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3A85" w:rsidRDefault="001512A4" w:rsidP="007975F6">
      <w:pPr>
        <w:jc w:val="center"/>
        <w:rPr>
          <w:rFonts w:ascii="Times New Roman" w:hAnsi="Times New Roman" w:cs="Times New Roman"/>
          <w:sz w:val="24"/>
          <w:szCs w:val="24"/>
          <w:lang w:val="ru-RU"/>
        </w:rPr>
      </w:pPr>
      <w:r>
        <w:rPr>
          <w:noProof/>
          <w:lang w:val="ru-RU" w:eastAsia="ru-RU"/>
        </w:rPr>
        <w:drawing>
          <wp:anchor distT="0" distB="0" distL="114300" distR="114300" simplePos="0" relativeHeight="251667456" behindDoc="1" locked="0" layoutInCell="1" allowOverlap="1">
            <wp:simplePos x="0" y="0"/>
            <wp:positionH relativeFrom="column">
              <wp:posOffset>5715</wp:posOffset>
            </wp:positionH>
            <wp:positionV relativeFrom="paragraph">
              <wp:posOffset>3810</wp:posOffset>
            </wp:positionV>
            <wp:extent cx="5997833" cy="9410700"/>
            <wp:effectExtent l="0" t="0" r="3175" b="0"/>
            <wp:wrapNone/>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28A0092B-C50C-407E-A947-70E740481C1C}">
                          <a14:useLocalDpi xmlns:a14="http://schemas.microsoft.com/office/drawing/2010/main" val="0"/>
                        </a:ext>
                      </a:extLst>
                    </a:blip>
                    <a:srcRect l="22188" t="21708" r="52060" b="6455"/>
                    <a:stretch/>
                  </pic:blipFill>
                  <pic:spPr bwMode="auto">
                    <a:xfrm>
                      <a:off x="0" y="0"/>
                      <a:ext cx="5997039" cy="94094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ru-RU" w:eastAsia="ru-RU"/>
        </w:rPr>
        <mc:AlternateContent>
          <mc:Choice Requires="wps">
            <w:drawing>
              <wp:anchor distT="0" distB="0" distL="114300" distR="114300" simplePos="0" relativeHeight="251666432" behindDoc="0" locked="0" layoutInCell="1" allowOverlap="1" wp14:anchorId="2519BD3F" wp14:editId="677DF0A7">
                <wp:simplePos x="0" y="0"/>
                <wp:positionH relativeFrom="column">
                  <wp:posOffset>2779346</wp:posOffset>
                </wp:positionH>
                <wp:positionV relativeFrom="paragraph">
                  <wp:posOffset>6298227</wp:posOffset>
                </wp:positionV>
                <wp:extent cx="522514" cy="178130"/>
                <wp:effectExtent l="0" t="0" r="0" b="0"/>
                <wp:wrapNone/>
                <wp:docPr id="453" name="Прямоугольник с двумя скругленными соседними углами 453"/>
                <wp:cNvGraphicFramePr/>
                <a:graphic xmlns:a="http://schemas.openxmlformats.org/drawingml/2006/main">
                  <a:graphicData uri="http://schemas.microsoft.com/office/word/2010/wordprocessingShape">
                    <wps:wsp>
                      <wps:cNvSpPr/>
                      <wps:spPr>
                        <a:xfrm>
                          <a:off x="0" y="0"/>
                          <a:ext cx="522514" cy="178130"/>
                        </a:xfrm>
                        <a:prstGeom prst="round2Same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рямоугольник с двумя скругленными соседними углами 453" o:spid="_x0000_s1026" style="position:absolute;margin-left:218.85pt;margin-top:495.9pt;width:41.15pt;height:14.05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522514,17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" path="m29689,l492825,v16397,,29689,13292,29689,29689l522514,178130r,l,178130r,l,29689c,13292,13292,,29689,xe" fillcolor="white [3212]" stroked="f" strokeweight="2pt">
                <v:path arrowok="t" o:connecttype="custom" o:connectlocs="29689,0;492825,0;522514,29689;522514,178130;522514,178130;0,178130;0,178130;0,29689;29689,0" o:connectangles="0,0,0,0,0,0,0,0,0"/>
              </v:shape>
            </w:pict>
          </mc:Fallback>
        </mc:AlternateContent>
      </w:r>
    </w:p>
    <w:p w:rsidR="00EF3A85" w:rsidRDefault="00EF3A85" w:rsidP="007975F6">
      <w:pPr>
        <w:jc w:val="center"/>
        <w:rPr>
          <w:rFonts w:ascii="Times New Roman" w:hAnsi="Times New Roman" w:cs="Times New Roman"/>
          <w:sz w:val="24"/>
          <w:szCs w:val="24"/>
          <w:lang w:val="ru-RU"/>
        </w:rPr>
      </w:pPr>
    </w:p>
    <w:p w:rsidR="002D3759" w:rsidRPr="007F1C39" w:rsidRDefault="002D3759" w:rsidP="007F1C39">
      <w:pPr>
        <w:spacing w:after="0" w:line="360" w:lineRule="auto"/>
        <w:jc w:val="both"/>
        <w:rPr>
          <w:rFonts w:ascii="Times New Roman" w:hAnsi="Times New Roman" w:cs="Times New Roman"/>
          <w:sz w:val="24"/>
          <w:szCs w:val="24"/>
          <w:lang w:val="ru-RU"/>
        </w:rPr>
      </w:pPr>
    </w:p>
    <w:p w:rsidR="008A0234" w:rsidRDefault="008A0234">
      <w:pPr>
        <w:rPr>
          <w:rFonts w:ascii="Times New Roman" w:hAnsi="Times New Roman"/>
          <w:b/>
          <w:sz w:val="24"/>
          <w:szCs w:val="24"/>
          <w:lang w:val="en-US"/>
        </w:rPr>
      </w:pPr>
      <w:r>
        <w:rPr>
          <w:rFonts w:ascii="Times New Roman" w:hAnsi="Times New Roman"/>
          <w:b/>
          <w:sz w:val="24"/>
          <w:szCs w:val="24"/>
          <w:lang w:val="en-US"/>
        </w:rPr>
        <w:br w:type="page"/>
      </w:r>
    </w:p>
    <w:p w:rsidR="008A0234" w:rsidRDefault="008A0234">
      <w:pPr>
        <w:rPr>
          <w:rFonts w:ascii="Times New Roman" w:hAnsi="Times New Roman"/>
          <w:b/>
          <w:sz w:val="24"/>
          <w:szCs w:val="24"/>
          <w:lang w:val="en-US"/>
        </w:rPr>
      </w:pPr>
      <w:r>
        <w:rPr>
          <w:rFonts w:ascii="Times New Roman" w:hAnsi="Times New Roman"/>
          <w:b/>
          <w:noProof/>
          <w:sz w:val="24"/>
          <w:szCs w:val="24"/>
          <w:lang w:val="ru-RU" w:eastAsia="ru-RU"/>
        </w:rPr>
        <w:lastRenderedPageBreak/>
        <w:drawing>
          <wp:anchor distT="0" distB="0" distL="114300" distR="114300" simplePos="0" relativeHeight="251668480" behindDoc="1" locked="0" layoutInCell="1" allowOverlap="1">
            <wp:simplePos x="0" y="0"/>
            <wp:positionH relativeFrom="column">
              <wp:posOffset>7620</wp:posOffset>
            </wp:positionH>
            <wp:positionV relativeFrom="paragraph">
              <wp:posOffset>-11539</wp:posOffset>
            </wp:positionV>
            <wp:extent cx="5943600" cy="7736525"/>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t="4662"/>
                    <a:stretch/>
                  </pic:blipFill>
                  <pic:spPr bwMode="auto">
                    <a:xfrm>
                      <a:off x="0" y="0"/>
                      <a:ext cx="5943600" cy="7736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0234" w:rsidRDefault="008A0234">
      <w:pPr>
        <w:rPr>
          <w:rFonts w:ascii="Times New Roman" w:hAnsi="Times New Roman"/>
          <w:b/>
          <w:sz w:val="24"/>
          <w:szCs w:val="24"/>
          <w:lang w:val="en-US"/>
        </w:rPr>
      </w:pPr>
      <w:r>
        <w:rPr>
          <w:rFonts w:ascii="Times New Roman" w:hAnsi="Times New Roman"/>
          <w:b/>
          <w:sz w:val="24"/>
          <w:szCs w:val="24"/>
          <w:lang w:val="en-US"/>
        </w:rPr>
        <w:br w:type="page"/>
      </w:r>
    </w:p>
    <w:p w:rsidR="00747A82" w:rsidRPr="008A0234" w:rsidRDefault="00747A82" w:rsidP="00747A82">
      <w:pPr>
        <w:spacing w:after="0" w:line="360" w:lineRule="auto"/>
        <w:ind w:right="282" w:firstLine="709"/>
        <w:jc w:val="center"/>
        <w:rPr>
          <w:rFonts w:ascii="Times New Roman" w:hAnsi="Times New Roman"/>
          <w:b/>
          <w:sz w:val="24"/>
          <w:szCs w:val="24"/>
          <w:lang w:val="en-US"/>
        </w:rPr>
      </w:pPr>
      <w:r>
        <w:rPr>
          <w:rFonts w:ascii="Times New Roman" w:hAnsi="Times New Roman"/>
          <w:b/>
          <w:sz w:val="24"/>
          <w:szCs w:val="24"/>
          <w:lang w:val="en-US"/>
        </w:rPr>
        <w:lastRenderedPageBreak/>
        <w:t>TY</w:t>
      </w:r>
      <w:r>
        <w:rPr>
          <w:rFonts w:ascii="Times New Roman" w:hAnsi="Times New Roman"/>
          <w:b/>
          <w:sz w:val="24"/>
          <w:szCs w:val="24"/>
        </w:rPr>
        <w:t>ЖЫРЫМ</w:t>
      </w:r>
    </w:p>
    <w:p w:rsidR="00915DD5" w:rsidRPr="008A0234" w:rsidRDefault="00915DD5" w:rsidP="0081035C">
      <w:pPr>
        <w:spacing w:after="0" w:line="360" w:lineRule="auto"/>
        <w:jc w:val="center"/>
        <w:rPr>
          <w:rFonts w:ascii="Times New Roman" w:eastAsia="Times New Roman" w:hAnsi="Times New Roman" w:cs="Times New Roman"/>
          <w:sz w:val="14"/>
          <w:szCs w:val="24"/>
          <w:lang w:val="en-US"/>
        </w:rPr>
      </w:pPr>
    </w:p>
    <w:p w:rsidR="0081035C" w:rsidRPr="008A0234" w:rsidRDefault="0081035C" w:rsidP="0081035C">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rPr>
        <w:t xml:space="preserve"> </w:t>
      </w:r>
      <w:r w:rsidR="00F35AC9" w:rsidRPr="008A0234">
        <w:rPr>
          <w:rFonts w:ascii="Times New Roman" w:hAnsi="Times New Roman" w:cs="Times New Roman"/>
          <w:sz w:val="24"/>
          <w:szCs w:val="24"/>
          <w:lang w:val="en-US"/>
        </w:rPr>
        <w:t>17</w:t>
      </w:r>
      <w:r w:rsidR="0051248A" w:rsidRPr="008A0234">
        <w:rPr>
          <w:rFonts w:ascii="Times New Roman" w:hAnsi="Times New Roman" w:cs="Times New Roman"/>
          <w:sz w:val="24"/>
          <w:szCs w:val="24"/>
          <w:lang w:val="en-US"/>
        </w:rPr>
        <w:t>4</w:t>
      </w:r>
      <w:r w:rsidRPr="00F749DC">
        <w:rPr>
          <w:rFonts w:ascii="Times New Roman" w:hAnsi="Times New Roman" w:cs="Times New Roman"/>
          <w:sz w:val="24"/>
          <w:szCs w:val="24"/>
        </w:rPr>
        <w:t xml:space="preserve"> </w:t>
      </w:r>
      <w:proofErr w:type="gramStart"/>
      <w:r w:rsidRPr="00F749DC">
        <w:rPr>
          <w:rFonts w:ascii="Times New Roman" w:hAnsi="Times New Roman" w:cs="Times New Roman"/>
          <w:sz w:val="24"/>
          <w:szCs w:val="24"/>
          <w:lang w:val="ru-RU"/>
        </w:rPr>
        <w:t>б</w:t>
      </w:r>
      <w:r w:rsidRPr="00F749DC">
        <w:rPr>
          <w:rFonts w:ascii="Times New Roman" w:hAnsi="Times New Roman" w:cs="Times New Roman"/>
          <w:sz w:val="24"/>
          <w:szCs w:val="24"/>
        </w:rPr>
        <w:t>.,</w:t>
      </w:r>
      <w:proofErr w:type="gramEnd"/>
      <w:r w:rsidRPr="00F749DC">
        <w:rPr>
          <w:rFonts w:ascii="Times New Roman" w:hAnsi="Times New Roman" w:cs="Times New Roman"/>
          <w:sz w:val="24"/>
          <w:szCs w:val="24"/>
        </w:rPr>
        <w:t xml:space="preserve"> </w:t>
      </w:r>
      <w:r w:rsidRPr="00F749DC">
        <w:rPr>
          <w:rFonts w:ascii="Times New Roman" w:hAnsi="Times New Roman" w:cs="Times New Roman"/>
          <w:sz w:val="24"/>
          <w:szCs w:val="24"/>
          <w:lang w:val="ru-RU"/>
        </w:rPr>
        <w:t>сур</w:t>
      </w:r>
      <w:r w:rsidRPr="00F749DC">
        <w:rPr>
          <w:rFonts w:ascii="Times New Roman" w:hAnsi="Times New Roman" w:cs="Times New Roman"/>
          <w:sz w:val="24"/>
          <w:szCs w:val="24"/>
        </w:rPr>
        <w:t xml:space="preserve">. </w:t>
      </w:r>
      <w:r w:rsidR="005643BC" w:rsidRPr="008A0234">
        <w:rPr>
          <w:rFonts w:ascii="Times New Roman" w:hAnsi="Times New Roman" w:cs="Times New Roman"/>
          <w:sz w:val="24"/>
          <w:szCs w:val="24"/>
          <w:lang w:val="en-US"/>
        </w:rPr>
        <w:t>17</w:t>
      </w:r>
      <w:r w:rsidRPr="00F749DC">
        <w:rPr>
          <w:rFonts w:ascii="Times New Roman" w:hAnsi="Times New Roman" w:cs="Times New Roman"/>
          <w:sz w:val="24"/>
          <w:szCs w:val="24"/>
        </w:rPr>
        <w:t xml:space="preserve">, </w:t>
      </w:r>
      <w:proofErr w:type="gramStart"/>
      <w:r w:rsidRPr="00F749DC">
        <w:rPr>
          <w:rFonts w:ascii="Times New Roman" w:hAnsi="Times New Roman" w:cs="Times New Roman"/>
          <w:sz w:val="24"/>
          <w:szCs w:val="24"/>
          <w:lang w:val="ru-RU"/>
        </w:rPr>
        <w:t>кест</w:t>
      </w:r>
      <w:r w:rsidRPr="00F749DC">
        <w:rPr>
          <w:rFonts w:ascii="Times New Roman" w:hAnsi="Times New Roman" w:cs="Times New Roman"/>
          <w:sz w:val="24"/>
          <w:szCs w:val="24"/>
        </w:rPr>
        <w:t>.2</w:t>
      </w:r>
      <w:r w:rsidR="00806C26" w:rsidRPr="008A0234">
        <w:rPr>
          <w:rFonts w:ascii="Times New Roman" w:hAnsi="Times New Roman" w:cs="Times New Roman"/>
          <w:sz w:val="24"/>
          <w:szCs w:val="24"/>
          <w:lang w:val="en-US"/>
        </w:rPr>
        <w:t>6</w:t>
      </w:r>
      <w:r w:rsidRPr="00F749DC">
        <w:rPr>
          <w:rFonts w:ascii="Times New Roman" w:hAnsi="Times New Roman" w:cs="Times New Roman"/>
          <w:sz w:val="24"/>
          <w:szCs w:val="24"/>
        </w:rPr>
        <w:t xml:space="preserve"> ,</w:t>
      </w:r>
      <w:proofErr w:type="gramEnd"/>
      <w:r w:rsidRPr="00F749DC">
        <w:rPr>
          <w:rFonts w:ascii="Times New Roman" w:hAnsi="Times New Roman" w:cs="Times New Roman"/>
          <w:sz w:val="24"/>
          <w:szCs w:val="24"/>
        </w:rPr>
        <w:t xml:space="preserve"> әбеди көз </w:t>
      </w:r>
      <w:r w:rsidRPr="008A0234">
        <w:rPr>
          <w:rFonts w:ascii="Times New Roman" w:hAnsi="Times New Roman" w:cs="Times New Roman"/>
          <w:sz w:val="24"/>
          <w:szCs w:val="24"/>
          <w:lang w:val="en-US"/>
        </w:rPr>
        <w:t>60</w:t>
      </w:r>
      <w:r w:rsidRPr="00F749DC">
        <w:rPr>
          <w:rFonts w:ascii="Times New Roman" w:hAnsi="Times New Roman" w:cs="Times New Roman"/>
          <w:sz w:val="24"/>
          <w:szCs w:val="24"/>
        </w:rPr>
        <w:t>,</w:t>
      </w:r>
      <w:r>
        <w:rPr>
          <w:rFonts w:ascii="Times New Roman" w:hAnsi="Times New Roman" w:cs="Times New Roman"/>
          <w:sz w:val="24"/>
          <w:szCs w:val="24"/>
        </w:rPr>
        <w:t xml:space="preserve"> </w:t>
      </w:r>
      <w:r w:rsidRPr="008A0234">
        <w:rPr>
          <w:rFonts w:ascii="Times New Roman" w:hAnsi="Times New Roman" w:cs="Times New Roman"/>
          <w:sz w:val="24"/>
          <w:szCs w:val="24"/>
          <w:lang w:val="en-US"/>
        </w:rPr>
        <w:t>5</w:t>
      </w:r>
      <w:r w:rsidRPr="00F749DC">
        <w:rPr>
          <w:rFonts w:ascii="Times New Roman" w:hAnsi="Times New Roman" w:cs="Times New Roman"/>
          <w:sz w:val="24"/>
          <w:szCs w:val="24"/>
        </w:rPr>
        <w:t xml:space="preserve"> қосым. </w:t>
      </w:r>
    </w:p>
    <w:p w:rsidR="0081035C" w:rsidRPr="008A0234" w:rsidRDefault="0081035C" w:rsidP="00AF59CB">
      <w:pPr>
        <w:spacing w:after="0" w:line="360" w:lineRule="auto"/>
        <w:jc w:val="both"/>
        <w:rPr>
          <w:rFonts w:ascii="Times New Roman" w:hAnsi="Times New Roman" w:cs="Times New Roman"/>
          <w:sz w:val="24"/>
          <w:szCs w:val="24"/>
          <w:lang w:val="en-US"/>
        </w:rPr>
      </w:pPr>
      <w:r w:rsidRPr="00F749DC">
        <w:rPr>
          <w:rFonts w:ascii="Times New Roman" w:hAnsi="Times New Roman" w:cs="Times New Roman"/>
          <w:sz w:val="24"/>
          <w:szCs w:val="24"/>
        </w:rPr>
        <w:t xml:space="preserve">НАҚТЫ ЕГІНШІЛІК, ТОПЫРАҚ ҚҰНАРЛЫҒЫ ЭЛЕМЕНТТЕРІНІҢ КЕҢІСТІКТІК ТҮРЛЕНУІ, ТОПЫРАҚТЫҢ МИНИМАЛДЫ ӨҢДЕЛУІ, </w:t>
      </w:r>
      <w:r w:rsidRPr="00F749DC">
        <w:rPr>
          <w:rFonts w:ascii="Times New Roman" w:hAnsi="Times New Roman" w:cs="Times New Roman"/>
          <w:sz w:val="24"/>
          <w:szCs w:val="24"/>
          <w:lang w:val="en-US"/>
        </w:rPr>
        <w:t>NO</w:t>
      </w:r>
      <w:r w:rsidRPr="00F749DC">
        <w:rPr>
          <w:rFonts w:ascii="Times New Roman" w:hAnsi="Times New Roman" w:cs="Times New Roman"/>
          <w:sz w:val="24"/>
          <w:szCs w:val="24"/>
        </w:rPr>
        <w:t>-</w:t>
      </w:r>
      <w:r w:rsidRPr="00F749DC">
        <w:rPr>
          <w:rFonts w:ascii="Times New Roman" w:hAnsi="Times New Roman" w:cs="Times New Roman"/>
          <w:sz w:val="24"/>
          <w:szCs w:val="24"/>
          <w:lang w:val="en-US"/>
        </w:rPr>
        <w:t>TILL</w:t>
      </w:r>
    </w:p>
    <w:p w:rsidR="0081035C" w:rsidRPr="00F749DC" w:rsidRDefault="0081035C" w:rsidP="0081035C">
      <w:pPr>
        <w:suppressAutoHyphens/>
        <w:spacing w:after="0" w:line="360" w:lineRule="auto"/>
        <w:ind w:firstLine="709"/>
        <w:contextualSpacing/>
        <w:jc w:val="both"/>
        <w:rPr>
          <w:rFonts w:ascii="Times New Roman" w:eastAsia="Arial" w:hAnsi="Times New Roman" w:cs="Times New Roman"/>
          <w:sz w:val="24"/>
          <w:szCs w:val="24"/>
          <w:lang w:eastAsia="ar-SA"/>
        </w:rPr>
      </w:pPr>
      <w:r w:rsidRPr="00F749DC">
        <w:rPr>
          <w:rFonts w:ascii="Times New Roman" w:eastAsia="Arial" w:hAnsi="Times New Roman" w:cs="Times New Roman"/>
          <w:sz w:val="24"/>
          <w:szCs w:val="24"/>
          <w:lang w:eastAsia="ar-SA"/>
        </w:rPr>
        <w:t>Зерттеу нысаны: Солтүстік Қазақстанның агроэкожүйелері (агроландшафттары): оңтүстік және қарапайым қара топырақ, қоңыр топырақ.</w:t>
      </w:r>
      <w:r>
        <w:rPr>
          <w:rFonts w:ascii="Times New Roman" w:eastAsia="Arial" w:hAnsi="Times New Roman" w:cs="Times New Roman"/>
          <w:sz w:val="24"/>
          <w:szCs w:val="24"/>
          <w:lang w:eastAsia="ar-SA"/>
        </w:rPr>
        <w:t xml:space="preserve"> </w:t>
      </w:r>
    </w:p>
    <w:p w:rsidR="0081035C" w:rsidRPr="00F749DC" w:rsidRDefault="0081035C" w:rsidP="0081035C">
      <w:pPr>
        <w:pStyle w:val="a7"/>
        <w:spacing w:line="360" w:lineRule="auto"/>
        <w:ind w:firstLine="709"/>
        <w:jc w:val="both"/>
        <w:rPr>
          <w:rFonts w:ascii="Times New Roman" w:hAnsi="Times New Roman" w:cs="Times New Roman"/>
          <w:sz w:val="24"/>
          <w:szCs w:val="24"/>
        </w:rPr>
      </w:pPr>
      <w:r w:rsidRPr="00F749DC">
        <w:rPr>
          <w:rFonts w:ascii="Times New Roman" w:hAnsi="Times New Roman" w:cs="Times New Roman"/>
          <w:sz w:val="24"/>
          <w:szCs w:val="24"/>
        </w:rPr>
        <w:t>Мақсаты – топырақ құнарлылығы элементтерінің кеңістіктік түрленуін ғылыми негіздеу және өсіру жүйелерінің элементтерін дамыту, сараланған қорек, өсімдіктерді қорғау құралдары мен ақпараттық технологияларды қолдана отырып, тиімді өндіріске арналған</w:t>
      </w:r>
      <w:r>
        <w:rPr>
          <w:rFonts w:ascii="Times New Roman" w:hAnsi="Times New Roman" w:cs="Times New Roman"/>
          <w:sz w:val="24"/>
          <w:szCs w:val="24"/>
        </w:rPr>
        <w:t xml:space="preserve"> </w:t>
      </w:r>
      <w:r w:rsidRPr="00F749DC">
        <w:rPr>
          <w:rFonts w:ascii="Times New Roman" w:hAnsi="Times New Roman" w:cs="Times New Roman"/>
          <w:sz w:val="24"/>
          <w:szCs w:val="24"/>
        </w:rPr>
        <w:t xml:space="preserve">жабдықтар негізінде нақты егіншілік жүйесін құру. </w:t>
      </w:r>
    </w:p>
    <w:p w:rsidR="0081035C" w:rsidRPr="00F749DC" w:rsidRDefault="0081035C" w:rsidP="0081035C">
      <w:pPr>
        <w:pStyle w:val="a7"/>
        <w:spacing w:line="360" w:lineRule="auto"/>
        <w:ind w:firstLine="709"/>
        <w:jc w:val="both"/>
        <w:rPr>
          <w:rFonts w:ascii="Times New Roman" w:hAnsi="Times New Roman" w:cs="Times New Roman"/>
          <w:sz w:val="24"/>
          <w:szCs w:val="24"/>
        </w:rPr>
      </w:pPr>
      <w:r w:rsidRPr="00F749DC">
        <w:rPr>
          <w:rFonts w:ascii="Times New Roman" w:hAnsi="Times New Roman" w:cs="Times New Roman"/>
          <w:sz w:val="24"/>
          <w:szCs w:val="24"/>
        </w:rPr>
        <w:t>Зерттеу әдістері: теориялық және эксперименттік.</w:t>
      </w:r>
    </w:p>
    <w:p w:rsidR="0081035C" w:rsidRPr="00F749DC" w:rsidRDefault="0081035C" w:rsidP="0081035C">
      <w:pPr>
        <w:pStyle w:val="a7"/>
        <w:spacing w:line="360" w:lineRule="auto"/>
        <w:ind w:firstLine="709"/>
        <w:jc w:val="both"/>
        <w:rPr>
          <w:rFonts w:ascii="Times New Roman" w:hAnsi="Times New Roman" w:cs="Times New Roman"/>
          <w:sz w:val="24"/>
          <w:szCs w:val="24"/>
          <w:shd w:val="clear" w:color="auto" w:fill="FFFFFF"/>
        </w:rPr>
      </w:pPr>
      <w:r w:rsidRPr="00F749DC">
        <w:rPr>
          <w:rFonts w:ascii="Times New Roman" w:hAnsi="Times New Roman" w:cs="Times New Roman"/>
          <w:sz w:val="24"/>
          <w:szCs w:val="24"/>
          <w:shd w:val="clear" w:color="auto" w:fill="FFFFFF"/>
        </w:rPr>
        <w:t>Зерттеулер нәтижесінде топырақ құнарлылығы элементтерінің кеңістіктік түрлену принциптері ғылыми негізделген. Нитратты азоттың мөлшері 4,1-ден 19,9 мг/100 г-ға дейін, фосфор қышқылы 6,4-тен 51,1 мг/кг-ға дейін түрленеді. Жұмыс телімдеріндегі</w:t>
      </w:r>
      <w:r>
        <w:rPr>
          <w:rFonts w:ascii="Times New Roman" w:hAnsi="Times New Roman" w:cs="Times New Roman"/>
          <w:sz w:val="24"/>
          <w:szCs w:val="24"/>
          <w:shd w:val="clear" w:color="auto" w:fill="FFFFFF"/>
        </w:rPr>
        <w:t xml:space="preserve"> </w:t>
      </w:r>
      <w:r w:rsidRPr="00F749DC">
        <w:rPr>
          <w:rFonts w:ascii="Times New Roman" w:hAnsi="Times New Roman" w:cs="Times New Roman"/>
          <w:sz w:val="24"/>
          <w:szCs w:val="24"/>
          <w:shd w:val="clear" w:color="auto" w:fill="FFFFFF"/>
        </w:rPr>
        <w:t>жаздық бидайдың өнімділігі 19,3-тен 34</w:t>
      </w:r>
      <w:r w:rsidRPr="0081035C">
        <w:rPr>
          <w:rFonts w:ascii="Times New Roman" w:hAnsi="Times New Roman" w:cs="Times New Roman"/>
          <w:sz w:val="24"/>
          <w:szCs w:val="24"/>
          <w:shd w:val="clear" w:color="auto" w:fill="FFFFFF"/>
        </w:rPr>
        <w:t>,</w:t>
      </w:r>
      <w:r w:rsidRPr="00F749DC">
        <w:rPr>
          <w:rFonts w:ascii="Times New Roman" w:hAnsi="Times New Roman" w:cs="Times New Roman"/>
          <w:sz w:val="24"/>
          <w:szCs w:val="24"/>
          <w:shd w:val="clear" w:color="auto" w:fill="FFFFFF"/>
        </w:rPr>
        <w:t>4 ц/га-ға дейін түрленді. Топырақ құнарлылығының түрленуінің электронды карталары негізінде минералды тыңайтқыш</w:t>
      </w:r>
      <w:r w:rsidRPr="0081035C">
        <w:rPr>
          <w:rFonts w:ascii="Times New Roman" w:hAnsi="Times New Roman" w:cs="Times New Roman"/>
          <w:sz w:val="24"/>
          <w:szCs w:val="24"/>
          <w:shd w:val="clear" w:color="auto" w:fill="FFFFFF"/>
        </w:rPr>
        <w:t>-</w:t>
      </w:r>
      <w:r w:rsidRPr="00F749DC">
        <w:rPr>
          <w:rFonts w:ascii="Times New Roman" w:hAnsi="Times New Roman" w:cs="Times New Roman"/>
          <w:sz w:val="24"/>
          <w:szCs w:val="24"/>
          <w:shd w:val="clear" w:color="auto" w:fill="FFFFFF"/>
        </w:rPr>
        <w:t>тарды сараланған қолдану минералды тыңайтқыштардың нақты мөлшерін 17,6% төмендетеді. Пестицидтерді саралап қолдану препараттардың шығынын 35-42% - ға төмендетеді, өнімділікті 27-35-ке арттырады. Минералды тыңайтқыштардың сараланған дозаларын енгізу механизмі жасалды. Нақты егіншілік элементтерінің, ақпараттық жүйелердің экономикалық тиімділігін бағалау алгоритмі әзірленді.</w:t>
      </w:r>
    </w:p>
    <w:p w:rsidR="0081035C" w:rsidRPr="00F749DC" w:rsidRDefault="0081035C" w:rsidP="0081035C">
      <w:pPr>
        <w:pStyle w:val="a7"/>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F749DC">
        <w:rPr>
          <w:rFonts w:ascii="Times New Roman" w:eastAsia="Times New Roman" w:hAnsi="Times New Roman" w:cs="Times New Roman"/>
          <w:sz w:val="24"/>
          <w:szCs w:val="24"/>
        </w:rPr>
        <w:t>Алынған мәліметтердің жаңалығы. Нитратты азот, жылжымалы фосфор, топырақ гумусының құрамынің танапішілік түленуі мен нақты егіншілік құралдарының қолдану тиімділігі эксперименталды дәлелденді. Нақты егіншілік жүйесінде ауыл шаруашылығы дақылдарын өсіру жүйелері бойынша жаңа ғылыми деректер алынды.</w:t>
      </w:r>
    </w:p>
    <w:p w:rsidR="0081035C" w:rsidRPr="00F749DC" w:rsidRDefault="0081035C" w:rsidP="0081035C">
      <w:pPr>
        <w:pStyle w:val="a7"/>
        <w:spacing w:line="360" w:lineRule="auto"/>
        <w:ind w:firstLine="709"/>
        <w:jc w:val="both"/>
        <w:rPr>
          <w:rFonts w:ascii="Times New Roman" w:eastAsia="Times New Roman" w:hAnsi="Times New Roman" w:cs="Times New Roman"/>
          <w:sz w:val="24"/>
          <w:szCs w:val="24"/>
        </w:rPr>
      </w:pPr>
      <w:r w:rsidRPr="00F749DC">
        <w:rPr>
          <w:rFonts w:ascii="Times New Roman" w:eastAsia="Times New Roman" w:hAnsi="Times New Roman" w:cs="Times New Roman"/>
          <w:sz w:val="24"/>
          <w:szCs w:val="24"/>
        </w:rPr>
        <w:t>Қолдану саласы: ауыл шаруашылығы, егіншілік саласы</w:t>
      </w:r>
    </w:p>
    <w:p w:rsidR="0081035C" w:rsidRPr="00F749DC" w:rsidRDefault="0081035C" w:rsidP="0081035C">
      <w:pPr>
        <w:pStyle w:val="a7"/>
        <w:spacing w:line="360" w:lineRule="auto"/>
        <w:ind w:firstLine="709"/>
        <w:jc w:val="both"/>
        <w:rPr>
          <w:rFonts w:ascii="Times New Roman" w:eastAsia="Arial" w:hAnsi="Times New Roman" w:cs="Times New Roman"/>
          <w:sz w:val="24"/>
          <w:szCs w:val="24"/>
          <w:lang w:eastAsia="ar-SA"/>
        </w:rPr>
      </w:pPr>
      <w:r w:rsidRPr="00F749DC">
        <w:rPr>
          <w:rFonts w:ascii="Times New Roman" w:eastAsia="Arial" w:hAnsi="Times New Roman" w:cs="Times New Roman"/>
          <w:sz w:val="24"/>
          <w:szCs w:val="24"/>
          <w:lang w:eastAsia="ar-SA"/>
        </w:rPr>
        <w:t xml:space="preserve">Зерттеу нәтижелелері Солтүстік Қазақстан ауыл шаруашылығы тауар өндірушілеріне ұсынылды. </w:t>
      </w:r>
    </w:p>
    <w:p w:rsidR="0081035C" w:rsidRPr="00F749DC" w:rsidRDefault="0081035C" w:rsidP="0081035C">
      <w:pPr>
        <w:pStyle w:val="a7"/>
        <w:spacing w:line="360" w:lineRule="auto"/>
        <w:ind w:firstLine="709"/>
        <w:jc w:val="both"/>
        <w:rPr>
          <w:rFonts w:ascii="Times New Roman" w:eastAsia="Arial" w:hAnsi="Times New Roman" w:cs="Times New Roman"/>
          <w:sz w:val="24"/>
          <w:szCs w:val="24"/>
          <w:lang w:eastAsia="ar-SA"/>
        </w:rPr>
      </w:pPr>
      <w:r w:rsidRPr="00F749DC">
        <w:rPr>
          <w:rFonts w:ascii="Times New Roman" w:eastAsia="Arial" w:hAnsi="Times New Roman" w:cs="Times New Roman"/>
          <w:sz w:val="24"/>
          <w:szCs w:val="24"/>
          <w:lang w:eastAsia="ar-SA"/>
        </w:rPr>
        <w:t xml:space="preserve">Өндірістік тексеріс және зерттеу нәтижелерін енгізу </w:t>
      </w:r>
      <w:r w:rsidR="00B20C9F" w:rsidRPr="00B20C9F">
        <w:rPr>
          <w:rFonts w:ascii="Times New Roman" w:eastAsia="Arial" w:hAnsi="Times New Roman" w:cs="Times New Roman"/>
          <w:sz w:val="24"/>
          <w:szCs w:val="24"/>
          <w:lang w:eastAsia="ar-SA"/>
        </w:rPr>
        <w:t>99719</w:t>
      </w:r>
      <w:r w:rsidRPr="00F749DC">
        <w:rPr>
          <w:rFonts w:ascii="Times New Roman" w:eastAsia="Arial" w:hAnsi="Times New Roman" w:cs="Times New Roman"/>
          <w:sz w:val="24"/>
          <w:szCs w:val="24"/>
          <w:lang w:eastAsia="ar-SA"/>
        </w:rPr>
        <w:t xml:space="preserve"> гектар ауданда жүргізілді</w:t>
      </w:r>
      <w:r w:rsidRPr="0081035C">
        <w:rPr>
          <w:rFonts w:ascii="Times New Roman" w:eastAsia="Arial" w:hAnsi="Times New Roman" w:cs="Times New Roman"/>
          <w:sz w:val="24"/>
          <w:szCs w:val="24"/>
          <w:lang w:eastAsia="ar-SA"/>
        </w:rPr>
        <w:t xml:space="preserve"> </w:t>
      </w:r>
      <w:r w:rsidRPr="00B20C9F">
        <w:rPr>
          <w:rFonts w:ascii="Times New Roman" w:eastAsia="Arial" w:hAnsi="Times New Roman" w:cs="Times New Roman"/>
          <w:sz w:val="24"/>
          <w:szCs w:val="24"/>
          <w:lang w:eastAsia="ar-SA"/>
        </w:rPr>
        <w:t xml:space="preserve">(Приложение А). </w:t>
      </w:r>
    </w:p>
    <w:p w:rsidR="0081035C" w:rsidRPr="00F749DC" w:rsidRDefault="0081035C" w:rsidP="0081035C">
      <w:pPr>
        <w:pStyle w:val="a7"/>
        <w:spacing w:line="360" w:lineRule="auto"/>
        <w:ind w:firstLine="709"/>
        <w:jc w:val="both"/>
        <w:rPr>
          <w:rFonts w:ascii="Times New Roman" w:eastAsia="Arial" w:hAnsi="Times New Roman" w:cs="Times New Roman"/>
          <w:sz w:val="24"/>
          <w:szCs w:val="24"/>
          <w:lang w:eastAsia="ar-SA"/>
        </w:rPr>
      </w:pPr>
      <w:r w:rsidRPr="00F749DC">
        <w:rPr>
          <w:rFonts w:ascii="Times New Roman" w:eastAsia="Arial" w:hAnsi="Times New Roman" w:cs="Times New Roman"/>
          <w:sz w:val="24"/>
          <w:szCs w:val="24"/>
          <w:lang w:eastAsia="ar-SA"/>
        </w:rPr>
        <w:t xml:space="preserve">Нақты егіншілік жүйесі материалды және еңбек ресурстарын пайдалану тиімділігін 12-18% арттырады. Фермерлерді аспаптық және ақпараттық қамтамасыз ету кезінде нақты егіншілік жүйелері Солтүстік Қазақстандағы егістік алқаптарының 15-20% - ына сынақтан өткізілуі мүмкін. </w:t>
      </w:r>
    </w:p>
    <w:p w:rsidR="000D3F60" w:rsidRPr="00E820DB" w:rsidRDefault="000D3F60" w:rsidP="00870AA5">
      <w:pPr>
        <w:spacing w:after="0" w:line="360" w:lineRule="auto"/>
        <w:jc w:val="center"/>
        <w:rPr>
          <w:rFonts w:ascii="Times New Roman" w:eastAsia="Times New Roman" w:hAnsi="Times New Roman" w:cs="Times New Roman"/>
          <w:b/>
          <w:sz w:val="24"/>
          <w:szCs w:val="24"/>
          <w:lang w:val="ru-RU"/>
        </w:rPr>
      </w:pPr>
      <w:r w:rsidRPr="00E820DB">
        <w:rPr>
          <w:rFonts w:ascii="Times New Roman" w:eastAsia="Times New Roman" w:hAnsi="Times New Roman" w:cs="Times New Roman"/>
          <w:b/>
          <w:sz w:val="24"/>
          <w:szCs w:val="24"/>
        </w:rPr>
        <w:lastRenderedPageBreak/>
        <w:t>РЕФЕРАТ</w:t>
      </w:r>
    </w:p>
    <w:p w:rsidR="00915DD5" w:rsidRPr="00915DD5" w:rsidRDefault="00915DD5" w:rsidP="00870AA5">
      <w:pPr>
        <w:spacing w:after="0" w:line="360" w:lineRule="auto"/>
        <w:jc w:val="center"/>
        <w:rPr>
          <w:rFonts w:ascii="Times New Roman" w:eastAsia="Times New Roman" w:hAnsi="Times New Roman" w:cs="Times New Roman"/>
          <w:sz w:val="14"/>
          <w:szCs w:val="24"/>
          <w:lang w:val="ru-RU"/>
        </w:rPr>
      </w:pPr>
    </w:p>
    <w:p w:rsidR="00C31571" w:rsidRPr="007F1C39" w:rsidRDefault="00B118B0" w:rsidP="00870AA5">
      <w:pPr>
        <w:spacing w:after="0"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rPr>
        <w:t xml:space="preserve"> </w:t>
      </w:r>
      <w:r w:rsidR="00F35AC9">
        <w:rPr>
          <w:rFonts w:ascii="Times New Roman" w:hAnsi="Times New Roman" w:cs="Times New Roman"/>
          <w:sz w:val="24"/>
          <w:szCs w:val="24"/>
          <w:lang w:val="ru-RU"/>
        </w:rPr>
        <w:t>17</w:t>
      </w:r>
      <w:r w:rsidR="0051248A">
        <w:rPr>
          <w:rFonts w:ascii="Times New Roman" w:hAnsi="Times New Roman" w:cs="Times New Roman"/>
          <w:sz w:val="24"/>
          <w:szCs w:val="24"/>
          <w:lang w:val="ru-RU"/>
        </w:rPr>
        <w:t>4</w:t>
      </w:r>
      <w:r w:rsidR="000D3F60" w:rsidRPr="007F1C39">
        <w:rPr>
          <w:rFonts w:ascii="Times New Roman" w:hAnsi="Times New Roman" w:cs="Times New Roman"/>
          <w:sz w:val="24"/>
          <w:szCs w:val="24"/>
        </w:rPr>
        <w:t xml:space="preserve"> с., </w:t>
      </w:r>
      <w:r w:rsidR="008E5301">
        <w:rPr>
          <w:rFonts w:ascii="Times New Roman" w:hAnsi="Times New Roman" w:cs="Times New Roman"/>
          <w:sz w:val="24"/>
          <w:szCs w:val="24"/>
          <w:lang w:val="ru-RU"/>
        </w:rPr>
        <w:t xml:space="preserve"> </w:t>
      </w:r>
      <w:r w:rsidR="005643BC">
        <w:rPr>
          <w:rFonts w:ascii="Times New Roman" w:hAnsi="Times New Roman" w:cs="Times New Roman"/>
          <w:sz w:val="24"/>
          <w:szCs w:val="24"/>
          <w:lang w:val="ru-RU"/>
        </w:rPr>
        <w:t>17</w:t>
      </w:r>
      <w:r w:rsidR="008E5301">
        <w:rPr>
          <w:rFonts w:ascii="Times New Roman" w:hAnsi="Times New Roman" w:cs="Times New Roman"/>
          <w:sz w:val="24"/>
          <w:szCs w:val="24"/>
          <w:lang w:val="ru-RU"/>
        </w:rPr>
        <w:t xml:space="preserve"> </w:t>
      </w:r>
      <w:r w:rsidR="000D3F60" w:rsidRPr="007F1C39">
        <w:rPr>
          <w:rFonts w:ascii="Times New Roman" w:hAnsi="Times New Roman" w:cs="Times New Roman"/>
          <w:sz w:val="24"/>
          <w:szCs w:val="24"/>
        </w:rPr>
        <w:t xml:space="preserve">рис., </w:t>
      </w:r>
      <w:r w:rsidR="008E5301" w:rsidRPr="007F1C39">
        <w:rPr>
          <w:rFonts w:ascii="Times New Roman" w:hAnsi="Times New Roman" w:cs="Times New Roman"/>
          <w:sz w:val="24"/>
          <w:szCs w:val="24"/>
        </w:rPr>
        <w:t>2</w:t>
      </w:r>
      <w:r w:rsidR="00806C26" w:rsidRPr="00806C26">
        <w:rPr>
          <w:rFonts w:ascii="Times New Roman" w:hAnsi="Times New Roman" w:cs="Times New Roman"/>
          <w:sz w:val="24"/>
          <w:szCs w:val="24"/>
          <w:lang w:val="ru-RU"/>
        </w:rPr>
        <w:t>6</w:t>
      </w:r>
      <w:r w:rsidR="008E5301">
        <w:rPr>
          <w:rFonts w:ascii="Times New Roman" w:hAnsi="Times New Roman" w:cs="Times New Roman"/>
          <w:sz w:val="24"/>
          <w:szCs w:val="24"/>
          <w:lang w:val="ru-RU"/>
        </w:rPr>
        <w:t xml:space="preserve"> </w:t>
      </w:r>
      <w:r w:rsidR="000D3F60" w:rsidRPr="007F1C39">
        <w:rPr>
          <w:rFonts w:ascii="Times New Roman" w:hAnsi="Times New Roman" w:cs="Times New Roman"/>
          <w:sz w:val="24"/>
          <w:szCs w:val="24"/>
        </w:rPr>
        <w:t xml:space="preserve">табл., </w:t>
      </w:r>
      <w:r w:rsidR="008E5301" w:rsidRPr="007F1C39">
        <w:rPr>
          <w:rFonts w:ascii="Times New Roman" w:hAnsi="Times New Roman" w:cs="Times New Roman"/>
          <w:sz w:val="24"/>
          <w:szCs w:val="24"/>
          <w:lang w:val="ru-RU"/>
        </w:rPr>
        <w:t>60</w:t>
      </w:r>
      <w:r w:rsidR="008E5301">
        <w:rPr>
          <w:rFonts w:ascii="Times New Roman" w:hAnsi="Times New Roman" w:cs="Times New Roman"/>
          <w:sz w:val="24"/>
          <w:szCs w:val="24"/>
          <w:lang w:val="ru-RU"/>
        </w:rPr>
        <w:t xml:space="preserve"> </w:t>
      </w:r>
      <w:r w:rsidR="000D3F60" w:rsidRPr="007F1C39">
        <w:rPr>
          <w:rFonts w:ascii="Times New Roman" w:hAnsi="Times New Roman" w:cs="Times New Roman"/>
          <w:sz w:val="24"/>
          <w:szCs w:val="24"/>
        </w:rPr>
        <w:t>источн</w:t>
      </w:r>
      <w:r w:rsidR="008E5301">
        <w:rPr>
          <w:rFonts w:ascii="Times New Roman" w:hAnsi="Times New Roman" w:cs="Times New Roman"/>
          <w:sz w:val="24"/>
          <w:szCs w:val="24"/>
          <w:lang w:val="ru-RU"/>
        </w:rPr>
        <w:t>.</w:t>
      </w:r>
      <w:r w:rsidR="000D3F60" w:rsidRPr="007F1C39">
        <w:rPr>
          <w:rFonts w:ascii="Times New Roman" w:hAnsi="Times New Roman" w:cs="Times New Roman"/>
          <w:sz w:val="24"/>
          <w:szCs w:val="24"/>
        </w:rPr>
        <w:t>,</w:t>
      </w:r>
      <w:r>
        <w:rPr>
          <w:rFonts w:ascii="Times New Roman" w:hAnsi="Times New Roman" w:cs="Times New Roman"/>
          <w:sz w:val="24"/>
          <w:szCs w:val="24"/>
        </w:rPr>
        <w:t xml:space="preserve"> </w:t>
      </w:r>
      <w:r w:rsidR="00085EBD">
        <w:rPr>
          <w:rFonts w:ascii="Times New Roman" w:hAnsi="Times New Roman" w:cs="Times New Roman"/>
          <w:sz w:val="24"/>
          <w:szCs w:val="24"/>
          <w:lang w:val="ru-RU"/>
        </w:rPr>
        <w:t>5</w:t>
      </w:r>
      <w:r w:rsidR="000D3F60" w:rsidRPr="007F1C39">
        <w:rPr>
          <w:rFonts w:ascii="Times New Roman" w:hAnsi="Times New Roman" w:cs="Times New Roman"/>
          <w:sz w:val="24"/>
          <w:szCs w:val="24"/>
        </w:rPr>
        <w:t xml:space="preserve"> прил. </w:t>
      </w:r>
    </w:p>
    <w:p w:rsidR="00C31571" w:rsidRPr="007F1C39" w:rsidRDefault="000D3F60" w:rsidP="00870AA5">
      <w:pPr>
        <w:spacing w:after="0" w:line="36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t xml:space="preserve">ТОЧНОЕ ЗЕМЛЕДЕЛИЕ, ПРОСТРАНСТВЕННАЯ ВАРИАЦИЯ ЭЛЕМЕНТОВ ПЛОДОРОДИЯ ПОЧВЫ, МИНИМАЛЬНАЯ ОБРАБОТКА ПОЧВЫ, </w:t>
      </w:r>
      <w:r w:rsidRPr="007F1C39">
        <w:rPr>
          <w:rFonts w:ascii="Times New Roman" w:hAnsi="Times New Roman" w:cs="Times New Roman"/>
          <w:sz w:val="24"/>
          <w:szCs w:val="24"/>
          <w:lang w:val="en-US"/>
        </w:rPr>
        <w:t>NO</w:t>
      </w:r>
      <w:r w:rsidRPr="007F1C39">
        <w:rPr>
          <w:rFonts w:ascii="Times New Roman" w:hAnsi="Times New Roman" w:cs="Times New Roman"/>
          <w:sz w:val="24"/>
          <w:szCs w:val="24"/>
        </w:rPr>
        <w:t>-</w:t>
      </w:r>
      <w:r w:rsidRPr="007F1C39">
        <w:rPr>
          <w:rFonts w:ascii="Times New Roman" w:hAnsi="Times New Roman" w:cs="Times New Roman"/>
          <w:sz w:val="24"/>
          <w:szCs w:val="24"/>
          <w:lang w:val="en-US"/>
        </w:rPr>
        <w:t>TILL</w:t>
      </w:r>
    </w:p>
    <w:p w:rsidR="000D3F60" w:rsidRPr="007F1C39" w:rsidRDefault="000D3F60" w:rsidP="00870AA5">
      <w:pPr>
        <w:suppressAutoHyphens/>
        <w:spacing w:after="0" w:line="360" w:lineRule="auto"/>
        <w:ind w:firstLine="709"/>
        <w:contextualSpacing/>
        <w:jc w:val="both"/>
        <w:rPr>
          <w:rFonts w:ascii="Times New Roman" w:eastAsia="Arial" w:hAnsi="Times New Roman" w:cs="Times New Roman"/>
          <w:sz w:val="24"/>
          <w:szCs w:val="24"/>
          <w:lang w:eastAsia="ar-SA"/>
        </w:rPr>
      </w:pPr>
      <w:r w:rsidRPr="007F1C39">
        <w:rPr>
          <w:rFonts w:ascii="Times New Roman" w:eastAsia="Arial" w:hAnsi="Times New Roman" w:cs="Times New Roman"/>
          <w:sz w:val="24"/>
          <w:szCs w:val="24"/>
          <w:lang w:eastAsia="ar-SA"/>
        </w:rPr>
        <w:t xml:space="preserve">Объект исследований: агроэкосистемы (агроландшафты) Северного Казахстана: </w:t>
      </w:r>
      <w:r w:rsidR="008A2546" w:rsidRPr="007F1C39">
        <w:rPr>
          <w:rFonts w:ascii="Times New Roman" w:eastAsia="Arial" w:hAnsi="Times New Roman" w:cs="Times New Roman"/>
          <w:sz w:val="24"/>
          <w:szCs w:val="24"/>
          <w:lang w:eastAsia="ar-SA"/>
        </w:rPr>
        <w:t xml:space="preserve">южные </w:t>
      </w:r>
      <w:r w:rsidR="008A2546" w:rsidRPr="007F1C39">
        <w:rPr>
          <w:rFonts w:ascii="Times New Roman" w:eastAsia="Arial" w:hAnsi="Times New Roman" w:cs="Times New Roman"/>
          <w:sz w:val="24"/>
          <w:szCs w:val="24"/>
          <w:lang w:val="ru-RU" w:eastAsia="ar-SA"/>
        </w:rPr>
        <w:t>и</w:t>
      </w:r>
      <w:r w:rsidRPr="007F1C39">
        <w:rPr>
          <w:rFonts w:ascii="Times New Roman" w:eastAsia="Arial" w:hAnsi="Times New Roman" w:cs="Times New Roman"/>
          <w:sz w:val="24"/>
          <w:szCs w:val="24"/>
          <w:lang w:eastAsia="ar-SA"/>
        </w:rPr>
        <w:t xml:space="preserve"> обыкновенные </w:t>
      </w:r>
      <w:r w:rsidR="008A2546" w:rsidRPr="007F1C39">
        <w:rPr>
          <w:rFonts w:ascii="Times New Roman" w:eastAsia="Arial" w:hAnsi="Times New Roman" w:cs="Times New Roman"/>
          <w:sz w:val="24"/>
          <w:szCs w:val="24"/>
          <w:lang w:eastAsia="ar-SA"/>
        </w:rPr>
        <w:t>черноземы</w:t>
      </w:r>
      <w:r w:rsidR="008A2546" w:rsidRPr="007F1C39">
        <w:rPr>
          <w:rFonts w:ascii="Times New Roman" w:eastAsia="Arial" w:hAnsi="Times New Roman" w:cs="Times New Roman"/>
          <w:sz w:val="24"/>
          <w:szCs w:val="24"/>
          <w:lang w:val="ru-RU" w:eastAsia="ar-SA"/>
        </w:rPr>
        <w:t>,</w:t>
      </w:r>
      <w:r w:rsidRPr="007F1C39">
        <w:rPr>
          <w:rFonts w:ascii="Times New Roman" w:eastAsia="Arial" w:hAnsi="Times New Roman" w:cs="Times New Roman"/>
          <w:sz w:val="24"/>
          <w:szCs w:val="24"/>
          <w:lang w:eastAsia="ar-SA"/>
        </w:rPr>
        <w:t xml:space="preserve"> каштановые почвы</w:t>
      </w:r>
      <w:r w:rsidR="008A2546" w:rsidRPr="007F1C39">
        <w:rPr>
          <w:rFonts w:ascii="Times New Roman" w:eastAsia="Arial" w:hAnsi="Times New Roman" w:cs="Times New Roman"/>
          <w:sz w:val="24"/>
          <w:szCs w:val="24"/>
          <w:lang w:val="ru-RU" w:eastAsia="ar-SA"/>
        </w:rPr>
        <w:t>.</w:t>
      </w:r>
      <w:r w:rsidR="00B118B0">
        <w:rPr>
          <w:rFonts w:ascii="Times New Roman" w:eastAsia="Arial" w:hAnsi="Times New Roman" w:cs="Times New Roman"/>
          <w:sz w:val="24"/>
          <w:szCs w:val="24"/>
          <w:lang w:eastAsia="ar-SA"/>
        </w:rPr>
        <w:t xml:space="preserve"> </w:t>
      </w:r>
    </w:p>
    <w:p w:rsidR="00CD34F7" w:rsidRPr="007F1C39" w:rsidRDefault="00CD34F7" w:rsidP="00870AA5">
      <w:pPr>
        <w:pStyle w:val="a7"/>
        <w:spacing w:line="360" w:lineRule="auto"/>
        <w:ind w:firstLine="709"/>
        <w:jc w:val="both"/>
        <w:rPr>
          <w:rFonts w:ascii="Times New Roman" w:hAnsi="Times New Roman" w:cs="Times New Roman"/>
          <w:sz w:val="24"/>
          <w:szCs w:val="24"/>
        </w:rPr>
      </w:pPr>
      <w:r w:rsidRPr="007F1C39">
        <w:rPr>
          <w:rFonts w:ascii="Times New Roman" w:hAnsi="Times New Roman" w:cs="Times New Roman"/>
          <w:sz w:val="24"/>
          <w:szCs w:val="24"/>
        </w:rPr>
        <w:t xml:space="preserve">Цель – Разработать систему точного земледелия на основе научного обоснования </w:t>
      </w:r>
      <w:r w:rsidR="00F004A9" w:rsidRPr="007F1C39">
        <w:rPr>
          <w:rFonts w:ascii="Times New Roman" w:hAnsi="Times New Roman" w:cs="Times New Roman"/>
          <w:sz w:val="24"/>
          <w:szCs w:val="24"/>
          <w:lang w:val="ru-RU"/>
        </w:rPr>
        <w:t>пространственной вариации элементов плодородия почв и</w:t>
      </w:r>
      <w:r w:rsidR="0071352C" w:rsidRPr="007F1C39">
        <w:rPr>
          <w:rFonts w:ascii="Times New Roman" w:hAnsi="Times New Roman" w:cs="Times New Roman"/>
          <w:sz w:val="24"/>
          <w:szCs w:val="24"/>
          <w:lang w:val="ru-RU"/>
        </w:rPr>
        <w:t xml:space="preserve"> </w:t>
      </w:r>
      <w:r w:rsidR="0038753F" w:rsidRPr="007F1C39">
        <w:rPr>
          <w:rFonts w:ascii="Times New Roman" w:hAnsi="Times New Roman" w:cs="Times New Roman"/>
          <w:sz w:val="24"/>
          <w:szCs w:val="24"/>
          <w:lang w:val="ru-RU"/>
        </w:rPr>
        <w:t>разработки</w:t>
      </w:r>
      <w:r w:rsidR="00F004A9" w:rsidRPr="007F1C39">
        <w:rPr>
          <w:rFonts w:ascii="Times New Roman" w:hAnsi="Times New Roman" w:cs="Times New Roman"/>
          <w:sz w:val="24"/>
          <w:szCs w:val="24"/>
          <w:lang w:val="ru-RU"/>
        </w:rPr>
        <w:t xml:space="preserve"> </w:t>
      </w:r>
      <w:r w:rsidRPr="007F1C39">
        <w:rPr>
          <w:rFonts w:ascii="Times New Roman" w:hAnsi="Times New Roman" w:cs="Times New Roman"/>
          <w:sz w:val="24"/>
          <w:szCs w:val="24"/>
        </w:rPr>
        <w:t xml:space="preserve">элементов </w:t>
      </w:r>
      <w:r w:rsidR="008E11AD" w:rsidRPr="007F1C39">
        <w:rPr>
          <w:rFonts w:ascii="Times New Roman" w:hAnsi="Times New Roman" w:cs="Times New Roman"/>
          <w:sz w:val="24"/>
          <w:szCs w:val="24"/>
          <w:lang w:val="ru-RU"/>
        </w:rPr>
        <w:t>систем</w:t>
      </w:r>
      <w:r w:rsidRPr="007F1C39">
        <w:rPr>
          <w:rFonts w:ascii="Times New Roman" w:hAnsi="Times New Roman" w:cs="Times New Roman"/>
          <w:sz w:val="24"/>
          <w:szCs w:val="24"/>
        </w:rPr>
        <w:t xml:space="preserve"> возделывания, дифференцированного питания, средств защиты растений и техники для рентабельного производства с использованием средств информационных технологий</w:t>
      </w:r>
      <w:r w:rsidR="00F004A9" w:rsidRPr="007F1C39">
        <w:rPr>
          <w:rFonts w:ascii="Times New Roman" w:hAnsi="Times New Roman" w:cs="Times New Roman"/>
          <w:sz w:val="24"/>
          <w:szCs w:val="24"/>
          <w:lang w:val="ru-RU"/>
        </w:rPr>
        <w:t xml:space="preserve">. </w:t>
      </w:r>
    </w:p>
    <w:p w:rsidR="000D3F60" w:rsidRPr="007F1C39" w:rsidRDefault="000D3F60" w:rsidP="00870AA5">
      <w:pPr>
        <w:pStyle w:val="a7"/>
        <w:spacing w:line="360" w:lineRule="auto"/>
        <w:ind w:firstLine="709"/>
        <w:jc w:val="both"/>
        <w:rPr>
          <w:rFonts w:ascii="Times New Roman" w:hAnsi="Times New Roman" w:cs="Times New Roman"/>
          <w:sz w:val="24"/>
          <w:szCs w:val="24"/>
        </w:rPr>
      </w:pPr>
      <w:r w:rsidRPr="007F1C39">
        <w:rPr>
          <w:rFonts w:ascii="Times New Roman" w:hAnsi="Times New Roman" w:cs="Times New Roman"/>
          <w:sz w:val="24"/>
          <w:szCs w:val="24"/>
        </w:rPr>
        <w:t>Методы исследований: теоретический и экспериментальный</w:t>
      </w:r>
      <w:r w:rsidR="008E11AD" w:rsidRPr="007F1C39">
        <w:rPr>
          <w:rFonts w:ascii="Times New Roman" w:hAnsi="Times New Roman" w:cs="Times New Roman"/>
          <w:sz w:val="24"/>
          <w:szCs w:val="24"/>
          <w:lang w:val="ru-RU"/>
        </w:rPr>
        <w:t>.</w:t>
      </w:r>
      <w:r w:rsidRPr="007F1C39">
        <w:rPr>
          <w:rFonts w:ascii="Times New Roman" w:hAnsi="Times New Roman" w:cs="Times New Roman"/>
          <w:sz w:val="24"/>
          <w:szCs w:val="24"/>
        </w:rPr>
        <w:t xml:space="preserve"> </w:t>
      </w:r>
    </w:p>
    <w:p w:rsidR="00BC5590" w:rsidRPr="0038753F" w:rsidRDefault="00537A50" w:rsidP="00870AA5">
      <w:pPr>
        <w:pStyle w:val="a7"/>
        <w:spacing w:line="360" w:lineRule="auto"/>
        <w:ind w:firstLine="709"/>
        <w:jc w:val="both"/>
        <w:rPr>
          <w:rFonts w:ascii="Times New Roman" w:eastAsia="Times New Roman" w:hAnsi="Times New Roman" w:cs="Times New Roman"/>
          <w:spacing w:val="-2"/>
          <w:sz w:val="24"/>
          <w:szCs w:val="24"/>
          <w:lang w:val="ru-RU"/>
        </w:rPr>
      </w:pPr>
      <w:r w:rsidRPr="0038753F">
        <w:rPr>
          <w:rFonts w:ascii="Times New Roman" w:hAnsi="Times New Roman" w:cs="Times New Roman"/>
          <w:spacing w:val="-2"/>
          <w:sz w:val="24"/>
          <w:szCs w:val="24"/>
          <w:shd w:val="clear" w:color="auto" w:fill="FFFFFF"/>
          <w:lang w:val="ru-RU"/>
        </w:rPr>
        <w:t xml:space="preserve">В результате исследований </w:t>
      </w:r>
      <w:r w:rsidR="006F2AF6" w:rsidRPr="0038753F">
        <w:rPr>
          <w:rFonts w:ascii="Times New Roman" w:hAnsi="Times New Roman" w:cs="Times New Roman"/>
          <w:spacing w:val="-2"/>
          <w:sz w:val="24"/>
          <w:szCs w:val="24"/>
          <w:shd w:val="clear" w:color="auto" w:fill="FFFFFF"/>
          <w:lang w:val="ru-RU"/>
        </w:rPr>
        <w:t xml:space="preserve">научно обоснованы </w:t>
      </w:r>
      <w:r w:rsidR="00B014EE" w:rsidRPr="0038753F">
        <w:rPr>
          <w:rFonts w:ascii="Times New Roman" w:eastAsia="Times New Roman" w:hAnsi="Times New Roman" w:cs="Times New Roman"/>
          <w:iCs/>
          <w:spacing w:val="-2"/>
          <w:sz w:val="24"/>
          <w:szCs w:val="24"/>
          <w:lang w:val="ru-RU"/>
        </w:rPr>
        <w:t>принципы</w:t>
      </w:r>
      <w:r w:rsidR="00F004A9" w:rsidRPr="0038753F">
        <w:rPr>
          <w:rFonts w:ascii="Times New Roman" w:eastAsia="Times New Roman" w:hAnsi="Times New Roman" w:cs="Times New Roman"/>
          <w:iCs/>
          <w:spacing w:val="-2"/>
          <w:sz w:val="24"/>
          <w:szCs w:val="24"/>
          <w:lang w:val="ru-RU"/>
        </w:rPr>
        <w:t xml:space="preserve"> </w:t>
      </w:r>
      <w:r w:rsidR="006F2AF6" w:rsidRPr="0038753F">
        <w:rPr>
          <w:rFonts w:ascii="Times New Roman" w:eastAsia="Times New Roman" w:hAnsi="Times New Roman" w:cs="Times New Roman"/>
          <w:iCs/>
          <w:spacing w:val="-2"/>
          <w:sz w:val="24"/>
          <w:szCs w:val="24"/>
          <w:lang w:val="ru-RU"/>
        </w:rPr>
        <w:t xml:space="preserve">пространственной вариации элементов плодородия почв. </w:t>
      </w:r>
      <w:r w:rsidR="0071352C" w:rsidRPr="0038753F">
        <w:rPr>
          <w:rFonts w:ascii="Times New Roman" w:eastAsia="Times New Roman" w:hAnsi="Times New Roman" w:cs="Times New Roman"/>
          <w:iCs/>
          <w:spacing w:val="-2"/>
          <w:sz w:val="24"/>
          <w:szCs w:val="24"/>
          <w:lang w:val="ru-RU"/>
        </w:rPr>
        <w:t>С</w:t>
      </w:r>
      <w:r w:rsidR="006F2AF6" w:rsidRPr="0038753F">
        <w:rPr>
          <w:rFonts w:ascii="Times New Roman" w:hAnsi="Times New Roman" w:cs="Times New Roman"/>
          <w:spacing w:val="-2"/>
          <w:sz w:val="24"/>
          <w:szCs w:val="24"/>
          <w:lang w:val="ru-RU"/>
        </w:rPr>
        <w:t>одержани</w:t>
      </w:r>
      <w:r w:rsidR="0071352C" w:rsidRPr="0038753F">
        <w:rPr>
          <w:rFonts w:ascii="Times New Roman" w:hAnsi="Times New Roman" w:cs="Times New Roman"/>
          <w:spacing w:val="-2"/>
          <w:sz w:val="24"/>
          <w:szCs w:val="24"/>
          <w:lang w:val="ru-RU"/>
        </w:rPr>
        <w:t>е</w:t>
      </w:r>
      <w:r w:rsidR="006F2AF6" w:rsidRPr="0038753F">
        <w:rPr>
          <w:rFonts w:ascii="Times New Roman" w:hAnsi="Times New Roman" w:cs="Times New Roman"/>
          <w:spacing w:val="-2"/>
          <w:sz w:val="24"/>
          <w:szCs w:val="24"/>
          <w:lang w:val="ru-RU"/>
        </w:rPr>
        <w:t xml:space="preserve"> нитратного азота </w:t>
      </w:r>
      <w:r w:rsidR="0071352C" w:rsidRPr="0038753F">
        <w:rPr>
          <w:rFonts w:ascii="Times New Roman" w:hAnsi="Times New Roman" w:cs="Times New Roman"/>
          <w:spacing w:val="-2"/>
          <w:sz w:val="24"/>
          <w:szCs w:val="24"/>
          <w:lang w:val="ru-RU"/>
        </w:rPr>
        <w:t>варьирует</w:t>
      </w:r>
      <w:r w:rsidR="00B118B0">
        <w:rPr>
          <w:rFonts w:ascii="Times New Roman" w:hAnsi="Times New Roman" w:cs="Times New Roman"/>
          <w:spacing w:val="-2"/>
          <w:sz w:val="24"/>
          <w:szCs w:val="24"/>
          <w:lang w:val="ru-RU"/>
        </w:rPr>
        <w:t xml:space="preserve"> </w:t>
      </w:r>
      <w:r w:rsidR="006F2AF6" w:rsidRPr="0038753F">
        <w:rPr>
          <w:rFonts w:ascii="Times New Roman" w:hAnsi="Times New Roman" w:cs="Times New Roman"/>
          <w:spacing w:val="-2"/>
          <w:sz w:val="24"/>
          <w:szCs w:val="24"/>
          <w:lang w:val="ru-RU"/>
        </w:rPr>
        <w:t xml:space="preserve">от 4,1 до 19,9 </w:t>
      </w:r>
      <w:r w:rsidR="006F2AF6" w:rsidRPr="0038753F">
        <w:rPr>
          <w:rFonts w:ascii="Times New Roman" w:hAnsi="Times New Roman" w:cs="Times New Roman"/>
          <w:spacing w:val="-2"/>
          <w:sz w:val="24"/>
          <w:szCs w:val="24"/>
        </w:rPr>
        <w:t>мг/100г почвы</w:t>
      </w:r>
      <w:r w:rsidR="0071352C" w:rsidRPr="0038753F">
        <w:rPr>
          <w:rFonts w:ascii="Times New Roman" w:hAnsi="Times New Roman" w:cs="Times New Roman"/>
          <w:spacing w:val="-2"/>
          <w:sz w:val="24"/>
          <w:szCs w:val="24"/>
          <w:lang w:val="ru-RU"/>
        </w:rPr>
        <w:t>,</w:t>
      </w:r>
      <w:r w:rsidR="00F004A9" w:rsidRPr="0038753F">
        <w:rPr>
          <w:rFonts w:ascii="Times New Roman" w:hAnsi="Times New Roman" w:cs="Times New Roman"/>
          <w:spacing w:val="-2"/>
          <w:sz w:val="24"/>
          <w:szCs w:val="24"/>
          <w:lang w:val="ru-RU"/>
        </w:rPr>
        <w:t xml:space="preserve"> фосфорной кислоты </w:t>
      </w:r>
      <w:r w:rsidR="00227F41" w:rsidRPr="0038753F">
        <w:rPr>
          <w:rFonts w:ascii="Times New Roman" w:hAnsi="Times New Roman" w:cs="Times New Roman"/>
          <w:spacing w:val="-2"/>
          <w:sz w:val="24"/>
          <w:szCs w:val="24"/>
        </w:rPr>
        <w:t>от 6,4 до 51,1мг/кг</w:t>
      </w:r>
      <w:r w:rsidR="00F004A9" w:rsidRPr="0038753F">
        <w:rPr>
          <w:rFonts w:ascii="Times New Roman" w:hAnsi="Times New Roman" w:cs="Times New Roman"/>
          <w:spacing w:val="-2"/>
          <w:sz w:val="24"/>
          <w:szCs w:val="24"/>
          <w:lang w:val="ru-RU"/>
        </w:rPr>
        <w:t xml:space="preserve">. </w:t>
      </w:r>
      <w:r w:rsidR="006F2AF6" w:rsidRPr="0038753F">
        <w:rPr>
          <w:rFonts w:ascii="Times New Roman" w:hAnsi="Times New Roman" w:cs="Times New Roman"/>
          <w:spacing w:val="-2"/>
          <w:sz w:val="24"/>
          <w:szCs w:val="24"/>
          <w:lang w:val="ru-RU"/>
        </w:rPr>
        <w:t xml:space="preserve">Урожайность яровой пшеницы </w:t>
      </w:r>
      <w:r w:rsidR="006F2AF6" w:rsidRPr="0038753F">
        <w:rPr>
          <w:rFonts w:ascii="Times New Roman" w:hAnsi="Times New Roman" w:cs="Times New Roman"/>
          <w:spacing w:val="-2"/>
          <w:sz w:val="24"/>
          <w:szCs w:val="24"/>
        </w:rPr>
        <w:t xml:space="preserve">на рабочих участках </w:t>
      </w:r>
      <w:r w:rsidR="0038753F" w:rsidRPr="0038753F">
        <w:rPr>
          <w:rFonts w:ascii="Times New Roman" w:hAnsi="Times New Roman" w:cs="Times New Roman"/>
          <w:spacing w:val="-2"/>
          <w:sz w:val="24"/>
          <w:szCs w:val="24"/>
          <w:lang w:val="ru-RU"/>
        </w:rPr>
        <w:t>варьировала от 19,3 до 34,4 ц</w:t>
      </w:r>
      <w:r w:rsidR="006F2AF6" w:rsidRPr="0038753F">
        <w:rPr>
          <w:rFonts w:ascii="Times New Roman" w:hAnsi="Times New Roman" w:cs="Times New Roman"/>
          <w:spacing w:val="-2"/>
          <w:sz w:val="24"/>
          <w:szCs w:val="24"/>
          <w:lang w:val="ru-RU"/>
        </w:rPr>
        <w:t>/га</w:t>
      </w:r>
      <w:r w:rsidR="006F2AF6" w:rsidRPr="0038753F">
        <w:rPr>
          <w:rFonts w:ascii="Times New Roman" w:hAnsi="Times New Roman" w:cs="Times New Roman"/>
          <w:spacing w:val="-2"/>
          <w:sz w:val="24"/>
          <w:szCs w:val="24"/>
        </w:rPr>
        <w:t>.</w:t>
      </w:r>
      <w:r w:rsidR="00B118B0">
        <w:rPr>
          <w:rFonts w:ascii="Times New Roman" w:hAnsi="Times New Roman" w:cs="Times New Roman"/>
          <w:spacing w:val="-2"/>
          <w:sz w:val="24"/>
          <w:szCs w:val="24"/>
        </w:rPr>
        <w:t xml:space="preserve"> </w:t>
      </w:r>
      <w:r w:rsidR="000D3F60" w:rsidRPr="0038753F">
        <w:rPr>
          <w:rFonts w:ascii="Times New Roman" w:hAnsi="Times New Roman" w:cs="Times New Roman"/>
          <w:spacing w:val="-2"/>
          <w:sz w:val="24"/>
          <w:szCs w:val="24"/>
          <w:lang w:val="ru-RU"/>
        </w:rPr>
        <w:t xml:space="preserve">Дифференцированное применение </w:t>
      </w:r>
      <w:r w:rsidR="00F004A9" w:rsidRPr="0038753F">
        <w:rPr>
          <w:rFonts w:ascii="Times New Roman" w:hAnsi="Times New Roman" w:cs="Times New Roman"/>
          <w:spacing w:val="-2"/>
          <w:sz w:val="24"/>
          <w:szCs w:val="24"/>
          <w:lang w:val="ru-RU"/>
        </w:rPr>
        <w:t xml:space="preserve">минеральных </w:t>
      </w:r>
      <w:r w:rsidR="000D3F60" w:rsidRPr="0038753F">
        <w:rPr>
          <w:rFonts w:ascii="Times New Roman" w:hAnsi="Times New Roman" w:cs="Times New Roman"/>
          <w:spacing w:val="-2"/>
          <w:sz w:val="24"/>
          <w:szCs w:val="24"/>
          <w:lang w:val="ru-RU"/>
        </w:rPr>
        <w:t xml:space="preserve">удобрений </w:t>
      </w:r>
      <w:r w:rsidR="00F004A9" w:rsidRPr="0038753F">
        <w:rPr>
          <w:rFonts w:ascii="Times New Roman" w:hAnsi="Times New Roman" w:cs="Times New Roman"/>
          <w:spacing w:val="-2"/>
          <w:sz w:val="24"/>
          <w:szCs w:val="24"/>
        </w:rPr>
        <w:t xml:space="preserve">на основе электронных карт </w:t>
      </w:r>
      <w:r w:rsidR="00F004A9" w:rsidRPr="0038753F">
        <w:rPr>
          <w:rFonts w:ascii="Times New Roman" w:eastAsia="Times New Roman" w:hAnsi="Times New Roman" w:cs="Times New Roman"/>
          <w:iCs/>
          <w:spacing w:val="-2"/>
          <w:sz w:val="24"/>
          <w:szCs w:val="24"/>
        </w:rPr>
        <w:t xml:space="preserve">вариабельности показателей почвенного плодородия </w:t>
      </w:r>
      <w:r w:rsidR="00F004A9" w:rsidRPr="0038753F">
        <w:rPr>
          <w:rFonts w:ascii="Times New Roman" w:hAnsi="Times New Roman" w:cs="Times New Roman"/>
          <w:spacing w:val="-2"/>
          <w:sz w:val="24"/>
          <w:szCs w:val="24"/>
        </w:rPr>
        <w:t>снижает фактическую дозу внесения минеральных удобрений на 17,6%</w:t>
      </w:r>
      <w:r w:rsidR="00277FC0" w:rsidRPr="0038753F">
        <w:rPr>
          <w:rFonts w:ascii="Times New Roman" w:hAnsi="Times New Roman" w:cs="Times New Roman"/>
          <w:spacing w:val="-2"/>
          <w:sz w:val="24"/>
          <w:szCs w:val="24"/>
          <w:lang w:val="ru-RU"/>
        </w:rPr>
        <w:t>.</w:t>
      </w:r>
      <w:r w:rsidR="00F004A9" w:rsidRPr="0038753F">
        <w:rPr>
          <w:rFonts w:ascii="Times New Roman" w:hAnsi="Times New Roman" w:cs="Times New Roman"/>
          <w:spacing w:val="-2"/>
          <w:sz w:val="24"/>
          <w:szCs w:val="24"/>
          <w:lang w:val="ru-RU"/>
        </w:rPr>
        <w:t xml:space="preserve"> </w:t>
      </w:r>
      <w:r w:rsidR="00277FC0" w:rsidRPr="0038753F">
        <w:rPr>
          <w:rFonts w:ascii="Times New Roman" w:hAnsi="Times New Roman" w:cs="Times New Roman"/>
          <w:spacing w:val="-2"/>
          <w:sz w:val="24"/>
          <w:szCs w:val="24"/>
          <w:lang w:val="ru-RU"/>
        </w:rPr>
        <w:t>Ди</w:t>
      </w:r>
      <w:r w:rsidR="00277FC0" w:rsidRPr="0038753F">
        <w:rPr>
          <w:rFonts w:ascii="Times New Roman" w:hAnsi="Times New Roman" w:cs="Times New Roman"/>
          <w:spacing w:val="-2"/>
          <w:sz w:val="24"/>
          <w:szCs w:val="24"/>
          <w:lang w:val="ru-RU"/>
        </w:rPr>
        <w:t>ф</w:t>
      </w:r>
      <w:r w:rsidR="00277FC0" w:rsidRPr="0038753F">
        <w:rPr>
          <w:rFonts w:ascii="Times New Roman" w:hAnsi="Times New Roman" w:cs="Times New Roman"/>
          <w:spacing w:val="-2"/>
          <w:sz w:val="24"/>
          <w:szCs w:val="24"/>
          <w:lang w:val="ru-RU"/>
        </w:rPr>
        <w:t>ференцированное применение пестицидов</w:t>
      </w:r>
      <w:r w:rsidR="00007056" w:rsidRPr="0038753F">
        <w:rPr>
          <w:rFonts w:ascii="Times New Roman" w:hAnsi="Times New Roman" w:cs="Times New Roman"/>
          <w:spacing w:val="-2"/>
          <w:sz w:val="24"/>
          <w:szCs w:val="24"/>
          <w:lang w:val="ru-RU"/>
        </w:rPr>
        <w:t xml:space="preserve"> снижа</w:t>
      </w:r>
      <w:r w:rsidR="00007056" w:rsidRPr="0038753F">
        <w:rPr>
          <w:rFonts w:ascii="Times New Roman" w:hAnsi="Times New Roman" w:cs="Times New Roman"/>
          <w:spacing w:val="-2"/>
          <w:sz w:val="24"/>
          <w:szCs w:val="24"/>
        </w:rPr>
        <w:t>ет</w:t>
      </w:r>
      <w:r w:rsidR="00007056" w:rsidRPr="0038753F">
        <w:rPr>
          <w:rFonts w:ascii="Times New Roman" w:hAnsi="Times New Roman" w:cs="Times New Roman"/>
          <w:spacing w:val="-2"/>
          <w:sz w:val="24"/>
          <w:szCs w:val="24"/>
          <w:lang w:val="ru-RU"/>
        </w:rPr>
        <w:t xml:space="preserve"> расход препарат</w:t>
      </w:r>
      <w:r w:rsidR="00277FC0" w:rsidRPr="0038753F">
        <w:rPr>
          <w:rFonts w:ascii="Times New Roman" w:hAnsi="Times New Roman" w:cs="Times New Roman"/>
          <w:spacing w:val="-2"/>
          <w:sz w:val="24"/>
          <w:szCs w:val="24"/>
          <w:lang w:val="ru-RU"/>
        </w:rPr>
        <w:t>ов</w:t>
      </w:r>
      <w:r w:rsidR="00007056" w:rsidRPr="0038753F">
        <w:rPr>
          <w:rFonts w:ascii="Times New Roman" w:hAnsi="Times New Roman" w:cs="Times New Roman"/>
          <w:spacing w:val="-2"/>
          <w:sz w:val="24"/>
          <w:szCs w:val="24"/>
          <w:lang w:val="ru-RU"/>
        </w:rPr>
        <w:t xml:space="preserve"> на 35-42%, повыша</w:t>
      </w:r>
      <w:r w:rsidR="00007056" w:rsidRPr="0038753F">
        <w:rPr>
          <w:rFonts w:ascii="Times New Roman" w:hAnsi="Times New Roman" w:cs="Times New Roman"/>
          <w:spacing w:val="-2"/>
          <w:sz w:val="24"/>
          <w:szCs w:val="24"/>
        </w:rPr>
        <w:t>ет</w:t>
      </w:r>
      <w:r w:rsidR="00007056" w:rsidRPr="0038753F">
        <w:rPr>
          <w:rFonts w:ascii="Times New Roman" w:hAnsi="Times New Roman" w:cs="Times New Roman"/>
          <w:spacing w:val="-2"/>
          <w:sz w:val="24"/>
          <w:szCs w:val="24"/>
          <w:lang w:val="ru-RU"/>
        </w:rPr>
        <w:t xml:space="preserve"> производительность на 27-35</w:t>
      </w:r>
      <w:r w:rsidR="00277FC0" w:rsidRPr="0038753F">
        <w:rPr>
          <w:rFonts w:ascii="Times New Roman" w:hAnsi="Times New Roman" w:cs="Times New Roman"/>
          <w:spacing w:val="-2"/>
          <w:sz w:val="24"/>
          <w:szCs w:val="24"/>
          <w:lang w:val="ru-RU"/>
        </w:rPr>
        <w:t>. Р</w:t>
      </w:r>
      <w:r w:rsidR="00007056" w:rsidRPr="0038753F">
        <w:rPr>
          <w:rFonts w:ascii="Times New Roman" w:eastAsia="Times New Roman" w:hAnsi="Times New Roman" w:cs="Times New Roman"/>
          <w:spacing w:val="-2"/>
          <w:sz w:val="24"/>
          <w:szCs w:val="24"/>
        </w:rPr>
        <w:t>азработан</w:t>
      </w:r>
      <w:r w:rsidR="00B118B0">
        <w:rPr>
          <w:rFonts w:ascii="Times New Roman" w:eastAsia="Times New Roman" w:hAnsi="Times New Roman" w:cs="Times New Roman"/>
          <w:spacing w:val="-2"/>
          <w:sz w:val="24"/>
          <w:szCs w:val="24"/>
        </w:rPr>
        <w:t xml:space="preserve"> </w:t>
      </w:r>
      <w:r w:rsidR="00007056" w:rsidRPr="0038753F">
        <w:rPr>
          <w:rFonts w:ascii="Times New Roman" w:eastAsia="Times New Roman" w:hAnsi="Times New Roman" w:cs="Times New Roman"/>
          <w:spacing w:val="-2"/>
          <w:sz w:val="24"/>
          <w:szCs w:val="24"/>
        </w:rPr>
        <w:t xml:space="preserve">механизм </w:t>
      </w:r>
      <w:r w:rsidR="00AB319C" w:rsidRPr="0038753F">
        <w:rPr>
          <w:rFonts w:ascii="Times New Roman" w:eastAsia="Times New Roman" w:hAnsi="Times New Roman" w:cs="Times New Roman"/>
          <w:spacing w:val="-2"/>
          <w:sz w:val="24"/>
          <w:szCs w:val="24"/>
          <w:lang w:val="ru-RU"/>
        </w:rPr>
        <w:t>внесения</w:t>
      </w:r>
      <w:r w:rsidR="00007056" w:rsidRPr="0038753F">
        <w:rPr>
          <w:rFonts w:ascii="Times New Roman" w:eastAsia="Times New Roman" w:hAnsi="Times New Roman" w:cs="Times New Roman"/>
          <w:spacing w:val="-2"/>
          <w:sz w:val="24"/>
          <w:szCs w:val="24"/>
        </w:rPr>
        <w:t xml:space="preserve"> </w:t>
      </w:r>
      <w:proofErr w:type="gramStart"/>
      <w:r w:rsidR="00AB319C" w:rsidRPr="0038753F">
        <w:rPr>
          <w:rFonts w:ascii="Times New Roman" w:eastAsia="Times New Roman" w:hAnsi="Times New Roman" w:cs="Times New Roman"/>
          <w:spacing w:val="-2"/>
          <w:sz w:val="24"/>
          <w:szCs w:val="24"/>
          <w:lang w:val="ru-RU"/>
        </w:rPr>
        <w:t>дифференци</w:t>
      </w:r>
      <w:r w:rsidR="00057498">
        <w:rPr>
          <w:rFonts w:ascii="Times New Roman" w:eastAsia="Times New Roman" w:hAnsi="Times New Roman" w:cs="Times New Roman"/>
          <w:spacing w:val="-2"/>
          <w:sz w:val="24"/>
          <w:szCs w:val="24"/>
          <w:lang w:val="ru-RU"/>
        </w:rPr>
        <w:t>-</w:t>
      </w:r>
      <w:r w:rsidR="00AB319C" w:rsidRPr="0038753F">
        <w:rPr>
          <w:rFonts w:ascii="Times New Roman" w:eastAsia="Times New Roman" w:hAnsi="Times New Roman" w:cs="Times New Roman"/>
          <w:spacing w:val="-2"/>
          <w:sz w:val="24"/>
          <w:szCs w:val="24"/>
          <w:lang w:val="ru-RU"/>
        </w:rPr>
        <w:t>рованных</w:t>
      </w:r>
      <w:proofErr w:type="gramEnd"/>
      <w:r w:rsidR="00AB319C" w:rsidRPr="0038753F">
        <w:rPr>
          <w:rFonts w:ascii="Times New Roman" w:eastAsia="Times New Roman" w:hAnsi="Times New Roman" w:cs="Times New Roman"/>
          <w:spacing w:val="-2"/>
          <w:sz w:val="24"/>
          <w:szCs w:val="24"/>
          <w:lang w:val="ru-RU"/>
        </w:rPr>
        <w:t xml:space="preserve"> доз</w:t>
      </w:r>
      <w:r w:rsidR="00007056" w:rsidRPr="0038753F">
        <w:rPr>
          <w:rFonts w:ascii="Times New Roman" w:eastAsia="Times New Roman" w:hAnsi="Times New Roman" w:cs="Times New Roman"/>
          <w:spacing w:val="-2"/>
          <w:sz w:val="24"/>
          <w:szCs w:val="24"/>
        </w:rPr>
        <w:t xml:space="preserve"> </w:t>
      </w:r>
      <w:r w:rsidR="00D1053A" w:rsidRPr="0038753F">
        <w:rPr>
          <w:rFonts w:ascii="Times New Roman" w:eastAsia="Times New Roman" w:hAnsi="Times New Roman" w:cs="Times New Roman"/>
          <w:spacing w:val="-2"/>
          <w:sz w:val="24"/>
          <w:szCs w:val="24"/>
          <w:lang w:val="ru-RU"/>
        </w:rPr>
        <w:t>минеральных удобрений.</w:t>
      </w:r>
      <w:r w:rsidR="00B118B0">
        <w:rPr>
          <w:rFonts w:ascii="Times New Roman" w:eastAsia="Times New Roman" w:hAnsi="Times New Roman" w:cs="Times New Roman"/>
          <w:spacing w:val="-2"/>
          <w:sz w:val="24"/>
          <w:szCs w:val="24"/>
          <w:lang w:val="ru-RU"/>
        </w:rPr>
        <w:t xml:space="preserve"> </w:t>
      </w:r>
      <w:r w:rsidR="00007056" w:rsidRPr="0038753F">
        <w:rPr>
          <w:rFonts w:ascii="Times New Roman" w:eastAsia="Times New Roman" w:hAnsi="Times New Roman" w:cs="Times New Roman"/>
          <w:spacing w:val="-2"/>
          <w:sz w:val="24"/>
          <w:szCs w:val="24"/>
          <w:lang w:eastAsia="ar-SA"/>
        </w:rPr>
        <w:t>Р</w:t>
      </w:r>
      <w:r w:rsidR="00007056" w:rsidRPr="0038753F">
        <w:rPr>
          <w:rFonts w:ascii="Times New Roman" w:eastAsia="Times New Roman" w:hAnsi="Times New Roman" w:cs="Times New Roman"/>
          <w:spacing w:val="-2"/>
          <w:sz w:val="24"/>
          <w:szCs w:val="24"/>
        </w:rPr>
        <w:t>азработан алгоритм оценки экономической эффективност</w:t>
      </w:r>
      <w:r w:rsidR="00AB319C" w:rsidRPr="0038753F">
        <w:rPr>
          <w:rFonts w:ascii="Times New Roman" w:eastAsia="Times New Roman" w:hAnsi="Times New Roman" w:cs="Times New Roman"/>
          <w:spacing w:val="-2"/>
          <w:sz w:val="24"/>
          <w:szCs w:val="24"/>
          <w:lang w:val="ru-RU"/>
        </w:rPr>
        <w:t>и</w:t>
      </w:r>
      <w:r w:rsidR="00007056" w:rsidRPr="0038753F">
        <w:rPr>
          <w:rFonts w:ascii="Times New Roman" w:eastAsia="Times New Roman" w:hAnsi="Times New Roman" w:cs="Times New Roman"/>
          <w:spacing w:val="-2"/>
          <w:sz w:val="24"/>
          <w:szCs w:val="24"/>
        </w:rPr>
        <w:t xml:space="preserve"> </w:t>
      </w:r>
      <w:r w:rsidR="00007056" w:rsidRPr="0038753F">
        <w:rPr>
          <w:rFonts w:ascii="Times New Roman" w:hAnsi="Times New Roman" w:cs="Times New Roman"/>
          <w:spacing w:val="-2"/>
          <w:sz w:val="24"/>
          <w:szCs w:val="24"/>
        </w:rPr>
        <w:t>элементов точного земледелия,</w:t>
      </w:r>
      <w:r w:rsidR="00007056" w:rsidRPr="0038753F">
        <w:rPr>
          <w:rFonts w:ascii="Times New Roman" w:eastAsia="Times New Roman" w:hAnsi="Times New Roman" w:cs="Times New Roman"/>
          <w:spacing w:val="-2"/>
          <w:sz w:val="24"/>
          <w:szCs w:val="24"/>
        </w:rPr>
        <w:t xml:space="preserve"> информационных </w:t>
      </w:r>
      <w:r w:rsidR="00B014EE" w:rsidRPr="0038753F">
        <w:rPr>
          <w:rFonts w:ascii="Times New Roman" w:eastAsia="Times New Roman" w:hAnsi="Times New Roman" w:cs="Times New Roman"/>
          <w:spacing w:val="-2"/>
          <w:sz w:val="24"/>
          <w:szCs w:val="24"/>
          <w:lang w:val="ru-RU"/>
        </w:rPr>
        <w:t>систем.</w:t>
      </w:r>
    </w:p>
    <w:p w:rsidR="0071352C" w:rsidRPr="007F1C39" w:rsidRDefault="000D3F60" w:rsidP="00870AA5">
      <w:pPr>
        <w:pStyle w:val="a7"/>
        <w:spacing w:line="360" w:lineRule="auto"/>
        <w:ind w:firstLine="709"/>
        <w:jc w:val="both"/>
        <w:rPr>
          <w:rFonts w:ascii="Times New Roman" w:eastAsia="Times New Roman" w:hAnsi="Times New Roman" w:cs="Times New Roman"/>
          <w:sz w:val="24"/>
          <w:szCs w:val="24"/>
          <w:lang w:val="ru-RU"/>
        </w:rPr>
      </w:pPr>
      <w:r w:rsidRPr="007F1C39">
        <w:rPr>
          <w:rFonts w:ascii="Times New Roman" w:hAnsi="Times New Roman" w:cs="Times New Roman"/>
          <w:sz w:val="24"/>
          <w:szCs w:val="24"/>
        </w:rPr>
        <w:t xml:space="preserve">Новизна полученных данных. </w:t>
      </w:r>
      <w:r w:rsidR="00A16D40" w:rsidRPr="007F1C39">
        <w:rPr>
          <w:rFonts w:ascii="Times New Roman" w:hAnsi="Times New Roman" w:cs="Times New Roman"/>
          <w:sz w:val="24"/>
          <w:szCs w:val="24"/>
          <w:lang w:val="ru-RU"/>
        </w:rPr>
        <w:t xml:space="preserve">Экспериментально доказана </w:t>
      </w:r>
      <w:r w:rsidR="007844CD" w:rsidRPr="007F1C39">
        <w:rPr>
          <w:rFonts w:ascii="Times New Roman" w:hAnsi="Times New Roman" w:cs="Times New Roman"/>
          <w:sz w:val="24"/>
          <w:szCs w:val="24"/>
          <w:lang w:val="ru-RU"/>
        </w:rPr>
        <w:t xml:space="preserve">внутрипольная </w:t>
      </w:r>
      <w:r w:rsidR="00A16D40" w:rsidRPr="007F1C39">
        <w:rPr>
          <w:rFonts w:ascii="Times New Roman" w:hAnsi="Times New Roman" w:cs="Times New Roman"/>
          <w:sz w:val="24"/>
          <w:szCs w:val="24"/>
          <w:lang w:val="ru-RU"/>
        </w:rPr>
        <w:t xml:space="preserve">вариабельность </w:t>
      </w:r>
      <w:r w:rsidR="007844CD" w:rsidRPr="007F1C39">
        <w:rPr>
          <w:rFonts w:ascii="Times New Roman" w:hAnsi="Times New Roman" w:cs="Times New Roman"/>
          <w:sz w:val="24"/>
          <w:szCs w:val="24"/>
          <w:lang w:val="ru-RU"/>
        </w:rPr>
        <w:t>содержания нитратного азота, подвижного фосфора, содержания гумуса почвы</w:t>
      </w:r>
      <w:r w:rsidR="0071352C" w:rsidRPr="007F1C39">
        <w:rPr>
          <w:rFonts w:ascii="Times New Roman" w:hAnsi="Times New Roman" w:cs="Times New Roman"/>
          <w:sz w:val="24"/>
          <w:szCs w:val="24"/>
          <w:lang w:val="ru-RU"/>
        </w:rPr>
        <w:t xml:space="preserve"> и</w:t>
      </w:r>
      <w:r w:rsidR="007844CD" w:rsidRPr="007F1C39">
        <w:rPr>
          <w:rFonts w:ascii="Times New Roman" w:eastAsia="Times New Roman" w:hAnsi="Times New Roman" w:cs="Times New Roman"/>
          <w:sz w:val="24"/>
          <w:szCs w:val="24"/>
          <w:lang w:val="ru-RU"/>
        </w:rPr>
        <w:t xml:space="preserve"> </w:t>
      </w:r>
      <w:r w:rsidRPr="007F1C39">
        <w:rPr>
          <w:rFonts w:ascii="Times New Roman" w:eastAsia="Times New Roman" w:hAnsi="Times New Roman" w:cs="Times New Roman"/>
          <w:sz w:val="24"/>
          <w:szCs w:val="24"/>
        </w:rPr>
        <w:t>эффективност</w:t>
      </w:r>
      <w:r w:rsidR="007844CD" w:rsidRPr="007F1C39">
        <w:rPr>
          <w:rFonts w:ascii="Times New Roman" w:eastAsia="Times New Roman" w:hAnsi="Times New Roman" w:cs="Times New Roman"/>
          <w:sz w:val="24"/>
          <w:szCs w:val="24"/>
          <w:lang w:val="ru-RU"/>
        </w:rPr>
        <w:t>ь</w:t>
      </w:r>
      <w:r w:rsidRPr="007F1C39">
        <w:rPr>
          <w:rFonts w:ascii="Times New Roman" w:eastAsia="Times New Roman" w:hAnsi="Times New Roman" w:cs="Times New Roman"/>
          <w:sz w:val="24"/>
          <w:szCs w:val="24"/>
        </w:rPr>
        <w:t xml:space="preserve"> </w:t>
      </w:r>
      <w:r w:rsidR="00B62454" w:rsidRPr="007F1C39">
        <w:rPr>
          <w:rFonts w:ascii="Times New Roman" w:eastAsia="Times New Roman" w:hAnsi="Times New Roman" w:cs="Times New Roman"/>
          <w:sz w:val="24"/>
          <w:szCs w:val="24"/>
          <w:lang w:val="ru-RU"/>
        </w:rPr>
        <w:t xml:space="preserve">применения </w:t>
      </w:r>
      <w:r w:rsidRPr="007F1C39">
        <w:rPr>
          <w:rFonts w:ascii="Times New Roman" w:eastAsia="Times New Roman" w:hAnsi="Times New Roman" w:cs="Times New Roman"/>
          <w:sz w:val="24"/>
          <w:szCs w:val="24"/>
        </w:rPr>
        <w:t>инструментарий точного земледелия</w:t>
      </w:r>
      <w:r w:rsidR="0071352C" w:rsidRPr="007F1C39">
        <w:rPr>
          <w:rFonts w:ascii="Times New Roman" w:eastAsia="Times New Roman" w:hAnsi="Times New Roman" w:cs="Times New Roman"/>
          <w:sz w:val="24"/>
          <w:szCs w:val="24"/>
          <w:lang w:val="ru-RU"/>
        </w:rPr>
        <w:t>. Получены новые научные данные по системам выращивания сельскохозяйственных культур в системе то</w:t>
      </w:r>
      <w:r w:rsidR="0071352C" w:rsidRPr="007F1C39">
        <w:rPr>
          <w:rFonts w:ascii="Times New Roman" w:eastAsia="Times New Roman" w:hAnsi="Times New Roman" w:cs="Times New Roman"/>
          <w:sz w:val="24"/>
          <w:szCs w:val="24"/>
          <w:lang w:val="ru-RU"/>
        </w:rPr>
        <w:t>ч</w:t>
      </w:r>
      <w:r w:rsidR="0071352C" w:rsidRPr="007F1C39">
        <w:rPr>
          <w:rFonts w:ascii="Times New Roman" w:eastAsia="Times New Roman" w:hAnsi="Times New Roman" w:cs="Times New Roman"/>
          <w:sz w:val="24"/>
          <w:szCs w:val="24"/>
          <w:lang w:val="ru-RU"/>
        </w:rPr>
        <w:t>ного земледелия.</w:t>
      </w:r>
    </w:p>
    <w:p w:rsidR="00D1053A" w:rsidRPr="007F1C39" w:rsidRDefault="000D3F60" w:rsidP="00870AA5">
      <w:pPr>
        <w:pStyle w:val="a7"/>
        <w:spacing w:line="360" w:lineRule="auto"/>
        <w:ind w:firstLine="709"/>
        <w:jc w:val="both"/>
        <w:rPr>
          <w:rFonts w:ascii="Times New Roman" w:eastAsia="Arial" w:hAnsi="Times New Roman" w:cs="Times New Roman"/>
          <w:sz w:val="24"/>
          <w:szCs w:val="24"/>
          <w:lang w:val="ru-RU" w:eastAsia="ar-SA"/>
        </w:rPr>
      </w:pPr>
      <w:r w:rsidRPr="007F1C39">
        <w:rPr>
          <w:rFonts w:ascii="Times New Roman" w:eastAsia="Arial" w:hAnsi="Times New Roman" w:cs="Times New Roman"/>
          <w:sz w:val="24"/>
          <w:szCs w:val="24"/>
          <w:lang w:eastAsia="ar-SA"/>
        </w:rPr>
        <w:t>Область применения: сельское хозяйство, земледельческая отрасль</w:t>
      </w:r>
      <w:r w:rsidR="00D1053A" w:rsidRPr="007F1C39">
        <w:rPr>
          <w:rFonts w:ascii="Times New Roman" w:eastAsia="Arial" w:hAnsi="Times New Roman" w:cs="Times New Roman"/>
          <w:sz w:val="24"/>
          <w:szCs w:val="24"/>
          <w:lang w:val="ru-RU" w:eastAsia="ar-SA"/>
        </w:rPr>
        <w:t xml:space="preserve"> </w:t>
      </w:r>
    </w:p>
    <w:p w:rsidR="00BC5590" w:rsidRPr="007F1C39" w:rsidRDefault="00007056" w:rsidP="00870AA5">
      <w:pPr>
        <w:pStyle w:val="a7"/>
        <w:spacing w:line="360" w:lineRule="auto"/>
        <w:ind w:firstLine="709"/>
        <w:jc w:val="both"/>
        <w:rPr>
          <w:rFonts w:ascii="Times New Roman" w:eastAsia="Arial" w:hAnsi="Times New Roman" w:cs="Times New Roman"/>
          <w:sz w:val="24"/>
          <w:szCs w:val="24"/>
          <w:lang w:val="ru-RU" w:eastAsia="ar-SA"/>
        </w:rPr>
      </w:pPr>
      <w:r w:rsidRPr="007F1C39">
        <w:rPr>
          <w:rFonts w:ascii="Times New Roman" w:eastAsia="Arial" w:hAnsi="Times New Roman" w:cs="Times New Roman"/>
          <w:sz w:val="24"/>
          <w:szCs w:val="24"/>
          <w:lang w:val="ru-RU" w:eastAsia="ar-SA"/>
        </w:rPr>
        <w:t>Результаты исследований рекомендованы для сельхозтоваропроизводителей Северного Казахстана</w:t>
      </w:r>
      <w:r w:rsidR="00D1053A" w:rsidRPr="007F1C39">
        <w:rPr>
          <w:rFonts w:ascii="Times New Roman" w:eastAsia="Arial" w:hAnsi="Times New Roman" w:cs="Times New Roman"/>
          <w:sz w:val="24"/>
          <w:szCs w:val="24"/>
          <w:lang w:val="ru-RU" w:eastAsia="ar-SA"/>
        </w:rPr>
        <w:t>.</w:t>
      </w:r>
    </w:p>
    <w:p w:rsidR="000036C4" w:rsidRDefault="00007056" w:rsidP="00870AA5">
      <w:pPr>
        <w:pStyle w:val="a7"/>
        <w:spacing w:line="360" w:lineRule="auto"/>
        <w:ind w:firstLine="709"/>
        <w:jc w:val="both"/>
        <w:rPr>
          <w:rFonts w:ascii="Times New Roman" w:eastAsia="Arial" w:hAnsi="Times New Roman" w:cs="Times New Roman"/>
          <w:spacing w:val="-2"/>
          <w:sz w:val="24"/>
          <w:szCs w:val="24"/>
          <w:lang w:val="ru-RU" w:eastAsia="ar-SA"/>
        </w:rPr>
      </w:pPr>
      <w:proofErr w:type="gramStart"/>
      <w:r w:rsidRPr="007F1C39">
        <w:rPr>
          <w:rFonts w:ascii="Times New Roman" w:eastAsia="Arial" w:hAnsi="Times New Roman" w:cs="Times New Roman"/>
          <w:sz w:val="24"/>
          <w:szCs w:val="24"/>
          <w:lang w:val="ru-RU" w:eastAsia="ar-SA"/>
        </w:rPr>
        <w:t xml:space="preserve">Производственная проверка и внедрение результатов исследований проведены на </w:t>
      </w:r>
      <w:r w:rsidRPr="00B20C9F">
        <w:rPr>
          <w:rFonts w:ascii="Times New Roman" w:eastAsia="Arial" w:hAnsi="Times New Roman" w:cs="Times New Roman"/>
          <w:sz w:val="24"/>
          <w:szCs w:val="24"/>
          <w:lang w:val="ru-RU" w:eastAsia="ar-SA"/>
        </w:rPr>
        <w:t>площади</w:t>
      </w:r>
      <w:r w:rsidR="0081035C" w:rsidRPr="00B20C9F">
        <w:rPr>
          <w:rFonts w:ascii="Times New Roman" w:eastAsia="Arial" w:hAnsi="Times New Roman" w:cs="Times New Roman"/>
          <w:sz w:val="24"/>
          <w:szCs w:val="24"/>
          <w:lang w:val="ru-RU" w:eastAsia="ar-SA"/>
        </w:rPr>
        <w:t xml:space="preserve"> </w:t>
      </w:r>
      <w:r w:rsidR="00B20C9F" w:rsidRPr="00B20C9F">
        <w:rPr>
          <w:rFonts w:ascii="Times New Roman" w:eastAsia="Arial" w:hAnsi="Times New Roman" w:cs="Times New Roman"/>
          <w:sz w:val="24"/>
          <w:szCs w:val="24"/>
          <w:lang w:val="ru-RU" w:eastAsia="ar-SA"/>
        </w:rPr>
        <w:t xml:space="preserve">99719 </w:t>
      </w:r>
      <w:r w:rsidRPr="00B20C9F">
        <w:rPr>
          <w:rFonts w:ascii="Times New Roman" w:eastAsia="Arial" w:hAnsi="Times New Roman" w:cs="Times New Roman"/>
          <w:sz w:val="24"/>
          <w:szCs w:val="24"/>
          <w:lang w:val="ru-RU" w:eastAsia="ar-SA"/>
        </w:rPr>
        <w:t>гектаров</w:t>
      </w:r>
      <w:r w:rsidR="00057498" w:rsidRPr="00B20C9F">
        <w:rPr>
          <w:rFonts w:ascii="Times New Roman" w:eastAsia="Arial" w:hAnsi="Times New Roman" w:cs="Times New Roman"/>
          <w:sz w:val="24"/>
          <w:szCs w:val="24"/>
          <w:lang w:val="ru-RU" w:eastAsia="ar-SA"/>
        </w:rPr>
        <w:t xml:space="preserve"> (Приложение А)</w:t>
      </w:r>
      <w:r w:rsidRPr="00B20C9F">
        <w:rPr>
          <w:rFonts w:ascii="Times New Roman" w:eastAsia="Arial" w:hAnsi="Times New Roman" w:cs="Times New Roman"/>
          <w:sz w:val="24"/>
          <w:szCs w:val="24"/>
          <w:lang w:val="ru-RU" w:eastAsia="ar-SA"/>
        </w:rPr>
        <w:t>.</w:t>
      </w:r>
      <w:proofErr w:type="gramEnd"/>
      <w:r w:rsidRPr="00B20C9F">
        <w:rPr>
          <w:rFonts w:ascii="Times New Roman" w:eastAsia="Arial" w:hAnsi="Times New Roman" w:cs="Times New Roman"/>
          <w:sz w:val="24"/>
          <w:szCs w:val="24"/>
          <w:lang w:val="ru-RU" w:eastAsia="ar-SA"/>
        </w:rPr>
        <w:t xml:space="preserve"> </w:t>
      </w:r>
      <w:r w:rsidR="00AB319C" w:rsidRPr="0038753F">
        <w:rPr>
          <w:rFonts w:ascii="Times New Roman" w:eastAsia="Arial" w:hAnsi="Times New Roman" w:cs="Times New Roman"/>
          <w:spacing w:val="-2"/>
          <w:sz w:val="24"/>
          <w:szCs w:val="24"/>
          <w:lang w:val="ru-RU" w:eastAsia="ar-SA"/>
        </w:rPr>
        <w:t>Система</w:t>
      </w:r>
      <w:r w:rsidRPr="0038753F">
        <w:rPr>
          <w:rFonts w:ascii="Times New Roman" w:eastAsia="Arial" w:hAnsi="Times New Roman" w:cs="Times New Roman"/>
          <w:spacing w:val="-2"/>
          <w:sz w:val="24"/>
          <w:szCs w:val="24"/>
          <w:lang w:val="ru-RU" w:eastAsia="ar-SA"/>
        </w:rPr>
        <w:t xml:space="preserve"> точного земледелия повышает эффективность использования материальных </w:t>
      </w:r>
      <w:r w:rsidR="000036C4" w:rsidRPr="0038753F">
        <w:rPr>
          <w:rFonts w:ascii="Times New Roman" w:eastAsia="Arial" w:hAnsi="Times New Roman" w:cs="Times New Roman"/>
          <w:spacing w:val="-2"/>
          <w:sz w:val="24"/>
          <w:szCs w:val="24"/>
          <w:lang w:val="ru-RU" w:eastAsia="ar-SA"/>
        </w:rPr>
        <w:t>и трудовых ресурсов</w:t>
      </w:r>
      <w:r w:rsidR="00B118B0">
        <w:rPr>
          <w:rFonts w:ascii="Times New Roman" w:eastAsia="Arial" w:hAnsi="Times New Roman" w:cs="Times New Roman"/>
          <w:spacing w:val="-2"/>
          <w:sz w:val="24"/>
          <w:szCs w:val="24"/>
          <w:lang w:val="ru-RU" w:eastAsia="ar-SA"/>
        </w:rPr>
        <w:t xml:space="preserve"> </w:t>
      </w:r>
      <w:r w:rsidR="000036C4" w:rsidRPr="0038753F">
        <w:rPr>
          <w:rFonts w:ascii="Times New Roman" w:eastAsia="Arial" w:hAnsi="Times New Roman" w:cs="Times New Roman"/>
          <w:spacing w:val="-2"/>
          <w:sz w:val="24"/>
          <w:szCs w:val="24"/>
          <w:lang w:val="ru-RU" w:eastAsia="ar-SA"/>
        </w:rPr>
        <w:t>на 12-18%.</w:t>
      </w:r>
      <w:r w:rsidR="00AB319C" w:rsidRPr="0038753F">
        <w:rPr>
          <w:rFonts w:ascii="Times New Roman" w:eastAsia="Arial" w:hAnsi="Times New Roman" w:cs="Times New Roman"/>
          <w:spacing w:val="-2"/>
          <w:sz w:val="24"/>
          <w:szCs w:val="24"/>
          <w:lang w:val="ru-RU" w:eastAsia="ar-SA"/>
        </w:rPr>
        <w:t xml:space="preserve"> </w:t>
      </w:r>
      <w:r w:rsidR="00D1053A" w:rsidRPr="0038753F">
        <w:rPr>
          <w:rFonts w:ascii="Times New Roman" w:eastAsia="Arial" w:hAnsi="Times New Roman" w:cs="Times New Roman"/>
          <w:spacing w:val="-2"/>
          <w:sz w:val="24"/>
          <w:szCs w:val="24"/>
          <w:lang w:val="ru-RU" w:eastAsia="ar-SA"/>
        </w:rPr>
        <w:t>С</w:t>
      </w:r>
      <w:r w:rsidR="000036C4" w:rsidRPr="0038753F">
        <w:rPr>
          <w:rFonts w:ascii="Times New Roman" w:eastAsia="Arial" w:hAnsi="Times New Roman" w:cs="Times New Roman"/>
          <w:spacing w:val="-2"/>
          <w:sz w:val="24"/>
          <w:szCs w:val="24"/>
          <w:lang w:val="ru-RU" w:eastAsia="ar-SA"/>
        </w:rPr>
        <w:t>истемы точного земледелия при инструментальном и информационном обеспечении фермеров могут быть апробированы на</w:t>
      </w:r>
      <w:r w:rsidR="00B118B0">
        <w:rPr>
          <w:rFonts w:ascii="Times New Roman" w:eastAsia="Arial" w:hAnsi="Times New Roman" w:cs="Times New Roman"/>
          <w:spacing w:val="-2"/>
          <w:sz w:val="24"/>
          <w:szCs w:val="24"/>
          <w:lang w:val="ru-RU" w:eastAsia="ar-SA"/>
        </w:rPr>
        <w:t xml:space="preserve"> </w:t>
      </w:r>
      <w:r w:rsidR="000036C4" w:rsidRPr="0038753F">
        <w:rPr>
          <w:rFonts w:ascii="Times New Roman" w:eastAsia="Arial" w:hAnsi="Times New Roman" w:cs="Times New Roman"/>
          <w:spacing w:val="-2"/>
          <w:sz w:val="24"/>
          <w:szCs w:val="24"/>
          <w:lang w:val="ru-RU" w:eastAsia="ar-SA"/>
        </w:rPr>
        <w:t>15-20% площади пашни в Северном Казахстане.</w:t>
      </w:r>
    </w:p>
    <w:p w:rsidR="002D3759" w:rsidRPr="00381EB3" w:rsidRDefault="002D3759" w:rsidP="007F1C39">
      <w:pPr>
        <w:pStyle w:val="a4"/>
        <w:spacing w:after="0" w:line="360" w:lineRule="auto"/>
        <w:ind w:left="0"/>
        <w:jc w:val="center"/>
        <w:rPr>
          <w:rFonts w:ascii="Times New Roman" w:hAnsi="Times New Roman" w:cs="Times New Roman"/>
          <w:b/>
          <w:sz w:val="24"/>
          <w:szCs w:val="24"/>
        </w:rPr>
      </w:pPr>
      <w:r w:rsidRPr="00381EB3">
        <w:rPr>
          <w:rFonts w:ascii="Times New Roman" w:hAnsi="Times New Roman" w:cs="Times New Roman"/>
          <w:b/>
          <w:sz w:val="24"/>
          <w:szCs w:val="24"/>
        </w:rPr>
        <w:lastRenderedPageBreak/>
        <w:t>СОДЕРЖАНИЕ</w:t>
      </w:r>
    </w:p>
    <w:p w:rsidR="00A50BFA" w:rsidRPr="007F1C39" w:rsidRDefault="00A50BFA" w:rsidP="007F1C39">
      <w:pPr>
        <w:pStyle w:val="a4"/>
        <w:spacing w:after="0" w:line="360" w:lineRule="auto"/>
        <w:ind w:left="0"/>
        <w:jc w:val="center"/>
        <w:rPr>
          <w:rFonts w:ascii="Times New Roman"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5"/>
        <w:gridCol w:w="576"/>
      </w:tblGrid>
      <w:tr w:rsidR="0038753F" w:rsidRPr="007F1C39" w:rsidTr="00F35AC9">
        <w:trPr>
          <w:trHeight w:val="290"/>
        </w:trPr>
        <w:tc>
          <w:tcPr>
            <w:tcW w:w="8995" w:type="dxa"/>
          </w:tcPr>
          <w:p w:rsidR="002D3759" w:rsidRPr="007F1C39" w:rsidRDefault="002D3759" w:rsidP="00C120EE">
            <w:pPr>
              <w:pStyle w:val="a4"/>
              <w:ind w:left="0"/>
              <w:jc w:val="both"/>
              <w:rPr>
                <w:rFonts w:ascii="Times New Roman" w:hAnsi="Times New Roman" w:cs="Times New Roman"/>
                <w:sz w:val="24"/>
                <w:szCs w:val="24"/>
              </w:rPr>
            </w:pPr>
            <w:r w:rsidRPr="007F1C39">
              <w:rPr>
                <w:rFonts w:ascii="Times New Roman" w:hAnsi="Times New Roman" w:cs="Times New Roman"/>
                <w:sz w:val="24"/>
                <w:szCs w:val="24"/>
              </w:rPr>
              <w:t>ВВЕДЕНИЕ</w:t>
            </w:r>
            <w:r w:rsidR="0038753F">
              <w:rPr>
                <w:rFonts w:ascii="Times New Roman" w:hAnsi="Times New Roman" w:cs="Times New Roman"/>
                <w:sz w:val="24"/>
                <w:szCs w:val="24"/>
              </w:rPr>
              <w:t>………………………………………………………………………………….</w:t>
            </w:r>
          </w:p>
        </w:tc>
        <w:tc>
          <w:tcPr>
            <w:tcW w:w="576" w:type="dxa"/>
          </w:tcPr>
          <w:p w:rsidR="002D3759" w:rsidRPr="000F709E" w:rsidRDefault="000F709E" w:rsidP="00C120EE">
            <w:pPr>
              <w:pStyle w:val="a4"/>
              <w:ind w:left="0"/>
              <w:jc w:val="both"/>
              <w:rPr>
                <w:rFonts w:ascii="Times New Roman" w:hAnsi="Times New Roman" w:cs="Times New Roman"/>
                <w:sz w:val="24"/>
                <w:szCs w:val="24"/>
              </w:rPr>
            </w:pPr>
            <w:r>
              <w:rPr>
                <w:rFonts w:ascii="Times New Roman" w:hAnsi="Times New Roman" w:cs="Times New Roman"/>
                <w:sz w:val="24"/>
                <w:szCs w:val="24"/>
              </w:rPr>
              <w:t>7</w:t>
            </w:r>
          </w:p>
        </w:tc>
      </w:tr>
      <w:tr w:rsidR="0038753F" w:rsidRPr="007F1C39" w:rsidTr="00F35AC9">
        <w:trPr>
          <w:trHeight w:val="309"/>
        </w:trPr>
        <w:tc>
          <w:tcPr>
            <w:tcW w:w="8995" w:type="dxa"/>
          </w:tcPr>
          <w:p w:rsidR="002D3759" w:rsidRPr="0038753F" w:rsidRDefault="002D3759" w:rsidP="00C120EE">
            <w:pPr>
              <w:jc w:val="both"/>
              <w:rPr>
                <w:rFonts w:ascii="Times New Roman" w:hAnsi="Times New Roman" w:cs="Times New Roman"/>
                <w:sz w:val="24"/>
                <w:szCs w:val="24"/>
                <w:lang w:val="ru-RU"/>
              </w:rPr>
            </w:pPr>
            <w:r w:rsidRPr="007F1C39">
              <w:rPr>
                <w:rFonts w:ascii="Times New Roman" w:hAnsi="Times New Roman" w:cs="Times New Roman"/>
                <w:sz w:val="24"/>
                <w:szCs w:val="24"/>
              </w:rPr>
              <w:t>ОСНОВНАЯ ЧАСТЬ</w:t>
            </w:r>
            <w:r w:rsidR="00F65BB0">
              <w:rPr>
                <w:rFonts w:ascii="Times New Roman" w:hAnsi="Times New Roman" w:cs="Times New Roman"/>
                <w:sz w:val="24"/>
                <w:szCs w:val="24"/>
                <w:lang w:val="ru-RU"/>
              </w:rPr>
              <w:t xml:space="preserve"> ОТЧЕТА О НИР</w:t>
            </w:r>
            <w:r w:rsidR="0038753F">
              <w:rPr>
                <w:rFonts w:ascii="Times New Roman" w:hAnsi="Times New Roman" w:cs="Times New Roman"/>
                <w:sz w:val="24"/>
                <w:szCs w:val="24"/>
                <w:lang w:val="ru-RU"/>
              </w:rPr>
              <w:t>…………………………………………………</w:t>
            </w:r>
            <w:r w:rsidR="00F65BB0">
              <w:rPr>
                <w:rFonts w:ascii="Times New Roman" w:hAnsi="Times New Roman" w:cs="Times New Roman"/>
                <w:sz w:val="24"/>
                <w:szCs w:val="24"/>
                <w:lang w:val="ru-RU"/>
              </w:rPr>
              <w:t>…</w:t>
            </w:r>
          </w:p>
        </w:tc>
        <w:tc>
          <w:tcPr>
            <w:tcW w:w="576" w:type="dxa"/>
          </w:tcPr>
          <w:p w:rsidR="002D3759" w:rsidRPr="007F1C39" w:rsidRDefault="000F709E" w:rsidP="00C120EE">
            <w:pPr>
              <w:jc w:val="both"/>
              <w:rPr>
                <w:rFonts w:ascii="Times New Roman" w:hAnsi="Times New Roman" w:cs="Times New Roman"/>
                <w:sz w:val="24"/>
                <w:szCs w:val="24"/>
                <w:lang w:val="ru-RU"/>
              </w:rPr>
            </w:pPr>
            <w:r>
              <w:rPr>
                <w:rFonts w:ascii="Times New Roman" w:hAnsi="Times New Roman" w:cs="Times New Roman"/>
                <w:sz w:val="24"/>
                <w:szCs w:val="24"/>
                <w:lang w:val="ru-RU"/>
              </w:rPr>
              <w:t>11</w:t>
            </w:r>
          </w:p>
        </w:tc>
      </w:tr>
      <w:tr w:rsidR="0038753F" w:rsidRPr="007F1C39" w:rsidTr="00F35AC9">
        <w:tc>
          <w:tcPr>
            <w:tcW w:w="8995" w:type="dxa"/>
          </w:tcPr>
          <w:p w:rsidR="002D3759" w:rsidRPr="007F1C39" w:rsidRDefault="002D3759" w:rsidP="00C120EE">
            <w:pPr>
              <w:pStyle w:val="a4"/>
              <w:ind w:left="0"/>
              <w:rPr>
                <w:rFonts w:ascii="Times New Roman" w:hAnsi="Times New Roman" w:cs="Times New Roman"/>
                <w:sz w:val="24"/>
                <w:szCs w:val="24"/>
              </w:rPr>
            </w:pPr>
            <w:r w:rsidRPr="007F1C39">
              <w:rPr>
                <w:rFonts w:ascii="Times New Roman" w:hAnsi="Times New Roman" w:cs="Times New Roman"/>
                <w:sz w:val="24"/>
                <w:szCs w:val="24"/>
              </w:rPr>
              <w:t>1 Выбор направлений исследований</w:t>
            </w:r>
            <w:r w:rsidR="005C5627">
              <w:rPr>
                <w:rFonts w:ascii="Times New Roman" w:hAnsi="Times New Roman" w:cs="Times New Roman"/>
                <w:sz w:val="24"/>
                <w:szCs w:val="24"/>
              </w:rPr>
              <w:t>…………………………………………………….</w:t>
            </w:r>
          </w:p>
        </w:tc>
        <w:tc>
          <w:tcPr>
            <w:tcW w:w="576" w:type="dxa"/>
          </w:tcPr>
          <w:p w:rsidR="002D3759" w:rsidRPr="007F1C39" w:rsidRDefault="000F709E" w:rsidP="00C120EE">
            <w:pPr>
              <w:pStyle w:val="a4"/>
              <w:ind w:left="0"/>
              <w:rPr>
                <w:rFonts w:ascii="Times New Roman" w:hAnsi="Times New Roman" w:cs="Times New Roman"/>
                <w:sz w:val="24"/>
                <w:szCs w:val="24"/>
              </w:rPr>
            </w:pPr>
            <w:r>
              <w:rPr>
                <w:rFonts w:ascii="Times New Roman" w:hAnsi="Times New Roman" w:cs="Times New Roman"/>
                <w:sz w:val="24"/>
                <w:szCs w:val="24"/>
              </w:rPr>
              <w:t>11</w:t>
            </w:r>
          </w:p>
        </w:tc>
      </w:tr>
      <w:tr w:rsidR="0038753F" w:rsidRPr="007F1C39" w:rsidTr="00F35AC9">
        <w:tc>
          <w:tcPr>
            <w:tcW w:w="8995" w:type="dxa"/>
          </w:tcPr>
          <w:p w:rsidR="002D3759" w:rsidRPr="007F1C39" w:rsidRDefault="002D3759" w:rsidP="00C120EE">
            <w:pPr>
              <w:pStyle w:val="a4"/>
              <w:ind w:left="0"/>
              <w:rPr>
                <w:rFonts w:ascii="Times New Roman" w:hAnsi="Times New Roman" w:cs="Times New Roman"/>
                <w:sz w:val="24"/>
                <w:szCs w:val="24"/>
              </w:rPr>
            </w:pPr>
            <w:r w:rsidRPr="007F1C39">
              <w:rPr>
                <w:rFonts w:ascii="Times New Roman" w:hAnsi="Times New Roman" w:cs="Times New Roman"/>
                <w:sz w:val="24"/>
                <w:szCs w:val="24"/>
              </w:rPr>
              <w:t>2 Методы исследований</w:t>
            </w:r>
            <w:r w:rsidR="005C5627">
              <w:rPr>
                <w:rFonts w:ascii="Times New Roman" w:hAnsi="Times New Roman" w:cs="Times New Roman"/>
                <w:sz w:val="24"/>
                <w:szCs w:val="24"/>
              </w:rPr>
              <w:t>…………………………………………………………………..</w:t>
            </w:r>
          </w:p>
        </w:tc>
        <w:tc>
          <w:tcPr>
            <w:tcW w:w="576" w:type="dxa"/>
          </w:tcPr>
          <w:p w:rsidR="002D3759" w:rsidRPr="007F1C39" w:rsidRDefault="000F709E" w:rsidP="00C120EE">
            <w:pPr>
              <w:pStyle w:val="a4"/>
              <w:ind w:left="0"/>
              <w:rPr>
                <w:rFonts w:ascii="Times New Roman" w:hAnsi="Times New Roman" w:cs="Times New Roman"/>
                <w:sz w:val="24"/>
                <w:szCs w:val="24"/>
              </w:rPr>
            </w:pPr>
            <w:r>
              <w:rPr>
                <w:rFonts w:ascii="Times New Roman" w:hAnsi="Times New Roman" w:cs="Times New Roman"/>
                <w:sz w:val="24"/>
                <w:szCs w:val="24"/>
              </w:rPr>
              <w:t>13</w:t>
            </w:r>
          </w:p>
        </w:tc>
      </w:tr>
      <w:tr w:rsidR="0038753F" w:rsidRPr="007F1C39" w:rsidTr="00F35AC9">
        <w:tc>
          <w:tcPr>
            <w:tcW w:w="8995" w:type="dxa"/>
          </w:tcPr>
          <w:p w:rsidR="005C5627" w:rsidRDefault="002D3759" w:rsidP="00C120EE">
            <w:pPr>
              <w:pStyle w:val="a4"/>
              <w:ind w:left="0"/>
              <w:rPr>
                <w:rFonts w:ascii="Times New Roman" w:hAnsi="Times New Roman" w:cs="Times New Roman"/>
                <w:sz w:val="24"/>
                <w:szCs w:val="24"/>
              </w:rPr>
            </w:pPr>
            <w:r w:rsidRPr="007F1C39">
              <w:rPr>
                <w:rFonts w:ascii="Times New Roman" w:hAnsi="Times New Roman" w:cs="Times New Roman"/>
                <w:sz w:val="24"/>
                <w:szCs w:val="24"/>
              </w:rPr>
              <w:t>3 Почвенно-климатическая характеристика зоны</w:t>
            </w:r>
            <w:r w:rsidR="00B118B0">
              <w:rPr>
                <w:rFonts w:ascii="Times New Roman" w:hAnsi="Times New Roman" w:cs="Times New Roman"/>
                <w:sz w:val="24"/>
                <w:szCs w:val="24"/>
              </w:rPr>
              <w:t xml:space="preserve"> </w:t>
            </w:r>
            <w:r w:rsidRPr="007F1C39">
              <w:rPr>
                <w:rFonts w:ascii="Times New Roman" w:hAnsi="Times New Roman" w:cs="Times New Roman"/>
                <w:sz w:val="24"/>
                <w:szCs w:val="24"/>
              </w:rPr>
              <w:t>и метеорологические показатели</w:t>
            </w:r>
            <w:r w:rsidR="00B118B0">
              <w:rPr>
                <w:rFonts w:ascii="Times New Roman" w:hAnsi="Times New Roman" w:cs="Times New Roman"/>
                <w:sz w:val="24"/>
                <w:szCs w:val="24"/>
              </w:rPr>
              <w:t xml:space="preserve"> </w:t>
            </w:r>
          </w:p>
          <w:p w:rsidR="002D3759" w:rsidRPr="007F1C39" w:rsidRDefault="00B118B0" w:rsidP="00C120EE">
            <w:pPr>
              <w:pStyle w:val="a4"/>
              <w:ind w:left="0"/>
              <w:rPr>
                <w:rFonts w:ascii="Times New Roman" w:hAnsi="Times New Roman" w:cs="Times New Roman"/>
                <w:sz w:val="24"/>
                <w:szCs w:val="24"/>
              </w:rPr>
            </w:pPr>
            <w:r>
              <w:rPr>
                <w:rFonts w:ascii="Times New Roman" w:hAnsi="Times New Roman" w:cs="Times New Roman"/>
                <w:sz w:val="24"/>
                <w:szCs w:val="24"/>
              </w:rPr>
              <w:t xml:space="preserve"> </w:t>
            </w:r>
            <w:r w:rsidR="00A50489" w:rsidRPr="007F1C39">
              <w:rPr>
                <w:rFonts w:ascii="Times New Roman" w:hAnsi="Times New Roman" w:cs="Times New Roman"/>
                <w:sz w:val="24"/>
                <w:szCs w:val="24"/>
              </w:rPr>
              <w:t xml:space="preserve">в годы исследований </w:t>
            </w:r>
            <w:r w:rsidR="005C5627">
              <w:rPr>
                <w:rFonts w:ascii="Times New Roman" w:hAnsi="Times New Roman" w:cs="Times New Roman"/>
                <w:sz w:val="24"/>
                <w:szCs w:val="24"/>
              </w:rPr>
              <w:t>……………………………………………………………………..</w:t>
            </w:r>
          </w:p>
        </w:tc>
        <w:tc>
          <w:tcPr>
            <w:tcW w:w="576" w:type="dxa"/>
          </w:tcPr>
          <w:p w:rsidR="002D3759" w:rsidRPr="007F1C39" w:rsidRDefault="000F709E" w:rsidP="00C120EE">
            <w:pPr>
              <w:pStyle w:val="a4"/>
              <w:ind w:left="0"/>
              <w:rPr>
                <w:rFonts w:ascii="Times New Roman" w:hAnsi="Times New Roman" w:cs="Times New Roman"/>
                <w:sz w:val="24"/>
                <w:szCs w:val="24"/>
              </w:rPr>
            </w:pPr>
            <w:r>
              <w:rPr>
                <w:rFonts w:ascii="Times New Roman" w:hAnsi="Times New Roman" w:cs="Times New Roman"/>
                <w:sz w:val="24"/>
                <w:szCs w:val="24"/>
              </w:rPr>
              <w:t>14</w:t>
            </w:r>
          </w:p>
        </w:tc>
      </w:tr>
      <w:tr w:rsidR="0038753F" w:rsidRPr="007F1C39" w:rsidTr="00F35AC9">
        <w:tc>
          <w:tcPr>
            <w:tcW w:w="8995" w:type="dxa"/>
          </w:tcPr>
          <w:p w:rsidR="002D3759" w:rsidRPr="007F1C39" w:rsidRDefault="002D3759" w:rsidP="00C120EE">
            <w:pPr>
              <w:pStyle w:val="a4"/>
              <w:ind w:left="0"/>
              <w:jc w:val="both"/>
              <w:rPr>
                <w:rFonts w:ascii="Times New Roman" w:hAnsi="Times New Roman" w:cs="Times New Roman"/>
                <w:sz w:val="24"/>
                <w:szCs w:val="24"/>
              </w:rPr>
            </w:pPr>
            <w:r w:rsidRPr="007F1C39">
              <w:rPr>
                <w:rFonts w:ascii="Times New Roman" w:hAnsi="Times New Roman" w:cs="Times New Roman"/>
                <w:sz w:val="24"/>
                <w:szCs w:val="24"/>
              </w:rPr>
              <w:t>4 Результаты исследований</w:t>
            </w:r>
            <w:r w:rsidR="005C5627">
              <w:rPr>
                <w:rFonts w:ascii="Times New Roman" w:hAnsi="Times New Roman" w:cs="Times New Roman"/>
                <w:sz w:val="24"/>
                <w:szCs w:val="24"/>
              </w:rPr>
              <w:t>……………………………………………………………….</w:t>
            </w:r>
          </w:p>
        </w:tc>
        <w:tc>
          <w:tcPr>
            <w:tcW w:w="576" w:type="dxa"/>
          </w:tcPr>
          <w:p w:rsidR="002D3759" w:rsidRPr="007F1C39" w:rsidRDefault="000F709E" w:rsidP="00C120EE">
            <w:pPr>
              <w:pStyle w:val="a4"/>
              <w:ind w:left="0"/>
              <w:jc w:val="both"/>
              <w:rPr>
                <w:rFonts w:ascii="Times New Roman" w:hAnsi="Times New Roman" w:cs="Times New Roman"/>
                <w:sz w:val="24"/>
                <w:szCs w:val="24"/>
              </w:rPr>
            </w:pPr>
            <w:r>
              <w:rPr>
                <w:rFonts w:ascii="Times New Roman" w:hAnsi="Times New Roman" w:cs="Times New Roman"/>
                <w:sz w:val="24"/>
                <w:szCs w:val="24"/>
              </w:rPr>
              <w:t>17</w:t>
            </w:r>
          </w:p>
        </w:tc>
      </w:tr>
      <w:tr w:rsidR="0038753F" w:rsidRPr="007F1C39" w:rsidTr="00F35AC9">
        <w:trPr>
          <w:trHeight w:val="1158"/>
        </w:trPr>
        <w:tc>
          <w:tcPr>
            <w:tcW w:w="8995" w:type="dxa"/>
          </w:tcPr>
          <w:p w:rsidR="005C5627" w:rsidRDefault="003626C3" w:rsidP="00C120EE">
            <w:pPr>
              <w:suppressAutoHyphens/>
              <w:jc w:val="both"/>
              <w:rPr>
                <w:rFonts w:ascii="Times New Roman" w:hAnsi="Times New Roman" w:cs="Times New Roman"/>
                <w:sz w:val="24"/>
                <w:szCs w:val="24"/>
                <w:lang w:val="ru-RU" w:eastAsia="ar-SA"/>
              </w:rPr>
            </w:pPr>
            <w:r>
              <w:rPr>
                <w:rFonts w:ascii="Times New Roman" w:hAnsi="Times New Roman" w:cs="Times New Roman"/>
                <w:sz w:val="24"/>
                <w:szCs w:val="24"/>
                <w:lang w:val="ru-RU" w:eastAsia="ar-SA"/>
              </w:rPr>
              <w:t xml:space="preserve">  </w:t>
            </w:r>
            <w:r w:rsidR="002D3759" w:rsidRPr="007F1C39">
              <w:rPr>
                <w:rFonts w:ascii="Times New Roman" w:hAnsi="Times New Roman" w:cs="Times New Roman"/>
                <w:sz w:val="24"/>
                <w:szCs w:val="24"/>
                <w:lang w:val="ru-RU" w:eastAsia="ar-SA"/>
              </w:rPr>
              <w:t>4.1 И</w:t>
            </w:r>
            <w:r w:rsidR="002D3759" w:rsidRPr="007F1C39">
              <w:rPr>
                <w:rFonts w:ascii="Times New Roman" w:hAnsi="Times New Roman" w:cs="Times New Roman"/>
                <w:sz w:val="24"/>
                <w:szCs w:val="24"/>
                <w:lang w:eastAsia="ar-SA"/>
              </w:rPr>
              <w:t>зучение пространственной вариабельности параметров плодородия поля и</w:t>
            </w:r>
            <w:r w:rsidR="00B118B0">
              <w:rPr>
                <w:rFonts w:ascii="Times New Roman" w:hAnsi="Times New Roman" w:cs="Times New Roman"/>
                <w:sz w:val="24"/>
                <w:szCs w:val="24"/>
                <w:lang w:eastAsia="ar-SA"/>
              </w:rPr>
              <w:t xml:space="preserve"> </w:t>
            </w:r>
          </w:p>
          <w:p w:rsidR="005C5627" w:rsidRDefault="00B118B0" w:rsidP="00C120EE">
            <w:pPr>
              <w:suppressAutoHyphens/>
              <w:jc w:val="both"/>
              <w:rPr>
                <w:rFonts w:ascii="Times New Roman" w:hAnsi="Times New Roman" w:cs="Times New Roman"/>
                <w:sz w:val="24"/>
                <w:szCs w:val="24"/>
                <w:lang w:val="ru-RU" w:eastAsia="ar-SA"/>
              </w:rPr>
            </w:pPr>
            <w:r>
              <w:rPr>
                <w:rFonts w:ascii="Times New Roman" w:hAnsi="Times New Roman" w:cs="Times New Roman"/>
                <w:sz w:val="24"/>
                <w:szCs w:val="24"/>
                <w:lang w:val="ru-RU" w:eastAsia="ar-SA"/>
              </w:rPr>
              <w:t xml:space="preserve"> </w:t>
            </w:r>
            <w:r w:rsidR="002D3759" w:rsidRPr="007F1C39">
              <w:rPr>
                <w:rFonts w:ascii="Times New Roman" w:hAnsi="Times New Roman" w:cs="Times New Roman"/>
                <w:sz w:val="24"/>
                <w:szCs w:val="24"/>
                <w:lang w:eastAsia="ar-SA"/>
              </w:rPr>
              <w:t xml:space="preserve">состояния посевов (зерновых) в северных районах Казахстана с использованием </w:t>
            </w:r>
          </w:p>
          <w:p w:rsidR="005C5627" w:rsidRDefault="00B118B0" w:rsidP="00C120EE">
            <w:pPr>
              <w:suppressAutoHyphens/>
              <w:jc w:val="both"/>
              <w:rPr>
                <w:rFonts w:ascii="Times New Roman" w:hAnsi="Times New Roman" w:cs="Times New Roman"/>
                <w:sz w:val="24"/>
                <w:szCs w:val="24"/>
                <w:lang w:val="ru-RU" w:eastAsia="ar-SA"/>
              </w:rPr>
            </w:pPr>
            <w:r>
              <w:rPr>
                <w:rFonts w:ascii="Times New Roman" w:hAnsi="Times New Roman" w:cs="Times New Roman"/>
                <w:sz w:val="24"/>
                <w:szCs w:val="24"/>
                <w:lang w:val="ru-RU" w:eastAsia="ar-SA"/>
              </w:rPr>
              <w:t xml:space="preserve"> </w:t>
            </w:r>
            <w:r w:rsidR="002D3759" w:rsidRPr="007F1C39">
              <w:rPr>
                <w:rFonts w:ascii="Times New Roman" w:hAnsi="Times New Roman" w:cs="Times New Roman"/>
                <w:sz w:val="24"/>
                <w:szCs w:val="24"/>
                <w:lang w:eastAsia="ar-SA"/>
              </w:rPr>
              <w:t xml:space="preserve">контактных и дистанционных методов диагностирования в глобальной системе </w:t>
            </w:r>
          </w:p>
          <w:p w:rsidR="002D3759" w:rsidRPr="005C5627" w:rsidRDefault="00B118B0" w:rsidP="00C120EE">
            <w:pPr>
              <w:suppressAutoHyphens/>
              <w:jc w:val="both"/>
              <w:rPr>
                <w:rFonts w:ascii="Times New Roman" w:hAnsi="Times New Roman" w:cs="Times New Roman"/>
                <w:sz w:val="24"/>
                <w:szCs w:val="24"/>
                <w:lang w:val="ru-RU"/>
              </w:rPr>
            </w:pPr>
            <w:r>
              <w:rPr>
                <w:rFonts w:ascii="Times New Roman" w:hAnsi="Times New Roman" w:cs="Times New Roman"/>
                <w:sz w:val="24"/>
                <w:szCs w:val="24"/>
                <w:lang w:val="ru-RU" w:eastAsia="ar-SA"/>
              </w:rPr>
              <w:t xml:space="preserve"> </w:t>
            </w:r>
            <w:r w:rsidR="002D3759" w:rsidRPr="007F1C39">
              <w:rPr>
                <w:rFonts w:ascii="Times New Roman" w:hAnsi="Times New Roman" w:cs="Times New Roman"/>
                <w:sz w:val="24"/>
                <w:szCs w:val="24"/>
                <w:lang w:eastAsia="ar-SA"/>
              </w:rPr>
              <w:t>позиционирования (GPS)</w:t>
            </w:r>
            <w:r w:rsidR="005C5627">
              <w:rPr>
                <w:rFonts w:ascii="Times New Roman" w:hAnsi="Times New Roman" w:cs="Times New Roman"/>
                <w:sz w:val="24"/>
                <w:szCs w:val="24"/>
                <w:lang w:eastAsia="ar-SA"/>
              </w:rPr>
              <w:t>…</w:t>
            </w:r>
            <w:r w:rsidR="0099113C">
              <w:rPr>
                <w:rFonts w:ascii="Times New Roman" w:hAnsi="Times New Roman" w:cs="Times New Roman"/>
                <w:sz w:val="24"/>
                <w:szCs w:val="24"/>
                <w:lang w:val="ru-RU" w:eastAsia="ar-SA"/>
              </w:rPr>
              <w:t>…………………………………………………………….</w:t>
            </w:r>
          </w:p>
        </w:tc>
        <w:tc>
          <w:tcPr>
            <w:tcW w:w="576" w:type="dxa"/>
          </w:tcPr>
          <w:p w:rsidR="002D3759" w:rsidRDefault="002D3759" w:rsidP="00C120EE">
            <w:pPr>
              <w:pStyle w:val="a4"/>
              <w:ind w:left="0"/>
              <w:jc w:val="both"/>
              <w:rPr>
                <w:rFonts w:ascii="Times New Roman" w:hAnsi="Times New Roman" w:cs="Times New Roman"/>
                <w:sz w:val="24"/>
                <w:szCs w:val="24"/>
              </w:rPr>
            </w:pPr>
          </w:p>
          <w:p w:rsidR="000F709E" w:rsidRPr="007F1C39" w:rsidRDefault="000F709E" w:rsidP="00C120EE">
            <w:pPr>
              <w:pStyle w:val="a4"/>
              <w:ind w:left="0"/>
              <w:jc w:val="both"/>
              <w:rPr>
                <w:rFonts w:ascii="Times New Roman" w:hAnsi="Times New Roman" w:cs="Times New Roman"/>
                <w:sz w:val="24"/>
                <w:szCs w:val="24"/>
              </w:rPr>
            </w:pPr>
            <w:r>
              <w:rPr>
                <w:rFonts w:ascii="Times New Roman" w:hAnsi="Times New Roman" w:cs="Times New Roman"/>
                <w:sz w:val="24"/>
                <w:szCs w:val="24"/>
              </w:rPr>
              <w:t>19</w:t>
            </w:r>
          </w:p>
        </w:tc>
      </w:tr>
      <w:tr w:rsidR="0038753F" w:rsidRPr="007F1C39" w:rsidTr="00F35AC9">
        <w:tc>
          <w:tcPr>
            <w:tcW w:w="8995" w:type="dxa"/>
          </w:tcPr>
          <w:p w:rsidR="002D3759" w:rsidRPr="007F1C39" w:rsidRDefault="003626C3" w:rsidP="00C120EE">
            <w:pPr>
              <w:pStyle w:val="a4"/>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5C5627">
              <w:rPr>
                <w:rFonts w:ascii="Times New Roman" w:hAnsi="Times New Roman" w:cs="Times New Roman"/>
                <w:sz w:val="24"/>
                <w:szCs w:val="24"/>
              </w:rPr>
              <w:t>4</w:t>
            </w:r>
            <w:r w:rsidR="002D3759" w:rsidRPr="007F1C39">
              <w:rPr>
                <w:rFonts w:ascii="Times New Roman" w:hAnsi="Times New Roman" w:cs="Times New Roman"/>
                <w:sz w:val="24"/>
                <w:szCs w:val="24"/>
              </w:rPr>
              <w:t>.2</w:t>
            </w:r>
            <w:r w:rsidR="002D3759" w:rsidRPr="007F1C39">
              <w:rPr>
                <w:rFonts w:ascii="Times New Roman" w:eastAsiaTheme="minorEastAsia" w:hAnsi="Times New Roman" w:cs="Times New Roman"/>
                <w:sz w:val="24"/>
                <w:szCs w:val="24"/>
              </w:rPr>
              <w:t xml:space="preserve"> Разработка научных основ дифференцированного применения систем</w:t>
            </w:r>
            <w:r w:rsidR="00B118B0">
              <w:rPr>
                <w:rFonts w:ascii="Times New Roman" w:eastAsiaTheme="minorEastAsia" w:hAnsi="Times New Roman" w:cs="Times New Roman"/>
                <w:sz w:val="24"/>
                <w:szCs w:val="24"/>
              </w:rPr>
              <w:t xml:space="preserve"> </w:t>
            </w:r>
            <w:r w:rsidR="002D3759" w:rsidRPr="007F1C39">
              <w:rPr>
                <w:rFonts w:ascii="Times New Roman" w:eastAsiaTheme="minorEastAsia" w:hAnsi="Times New Roman" w:cs="Times New Roman"/>
                <w:sz w:val="24"/>
                <w:szCs w:val="24"/>
              </w:rPr>
              <w:t>обработки почвы, удобрений, пестицидов, норм высева семян зерновых,</w:t>
            </w:r>
            <w:r w:rsidR="00B118B0">
              <w:rPr>
                <w:rFonts w:ascii="Times New Roman" w:eastAsiaTheme="minorEastAsia" w:hAnsi="Times New Roman" w:cs="Times New Roman"/>
                <w:sz w:val="24"/>
                <w:szCs w:val="24"/>
              </w:rPr>
              <w:t xml:space="preserve"> </w:t>
            </w:r>
            <w:r w:rsidR="002D3759" w:rsidRPr="007F1C39">
              <w:rPr>
                <w:rFonts w:ascii="Times New Roman" w:eastAsiaTheme="minorEastAsia" w:hAnsi="Times New Roman" w:cs="Times New Roman"/>
                <w:sz w:val="24"/>
                <w:szCs w:val="24"/>
              </w:rPr>
              <w:t>зернобобовых, крупяных, масличных и других культур в системе точного</w:t>
            </w:r>
            <w:r w:rsidR="00B118B0">
              <w:rPr>
                <w:rFonts w:ascii="Times New Roman" w:eastAsiaTheme="minorEastAsia" w:hAnsi="Times New Roman" w:cs="Times New Roman"/>
                <w:sz w:val="24"/>
                <w:szCs w:val="24"/>
              </w:rPr>
              <w:t xml:space="preserve"> </w:t>
            </w:r>
            <w:r w:rsidR="002D3759" w:rsidRPr="007F1C39">
              <w:rPr>
                <w:rFonts w:ascii="Times New Roman" w:eastAsiaTheme="minorEastAsia" w:hAnsi="Times New Roman" w:cs="Times New Roman"/>
                <w:sz w:val="24"/>
                <w:szCs w:val="24"/>
              </w:rPr>
              <w:t>земледелия на обыкновенных и южных черноземных почвах Северного</w:t>
            </w:r>
            <w:r w:rsidR="00B118B0">
              <w:rPr>
                <w:rFonts w:ascii="Times New Roman" w:eastAsiaTheme="minorEastAsia" w:hAnsi="Times New Roman" w:cs="Times New Roman"/>
                <w:sz w:val="24"/>
                <w:szCs w:val="24"/>
              </w:rPr>
              <w:t xml:space="preserve"> </w:t>
            </w:r>
            <w:r w:rsidR="002D3759" w:rsidRPr="007F1C39">
              <w:rPr>
                <w:rFonts w:ascii="Times New Roman" w:eastAsiaTheme="minorEastAsia" w:hAnsi="Times New Roman" w:cs="Times New Roman"/>
                <w:sz w:val="24"/>
                <w:szCs w:val="24"/>
              </w:rPr>
              <w:t>Казахстана</w:t>
            </w:r>
            <w:r w:rsidR="00AE76FD">
              <w:rPr>
                <w:rFonts w:ascii="Times New Roman" w:eastAsiaTheme="minorEastAsia" w:hAnsi="Times New Roman" w:cs="Times New Roman"/>
                <w:sz w:val="24"/>
                <w:szCs w:val="24"/>
              </w:rPr>
              <w:t>……………</w:t>
            </w:r>
            <w:r w:rsidR="009576AE">
              <w:rPr>
                <w:rFonts w:ascii="Times New Roman" w:eastAsiaTheme="minorEastAsia" w:hAnsi="Times New Roman" w:cs="Times New Roman"/>
                <w:sz w:val="24"/>
                <w:szCs w:val="24"/>
              </w:rPr>
              <w:t>………………………………………………………………..</w:t>
            </w:r>
          </w:p>
        </w:tc>
        <w:tc>
          <w:tcPr>
            <w:tcW w:w="576" w:type="dxa"/>
          </w:tcPr>
          <w:p w:rsidR="002D3759" w:rsidRDefault="002D3759" w:rsidP="00C120EE">
            <w:pPr>
              <w:pStyle w:val="a4"/>
              <w:ind w:left="0"/>
              <w:jc w:val="both"/>
              <w:rPr>
                <w:rFonts w:ascii="Times New Roman" w:hAnsi="Times New Roman" w:cs="Times New Roman"/>
                <w:sz w:val="24"/>
                <w:szCs w:val="24"/>
              </w:rPr>
            </w:pPr>
          </w:p>
          <w:p w:rsidR="000F709E" w:rsidRDefault="000F709E" w:rsidP="00C120EE">
            <w:pPr>
              <w:pStyle w:val="a4"/>
              <w:ind w:left="0"/>
              <w:jc w:val="both"/>
              <w:rPr>
                <w:rFonts w:ascii="Times New Roman" w:hAnsi="Times New Roman" w:cs="Times New Roman"/>
                <w:sz w:val="24"/>
                <w:szCs w:val="24"/>
              </w:rPr>
            </w:pPr>
          </w:p>
          <w:p w:rsidR="000F709E" w:rsidRPr="007F1C39" w:rsidRDefault="000F709E" w:rsidP="00C120EE">
            <w:pPr>
              <w:pStyle w:val="a4"/>
              <w:ind w:left="0"/>
              <w:jc w:val="both"/>
              <w:rPr>
                <w:rFonts w:ascii="Times New Roman" w:hAnsi="Times New Roman" w:cs="Times New Roman"/>
                <w:sz w:val="24"/>
                <w:szCs w:val="24"/>
              </w:rPr>
            </w:pPr>
            <w:r>
              <w:rPr>
                <w:rFonts w:ascii="Times New Roman" w:hAnsi="Times New Roman" w:cs="Times New Roman"/>
                <w:sz w:val="24"/>
                <w:szCs w:val="24"/>
              </w:rPr>
              <w:t>27</w:t>
            </w:r>
          </w:p>
        </w:tc>
      </w:tr>
      <w:tr w:rsidR="0038753F" w:rsidRPr="007F1C39" w:rsidTr="00F35AC9">
        <w:trPr>
          <w:trHeight w:val="947"/>
        </w:trPr>
        <w:tc>
          <w:tcPr>
            <w:tcW w:w="8995" w:type="dxa"/>
          </w:tcPr>
          <w:p w:rsidR="002D3759" w:rsidRPr="005C5627" w:rsidRDefault="0081035C" w:rsidP="003626C3">
            <w:pPr>
              <w:suppressAutoHyphens/>
              <w:ind w:hanging="284"/>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009576AE">
              <w:rPr>
                <w:rFonts w:ascii="Times New Roman" w:hAnsi="Times New Roman" w:cs="Times New Roman"/>
                <w:sz w:val="24"/>
                <w:szCs w:val="24"/>
                <w:lang w:val="ru-RU"/>
              </w:rPr>
              <w:t xml:space="preserve">  </w:t>
            </w:r>
            <w:r w:rsidR="003626C3">
              <w:rPr>
                <w:rFonts w:ascii="Times New Roman" w:hAnsi="Times New Roman" w:cs="Times New Roman"/>
                <w:sz w:val="24"/>
                <w:szCs w:val="24"/>
                <w:lang w:val="ru-RU"/>
              </w:rPr>
              <w:t xml:space="preserve">   </w:t>
            </w:r>
            <w:r w:rsidR="002D3759" w:rsidRPr="007F1C39">
              <w:rPr>
                <w:rFonts w:ascii="Times New Roman" w:hAnsi="Times New Roman" w:cs="Times New Roman"/>
                <w:sz w:val="24"/>
                <w:szCs w:val="24"/>
                <w:lang w:val="ru-RU"/>
              </w:rPr>
              <w:t>4.3 Д</w:t>
            </w:r>
            <w:r w:rsidR="002D3759" w:rsidRPr="007F1C39">
              <w:rPr>
                <w:rFonts w:ascii="Times New Roman" w:hAnsi="Times New Roman" w:cs="Times New Roman"/>
                <w:sz w:val="24"/>
                <w:szCs w:val="24"/>
              </w:rPr>
              <w:t xml:space="preserve">ифференциация технологических процессов при возделывании </w:t>
            </w:r>
            <w:proofErr w:type="gramStart"/>
            <w:r w:rsidR="002D3759" w:rsidRPr="007F1C39">
              <w:rPr>
                <w:rFonts w:ascii="Times New Roman" w:hAnsi="Times New Roman" w:cs="Times New Roman"/>
                <w:sz w:val="24"/>
                <w:szCs w:val="24"/>
              </w:rPr>
              <w:t>сельскохо</w:t>
            </w:r>
            <w:r w:rsidR="009576AE">
              <w:rPr>
                <w:rFonts w:ascii="Times New Roman" w:hAnsi="Times New Roman" w:cs="Times New Roman"/>
                <w:sz w:val="24"/>
                <w:szCs w:val="24"/>
                <w:lang w:val="ru-RU"/>
              </w:rPr>
              <w:t>-</w:t>
            </w:r>
            <w:r w:rsidR="002D3759" w:rsidRPr="007F1C39">
              <w:rPr>
                <w:rFonts w:ascii="Times New Roman" w:hAnsi="Times New Roman" w:cs="Times New Roman"/>
                <w:sz w:val="24"/>
                <w:szCs w:val="24"/>
              </w:rPr>
              <w:t>зяйственных</w:t>
            </w:r>
            <w:proofErr w:type="gramEnd"/>
            <w:r w:rsidR="002D3759" w:rsidRPr="007F1C39">
              <w:rPr>
                <w:rFonts w:ascii="Times New Roman" w:hAnsi="Times New Roman" w:cs="Times New Roman"/>
                <w:sz w:val="24"/>
                <w:szCs w:val="24"/>
              </w:rPr>
              <w:t xml:space="preserve"> культур в системе точного земледелия на основе модернизации используемой техники и информационной технологии </w:t>
            </w:r>
            <w:r w:rsidR="005C5627">
              <w:rPr>
                <w:rFonts w:ascii="Times New Roman" w:hAnsi="Times New Roman" w:cs="Times New Roman"/>
                <w:sz w:val="24"/>
                <w:szCs w:val="24"/>
                <w:lang w:val="ru-RU"/>
              </w:rPr>
              <w:t>……………</w:t>
            </w:r>
            <w:r w:rsidR="009576AE">
              <w:rPr>
                <w:rFonts w:ascii="Times New Roman" w:hAnsi="Times New Roman" w:cs="Times New Roman"/>
                <w:sz w:val="24"/>
                <w:szCs w:val="24"/>
                <w:lang w:val="ru-RU"/>
              </w:rPr>
              <w:t>…………….</w:t>
            </w:r>
          </w:p>
        </w:tc>
        <w:tc>
          <w:tcPr>
            <w:tcW w:w="576" w:type="dxa"/>
          </w:tcPr>
          <w:p w:rsidR="002D3759" w:rsidRDefault="002D3759" w:rsidP="00C120EE">
            <w:pPr>
              <w:jc w:val="both"/>
              <w:rPr>
                <w:rFonts w:ascii="Times New Roman" w:hAnsi="Times New Roman" w:cs="Times New Roman"/>
                <w:sz w:val="24"/>
                <w:szCs w:val="24"/>
                <w:lang w:val="ru-RU"/>
              </w:rPr>
            </w:pPr>
          </w:p>
          <w:p w:rsidR="000F709E" w:rsidRPr="007F1C39" w:rsidRDefault="000F709E" w:rsidP="00C120EE">
            <w:pPr>
              <w:jc w:val="both"/>
              <w:rPr>
                <w:rFonts w:ascii="Times New Roman" w:hAnsi="Times New Roman" w:cs="Times New Roman"/>
                <w:sz w:val="24"/>
                <w:szCs w:val="24"/>
                <w:lang w:val="ru-RU"/>
              </w:rPr>
            </w:pPr>
            <w:r>
              <w:rPr>
                <w:rFonts w:ascii="Times New Roman" w:hAnsi="Times New Roman" w:cs="Times New Roman"/>
                <w:sz w:val="24"/>
                <w:szCs w:val="24"/>
                <w:lang w:val="ru-RU"/>
              </w:rPr>
              <w:t>43</w:t>
            </w:r>
          </w:p>
        </w:tc>
      </w:tr>
      <w:tr w:rsidR="0038753F" w:rsidRPr="007F1C39" w:rsidTr="00F35AC9">
        <w:tc>
          <w:tcPr>
            <w:tcW w:w="8995" w:type="dxa"/>
          </w:tcPr>
          <w:p w:rsidR="002D3759" w:rsidRPr="007F1C39" w:rsidRDefault="003626C3" w:rsidP="00C120EE">
            <w:pPr>
              <w:suppressAutoHyphens/>
              <w:rPr>
                <w:rFonts w:ascii="Times New Roman" w:hAnsi="Times New Roman" w:cs="Times New Roman"/>
                <w:sz w:val="24"/>
                <w:szCs w:val="24"/>
              </w:rPr>
            </w:pPr>
            <w:r>
              <w:rPr>
                <w:rFonts w:ascii="Times New Roman" w:hAnsi="Times New Roman" w:cs="Times New Roman"/>
                <w:sz w:val="24"/>
                <w:szCs w:val="24"/>
                <w:lang w:val="ru-RU"/>
              </w:rPr>
              <w:t xml:space="preserve">  </w:t>
            </w:r>
            <w:r w:rsidR="002D3759" w:rsidRPr="007F1C39">
              <w:rPr>
                <w:rFonts w:ascii="Times New Roman" w:hAnsi="Times New Roman" w:cs="Times New Roman"/>
                <w:sz w:val="24"/>
                <w:szCs w:val="24"/>
              </w:rPr>
              <w:t>4.4</w:t>
            </w:r>
            <w:r w:rsidR="002D3759" w:rsidRPr="007F1C39">
              <w:rPr>
                <w:rFonts w:ascii="Times New Roman" w:hAnsi="Times New Roman" w:cs="Times New Roman"/>
                <w:sz w:val="24"/>
                <w:szCs w:val="24"/>
                <w:lang w:val="ru-RU" w:eastAsia="ar-SA"/>
              </w:rPr>
              <w:t xml:space="preserve"> М</w:t>
            </w:r>
            <w:r w:rsidR="002D3759" w:rsidRPr="007F1C39">
              <w:rPr>
                <w:rFonts w:ascii="Times New Roman" w:hAnsi="Times New Roman" w:cs="Times New Roman"/>
                <w:sz w:val="24"/>
                <w:szCs w:val="24"/>
                <w:lang w:eastAsia="ar-SA"/>
              </w:rPr>
              <w:t>ониторинг роста, развития сельскохозяйственных культур в технологичес</w:t>
            </w:r>
            <w:r w:rsidR="009576AE">
              <w:rPr>
                <w:rFonts w:ascii="Times New Roman" w:hAnsi="Times New Roman" w:cs="Times New Roman"/>
                <w:sz w:val="24"/>
                <w:szCs w:val="24"/>
                <w:lang w:val="ru-RU" w:eastAsia="ar-SA"/>
              </w:rPr>
              <w:t>-</w:t>
            </w:r>
            <w:r w:rsidR="002D3759" w:rsidRPr="007F1C39">
              <w:rPr>
                <w:rFonts w:ascii="Times New Roman" w:hAnsi="Times New Roman" w:cs="Times New Roman"/>
                <w:sz w:val="24"/>
                <w:szCs w:val="24"/>
                <w:lang w:eastAsia="ar-SA"/>
              </w:rPr>
              <w:t xml:space="preserve">ких схемах возделывания и управление продукционным процессом на основе данных наземного, авиационного и спутникового зондирования земли </w:t>
            </w:r>
          </w:p>
        </w:tc>
        <w:tc>
          <w:tcPr>
            <w:tcW w:w="576" w:type="dxa"/>
          </w:tcPr>
          <w:p w:rsidR="002D3759" w:rsidRDefault="002D3759" w:rsidP="00C120EE">
            <w:pPr>
              <w:pStyle w:val="a4"/>
              <w:ind w:left="0"/>
              <w:jc w:val="both"/>
              <w:rPr>
                <w:rFonts w:ascii="Times New Roman" w:hAnsi="Times New Roman" w:cs="Times New Roman"/>
                <w:sz w:val="24"/>
                <w:szCs w:val="24"/>
              </w:rPr>
            </w:pPr>
          </w:p>
          <w:p w:rsidR="000F709E" w:rsidRPr="00B118B0" w:rsidRDefault="000F709E" w:rsidP="00C120EE">
            <w:pPr>
              <w:pStyle w:val="a4"/>
              <w:ind w:left="0"/>
              <w:jc w:val="both"/>
              <w:rPr>
                <w:rFonts w:ascii="Times New Roman" w:hAnsi="Times New Roman" w:cs="Times New Roman"/>
                <w:sz w:val="24"/>
                <w:szCs w:val="24"/>
              </w:rPr>
            </w:pPr>
            <w:r>
              <w:rPr>
                <w:rFonts w:ascii="Times New Roman" w:hAnsi="Times New Roman" w:cs="Times New Roman"/>
                <w:sz w:val="24"/>
                <w:szCs w:val="24"/>
              </w:rPr>
              <w:t>45</w:t>
            </w:r>
          </w:p>
        </w:tc>
      </w:tr>
      <w:tr w:rsidR="0038753F" w:rsidRPr="007F1C39" w:rsidTr="00F35AC9">
        <w:tc>
          <w:tcPr>
            <w:tcW w:w="8995" w:type="dxa"/>
          </w:tcPr>
          <w:p w:rsidR="002D3759" w:rsidRPr="007F1C39" w:rsidRDefault="003626C3" w:rsidP="00C120EE">
            <w:pPr>
              <w:jc w:val="both"/>
              <w:rPr>
                <w:rFonts w:ascii="Times New Roman" w:hAnsi="Times New Roman" w:cs="Times New Roman"/>
                <w:sz w:val="24"/>
                <w:szCs w:val="24"/>
              </w:rPr>
            </w:pPr>
            <w:r>
              <w:rPr>
                <w:rFonts w:ascii="Times New Roman" w:hAnsi="Times New Roman" w:cs="Times New Roman"/>
                <w:sz w:val="24"/>
                <w:szCs w:val="24"/>
                <w:lang w:val="ru-RU"/>
              </w:rPr>
              <w:t xml:space="preserve"> </w:t>
            </w:r>
            <w:r w:rsidR="0081035C">
              <w:rPr>
                <w:rFonts w:ascii="Times New Roman" w:hAnsi="Times New Roman" w:cs="Times New Roman"/>
                <w:sz w:val="24"/>
                <w:szCs w:val="24"/>
                <w:lang w:val="ru-RU"/>
              </w:rPr>
              <w:t xml:space="preserve"> </w:t>
            </w:r>
            <w:r w:rsidR="002D3759" w:rsidRPr="007F1C39">
              <w:rPr>
                <w:rFonts w:ascii="Times New Roman" w:hAnsi="Times New Roman" w:cs="Times New Roman"/>
                <w:sz w:val="24"/>
                <w:szCs w:val="24"/>
              </w:rPr>
              <w:t>4.5</w:t>
            </w:r>
            <w:r w:rsidR="002D3759" w:rsidRPr="007F1C39">
              <w:rPr>
                <w:rFonts w:ascii="Times New Roman" w:eastAsia="Calibri" w:hAnsi="Times New Roman" w:cs="Times New Roman"/>
                <w:sz w:val="24"/>
                <w:szCs w:val="24"/>
              </w:rPr>
              <w:t xml:space="preserve"> </w:t>
            </w:r>
            <w:r w:rsidR="002D3759" w:rsidRPr="007F1C39">
              <w:rPr>
                <w:rFonts w:ascii="Times New Roman" w:eastAsia="Calibri" w:hAnsi="Times New Roman" w:cs="Times New Roman"/>
                <w:sz w:val="24"/>
                <w:szCs w:val="24"/>
                <w:lang w:val="ru-RU"/>
              </w:rPr>
              <w:t>О</w:t>
            </w:r>
            <w:r w:rsidR="002D3759" w:rsidRPr="007F1C39">
              <w:rPr>
                <w:rFonts w:ascii="Times New Roman" w:eastAsia="Calibri" w:hAnsi="Times New Roman" w:cs="Times New Roman"/>
                <w:sz w:val="24"/>
                <w:szCs w:val="24"/>
              </w:rPr>
              <w:t xml:space="preserve">ценка экономической эффективности использования элементов точного земледелия в технологиях возделывания </w:t>
            </w:r>
            <w:r w:rsidR="002D3759" w:rsidRPr="007F1C39">
              <w:rPr>
                <w:rFonts w:ascii="Times New Roman" w:hAnsi="Times New Roman" w:cs="Times New Roman"/>
                <w:sz w:val="24"/>
                <w:szCs w:val="24"/>
              </w:rPr>
              <w:t>сельскохозяйственных культур</w:t>
            </w:r>
            <w:r w:rsidR="009576AE">
              <w:rPr>
                <w:rFonts w:ascii="Times New Roman" w:hAnsi="Times New Roman" w:cs="Times New Roman"/>
                <w:sz w:val="24"/>
                <w:szCs w:val="24"/>
                <w:lang w:val="ru-RU"/>
              </w:rPr>
              <w:t>…….</w:t>
            </w:r>
            <w:r w:rsidR="002D3759" w:rsidRPr="007F1C39">
              <w:rPr>
                <w:rFonts w:ascii="Times New Roman" w:hAnsi="Times New Roman" w:cs="Times New Roman"/>
                <w:sz w:val="24"/>
                <w:szCs w:val="24"/>
              </w:rPr>
              <w:t xml:space="preserve"> </w:t>
            </w:r>
          </w:p>
        </w:tc>
        <w:tc>
          <w:tcPr>
            <w:tcW w:w="576" w:type="dxa"/>
          </w:tcPr>
          <w:p w:rsidR="000F709E" w:rsidRPr="007F1C39" w:rsidRDefault="000F709E" w:rsidP="00C120EE">
            <w:pPr>
              <w:pStyle w:val="a4"/>
              <w:ind w:left="0"/>
              <w:jc w:val="both"/>
              <w:rPr>
                <w:rFonts w:ascii="Times New Roman" w:hAnsi="Times New Roman" w:cs="Times New Roman"/>
                <w:sz w:val="24"/>
                <w:szCs w:val="24"/>
              </w:rPr>
            </w:pPr>
            <w:r>
              <w:rPr>
                <w:rFonts w:ascii="Times New Roman" w:hAnsi="Times New Roman" w:cs="Times New Roman"/>
                <w:sz w:val="24"/>
                <w:szCs w:val="24"/>
              </w:rPr>
              <w:t>50</w:t>
            </w:r>
          </w:p>
        </w:tc>
      </w:tr>
      <w:tr w:rsidR="000F709E" w:rsidRPr="007F1C39" w:rsidTr="00F35AC9">
        <w:trPr>
          <w:trHeight w:val="259"/>
        </w:trPr>
        <w:tc>
          <w:tcPr>
            <w:tcW w:w="8995" w:type="dxa"/>
          </w:tcPr>
          <w:p w:rsidR="000F709E" w:rsidRPr="005C5627" w:rsidRDefault="000F709E" w:rsidP="00C120EE">
            <w:pPr>
              <w:jc w:val="both"/>
              <w:rPr>
                <w:rFonts w:ascii="Times New Roman" w:hAnsi="Times New Roman" w:cs="Times New Roman"/>
                <w:sz w:val="24"/>
                <w:szCs w:val="24"/>
                <w:lang w:val="ru-RU"/>
              </w:rPr>
            </w:pPr>
            <w:r w:rsidRPr="007F1C39">
              <w:rPr>
                <w:rFonts w:ascii="Times New Roman" w:hAnsi="Times New Roman" w:cs="Times New Roman"/>
                <w:sz w:val="24"/>
                <w:szCs w:val="24"/>
              </w:rPr>
              <w:t>ҚОРЫТЫНДЫ</w:t>
            </w:r>
            <w:r>
              <w:rPr>
                <w:rFonts w:ascii="Times New Roman" w:hAnsi="Times New Roman" w:cs="Times New Roman"/>
                <w:sz w:val="24"/>
                <w:szCs w:val="24"/>
                <w:lang w:val="ru-RU"/>
              </w:rPr>
              <w:t>………………………………………………………………………………</w:t>
            </w:r>
          </w:p>
        </w:tc>
        <w:tc>
          <w:tcPr>
            <w:tcW w:w="576" w:type="dxa"/>
          </w:tcPr>
          <w:p w:rsidR="000F709E" w:rsidRPr="007F1C39" w:rsidRDefault="000F709E" w:rsidP="00C120EE">
            <w:pPr>
              <w:jc w:val="both"/>
              <w:rPr>
                <w:rFonts w:ascii="Times New Roman" w:hAnsi="Times New Roman" w:cs="Times New Roman"/>
                <w:sz w:val="24"/>
                <w:szCs w:val="24"/>
                <w:lang w:val="ru-RU"/>
              </w:rPr>
            </w:pPr>
            <w:r>
              <w:rPr>
                <w:rFonts w:ascii="Times New Roman" w:hAnsi="Times New Roman" w:cs="Times New Roman"/>
                <w:sz w:val="24"/>
                <w:szCs w:val="24"/>
                <w:lang w:val="ru-RU"/>
              </w:rPr>
              <w:t>53</w:t>
            </w:r>
          </w:p>
        </w:tc>
      </w:tr>
      <w:tr w:rsidR="000F709E" w:rsidRPr="007F1C39" w:rsidTr="00F35AC9">
        <w:tc>
          <w:tcPr>
            <w:tcW w:w="8995" w:type="dxa"/>
          </w:tcPr>
          <w:p w:rsidR="000F709E" w:rsidRPr="005C5627" w:rsidRDefault="000F709E" w:rsidP="00C120EE">
            <w:pPr>
              <w:jc w:val="both"/>
              <w:rPr>
                <w:rFonts w:ascii="Times New Roman" w:hAnsi="Times New Roman" w:cs="Times New Roman"/>
                <w:sz w:val="24"/>
                <w:szCs w:val="24"/>
                <w:lang w:val="ru-RU"/>
              </w:rPr>
            </w:pPr>
            <w:r w:rsidRPr="007F1C39">
              <w:rPr>
                <w:rFonts w:ascii="Times New Roman" w:hAnsi="Times New Roman" w:cs="Times New Roman"/>
                <w:sz w:val="24"/>
                <w:szCs w:val="24"/>
              </w:rPr>
              <w:t>ЗАКЛЮЧЕНИЕ</w:t>
            </w:r>
            <w:r>
              <w:rPr>
                <w:rFonts w:ascii="Times New Roman" w:hAnsi="Times New Roman" w:cs="Times New Roman"/>
                <w:sz w:val="24"/>
                <w:szCs w:val="24"/>
                <w:lang w:val="ru-RU"/>
              </w:rPr>
              <w:t>……………………………………………………………………………..</w:t>
            </w:r>
          </w:p>
        </w:tc>
        <w:tc>
          <w:tcPr>
            <w:tcW w:w="576" w:type="dxa"/>
          </w:tcPr>
          <w:p w:rsidR="000F709E" w:rsidRPr="007F1C39" w:rsidRDefault="000F709E" w:rsidP="00C120EE">
            <w:pPr>
              <w:jc w:val="both"/>
              <w:rPr>
                <w:rFonts w:ascii="Times New Roman" w:hAnsi="Times New Roman" w:cs="Times New Roman"/>
                <w:sz w:val="24"/>
                <w:szCs w:val="24"/>
                <w:lang w:val="ru-RU"/>
              </w:rPr>
            </w:pPr>
            <w:r>
              <w:rPr>
                <w:rFonts w:ascii="Times New Roman" w:hAnsi="Times New Roman" w:cs="Times New Roman"/>
                <w:sz w:val="24"/>
                <w:szCs w:val="24"/>
                <w:lang w:val="ru-RU"/>
              </w:rPr>
              <w:t>60</w:t>
            </w:r>
          </w:p>
        </w:tc>
      </w:tr>
      <w:tr w:rsidR="000F709E" w:rsidRPr="007F1C39" w:rsidTr="00F35AC9">
        <w:tc>
          <w:tcPr>
            <w:tcW w:w="8995" w:type="dxa"/>
          </w:tcPr>
          <w:p w:rsidR="000F709E" w:rsidRPr="005C5627" w:rsidRDefault="000F709E" w:rsidP="00C120EE">
            <w:pPr>
              <w:jc w:val="both"/>
              <w:rPr>
                <w:rFonts w:ascii="Times New Roman" w:hAnsi="Times New Roman" w:cs="Times New Roman"/>
                <w:sz w:val="24"/>
                <w:szCs w:val="24"/>
                <w:lang w:val="ru-RU"/>
              </w:rPr>
            </w:pPr>
            <w:r w:rsidRPr="007F1C39">
              <w:rPr>
                <w:rFonts w:ascii="Times New Roman" w:hAnsi="Times New Roman" w:cs="Times New Roman"/>
                <w:sz w:val="24"/>
                <w:szCs w:val="24"/>
              </w:rPr>
              <w:t>СПИСОК ИСПОЛЬЗОВАННЫХ ИСТОЧНИКОВ</w:t>
            </w:r>
            <w:r>
              <w:rPr>
                <w:rFonts w:ascii="Times New Roman" w:hAnsi="Times New Roman" w:cs="Times New Roman"/>
                <w:sz w:val="24"/>
                <w:szCs w:val="24"/>
                <w:lang w:val="ru-RU"/>
              </w:rPr>
              <w:t>……………………………………….</w:t>
            </w:r>
          </w:p>
        </w:tc>
        <w:tc>
          <w:tcPr>
            <w:tcW w:w="576" w:type="dxa"/>
          </w:tcPr>
          <w:p w:rsidR="000F709E" w:rsidRPr="007F1C39" w:rsidRDefault="00F35AC9" w:rsidP="00C120EE">
            <w:pPr>
              <w:jc w:val="center"/>
              <w:rPr>
                <w:rFonts w:ascii="Times New Roman" w:hAnsi="Times New Roman" w:cs="Times New Roman"/>
                <w:sz w:val="24"/>
                <w:szCs w:val="24"/>
                <w:lang w:val="ru-RU"/>
              </w:rPr>
            </w:pPr>
            <w:r>
              <w:rPr>
                <w:rFonts w:ascii="Times New Roman" w:hAnsi="Times New Roman" w:cs="Times New Roman"/>
                <w:sz w:val="24"/>
                <w:szCs w:val="24"/>
                <w:lang w:val="ru-RU"/>
              </w:rPr>
              <w:t>67</w:t>
            </w:r>
          </w:p>
        </w:tc>
      </w:tr>
      <w:tr w:rsidR="000F709E" w:rsidRPr="007F1C39" w:rsidTr="00F35AC9">
        <w:tc>
          <w:tcPr>
            <w:tcW w:w="8995" w:type="dxa"/>
          </w:tcPr>
          <w:p w:rsidR="000F709E" w:rsidRPr="00E71207" w:rsidRDefault="0039200D" w:rsidP="00C120EE">
            <w:pPr>
              <w:jc w:val="both"/>
              <w:rPr>
                <w:rFonts w:ascii="Times New Roman" w:hAnsi="Times New Roman" w:cs="Times New Roman"/>
                <w:sz w:val="24"/>
                <w:szCs w:val="24"/>
                <w:lang w:val="ru-RU"/>
              </w:rPr>
            </w:pPr>
            <w:r w:rsidRPr="007F1C39">
              <w:rPr>
                <w:rFonts w:ascii="Times New Roman" w:hAnsi="Times New Roman" w:cs="Times New Roman"/>
                <w:sz w:val="24"/>
                <w:szCs w:val="24"/>
              </w:rPr>
              <w:t xml:space="preserve">ПРИЛОЖЕНИЕ </w:t>
            </w:r>
            <w:r>
              <w:rPr>
                <w:rFonts w:ascii="Times New Roman" w:hAnsi="Times New Roman" w:cs="Times New Roman"/>
                <w:sz w:val="24"/>
                <w:szCs w:val="24"/>
                <w:lang w:val="ru-RU"/>
              </w:rPr>
              <w:t>А</w:t>
            </w:r>
            <w:r w:rsidRPr="007F1C39">
              <w:rPr>
                <w:rFonts w:ascii="Times New Roman" w:hAnsi="Times New Roman" w:cs="Times New Roman"/>
                <w:sz w:val="24"/>
                <w:szCs w:val="24"/>
              </w:rPr>
              <w:t xml:space="preserve"> </w:t>
            </w:r>
            <w:r>
              <w:rPr>
                <w:rFonts w:ascii="Times New Roman" w:hAnsi="Times New Roman" w:cs="Times New Roman"/>
                <w:sz w:val="24"/>
                <w:szCs w:val="24"/>
                <w:lang w:val="ru-RU"/>
              </w:rPr>
              <w:t>Акты в</w:t>
            </w:r>
            <w:r w:rsidRPr="007F1C39">
              <w:rPr>
                <w:rFonts w:ascii="Times New Roman" w:hAnsi="Times New Roman" w:cs="Times New Roman"/>
                <w:sz w:val="24"/>
                <w:szCs w:val="24"/>
                <w:lang w:val="ru-RU"/>
              </w:rPr>
              <w:t>недрени</w:t>
            </w:r>
            <w:r>
              <w:rPr>
                <w:rFonts w:ascii="Times New Roman" w:hAnsi="Times New Roman" w:cs="Times New Roman"/>
                <w:sz w:val="24"/>
                <w:szCs w:val="24"/>
                <w:lang w:val="ru-RU"/>
              </w:rPr>
              <w:t>я</w:t>
            </w:r>
            <w:r w:rsidRPr="007F1C39">
              <w:rPr>
                <w:rFonts w:ascii="Times New Roman" w:hAnsi="Times New Roman" w:cs="Times New Roman"/>
                <w:sz w:val="24"/>
                <w:szCs w:val="24"/>
                <w:lang w:val="ru-RU"/>
              </w:rPr>
              <w:t xml:space="preserve"> результатов научных разработок в производство и их пропаганда</w:t>
            </w:r>
            <w:r>
              <w:rPr>
                <w:rFonts w:ascii="Times New Roman" w:hAnsi="Times New Roman" w:cs="Times New Roman"/>
                <w:sz w:val="24"/>
                <w:szCs w:val="24"/>
                <w:lang w:val="ru-RU"/>
              </w:rPr>
              <w:t xml:space="preserve"> …………………………………………………………………………….</w:t>
            </w:r>
          </w:p>
        </w:tc>
        <w:tc>
          <w:tcPr>
            <w:tcW w:w="576" w:type="dxa"/>
          </w:tcPr>
          <w:p w:rsidR="000F709E" w:rsidRPr="007F1C39" w:rsidRDefault="00C120EE" w:rsidP="00C120EE">
            <w:pPr>
              <w:jc w:val="center"/>
              <w:rPr>
                <w:rFonts w:ascii="Times New Roman" w:hAnsi="Times New Roman" w:cs="Times New Roman"/>
                <w:sz w:val="24"/>
                <w:szCs w:val="24"/>
                <w:lang w:val="ru-RU"/>
              </w:rPr>
            </w:pPr>
            <w:r>
              <w:rPr>
                <w:rFonts w:ascii="Times New Roman" w:hAnsi="Times New Roman" w:cs="Times New Roman"/>
                <w:sz w:val="24"/>
                <w:szCs w:val="24"/>
                <w:lang w:val="ru-RU"/>
              </w:rPr>
              <w:t>71</w:t>
            </w:r>
          </w:p>
        </w:tc>
      </w:tr>
      <w:tr w:rsidR="0039200D" w:rsidRPr="007F1C39" w:rsidTr="00F35AC9">
        <w:tc>
          <w:tcPr>
            <w:tcW w:w="8995" w:type="dxa"/>
          </w:tcPr>
          <w:p w:rsidR="0039200D" w:rsidRPr="00E71207" w:rsidRDefault="0039200D" w:rsidP="00C120EE">
            <w:pPr>
              <w:jc w:val="both"/>
              <w:rPr>
                <w:rFonts w:ascii="Times New Roman" w:hAnsi="Times New Roman" w:cs="Times New Roman"/>
                <w:sz w:val="24"/>
                <w:szCs w:val="24"/>
                <w:lang w:val="ru-RU"/>
              </w:rPr>
            </w:pPr>
            <w:r w:rsidRPr="007F1C39">
              <w:rPr>
                <w:rFonts w:ascii="Times New Roman" w:hAnsi="Times New Roman" w:cs="Times New Roman"/>
                <w:sz w:val="24"/>
                <w:szCs w:val="24"/>
              </w:rPr>
              <w:t xml:space="preserve">ПРИЛОЖЕНИЕ Б </w:t>
            </w:r>
            <w:r w:rsidRPr="007F1C39">
              <w:rPr>
                <w:rFonts w:ascii="Times New Roman" w:hAnsi="Times New Roman" w:cs="Times New Roman"/>
                <w:sz w:val="24"/>
                <w:szCs w:val="24"/>
                <w:lang w:val="ru-RU"/>
              </w:rPr>
              <w:t xml:space="preserve"> </w:t>
            </w:r>
            <w:r w:rsidRPr="007F1C39">
              <w:rPr>
                <w:rFonts w:ascii="Times New Roman" w:hAnsi="Times New Roman" w:cs="Times New Roman"/>
                <w:sz w:val="24"/>
                <w:szCs w:val="24"/>
              </w:rPr>
              <w:t>Списо</w:t>
            </w:r>
            <w:r>
              <w:rPr>
                <w:rFonts w:ascii="Times New Roman" w:hAnsi="Times New Roman" w:cs="Times New Roman"/>
                <w:sz w:val="24"/>
                <w:szCs w:val="24"/>
              </w:rPr>
              <w:t>к опубликованных научных трудов</w:t>
            </w:r>
            <w:r>
              <w:rPr>
                <w:rFonts w:ascii="Times New Roman" w:hAnsi="Times New Roman" w:cs="Times New Roman"/>
                <w:sz w:val="24"/>
                <w:szCs w:val="24"/>
                <w:lang w:val="ru-RU"/>
              </w:rPr>
              <w:t>………………………….</w:t>
            </w:r>
          </w:p>
        </w:tc>
        <w:tc>
          <w:tcPr>
            <w:tcW w:w="576" w:type="dxa"/>
          </w:tcPr>
          <w:p w:rsidR="0039200D" w:rsidRPr="007F1C39" w:rsidRDefault="00C120EE" w:rsidP="00C120EE">
            <w:pPr>
              <w:jc w:val="center"/>
              <w:rPr>
                <w:rFonts w:ascii="Times New Roman" w:hAnsi="Times New Roman" w:cs="Times New Roman"/>
                <w:sz w:val="24"/>
                <w:szCs w:val="24"/>
                <w:lang w:val="ru-RU"/>
              </w:rPr>
            </w:pPr>
            <w:r>
              <w:rPr>
                <w:rFonts w:ascii="Times New Roman" w:hAnsi="Times New Roman" w:cs="Times New Roman"/>
                <w:sz w:val="24"/>
                <w:szCs w:val="24"/>
                <w:lang w:val="ru-RU"/>
              </w:rPr>
              <w:t>95</w:t>
            </w:r>
          </w:p>
        </w:tc>
      </w:tr>
      <w:tr w:rsidR="0039200D" w:rsidRPr="007F1C39" w:rsidTr="00F35AC9">
        <w:tc>
          <w:tcPr>
            <w:tcW w:w="8995" w:type="dxa"/>
          </w:tcPr>
          <w:p w:rsidR="0039200D" w:rsidRPr="00E71207" w:rsidRDefault="0039200D" w:rsidP="00C120EE">
            <w:pPr>
              <w:jc w:val="both"/>
              <w:rPr>
                <w:rFonts w:ascii="Times New Roman" w:hAnsi="Times New Roman" w:cs="Times New Roman"/>
                <w:sz w:val="24"/>
                <w:szCs w:val="24"/>
                <w:lang w:val="ru-RU"/>
              </w:rPr>
            </w:pPr>
            <w:r w:rsidRPr="007F1C39">
              <w:rPr>
                <w:rFonts w:ascii="Times New Roman" w:hAnsi="Times New Roman" w:cs="Times New Roman"/>
                <w:sz w:val="24"/>
                <w:szCs w:val="24"/>
              </w:rPr>
              <w:t>ПРИЛОЖЕНИЕ</w:t>
            </w:r>
            <w:r>
              <w:rPr>
                <w:rFonts w:ascii="Times New Roman" w:hAnsi="Times New Roman" w:cs="Times New Roman"/>
                <w:sz w:val="24"/>
                <w:szCs w:val="24"/>
                <w:lang w:val="ru-RU"/>
              </w:rPr>
              <w:t xml:space="preserve"> В Копии охранных документов ………………………………………..</w:t>
            </w:r>
          </w:p>
        </w:tc>
        <w:tc>
          <w:tcPr>
            <w:tcW w:w="576" w:type="dxa"/>
          </w:tcPr>
          <w:p w:rsidR="0039200D" w:rsidRPr="007F1C39" w:rsidRDefault="00C120EE" w:rsidP="00C120EE">
            <w:pPr>
              <w:jc w:val="center"/>
              <w:rPr>
                <w:rFonts w:ascii="Times New Roman" w:hAnsi="Times New Roman" w:cs="Times New Roman"/>
                <w:sz w:val="24"/>
                <w:szCs w:val="24"/>
                <w:lang w:val="ru-RU"/>
              </w:rPr>
            </w:pPr>
            <w:r>
              <w:rPr>
                <w:rFonts w:ascii="Times New Roman" w:hAnsi="Times New Roman" w:cs="Times New Roman"/>
                <w:sz w:val="24"/>
                <w:szCs w:val="24"/>
                <w:lang w:val="ru-RU"/>
              </w:rPr>
              <w:t>127</w:t>
            </w:r>
          </w:p>
        </w:tc>
      </w:tr>
      <w:tr w:rsidR="0039200D" w:rsidRPr="007F1C39" w:rsidTr="00F35AC9">
        <w:tc>
          <w:tcPr>
            <w:tcW w:w="8995" w:type="dxa"/>
          </w:tcPr>
          <w:p w:rsidR="0039200D" w:rsidRPr="00E71207" w:rsidRDefault="0039200D" w:rsidP="00C120EE">
            <w:pPr>
              <w:jc w:val="both"/>
              <w:rPr>
                <w:rFonts w:ascii="Times New Roman" w:hAnsi="Times New Roman" w:cs="Times New Roman"/>
                <w:sz w:val="24"/>
                <w:szCs w:val="24"/>
                <w:lang w:val="ru-RU"/>
              </w:rPr>
            </w:pPr>
            <w:r w:rsidRPr="007F1C39">
              <w:rPr>
                <w:rFonts w:ascii="Times New Roman" w:hAnsi="Times New Roman" w:cs="Times New Roman"/>
                <w:sz w:val="24"/>
                <w:szCs w:val="24"/>
              </w:rPr>
              <w:t xml:space="preserve">ПРИЛОЖЕНИЕ </w:t>
            </w:r>
            <w:r>
              <w:rPr>
                <w:rFonts w:ascii="Times New Roman" w:hAnsi="Times New Roman" w:cs="Times New Roman"/>
                <w:sz w:val="24"/>
                <w:szCs w:val="24"/>
                <w:lang w:val="ru-RU"/>
              </w:rPr>
              <w:t xml:space="preserve">Г </w:t>
            </w:r>
            <w:r>
              <w:rPr>
                <w:rFonts w:ascii="Times New Roman" w:hAnsi="Times New Roman" w:cs="Times New Roman"/>
                <w:sz w:val="24"/>
                <w:szCs w:val="24"/>
              </w:rPr>
              <w:t xml:space="preserve">Результаты исследований </w:t>
            </w:r>
            <w:r>
              <w:rPr>
                <w:rFonts w:ascii="Times New Roman" w:hAnsi="Times New Roman" w:cs="Times New Roman"/>
                <w:sz w:val="24"/>
                <w:szCs w:val="24"/>
                <w:lang w:val="ru-RU"/>
              </w:rPr>
              <w:t>……………………………………….......</w:t>
            </w:r>
          </w:p>
        </w:tc>
        <w:tc>
          <w:tcPr>
            <w:tcW w:w="576" w:type="dxa"/>
          </w:tcPr>
          <w:p w:rsidR="0039200D" w:rsidRPr="007F1C39" w:rsidRDefault="00C120EE" w:rsidP="00C120EE">
            <w:pPr>
              <w:jc w:val="center"/>
              <w:rPr>
                <w:rFonts w:ascii="Times New Roman" w:hAnsi="Times New Roman" w:cs="Times New Roman"/>
                <w:sz w:val="24"/>
                <w:szCs w:val="24"/>
                <w:lang w:val="ru-RU"/>
              </w:rPr>
            </w:pPr>
            <w:r>
              <w:rPr>
                <w:rFonts w:ascii="Times New Roman" w:hAnsi="Times New Roman" w:cs="Times New Roman"/>
                <w:sz w:val="24"/>
                <w:szCs w:val="24"/>
                <w:lang w:val="ru-RU"/>
              </w:rPr>
              <w:t>142</w:t>
            </w:r>
          </w:p>
        </w:tc>
      </w:tr>
      <w:tr w:rsidR="0039200D" w:rsidRPr="007F1C39" w:rsidTr="00F35AC9">
        <w:tc>
          <w:tcPr>
            <w:tcW w:w="8995" w:type="dxa"/>
          </w:tcPr>
          <w:p w:rsidR="0039200D" w:rsidRPr="00E71207" w:rsidRDefault="0039200D" w:rsidP="00C120EE">
            <w:pPr>
              <w:jc w:val="both"/>
              <w:rPr>
                <w:rFonts w:ascii="Times New Roman" w:hAnsi="Times New Roman" w:cs="Times New Roman"/>
                <w:sz w:val="24"/>
                <w:szCs w:val="24"/>
                <w:lang w:val="ru-RU"/>
              </w:rPr>
            </w:pPr>
            <w:r>
              <w:rPr>
                <w:rFonts w:ascii="Times New Roman" w:hAnsi="Times New Roman" w:cs="Times New Roman"/>
                <w:sz w:val="24"/>
                <w:szCs w:val="24"/>
              </w:rPr>
              <w:t>ПРИЛОЖЕНИЕ</w:t>
            </w:r>
            <w:r w:rsidRPr="007F1C39">
              <w:rPr>
                <w:rFonts w:ascii="Times New Roman" w:hAnsi="Times New Roman" w:cs="Times New Roman"/>
                <w:sz w:val="24"/>
                <w:szCs w:val="24"/>
              </w:rPr>
              <w:t xml:space="preserve"> </w:t>
            </w:r>
            <w:r>
              <w:rPr>
                <w:rFonts w:ascii="Times New Roman" w:hAnsi="Times New Roman" w:cs="Times New Roman"/>
                <w:sz w:val="24"/>
                <w:szCs w:val="24"/>
              </w:rPr>
              <w:t>Д</w:t>
            </w:r>
            <w:r w:rsidRPr="007F1C39">
              <w:rPr>
                <w:rFonts w:ascii="Times New Roman" w:hAnsi="Times New Roman" w:cs="Times New Roman"/>
                <w:sz w:val="24"/>
                <w:szCs w:val="24"/>
              </w:rPr>
              <w:t xml:space="preserve">  </w:t>
            </w:r>
            <w:r>
              <w:rPr>
                <w:rFonts w:ascii="Times New Roman" w:hAnsi="Times New Roman" w:cs="Times New Roman"/>
                <w:sz w:val="24"/>
                <w:szCs w:val="24"/>
              </w:rPr>
              <w:t>Календарный план..........................................................................</w:t>
            </w:r>
            <w:r w:rsidR="00C120EE">
              <w:rPr>
                <w:rFonts w:ascii="Times New Roman" w:hAnsi="Times New Roman" w:cs="Times New Roman"/>
                <w:sz w:val="24"/>
                <w:szCs w:val="24"/>
                <w:lang w:val="ru-RU"/>
              </w:rPr>
              <w:t>....</w:t>
            </w:r>
            <w:r>
              <w:rPr>
                <w:rFonts w:ascii="Times New Roman" w:hAnsi="Times New Roman" w:cs="Times New Roman"/>
                <w:sz w:val="24"/>
                <w:szCs w:val="24"/>
              </w:rPr>
              <w:t>..</w:t>
            </w:r>
            <w:r w:rsidRPr="007F1C39">
              <w:rPr>
                <w:rFonts w:ascii="Times New Roman" w:hAnsi="Times New Roman" w:cs="Times New Roman"/>
                <w:sz w:val="24"/>
                <w:szCs w:val="24"/>
              </w:rPr>
              <w:t xml:space="preserve">            </w:t>
            </w:r>
          </w:p>
        </w:tc>
        <w:tc>
          <w:tcPr>
            <w:tcW w:w="576" w:type="dxa"/>
          </w:tcPr>
          <w:p w:rsidR="0039200D" w:rsidRPr="007F1C39" w:rsidRDefault="00C120EE" w:rsidP="00C120EE">
            <w:pPr>
              <w:jc w:val="center"/>
              <w:rPr>
                <w:rFonts w:ascii="Times New Roman" w:hAnsi="Times New Roman" w:cs="Times New Roman"/>
                <w:sz w:val="24"/>
                <w:szCs w:val="24"/>
                <w:lang w:val="ru-RU"/>
              </w:rPr>
            </w:pPr>
            <w:r>
              <w:rPr>
                <w:rFonts w:ascii="Times New Roman" w:hAnsi="Times New Roman" w:cs="Times New Roman"/>
                <w:sz w:val="24"/>
                <w:szCs w:val="24"/>
                <w:lang w:val="ru-RU"/>
              </w:rPr>
              <w:t>171</w:t>
            </w:r>
          </w:p>
        </w:tc>
      </w:tr>
    </w:tbl>
    <w:p w:rsidR="0039200D" w:rsidRPr="007F1C39" w:rsidRDefault="0039200D" w:rsidP="0039200D">
      <w:pPr>
        <w:pStyle w:val="a4"/>
        <w:spacing w:after="0" w:line="360" w:lineRule="auto"/>
        <w:ind w:left="0"/>
        <w:jc w:val="center"/>
        <w:rPr>
          <w:rFonts w:ascii="Times New Roman" w:hAnsi="Times New Roman" w:cs="Times New Roman"/>
          <w:sz w:val="24"/>
          <w:szCs w:val="24"/>
        </w:rPr>
      </w:pPr>
    </w:p>
    <w:p w:rsidR="0039200D" w:rsidRDefault="0039200D" w:rsidP="0039200D"/>
    <w:p w:rsidR="00E71207" w:rsidRDefault="00E71207">
      <w:pPr>
        <w:rPr>
          <w:lang w:val="ru-RU"/>
        </w:rPr>
      </w:pPr>
    </w:p>
    <w:p w:rsidR="000F709E" w:rsidRDefault="000F709E">
      <w:pPr>
        <w:rPr>
          <w:lang w:val="ru-RU"/>
        </w:rPr>
      </w:pPr>
    </w:p>
    <w:p w:rsidR="00F65BB0" w:rsidRDefault="00F65BB0">
      <w:pPr>
        <w:rPr>
          <w:lang w:val="ru-RU"/>
        </w:rPr>
      </w:pPr>
    </w:p>
    <w:p w:rsidR="00F65BB0" w:rsidRPr="000F709E" w:rsidRDefault="00F65BB0">
      <w:pPr>
        <w:rPr>
          <w:lang w:val="ru-RU"/>
        </w:rPr>
      </w:pPr>
    </w:p>
    <w:p w:rsidR="00FA1D49" w:rsidRDefault="00FA1D49" w:rsidP="00253D93">
      <w:pPr>
        <w:spacing w:after="0" w:line="360" w:lineRule="auto"/>
        <w:jc w:val="center"/>
        <w:rPr>
          <w:rFonts w:ascii="Times New Roman" w:eastAsia="Calibri" w:hAnsi="Times New Roman" w:cs="Times New Roman"/>
          <w:b/>
          <w:noProof/>
          <w:sz w:val="24"/>
          <w:szCs w:val="24"/>
          <w:lang w:val="ru-RU" w:eastAsia="ru-RU"/>
        </w:rPr>
      </w:pPr>
    </w:p>
    <w:p w:rsidR="00FA1D49" w:rsidRDefault="00FA1D49" w:rsidP="00253D93">
      <w:pPr>
        <w:spacing w:after="0" w:line="360" w:lineRule="auto"/>
        <w:jc w:val="center"/>
        <w:rPr>
          <w:rFonts w:ascii="Times New Roman" w:eastAsia="Calibri" w:hAnsi="Times New Roman" w:cs="Times New Roman"/>
          <w:b/>
          <w:noProof/>
          <w:sz w:val="24"/>
          <w:szCs w:val="24"/>
          <w:lang w:val="ru-RU" w:eastAsia="ru-RU"/>
        </w:rPr>
      </w:pPr>
    </w:p>
    <w:p w:rsidR="00FA1D49" w:rsidRDefault="00FA1D49" w:rsidP="00253D93">
      <w:pPr>
        <w:spacing w:after="0" w:line="360" w:lineRule="auto"/>
        <w:jc w:val="center"/>
        <w:rPr>
          <w:rFonts w:ascii="Times New Roman" w:eastAsia="Calibri" w:hAnsi="Times New Roman" w:cs="Times New Roman"/>
          <w:b/>
          <w:noProof/>
          <w:sz w:val="24"/>
          <w:szCs w:val="24"/>
          <w:lang w:val="ru-RU" w:eastAsia="ru-RU"/>
        </w:rPr>
      </w:pPr>
    </w:p>
    <w:p w:rsidR="006D190B" w:rsidRPr="00E820DB" w:rsidRDefault="006D190B" w:rsidP="00253D93">
      <w:pPr>
        <w:spacing w:after="0" w:line="360" w:lineRule="auto"/>
        <w:jc w:val="center"/>
        <w:rPr>
          <w:rFonts w:ascii="Times New Roman" w:eastAsia="Calibri" w:hAnsi="Times New Roman" w:cs="Times New Roman"/>
          <w:b/>
          <w:noProof/>
          <w:sz w:val="24"/>
          <w:szCs w:val="24"/>
          <w:lang w:val="ru-RU" w:eastAsia="ru-RU"/>
        </w:rPr>
      </w:pPr>
      <w:r w:rsidRPr="00E820DB">
        <w:rPr>
          <w:rFonts w:ascii="Times New Roman" w:eastAsia="Calibri" w:hAnsi="Times New Roman" w:cs="Times New Roman"/>
          <w:b/>
          <w:noProof/>
          <w:sz w:val="24"/>
          <w:szCs w:val="24"/>
          <w:lang w:val="ru-RU" w:eastAsia="ru-RU"/>
        </w:rPr>
        <w:lastRenderedPageBreak/>
        <w:t xml:space="preserve">ПЕРЕЧЕНЬ СОКРАЩЕНИЙ И </w:t>
      </w:r>
      <w:r w:rsidRPr="00E820DB">
        <w:rPr>
          <w:rFonts w:ascii="Times New Roman" w:eastAsia="Calibri" w:hAnsi="Times New Roman" w:cs="Times New Roman"/>
          <w:b/>
          <w:noProof/>
          <w:sz w:val="24"/>
          <w:szCs w:val="24"/>
          <w:lang w:eastAsia="ru-RU"/>
        </w:rPr>
        <w:t>ОБ</w:t>
      </w:r>
      <w:r w:rsidRPr="00E820DB">
        <w:rPr>
          <w:rFonts w:ascii="Times New Roman" w:eastAsia="Calibri" w:hAnsi="Times New Roman" w:cs="Times New Roman"/>
          <w:b/>
          <w:noProof/>
          <w:sz w:val="24"/>
          <w:szCs w:val="24"/>
          <w:lang w:val="ru-RU" w:eastAsia="ru-RU"/>
        </w:rPr>
        <w:t>О</w:t>
      </w:r>
      <w:r w:rsidRPr="00E820DB">
        <w:rPr>
          <w:rFonts w:ascii="Times New Roman" w:eastAsia="Calibri" w:hAnsi="Times New Roman" w:cs="Times New Roman"/>
          <w:b/>
          <w:noProof/>
          <w:sz w:val="24"/>
          <w:szCs w:val="24"/>
          <w:lang w:eastAsia="ru-RU"/>
        </w:rPr>
        <w:t>ЗНАЧЕНИ</w:t>
      </w:r>
      <w:r w:rsidRPr="00E820DB">
        <w:rPr>
          <w:rFonts w:ascii="Times New Roman" w:eastAsia="Calibri" w:hAnsi="Times New Roman" w:cs="Times New Roman"/>
          <w:b/>
          <w:noProof/>
          <w:sz w:val="24"/>
          <w:szCs w:val="24"/>
          <w:lang w:val="ru-RU" w:eastAsia="ru-RU"/>
        </w:rPr>
        <w:t>Й</w:t>
      </w:r>
    </w:p>
    <w:p w:rsidR="00253D93" w:rsidRDefault="00253D93" w:rsidP="00253D93">
      <w:pPr>
        <w:spacing w:after="0" w:line="360" w:lineRule="auto"/>
        <w:ind w:firstLine="709"/>
        <w:jc w:val="both"/>
        <w:rPr>
          <w:rFonts w:ascii="Times New Roman" w:eastAsia="Calibri" w:hAnsi="Times New Roman" w:cs="Times New Roman"/>
          <w:noProof/>
          <w:sz w:val="24"/>
          <w:szCs w:val="24"/>
          <w:lang w:val="ru-RU" w:eastAsia="ru-RU"/>
        </w:rPr>
      </w:pPr>
      <w:r>
        <w:rPr>
          <w:rFonts w:ascii="Times New Roman" w:eastAsia="Calibri" w:hAnsi="Times New Roman" w:cs="Times New Roman"/>
          <w:noProof/>
          <w:sz w:val="24"/>
          <w:szCs w:val="24"/>
          <w:lang w:val="ru-RU" w:eastAsia="ru-RU"/>
        </w:rPr>
        <w:t>В настоящем отчете о НИР применяют следующие сокращения</w:t>
      </w:r>
      <w:r w:rsidRPr="00253D93">
        <w:rPr>
          <w:rFonts w:ascii="Times New Roman" w:eastAsia="Calibri" w:hAnsi="Times New Roman" w:cs="Times New Roman"/>
          <w:noProof/>
          <w:sz w:val="24"/>
          <w:szCs w:val="24"/>
          <w:lang w:val="ru-RU" w:eastAsia="ru-RU"/>
        </w:rPr>
        <w:t xml:space="preserve"> </w:t>
      </w:r>
      <w:r w:rsidR="004932BF">
        <w:rPr>
          <w:rFonts w:ascii="Times New Roman" w:eastAsia="Calibri" w:hAnsi="Times New Roman" w:cs="Times New Roman"/>
          <w:noProof/>
          <w:sz w:val="24"/>
          <w:szCs w:val="24"/>
          <w:lang w:val="ru-RU" w:eastAsia="ru-RU"/>
        </w:rPr>
        <w:t>и обозначения.</w:t>
      </w:r>
    </w:p>
    <w:p w:rsidR="00303154" w:rsidRDefault="00303154" w:rsidP="00253D93">
      <w:pPr>
        <w:spacing w:after="0" w:line="360" w:lineRule="auto"/>
        <w:ind w:firstLine="709"/>
        <w:jc w:val="both"/>
        <w:rPr>
          <w:rFonts w:ascii="Times New Roman" w:eastAsia="Calibri" w:hAnsi="Times New Roman" w:cs="Times New Roman"/>
          <w:noProof/>
          <w:sz w:val="24"/>
          <w:szCs w:val="24"/>
          <w:lang w:val="ru-RU" w:eastAsia="ru-RU"/>
        </w:rPr>
      </w:pPr>
    </w:p>
    <w:p w:rsidR="00303154" w:rsidRDefault="00303154" w:rsidP="00253D93">
      <w:pPr>
        <w:spacing w:after="0" w:line="360" w:lineRule="auto"/>
        <w:ind w:firstLine="709"/>
        <w:jc w:val="both"/>
        <w:rPr>
          <w:rFonts w:ascii="Times New Roman" w:eastAsia="Calibri" w:hAnsi="Times New Roman" w:cs="Times New Roman"/>
          <w:noProof/>
          <w:sz w:val="24"/>
          <w:szCs w:val="24"/>
          <w:lang w:val="ru-RU" w:eastAsia="ru-RU"/>
        </w:rPr>
      </w:pPr>
    </w:p>
    <w:tbl>
      <w:tblPr>
        <w:tblpPr w:leftFromText="180" w:rightFromText="180" w:vertAnchor="text" w:horzAnchor="page" w:tblpX="2287" w:tblpY="-52"/>
        <w:tblW w:w="9214" w:type="dxa"/>
        <w:tblLayout w:type="fixed"/>
        <w:tblLook w:val="01E0" w:firstRow="1" w:lastRow="1" w:firstColumn="1" w:lastColumn="1" w:noHBand="0" w:noVBand="0"/>
      </w:tblPr>
      <w:tblGrid>
        <w:gridCol w:w="2835"/>
        <w:gridCol w:w="425"/>
        <w:gridCol w:w="5954"/>
      </w:tblGrid>
      <w:tr w:rsidR="00FA1D49" w:rsidRPr="007F1C39" w:rsidTr="00FA1D49">
        <w:tc>
          <w:tcPr>
            <w:tcW w:w="2835" w:type="dxa"/>
            <w:vAlign w:val="center"/>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АПК</w:t>
            </w:r>
          </w:p>
        </w:tc>
        <w:tc>
          <w:tcPr>
            <w:tcW w:w="425" w:type="dxa"/>
          </w:tcPr>
          <w:p w:rsidR="00FA1D49" w:rsidRPr="007F1C39" w:rsidRDefault="00FA1D49" w:rsidP="00FA1D49">
            <w:pPr>
              <w:spacing w:after="0" w:line="360" w:lineRule="auto"/>
              <w:rPr>
                <w:rFonts w:ascii="Times New Roman" w:eastAsia="Batang" w:hAnsi="Times New Roman" w:cs="Times New Roman"/>
                <w:sz w:val="24"/>
                <w:szCs w:val="24"/>
                <w:lang w:eastAsia="ru-RU"/>
              </w:rPr>
            </w:pPr>
            <w:r w:rsidRPr="007F1C39">
              <w:rPr>
                <w:rFonts w:ascii="Times New Roman" w:eastAsia="Batang" w:hAnsi="Times New Roman" w:cs="Times New Roman"/>
                <w:sz w:val="24"/>
                <w:szCs w:val="24"/>
                <w:lang w:eastAsia="ru-RU"/>
              </w:rPr>
              <w:t>–</w:t>
            </w:r>
          </w:p>
        </w:tc>
        <w:tc>
          <w:tcPr>
            <w:tcW w:w="5954"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агропромышленный комплекс</w:t>
            </w:r>
          </w:p>
        </w:tc>
      </w:tr>
      <w:tr w:rsidR="00FA1D49" w:rsidRPr="007F1C39" w:rsidTr="00FA1D49">
        <w:tc>
          <w:tcPr>
            <w:tcW w:w="2835"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га</w:t>
            </w:r>
          </w:p>
        </w:tc>
        <w:tc>
          <w:tcPr>
            <w:tcW w:w="425" w:type="dxa"/>
          </w:tcPr>
          <w:p w:rsidR="00FA1D49" w:rsidRPr="007F1C39" w:rsidRDefault="00FA1D49" w:rsidP="00FA1D49">
            <w:pPr>
              <w:spacing w:after="0" w:line="360" w:lineRule="auto"/>
              <w:rPr>
                <w:rFonts w:ascii="Times New Roman" w:eastAsia="Batang" w:hAnsi="Times New Roman" w:cs="Times New Roman"/>
                <w:sz w:val="24"/>
                <w:szCs w:val="24"/>
                <w:lang w:eastAsia="ru-RU"/>
              </w:rPr>
            </w:pPr>
            <w:r w:rsidRPr="007F1C39">
              <w:rPr>
                <w:rFonts w:ascii="Times New Roman" w:eastAsia="Batang" w:hAnsi="Times New Roman" w:cs="Times New Roman"/>
                <w:sz w:val="24"/>
                <w:szCs w:val="24"/>
                <w:lang w:eastAsia="ru-RU"/>
              </w:rPr>
              <w:t>–</w:t>
            </w:r>
          </w:p>
        </w:tc>
        <w:tc>
          <w:tcPr>
            <w:tcW w:w="5954"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гектар</w:t>
            </w:r>
          </w:p>
        </w:tc>
      </w:tr>
      <w:tr w:rsidR="00FA1D49" w:rsidRPr="007F1C39" w:rsidTr="00FA1D49">
        <w:tc>
          <w:tcPr>
            <w:tcW w:w="2835" w:type="dxa"/>
          </w:tcPr>
          <w:p w:rsidR="00FA1D49" w:rsidRPr="007F1C39" w:rsidRDefault="00FA1D49" w:rsidP="00FA1D49">
            <w:pPr>
              <w:spacing w:after="0" w:line="360" w:lineRule="auto"/>
              <w:rPr>
                <w:rFonts w:ascii="Times New Roman" w:eastAsia="Batang" w:hAnsi="Times New Roman" w:cs="Times New Roman"/>
                <w:sz w:val="24"/>
                <w:szCs w:val="24"/>
                <w:lang w:eastAsia="ru-RU"/>
              </w:rPr>
            </w:pPr>
            <w:r w:rsidRPr="007F1C39">
              <w:rPr>
                <w:rFonts w:ascii="Times New Roman" w:eastAsia="Batang" w:hAnsi="Times New Roman" w:cs="Times New Roman"/>
                <w:sz w:val="24"/>
                <w:szCs w:val="24"/>
                <w:lang w:eastAsia="ru-RU"/>
              </w:rPr>
              <w:t xml:space="preserve">ГОСТ СТ </w:t>
            </w:r>
          </w:p>
        </w:tc>
        <w:tc>
          <w:tcPr>
            <w:tcW w:w="425" w:type="dxa"/>
          </w:tcPr>
          <w:p w:rsidR="00FA1D49" w:rsidRPr="007F1C39" w:rsidRDefault="00FA1D49" w:rsidP="00FA1D49">
            <w:pPr>
              <w:spacing w:after="0" w:line="360" w:lineRule="auto"/>
              <w:rPr>
                <w:rFonts w:ascii="Times New Roman" w:eastAsia="Batang" w:hAnsi="Times New Roman" w:cs="Times New Roman"/>
                <w:sz w:val="24"/>
                <w:szCs w:val="24"/>
                <w:lang w:eastAsia="ru-RU"/>
              </w:rPr>
            </w:pPr>
            <w:r w:rsidRPr="007F1C39">
              <w:rPr>
                <w:rFonts w:ascii="Times New Roman" w:eastAsia="Batang" w:hAnsi="Times New Roman" w:cs="Times New Roman"/>
                <w:sz w:val="24"/>
                <w:szCs w:val="24"/>
                <w:lang w:eastAsia="ru-RU"/>
              </w:rPr>
              <w:t>–</w:t>
            </w:r>
          </w:p>
        </w:tc>
        <w:tc>
          <w:tcPr>
            <w:tcW w:w="5954" w:type="dxa"/>
          </w:tcPr>
          <w:p w:rsidR="00FA1D49" w:rsidRPr="007F1C39" w:rsidRDefault="00FA1D49" w:rsidP="00FA1D49">
            <w:pPr>
              <w:spacing w:after="0" w:line="360" w:lineRule="auto"/>
              <w:rPr>
                <w:rFonts w:ascii="Times New Roman" w:eastAsia="Batang" w:hAnsi="Times New Roman" w:cs="Times New Roman"/>
                <w:sz w:val="24"/>
                <w:szCs w:val="24"/>
                <w:lang w:eastAsia="ru-RU"/>
              </w:rPr>
            </w:pPr>
            <w:r w:rsidRPr="007F1C39">
              <w:rPr>
                <w:rFonts w:ascii="Times New Roman" w:eastAsia="Batang" w:hAnsi="Times New Roman" w:cs="Times New Roman"/>
                <w:sz w:val="24"/>
                <w:szCs w:val="24"/>
                <w:lang w:eastAsia="ru-RU"/>
              </w:rPr>
              <w:t xml:space="preserve">Государственный стандарт </w:t>
            </w:r>
          </w:p>
        </w:tc>
      </w:tr>
      <w:tr w:rsidR="00FA1D49" w:rsidRPr="007F1C39" w:rsidTr="00FA1D49">
        <w:tc>
          <w:tcPr>
            <w:tcW w:w="2835"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долл.</w:t>
            </w:r>
          </w:p>
        </w:tc>
        <w:tc>
          <w:tcPr>
            <w:tcW w:w="425" w:type="dxa"/>
          </w:tcPr>
          <w:p w:rsidR="00FA1D49" w:rsidRPr="007F1C39" w:rsidRDefault="00FA1D49" w:rsidP="00FA1D49">
            <w:pPr>
              <w:spacing w:after="0" w:line="360" w:lineRule="auto"/>
              <w:rPr>
                <w:rFonts w:ascii="Times New Roman" w:eastAsia="Batang" w:hAnsi="Times New Roman" w:cs="Times New Roman"/>
                <w:sz w:val="24"/>
                <w:szCs w:val="24"/>
                <w:lang w:eastAsia="ru-RU"/>
              </w:rPr>
            </w:pPr>
            <w:r w:rsidRPr="007F1C39">
              <w:rPr>
                <w:rFonts w:ascii="Times New Roman" w:eastAsia="Batang" w:hAnsi="Times New Roman" w:cs="Times New Roman"/>
                <w:sz w:val="24"/>
                <w:szCs w:val="24"/>
                <w:lang w:eastAsia="ru-RU"/>
              </w:rPr>
              <w:t>–</w:t>
            </w:r>
          </w:p>
        </w:tc>
        <w:tc>
          <w:tcPr>
            <w:tcW w:w="5954"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доллар</w:t>
            </w:r>
          </w:p>
        </w:tc>
      </w:tr>
      <w:tr w:rsidR="00FA1D49" w:rsidRPr="007F1C39" w:rsidTr="00FA1D49">
        <w:tc>
          <w:tcPr>
            <w:tcW w:w="2835"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 xml:space="preserve">млн. </w:t>
            </w:r>
          </w:p>
        </w:tc>
        <w:tc>
          <w:tcPr>
            <w:tcW w:w="425" w:type="dxa"/>
          </w:tcPr>
          <w:p w:rsidR="00FA1D49" w:rsidRPr="007F1C39" w:rsidRDefault="00FA1D49" w:rsidP="00FA1D49">
            <w:pPr>
              <w:spacing w:after="0" w:line="360" w:lineRule="auto"/>
              <w:rPr>
                <w:rFonts w:ascii="Times New Roman" w:eastAsia="Batang" w:hAnsi="Times New Roman" w:cs="Times New Roman"/>
                <w:sz w:val="24"/>
                <w:szCs w:val="24"/>
                <w:lang w:eastAsia="ru-RU"/>
              </w:rPr>
            </w:pPr>
            <w:r w:rsidRPr="007F1C39">
              <w:rPr>
                <w:rFonts w:ascii="Times New Roman" w:eastAsia="Batang" w:hAnsi="Times New Roman" w:cs="Times New Roman"/>
                <w:sz w:val="24"/>
                <w:szCs w:val="24"/>
                <w:lang w:eastAsia="ru-RU"/>
              </w:rPr>
              <w:t>–</w:t>
            </w:r>
          </w:p>
        </w:tc>
        <w:tc>
          <w:tcPr>
            <w:tcW w:w="5954"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миллион</w:t>
            </w:r>
          </w:p>
        </w:tc>
      </w:tr>
      <w:tr w:rsidR="00FA1D49" w:rsidRPr="007F1C39" w:rsidTr="00FA1D49">
        <w:tc>
          <w:tcPr>
            <w:tcW w:w="2835" w:type="dxa"/>
          </w:tcPr>
          <w:p w:rsidR="00FA1D49" w:rsidRPr="007F1C39" w:rsidRDefault="00FA1D49" w:rsidP="00FA1D49">
            <w:pPr>
              <w:spacing w:after="0" w:line="360" w:lineRule="auto"/>
              <w:rPr>
                <w:rFonts w:ascii="Times New Roman" w:eastAsia="Batang" w:hAnsi="Times New Roman" w:cs="Times New Roman"/>
                <w:sz w:val="24"/>
                <w:szCs w:val="24"/>
                <w:lang w:eastAsia="ru-RU"/>
              </w:rPr>
            </w:pPr>
            <w:r w:rsidRPr="007F1C39">
              <w:rPr>
                <w:rFonts w:ascii="Times New Roman" w:eastAsia="Batang" w:hAnsi="Times New Roman" w:cs="Times New Roman"/>
                <w:sz w:val="24"/>
                <w:szCs w:val="24"/>
                <w:lang w:eastAsia="ru-RU"/>
              </w:rPr>
              <w:t xml:space="preserve">МСХ </w:t>
            </w:r>
          </w:p>
        </w:tc>
        <w:tc>
          <w:tcPr>
            <w:tcW w:w="425" w:type="dxa"/>
          </w:tcPr>
          <w:p w:rsidR="00FA1D49" w:rsidRPr="007F1C39" w:rsidRDefault="00FA1D49" w:rsidP="00FA1D49">
            <w:pPr>
              <w:spacing w:after="0" w:line="360" w:lineRule="auto"/>
              <w:rPr>
                <w:rFonts w:ascii="Times New Roman" w:eastAsia="Batang" w:hAnsi="Times New Roman" w:cs="Times New Roman"/>
                <w:sz w:val="24"/>
                <w:szCs w:val="24"/>
                <w:lang w:eastAsia="ru-RU"/>
              </w:rPr>
            </w:pPr>
            <w:r w:rsidRPr="007F1C39">
              <w:rPr>
                <w:rFonts w:ascii="Times New Roman" w:eastAsia="Batang" w:hAnsi="Times New Roman" w:cs="Times New Roman"/>
                <w:sz w:val="24"/>
                <w:szCs w:val="24"/>
                <w:lang w:eastAsia="ru-RU"/>
              </w:rPr>
              <w:t>–</w:t>
            </w:r>
          </w:p>
        </w:tc>
        <w:tc>
          <w:tcPr>
            <w:tcW w:w="5954" w:type="dxa"/>
          </w:tcPr>
          <w:p w:rsidR="00FA1D49" w:rsidRPr="007F1C39" w:rsidRDefault="00FA1D49" w:rsidP="00FA1D49">
            <w:pPr>
              <w:spacing w:after="0" w:line="360" w:lineRule="auto"/>
              <w:rPr>
                <w:rFonts w:ascii="Times New Roman" w:eastAsia="Batang" w:hAnsi="Times New Roman" w:cs="Times New Roman"/>
                <w:sz w:val="24"/>
                <w:szCs w:val="24"/>
                <w:lang w:eastAsia="ru-RU"/>
              </w:rPr>
            </w:pPr>
            <w:r w:rsidRPr="007F1C39">
              <w:rPr>
                <w:rFonts w:ascii="Times New Roman" w:eastAsia="Batang" w:hAnsi="Times New Roman" w:cs="Times New Roman"/>
                <w:sz w:val="24"/>
                <w:szCs w:val="24"/>
                <w:lang w:eastAsia="ru-RU"/>
              </w:rPr>
              <w:t xml:space="preserve">Министерство сельского хозяйства </w:t>
            </w:r>
          </w:p>
        </w:tc>
      </w:tr>
      <w:tr w:rsidR="00FA1D49" w:rsidRPr="007F1C39" w:rsidTr="00FA1D49">
        <w:tc>
          <w:tcPr>
            <w:tcW w:w="2835" w:type="dxa"/>
          </w:tcPr>
          <w:p w:rsidR="00FA1D49" w:rsidRPr="007F1C39" w:rsidRDefault="00FA1D49" w:rsidP="00FA1D49">
            <w:pPr>
              <w:spacing w:after="0" w:line="360" w:lineRule="auto"/>
              <w:rPr>
                <w:rFonts w:ascii="Times New Roman" w:eastAsia="Batang" w:hAnsi="Times New Roman" w:cs="Times New Roman"/>
                <w:sz w:val="24"/>
                <w:szCs w:val="24"/>
                <w:lang w:eastAsia="ru-RU"/>
              </w:rPr>
            </w:pPr>
            <w:r w:rsidRPr="007F1C39">
              <w:rPr>
                <w:rFonts w:ascii="Times New Roman" w:eastAsia="Batang" w:hAnsi="Times New Roman" w:cs="Times New Roman"/>
                <w:sz w:val="24"/>
                <w:szCs w:val="24"/>
                <w:lang w:eastAsia="ru-RU"/>
              </w:rPr>
              <w:t>НИР</w:t>
            </w:r>
          </w:p>
        </w:tc>
        <w:tc>
          <w:tcPr>
            <w:tcW w:w="425" w:type="dxa"/>
          </w:tcPr>
          <w:p w:rsidR="00FA1D49" w:rsidRPr="007F1C39" w:rsidRDefault="00FA1D49" w:rsidP="00FA1D49">
            <w:pPr>
              <w:spacing w:after="0" w:line="360" w:lineRule="auto"/>
              <w:rPr>
                <w:rFonts w:ascii="Times New Roman" w:eastAsia="Batang" w:hAnsi="Times New Roman" w:cs="Times New Roman"/>
                <w:sz w:val="24"/>
                <w:szCs w:val="24"/>
                <w:lang w:eastAsia="ru-RU"/>
              </w:rPr>
            </w:pPr>
            <w:r w:rsidRPr="007F1C39">
              <w:rPr>
                <w:rFonts w:ascii="Times New Roman" w:eastAsia="Batang" w:hAnsi="Times New Roman" w:cs="Times New Roman"/>
                <w:sz w:val="24"/>
                <w:szCs w:val="24"/>
                <w:lang w:eastAsia="ru-RU"/>
              </w:rPr>
              <w:t>–</w:t>
            </w:r>
          </w:p>
        </w:tc>
        <w:tc>
          <w:tcPr>
            <w:tcW w:w="5954" w:type="dxa"/>
          </w:tcPr>
          <w:p w:rsidR="00FA1D49" w:rsidRPr="007F1C39" w:rsidRDefault="00FA1D49" w:rsidP="00FA1D49">
            <w:pPr>
              <w:spacing w:after="0" w:line="360" w:lineRule="auto"/>
              <w:rPr>
                <w:rFonts w:ascii="Times New Roman" w:eastAsia="Batang" w:hAnsi="Times New Roman" w:cs="Times New Roman"/>
                <w:sz w:val="24"/>
                <w:szCs w:val="24"/>
                <w:lang w:eastAsia="ru-RU"/>
              </w:rPr>
            </w:pPr>
            <w:r w:rsidRPr="007F1C39">
              <w:rPr>
                <w:rFonts w:ascii="Times New Roman" w:eastAsia="Batang" w:hAnsi="Times New Roman" w:cs="Times New Roman"/>
                <w:sz w:val="24"/>
                <w:szCs w:val="24"/>
                <w:lang w:eastAsia="ru-RU"/>
              </w:rPr>
              <w:t>научно-исследовательская работа</w:t>
            </w:r>
          </w:p>
        </w:tc>
      </w:tr>
      <w:tr w:rsidR="00FA1D49" w:rsidRPr="007F1C39" w:rsidTr="00FA1D49">
        <w:tc>
          <w:tcPr>
            <w:tcW w:w="2835"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 xml:space="preserve">ОХ </w:t>
            </w:r>
          </w:p>
        </w:tc>
        <w:tc>
          <w:tcPr>
            <w:tcW w:w="425"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w:t>
            </w:r>
          </w:p>
        </w:tc>
        <w:tc>
          <w:tcPr>
            <w:tcW w:w="5954"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опытное хозяйство</w:t>
            </w:r>
          </w:p>
        </w:tc>
      </w:tr>
      <w:tr w:rsidR="00FA1D49" w:rsidRPr="007F1C39" w:rsidTr="00FA1D49">
        <w:tc>
          <w:tcPr>
            <w:tcW w:w="2835" w:type="dxa"/>
            <w:vAlign w:val="center"/>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РК</w:t>
            </w:r>
          </w:p>
        </w:tc>
        <w:tc>
          <w:tcPr>
            <w:tcW w:w="425" w:type="dxa"/>
          </w:tcPr>
          <w:p w:rsidR="00FA1D49" w:rsidRPr="007F1C39" w:rsidRDefault="00FA1D49" w:rsidP="00FA1D49">
            <w:pPr>
              <w:spacing w:after="0" w:line="360" w:lineRule="auto"/>
              <w:rPr>
                <w:rFonts w:ascii="Times New Roman" w:eastAsia="Batang" w:hAnsi="Times New Roman" w:cs="Times New Roman"/>
                <w:sz w:val="24"/>
                <w:szCs w:val="24"/>
                <w:lang w:eastAsia="ru-RU"/>
              </w:rPr>
            </w:pPr>
            <w:r w:rsidRPr="007F1C39">
              <w:rPr>
                <w:rFonts w:ascii="Times New Roman" w:eastAsia="Batang" w:hAnsi="Times New Roman" w:cs="Times New Roman"/>
                <w:sz w:val="24"/>
                <w:szCs w:val="24"/>
                <w:lang w:eastAsia="ru-RU"/>
              </w:rPr>
              <w:t>–</w:t>
            </w:r>
          </w:p>
        </w:tc>
        <w:tc>
          <w:tcPr>
            <w:tcW w:w="5954"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Республика Казахстан</w:t>
            </w:r>
          </w:p>
        </w:tc>
      </w:tr>
      <w:tr w:rsidR="00FA1D49" w:rsidRPr="007F1C39" w:rsidTr="00FA1D49">
        <w:tc>
          <w:tcPr>
            <w:tcW w:w="2835"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 xml:space="preserve">СХОС </w:t>
            </w:r>
          </w:p>
        </w:tc>
        <w:tc>
          <w:tcPr>
            <w:tcW w:w="425" w:type="dxa"/>
          </w:tcPr>
          <w:p w:rsidR="00FA1D49" w:rsidRPr="007F1C39" w:rsidRDefault="00FA1D49" w:rsidP="00FA1D49">
            <w:pPr>
              <w:spacing w:after="0" w:line="360" w:lineRule="auto"/>
              <w:rPr>
                <w:rFonts w:ascii="Times New Roman" w:eastAsia="Batang" w:hAnsi="Times New Roman" w:cs="Times New Roman"/>
                <w:sz w:val="24"/>
                <w:szCs w:val="24"/>
                <w:lang w:eastAsia="ru-RU"/>
              </w:rPr>
            </w:pPr>
            <w:r w:rsidRPr="007F1C39">
              <w:rPr>
                <w:rFonts w:ascii="Times New Roman" w:eastAsia="Calibri" w:hAnsi="Times New Roman" w:cs="Times New Roman"/>
                <w:sz w:val="24"/>
                <w:szCs w:val="24"/>
                <w:lang w:eastAsia="ru-RU"/>
              </w:rPr>
              <w:t>–</w:t>
            </w:r>
          </w:p>
        </w:tc>
        <w:tc>
          <w:tcPr>
            <w:tcW w:w="5954"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сельскохозяйственные опытные станции</w:t>
            </w:r>
          </w:p>
        </w:tc>
      </w:tr>
      <w:tr w:rsidR="00FA1D49" w:rsidRPr="007F1C39" w:rsidTr="00FA1D49">
        <w:tc>
          <w:tcPr>
            <w:tcW w:w="2835"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ТОО</w:t>
            </w:r>
          </w:p>
        </w:tc>
        <w:tc>
          <w:tcPr>
            <w:tcW w:w="425" w:type="dxa"/>
          </w:tcPr>
          <w:p w:rsidR="00FA1D49" w:rsidRPr="007F1C39" w:rsidRDefault="00FA1D49" w:rsidP="00FA1D49">
            <w:pPr>
              <w:spacing w:after="0" w:line="360" w:lineRule="auto"/>
              <w:rPr>
                <w:rFonts w:ascii="Times New Roman" w:eastAsia="Batang" w:hAnsi="Times New Roman" w:cs="Times New Roman"/>
                <w:sz w:val="24"/>
                <w:szCs w:val="24"/>
                <w:lang w:eastAsia="ru-RU"/>
              </w:rPr>
            </w:pPr>
            <w:r w:rsidRPr="007F1C39">
              <w:rPr>
                <w:rFonts w:ascii="Times New Roman" w:eastAsia="Batang" w:hAnsi="Times New Roman" w:cs="Times New Roman"/>
                <w:sz w:val="24"/>
                <w:szCs w:val="24"/>
                <w:lang w:eastAsia="ru-RU"/>
              </w:rPr>
              <w:t>–</w:t>
            </w:r>
          </w:p>
        </w:tc>
        <w:tc>
          <w:tcPr>
            <w:tcW w:w="5954" w:type="dxa"/>
          </w:tcPr>
          <w:p w:rsidR="00FA1D49" w:rsidRPr="007F1C39" w:rsidRDefault="00FA1D49" w:rsidP="00FA1D49">
            <w:pPr>
              <w:spacing w:after="0" w:line="360" w:lineRule="auto"/>
              <w:ind w:right="-249"/>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товарищество с ограниченной ответственностью</w:t>
            </w:r>
          </w:p>
        </w:tc>
      </w:tr>
      <w:tr w:rsidR="00FA1D49" w:rsidRPr="007F1C39" w:rsidTr="00FA1D49">
        <w:tc>
          <w:tcPr>
            <w:tcW w:w="2835"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 xml:space="preserve">ЭПВ </w:t>
            </w:r>
          </w:p>
        </w:tc>
        <w:tc>
          <w:tcPr>
            <w:tcW w:w="425"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w:t>
            </w:r>
          </w:p>
        </w:tc>
        <w:tc>
          <w:tcPr>
            <w:tcW w:w="5954"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экономический порог вредоносности</w:t>
            </w:r>
          </w:p>
        </w:tc>
      </w:tr>
      <w:tr w:rsidR="00FA1D49" w:rsidRPr="007F1C39" w:rsidTr="00FA1D49">
        <w:tblPrEx>
          <w:tblLook w:val="00A0" w:firstRow="1" w:lastRow="0" w:firstColumn="1" w:lastColumn="0" w:noHBand="0" w:noVBand="0"/>
        </w:tblPrEx>
        <w:trPr>
          <w:trHeight w:val="310"/>
        </w:trPr>
        <w:tc>
          <w:tcPr>
            <w:tcW w:w="2835"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N</w:t>
            </w:r>
            <w:r w:rsidRPr="007F1C39">
              <w:rPr>
                <w:rFonts w:ascii="Times New Roman" w:eastAsia="Calibri" w:hAnsi="Times New Roman" w:cs="Times New Roman"/>
                <w:sz w:val="24"/>
                <w:szCs w:val="24"/>
                <w:vertAlign w:val="subscript"/>
                <w:lang w:eastAsia="ru-RU"/>
              </w:rPr>
              <w:t>20</w:t>
            </w:r>
            <w:r w:rsidRPr="007F1C39">
              <w:rPr>
                <w:rFonts w:ascii="Times New Roman" w:eastAsia="Calibri" w:hAnsi="Times New Roman" w:cs="Times New Roman"/>
                <w:sz w:val="24"/>
                <w:szCs w:val="24"/>
                <w:lang w:eastAsia="ru-RU"/>
              </w:rPr>
              <w:t xml:space="preserve"> Р</w:t>
            </w:r>
            <w:r w:rsidRPr="007F1C39">
              <w:rPr>
                <w:rFonts w:ascii="Times New Roman" w:eastAsia="Calibri" w:hAnsi="Times New Roman" w:cs="Times New Roman"/>
                <w:sz w:val="24"/>
                <w:szCs w:val="24"/>
                <w:vertAlign w:val="subscript"/>
                <w:lang w:eastAsia="ru-RU"/>
              </w:rPr>
              <w:t>20</w:t>
            </w:r>
            <w:r w:rsidRPr="007F1C39">
              <w:rPr>
                <w:rFonts w:ascii="Times New Roman" w:eastAsia="Calibri" w:hAnsi="Times New Roman" w:cs="Times New Roman"/>
                <w:sz w:val="24"/>
                <w:szCs w:val="24"/>
                <w:lang w:eastAsia="ru-RU"/>
              </w:rPr>
              <w:t xml:space="preserve"> </w:t>
            </w:r>
          </w:p>
        </w:tc>
        <w:tc>
          <w:tcPr>
            <w:tcW w:w="425"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w:t>
            </w:r>
          </w:p>
        </w:tc>
        <w:tc>
          <w:tcPr>
            <w:tcW w:w="5954" w:type="dxa"/>
          </w:tcPr>
          <w:p w:rsidR="00FA1D49" w:rsidRPr="007F1C39" w:rsidRDefault="00FA1D49" w:rsidP="00FA1D49">
            <w:pPr>
              <w:spacing w:after="0" w:line="360" w:lineRule="auto"/>
              <w:rPr>
                <w:rFonts w:ascii="Times New Roman" w:eastAsia="Calibri" w:hAnsi="Times New Roman" w:cs="Times New Roman"/>
                <w:sz w:val="24"/>
                <w:szCs w:val="24"/>
                <w:lang w:eastAsia="ru-RU"/>
              </w:rPr>
            </w:pPr>
            <w:r w:rsidRPr="007F1C39">
              <w:rPr>
                <w:rFonts w:ascii="Times New Roman" w:eastAsia="Calibri" w:hAnsi="Times New Roman" w:cs="Times New Roman"/>
                <w:sz w:val="24"/>
                <w:szCs w:val="24"/>
                <w:lang w:eastAsia="ru-RU"/>
              </w:rPr>
              <w:t>азотные и фосфорные удобрения в дозе по 20 кг/га.</w:t>
            </w:r>
          </w:p>
        </w:tc>
      </w:tr>
    </w:tbl>
    <w:p w:rsidR="00303154" w:rsidRDefault="00303154" w:rsidP="00253D93">
      <w:pPr>
        <w:spacing w:after="0" w:line="360" w:lineRule="auto"/>
        <w:ind w:firstLine="709"/>
        <w:jc w:val="both"/>
        <w:rPr>
          <w:rFonts w:ascii="Times New Roman" w:eastAsia="Calibri" w:hAnsi="Times New Roman" w:cs="Times New Roman"/>
          <w:noProof/>
          <w:sz w:val="24"/>
          <w:szCs w:val="24"/>
          <w:lang w:val="ru-RU" w:eastAsia="ru-RU"/>
        </w:rPr>
      </w:pPr>
    </w:p>
    <w:p w:rsidR="00303154" w:rsidRPr="007F1C39" w:rsidRDefault="00303154" w:rsidP="00253D93">
      <w:pPr>
        <w:spacing w:after="0" w:line="360" w:lineRule="auto"/>
        <w:ind w:firstLine="709"/>
        <w:jc w:val="both"/>
        <w:rPr>
          <w:rFonts w:ascii="Times New Roman" w:eastAsia="Calibri" w:hAnsi="Times New Roman" w:cs="Times New Roman"/>
          <w:noProof/>
          <w:sz w:val="24"/>
          <w:szCs w:val="24"/>
          <w:lang w:val="ru-RU" w:eastAsia="ru-RU"/>
        </w:rPr>
      </w:pPr>
    </w:p>
    <w:p w:rsidR="006D190B" w:rsidRPr="007F1C39" w:rsidRDefault="006D190B" w:rsidP="007F1C39">
      <w:pPr>
        <w:pStyle w:val="a4"/>
        <w:spacing w:after="0" w:line="360" w:lineRule="auto"/>
        <w:ind w:left="0"/>
        <w:jc w:val="center"/>
        <w:rPr>
          <w:rFonts w:ascii="Times New Roman" w:hAnsi="Times New Roman" w:cs="Times New Roman"/>
          <w:sz w:val="24"/>
          <w:szCs w:val="24"/>
        </w:rPr>
      </w:pPr>
    </w:p>
    <w:p w:rsidR="006D190B" w:rsidRPr="007F1C39" w:rsidRDefault="006D190B" w:rsidP="007F1C39">
      <w:pPr>
        <w:pStyle w:val="a4"/>
        <w:spacing w:after="0" w:line="360" w:lineRule="auto"/>
        <w:ind w:left="0"/>
        <w:jc w:val="center"/>
        <w:rPr>
          <w:rFonts w:ascii="Times New Roman" w:hAnsi="Times New Roman" w:cs="Times New Roman"/>
          <w:sz w:val="24"/>
          <w:szCs w:val="24"/>
        </w:rPr>
      </w:pPr>
    </w:p>
    <w:p w:rsidR="006D190B" w:rsidRPr="007F1C39" w:rsidRDefault="006D190B" w:rsidP="007F1C39">
      <w:pPr>
        <w:pStyle w:val="a4"/>
        <w:spacing w:after="0" w:line="360" w:lineRule="auto"/>
        <w:ind w:left="0"/>
        <w:jc w:val="center"/>
        <w:rPr>
          <w:rFonts w:ascii="Times New Roman" w:hAnsi="Times New Roman" w:cs="Times New Roman"/>
          <w:sz w:val="24"/>
          <w:szCs w:val="24"/>
        </w:rPr>
      </w:pPr>
    </w:p>
    <w:p w:rsidR="006D190B" w:rsidRPr="007F1C39" w:rsidRDefault="006D190B" w:rsidP="007F1C39">
      <w:pPr>
        <w:pStyle w:val="a4"/>
        <w:spacing w:after="0" w:line="360" w:lineRule="auto"/>
        <w:ind w:left="0"/>
        <w:jc w:val="center"/>
        <w:rPr>
          <w:rFonts w:ascii="Times New Roman" w:hAnsi="Times New Roman" w:cs="Times New Roman"/>
          <w:sz w:val="24"/>
          <w:szCs w:val="24"/>
        </w:rPr>
      </w:pPr>
    </w:p>
    <w:p w:rsidR="006D190B" w:rsidRPr="007F1C39" w:rsidRDefault="006D190B" w:rsidP="007F1C39">
      <w:pPr>
        <w:pStyle w:val="a4"/>
        <w:spacing w:after="0" w:line="360" w:lineRule="auto"/>
        <w:ind w:left="0"/>
        <w:jc w:val="center"/>
        <w:rPr>
          <w:rFonts w:ascii="Times New Roman" w:hAnsi="Times New Roman" w:cs="Times New Roman"/>
          <w:sz w:val="24"/>
          <w:szCs w:val="24"/>
        </w:rPr>
      </w:pPr>
    </w:p>
    <w:p w:rsidR="006D190B" w:rsidRPr="007F1C39" w:rsidRDefault="006D190B" w:rsidP="007F1C39">
      <w:pPr>
        <w:pStyle w:val="a4"/>
        <w:spacing w:after="0" w:line="360" w:lineRule="auto"/>
        <w:ind w:left="0"/>
        <w:jc w:val="center"/>
        <w:rPr>
          <w:rFonts w:ascii="Times New Roman" w:hAnsi="Times New Roman" w:cs="Times New Roman"/>
          <w:sz w:val="24"/>
          <w:szCs w:val="24"/>
        </w:rPr>
      </w:pPr>
    </w:p>
    <w:p w:rsidR="006D190B" w:rsidRPr="007F1C39" w:rsidRDefault="006D190B" w:rsidP="007F1C39">
      <w:pPr>
        <w:pStyle w:val="a4"/>
        <w:spacing w:after="0" w:line="360" w:lineRule="auto"/>
        <w:ind w:left="0"/>
        <w:jc w:val="center"/>
        <w:rPr>
          <w:rFonts w:ascii="Times New Roman" w:hAnsi="Times New Roman" w:cs="Times New Roman"/>
          <w:sz w:val="24"/>
          <w:szCs w:val="24"/>
        </w:rPr>
      </w:pPr>
    </w:p>
    <w:p w:rsidR="006B5C48" w:rsidRPr="0051248A" w:rsidRDefault="006B5C48" w:rsidP="007F1C39">
      <w:pPr>
        <w:spacing w:after="0" w:line="360" w:lineRule="auto"/>
        <w:rPr>
          <w:rFonts w:ascii="Times New Roman" w:hAnsi="Times New Roman" w:cs="Times New Roman"/>
          <w:sz w:val="24"/>
          <w:szCs w:val="24"/>
          <w:lang w:val="ru-RU"/>
        </w:rPr>
      </w:pPr>
    </w:p>
    <w:p w:rsidR="00046A69" w:rsidRDefault="00046A69" w:rsidP="007F1C39">
      <w:pPr>
        <w:pStyle w:val="a4"/>
        <w:spacing w:after="0" w:line="360" w:lineRule="auto"/>
        <w:ind w:left="0"/>
        <w:jc w:val="center"/>
        <w:rPr>
          <w:rFonts w:ascii="Times New Roman" w:hAnsi="Times New Roman" w:cs="Times New Roman"/>
          <w:b/>
          <w:sz w:val="24"/>
          <w:szCs w:val="24"/>
        </w:rPr>
      </w:pPr>
    </w:p>
    <w:p w:rsidR="00046A69" w:rsidRDefault="00046A69" w:rsidP="007F1C39">
      <w:pPr>
        <w:pStyle w:val="a4"/>
        <w:spacing w:after="0" w:line="360" w:lineRule="auto"/>
        <w:ind w:left="0"/>
        <w:jc w:val="center"/>
        <w:rPr>
          <w:rFonts w:ascii="Times New Roman" w:hAnsi="Times New Roman" w:cs="Times New Roman"/>
          <w:b/>
          <w:sz w:val="24"/>
          <w:szCs w:val="24"/>
        </w:rPr>
      </w:pPr>
    </w:p>
    <w:p w:rsidR="00046A69" w:rsidRDefault="00046A69" w:rsidP="007F1C39">
      <w:pPr>
        <w:pStyle w:val="a4"/>
        <w:spacing w:after="0" w:line="360" w:lineRule="auto"/>
        <w:ind w:left="0"/>
        <w:jc w:val="center"/>
        <w:rPr>
          <w:rFonts w:ascii="Times New Roman" w:hAnsi="Times New Roman" w:cs="Times New Roman"/>
          <w:b/>
          <w:sz w:val="24"/>
          <w:szCs w:val="24"/>
        </w:rPr>
      </w:pPr>
    </w:p>
    <w:p w:rsidR="00046A69" w:rsidRPr="00046A69" w:rsidRDefault="00046A69" w:rsidP="00046A69">
      <w:pPr>
        <w:spacing w:after="0" w:line="360" w:lineRule="auto"/>
        <w:jc w:val="both"/>
        <w:rPr>
          <w:rFonts w:ascii="Times New Roman" w:hAnsi="Times New Roman" w:cs="Times New Roman"/>
          <w:sz w:val="24"/>
          <w:szCs w:val="24"/>
        </w:rPr>
      </w:pPr>
    </w:p>
    <w:p w:rsidR="00046A69" w:rsidRPr="00046A69" w:rsidRDefault="00046A69" w:rsidP="00046A69">
      <w:pPr>
        <w:spacing w:after="0" w:line="360" w:lineRule="auto"/>
        <w:jc w:val="both"/>
        <w:rPr>
          <w:rFonts w:ascii="Times New Roman" w:hAnsi="Times New Roman" w:cs="Times New Roman"/>
          <w:sz w:val="24"/>
          <w:szCs w:val="24"/>
        </w:rPr>
      </w:pPr>
    </w:p>
    <w:p w:rsidR="00046A69" w:rsidRPr="00046A69" w:rsidRDefault="00046A69" w:rsidP="00046A69">
      <w:pPr>
        <w:spacing w:after="0" w:line="360" w:lineRule="auto"/>
        <w:jc w:val="both"/>
        <w:rPr>
          <w:rFonts w:ascii="Times New Roman" w:hAnsi="Times New Roman" w:cs="Times New Roman"/>
          <w:sz w:val="24"/>
          <w:szCs w:val="24"/>
        </w:rPr>
      </w:pPr>
    </w:p>
    <w:p w:rsidR="00046A69" w:rsidRPr="00046A69" w:rsidRDefault="00046A69" w:rsidP="00046A69">
      <w:pPr>
        <w:spacing w:after="0" w:line="360" w:lineRule="auto"/>
        <w:jc w:val="both"/>
        <w:rPr>
          <w:rFonts w:ascii="Times New Roman" w:hAnsi="Times New Roman" w:cs="Times New Roman"/>
          <w:sz w:val="24"/>
          <w:szCs w:val="24"/>
        </w:rPr>
        <w:sectPr w:rsidR="00046A69" w:rsidRPr="00046A69" w:rsidSect="00F041B0">
          <w:footerReference w:type="default" r:id="rId12"/>
          <w:footerReference w:type="first" r:id="rId13"/>
          <w:type w:val="continuous"/>
          <w:pgSz w:w="11906" w:h="16838"/>
          <w:pgMar w:top="1134" w:right="850" w:bottom="1134" w:left="1701" w:header="708" w:footer="708" w:gutter="0"/>
          <w:cols w:space="708"/>
          <w:titlePg/>
          <w:docGrid w:linePitch="360"/>
        </w:sectPr>
      </w:pPr>
    </w:p>
    <w:p w:rsidR="002D3759" w:rsidRPr="00046A69" w:rsidRDefault="002D3759" w:rsidP="00046A69">
      <w:pPr>
        <w:spacing w:after="0" w:line="360" w:lineRule="auto"/>
        <w:jc w:val="center"/>
        <w:rPr>
          <w:rFonts w:ascii="Times New Roman" w:hAnsi="Times New Roman" w:cs="Times New Roman"/>
          <w:b/>
          <w:sz w:val="24"/>
          <w:szCs w:val="24"/>
        </w:rPr>
      </w:pPr>
      <w:r w:rsidRPr="00046A69">
        <w:rPr>
          <w:rFonts w:ascii="Times New Roman" w:hAnsi="Times New Roman" w:cs="Times New Roman"/>
          <w:b/>
          <w:sz w:val="24"/>
          <w:szCs w:val="24"/>
        </w:rPr>
        <w:lastRenderedPageBreak/>
        <w:t>ВВЕДЕНИЕ</w:t>
      </w:r>
    </w:p>
    <w:p w:rsidR="002D3759" w:rsidRPr="00046A69" w:rsidRDefault="00F615CB"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 xml:space="preserve">Актуальность. </w:t>
      </w:r>
      <w:r w:rsidR="002D3759" w:rsidRPr="00046A69">
        <w:rPr>
          <w:rFonts w:ascii="Times New Roman" w:hAnsi="Times New Roman" w:cs="Times New Roman"/>
          <w:sz w:val="24"/>
          <w:szCs w:val="24"/>
        </w:rPr>
        <w:t xml:space="preserve">Основой </w:t>
      </w:r>
      <w:r w:rsidR="00550204" w:rsidRPr="00046A69">
        <w:rPr>
          <w:rFonts w:ascii="Times New Roman" w:hAnsi="Times New Roman" w:cs="Times New Roman"/>
          <w:sz w:val="24"/>
          <w:szCs w:val="24"/>
        </w:rPr>
        <w:t xml:space="preserve">выполнения </w:t>
      </w:r>
      <w:r w:rsidR="002D3759" w:rsidRPr="00046A69">
        <w:rPr>
          <w:rFonts w:ascii="Times New Roman" w:hAnsi="Times New Roman" w:cs="Times New Roman"/>
          <w:sz w:val="24"/>
          <w:szCs w:val="24"/>
        </w:rPr>
        <w:t xml:space="preserve">научно-технической программы </w:t>
      </w:r>
      <w:r w:rsidR="00547575" w:rsidRPr="00046A69">
        <w:rPr>
          <w:rFonts w:ascii="Times New Roman" w:hAnsi="Times New Roman" w:cs="Times New Roman"/>
          <w:sz w:val="24"/>
          <w:szCs w:val="24"/>
        </w:rPr>
        <w:t xml:space="preserve">по программно-целевому финансированию </w:t>
      </w:r>
      <w:r w:rsidR="002D3759" w:rsidRPr="00046A69">
        <w:rPr>
          <w:rFonts w:ascii="Times New Roman" w:hAnsi="Times New Roman" w:cs="Times New Roman"/>
          <w:sz w:val="24"/>
          <w:szCs w:val="24"/>
        </w:rPr>
        <w:t xml:space="preserve">на 2018-2020 гг. являются стратегические документы: </w:t>
      </w:r>
      <w:r w:rsidR="00550204" w:rsidRPr="00046A69">
        <w:rPr>
          <w:rFonts w:ascii="Times New Roman" w:hAnsi="Times New Roman" w:cs="Times New Roman"/>
          <w:sz w:val="24"/>
          <w:szCs w:val="24"/>
        </w:rPr>
        <w:t>«</w:t>
      </w:r>
      <w:r w:rsidR="002D3759" w:rsidRPr="00046A69">
        <w:rPr>
          <w:rFonts w:ascii="Times New Roman" w:hAnsi="Times New Roman" w:cs="Times New Roman"/>
          <w:sz w:val="24"/>
          <w:szCs w:val="24"/>
        </w:rPr>
        <w:t xml:space="preserve">Программа по развитию агропромышленного комплекса в </w:t>
      </w:r>
      <w:r w:rsidR="00B118B0" w:rsidRPr="00046A69">
        <w:rPr>
          <w:rFonts w:ascii="Times New Roman" w:hAnsi="Times New Roman" w:cs="Times New Roman"/>
          <w:sz w:val="24"/>
          <w:szCs w:val="24"/>
        </w:rPr>
        <w:t>Р</w:t>
      </w:r>
      <w:r w:rsidR="002D3759" w:rsidRPr="00046A69">
        <w:rPr>
          <w:rFonts w:ascii="Times New Roman" w:hAnsi="Times New Roman" w:cs="Times New Roman"/>
          <w:sz w:val="24"/>
          <w:szCs w:val="24"/>
        </w:rPr>
        <w:t>еспублике Казахстан на 2017-2021 годы</w:t>
      </w:r>
      <w:r w:rsidR="00550204" w:rsidRPr="00046A69">
        <w:rPr>
          <w:rFonts w:ascii="Times New Roman" w:hAnsi="Times New Roman" w:cs="Times New Roman"/>
          <w:sz w:val="24"/>
          <w:szCs w:val="24"/>
        </w:rPr>
        <w:t>»</w:t>
      </w:r>
      <w:r w:rsidR="002D3759" w:rsidRPr="00046A69">
        <w:rPr>
          <w:rFonts w:ascii="Times New Roman" w:hAnsi="Times New Roman" w:cs="Times New Roman"/>
          <w:sz w:val="24"/>
          <w:szCs w:val="24"/>
        </w:rPr>
        <w:t xml:space="preserve">, </w:t>
      </w:r>
      <w:r w:rsidR="00550204" w:rsidRPr="00046A69">
        <w:rPr>
          <w:rFonts w:ascii="Times New Roman" w:hAnsi="Times New Roman" w:cs="Times New Roman"/>
          <w:sz w:val="24"/>
          <w:szCs w:val="24"/>
        </w:rPr>
        <w:t>Г</w:t>
      </w:r>
      <w:r w:rsidR="002D3759" w:rsidRPr="00046A69">
        <w:rPr>
          <w:rFonts w:ascii="Times New Roman" w:hAnsi="Times New Roman" w:cs="Times New Roman"/>
          <w:sz w:val="24"/>
          <w:szCs w:val="24"/>
        </w:rPr>
        <w:t>осударственн</w:t>
      </w:r>
      <w:r w:rsidR="00550204" w:rsidRPr="00046A69">
        <w:rPr>
          <w:rFonts w:ascii="Times New Roman" w:hAnsi="Times New Roman" w:cs="Times New Roman"/>
          <w:sz w:val="24"/>
          <w:szCs w:val="24"/>
        </w:rPr>
        <w:t>ая</w:t>
      </w:r>
      <w:r w:rsidR="002D3759" w:rsidRPr="00046A69">
        <w:rPr>
          <w:rFonts w:ascii="Times New Roman" w:hAnsi="Times New Roman" w:cs="Times New Roman"/>
          <w:sz w:val="24"/>
          <w:szCs w:val="24"/>
        </w:rPr>
        <w:t xml:space="preserve"> программ</w:t>
      </w:r>
      <w:r w:rsidR="00550204" w:rsidRPr="00046A69">
        <w:rPr>
          <w:rFonts w:ascii="Times New Roman" w:hAnsi="Times New Roman" w:cs="Times New Roman"/>
          <w:sz w:val="24"/>
          <w:szCs w:val="24"/>
        </w:rPr>
        <w:t>а</w:t>
      </w:r>
      <w:r w:rsidR="002D3759" w:rsidRPr="00046A69">
        <w:rPr>
          <w:rFonts w:ascii="Times New Roman" w:hAnsi="Times New Roman" w:cs="Times New Roman"/>
          <w:sz w:val="24"/>
          <w:szCs w:val="24"/>
        </w:rPr>
        <w:t xml:space="preserve"> индустриально-инновационного развития Республики Казахстан на 2015-2019 гг.</w:t>
      </w:r>
      <w:r w:rsidR="00550204" w:rsidRPr="00046A69">
        <w:rPr>
          <w:rFonts w:ascii="Times New Roman" w:hAnsi="Times New Roman" w:cs="Times New Roman"/>
          <w:sz w:val="24"/>
          <w:szCs w:val="24"/>
        </w:rPr>
        <w:t xml:space="preserve">, </w:t>
      </w:r>
      <w:r w:rsidR="008E494B" w:rsidRPr="00046A69">
        <w:rPr>
          <w:rFonts w:ascii="Times New Roman" w:hAnsi="Times New Roman" w:cs="Times New Roman"/>
          <w:sz w:val="24"/>
          <w:szCs w:val="24"/>
        </w:rPr>
        <w:t xml:space="preserve">Стратегический план развития </w:t>
      </w:r>
      <w:r w:rsidR="00B118B0" w:rsidRPr="00046A69">
        <w:rPr>
          <w:rFonts w:ascii="Times New Roman" w:hAnsi="Times New Roman" w:cs="Times New Roman"/>
          <w:sz w:val="24"/>
          <w:szCs w:val="24"/>
        </w:rPr>
        <w:t>Р</w:t>
      </w:r>
      <w:r w:rsidR="002F04AB" w:rsidRPr="00046A69">
        <w:rPr>
          <w:rFonts w:ascii="Times New Roman" w:hAnsi="Times New Roman" w:cs="Times New Roman"/>
          <w:sz w:val="24"/>
          <w:szCs w:val="24"/>
        </w:rPr>
        <w:t>еспублики</w:t>
      </w:r>
      <w:r w:rsidR="00B118B0" w:rsidRPr="00046A69">
        <w:rPr>
          <w:rFonts w:ascii="Times New Roman" w:hAnsi="Times New Roman" w:cs="Times New Roman"/>
          <w:sz w:val="24"/>
          <w:szCs w:val="24"/>
        </w:rPr>
        <w:t xml:space="preserve"> Казахстан до 2020 года, </w:t>
      </w:r>
      <w:r w:rsidR="008E494B" w:rsidRPr="00046A69">
        <w:rPr>
          <w:rFonts w:ascii="Times New Roman" w:hAnsi="Times New Roman" w:cs="Times New Roman"/>
          <w:sz w:val="24"/>
          <w:szCs w:val="24"/>
        </w:rPr>
        <w:t>Указ Президента Р</w:t>
      </w:r>
      <w:r w:rsidR="00B118B0" w:rsidRPr="00046A69">
        <w:rPr>
          <w:rFonts w:ascii="Times New Roman" w:hAnsi="Times New Roman" w:cs="Times New Roman"/>
          <w:sz w:val="24"/>
          <w:szCs w:val="24"/>
        </w:rPr>
        <w:t>К</w:t>
      </w:r>
      <w:r w:rsidR="0081035C" w:rsidRPr="00046A69">
        <w:rPr>
          <w:rFonts w:ascii="Times New Roman" w:hAnsi="Times New Roman" w:cs="Times New Roman"/>
          <w:sz w:val="24"/>
          <w:szCs w:val="24"/>
        </w:rPr>
        <w:t xml:space="preserve"> </w:t>
      </w:r>
      <w:r w:rsidR="008E494B" w:rsidRPr="00046A69">
        <w:rPr>
          <w:rFonts w:ascii="Times New Roman" w:hAnsi="Times New Roman" w:cs="Times New Roman"/>
          <w:sz w:val="24"/>
          <w:szCs w:val="24"/>
        </w:rPr>
        <w:t xml:space="preserve">от </w:t>
      </w:r>
      <w:r w:rsidR="00303154" w:rsidRPr="00046A69">
        <w:rPr>
          <w:rFonts w:ascii="Times New Roman" w:hAnsi="Times New Roman" w:cs="Times New Roman"/>
          <w:sz w:val="24"/>
          <w:szCs w:val="24"/>
        </w:rPr>
        <w:t>01.02.</w:t>
      </w:r>
      <w:r w:rsidR="008E494B" w:rsidRPr="00046A69">
        <w:rPr>
          <w:rFonts w:ascii="Times New Roman" w:hAnsi="Times New Roman" w:cs="Times New Roman"/>
          <w:sz w:val="24"/>
          <w:szCs w:val="24"/>
        </w:rPr>
        <w:t>2010 года</w:t>
      </w:r>
      <w:r w:rsidR="002D3759" w:rsidRPr="00046A69">
        <w:rPr>
          <w:rFonts w:ascii="Times New Roman" w:hAnsi="Times New Roman" w:cs="Times New Roman"/>
          <w:sz w:val="24"/>
          <w:szCs w:val="24"/>
        </w:rPr>
        <w:t xml:space="preserve"> [1, 2, 3].</w:t>
      </w:r>
    </w:p>
    <w:p w:rsidR="002D3759" w:rsidRPr="00046A69" w:rsidRDefault="002D3759"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В Государственной программе индустриально-инновационного развития Респуб</w:t>
      </w:r>
      <w:r w:rsidR="00B118B0" w:rsidRPr="00046A69">
        <w:rPr>
          <w:rFonts w:ascii="Times New Roman" w:hAnsi="Times New Roman" w:cs="Times New Roman"/>
          <w:sz w:val="24"/>
          <w:szCs w:val="24"/>
        </w:rPr>
        <w:t>-</w:t>
      </w:r>
      <w:r w:rsidRPr="00046A69">
        <w:rPr>
          <w:rFonts w:ascii="Times New Roman" w:hAnsi="Times New Roman" w:cs="Times New Roman"/>
          <w:sz w:val="24"/>
          <w:szCs w:val="24"/>
        </w:rPr>
        <w:t xml:space="preserve">лики Казахстан отмечается, что </w:t>
      </w:r>
      <w:r w:rsidR="00350167" w:rsidRPr="00046A69">
        <w:rPr>
          <w:rFonts w:ascii="Times New Roman" w:hAnsi="Times New Roman" w:cs="Times New Roman"/>
          <w:sz w:val="24"/>
          <w:szCs w:val="24"/>
        </w:rPr>
        <w:t xml:space="preserve">сельское хозяйство требует </w:t>
      </w:r>
      <w:r w:rsidRPr="00046A69">
        <w:rPr>
          <w:rFonts w:ascii="Times New Roman" w:hAnsi="Times New Roman" w:cs="Times New Roman"/>
          <w:sz w:val="24"/>
          <w:szCs w:val="24"/>
        </w:rPr>
        <w:t>технологическ</w:t>
      </w:r>
      <w:r w:rsidR="00350167" w:rsidRPr="00046A69">
        <w:rPr>
          <w:rFonts w:ascii="Times New Roman" w:hAnsi="Times New Roman" w:cs="Times New Roman"/>
          <w:sz w:val="24"/>
          <w:szCs w:val="24"/>
        </w:rPr>
        <w:t>ой</w:t>
      </w:r>
      <w:r w:rsidRPr="00046A69">
        <w:rPr>
          <w:rFonts w:ascii="Times New Roman" w:hAnsi="Times New Roman" w:cs="Times New Roman"/>
          <w:sz w:val="24"/>
          <w:szCs w:val="24"/>
        </w:rPr>
        <w:t xml:space="preserve"> модерни</w:t>
      </w:r>
      <w:r w:rsidR="00B118B0" w:rsidRPr="00046A69">
        <w:rPr>
          <w:rFonts w:ascii="Times New Roman" w:hAnsi="Times New Roman" w:cs="Times New Roman"/>
          <w:sz w:val="24"/>
          <w:szCs w:val="24"/>
        </w:rPr>
        <w:t>-</w:t>
      </w:r>
      <w:r w:rsidRPr="00046A69">
        <w:rPr>
          <w:rFonts w:ascii="Times New Roman" w:hAnsi="Times New Roman" w:cs="Times New Roman"/>
          <w:sz w:val="24"/>
          <w:szCs w:val="24"/>
        </w:rPr>
        <w:t>заци</w:t>
      </w:r>
      <w:r w:rsidR="00350167" w:rsidRPr="00046A69">
        <w:rPr>
          <w:rFonts w:ascii="Times New Roman" w:hAnsi="Times New Roman" w:cs="Times New Roman"/>
          <w:sz w:val="24"/>
          <w:szCs w:val="24"/>
        </w:rPr>
        <w:t>и</w:t>
      </w:r>
      <w:r w:rsidRPr="00046A69">
        <w:rPr>
          <w:rFonts w:ascii="Times New Roman" w:hAnsi="Times New Roman" w:cs="Times New Roman"/>
          <w:sz w:val="24"/>
          <w:szCs w:val="24"/>
        </w:rPr>
        <w:t xml:space="preserve"> с применением новых подходов в производственном процессе (автоматизация, роботизация, цифровое моделирование, симуляция, визуализация и др.), внедрении передовых технологий по энергоэффективности и экономии ресурсов [</w:t>
      </w:r>
      <w:r w:rsidR="008E494B" w:rsidRPr="00046A69">
        <w:rPr>
          <w:rFonts w:ascii="Times New Roman" w:hAnsi="Times New Roman" w:cs="Times New Roman"/>
          <w:sz w:val="24"/>
          <w:szCs w:val="24"/>
        </w:rPr>
        <w:t>3</w:t>
      </w:r>
      <w:r w:rsidRPr="00046A69">
        <w:rPr>
          <w:rFonts w:ascii="Times New Roman" w:hAnsi="Times New Roman" w:cs="Times New Roman"/>
          <w:sz w:val="24"/>
          <w:szCs w:val="24"/>
        </w:rPr>
        <w:t>].</w:t>
      </w:r>
    </w:p>
    <w:p w:rsidR="00D414F8" w:rsidRPr="00046A69" w:rsidRDefault="00007110"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Основные задачи Агропромышленного комплекса</w:t>
      </w:r>
      <w:r w:rsidR="00B118B0" w:rsidRPr="00046A69">
        <w:rPr>
          <w:rFonts w:ascii="Times New Roman" w:hAnsi="Times New Roman" w:cs="Times New Roman"/>
          <w:sz w:val="24"/>
          <w:szCs w:val="24"/>
        </w:rPr>
        <w:t xml:space="preserve"> </w:t>
      </w:r>
      <w:r w:rsidRPr="00046A69">
        <w:rPr>
          <w:rFonts w:ascii="Times New Roman" w:hAnsi="Times New Roman" w:cs="Times New Roman"/>
          <w:sz w:val="24"/>
          <w:szCs w:val="24"/>
        </w:rPr>
        <w:t>по самообеспечению</w:t>
      </w:r>
      <w:r w:rsidR="00B118B0" w:rsidRPr="00046A69">
        <w:rPr>
          <w:rFonts w:ascii="Times New Roman" w:hAnsi="Times New Roman" w:cs="Times New Roman"/>
          <w:sz w:val="24"/>
          <w:szCs w:val="24"/>
        </w:rPr>
        <w:t xml:space="preserve"> </w:t>
      </w:r>
      <w:r w:rsidRPr="00046A69">
        <w:rPr>
          <w:rFonts w:ascii="Times New Roman" w:hAnsi="Times New Roman" w:cs="Times New Roman"/>
          <w:sz w:val="24"/>
          <w:szCs w:val="24"/>
        </w:rPr>
        <w:t>соци</w:t>
      </w:r>
      <w:r w:rsidR="00B118B0" w:rsidRPr="00046A69">
        <w:rPr>
          <w:rFonts w:ascii="Times New Roman" w:hAnsi="Times New Roman" w:cs="Times New Roman"/>
          <w:sz w:val="24"/>
          <w:szCs w:val="24"/>
        </w:rPr>
        <w:softHyphen/>
      </w:r>
      <w:r w:rsidRPr="00046A69">
        <w:rPr>
          <w:rFonts w:ascii="Times New Roman" w:hAnsi="Times New Roman" w:cs="Times New Roman"/>
          <w:sz w:val="24"/>
          <w:szCs w:val="24"/>
        </w:rPr>
        <w:t>ально-зна</w:t>
      </w:r>
      <w:r w:rsidR="00440809" w:rsidRPr="00046A69">
        <w:rPr>
          <w:rFonts w:ascii="Times New Roman" w:hAnsi="Times New Roman" w:cs="Times New Roman"/>
          <w:sz w:val="24"/>
          <w:szCs w:val="24"/>
        </w:rPr>
        <w:t>ч</w:t>
      </w:r>
      <w:r w:rsidRPr="00046A69">
        <w:rPr>
          <w:rFonts w:ascii="Times New Roman" w:hAnsi="Times New Roman" w:cs="Times New Roman"/>
          <w:sz w:val="24"/>
          <w:szCs w:val="24"/>
        </w:rPr>
        <w:t>имыми продовольственными товарами, по повышени</w:t>
      </w:r>
      <w:r w:rsidR="00B118B0" w:rsidRPr="00046A69">
        <w:rPr>
          <w:rFonts w:ascii="Times New Roman" w:hAnsi="Times New Roman" w:cs="Times New Roman"/>
          <w:sz w:val="24"/>
          <w:szCs w:val="24"/>
        </w:rPr>
        <w:t>ю производительности труда в 2,</w:t>
      </w:r>
      <w:r w:rsidRPr="00046A69">
        <w:rPr>
          <w:rFonts w:ascii="Times New Roman" w:hAnsi="Times New Roman" w:cs="Times New Roman"/>
          <w:sz w:val="24"/>
          <w:szCs w:val="24"/>
        </w:rPr>
        <w:t xml:space="preserve">5 раза, увеличению экспорта продукции изложены в сентябрьском Постании </w:t>
      </w:r>
      <w:r w:rsidR="002D3759" w:rsidRPr="00046A69">
        <w:rPr>
          <w:rFonts w:ascii="Times New Roman" w:hAnsi="Times New Roman" w:cs="Times New Roman"/>
          <w:sz w:val="24"/>
          <w:szCs w:val="24"/>
        </w:rPr>
        <w:t xml:space="preserve">Главы государства </w:t>
      </w:r>
      <w:r w:rsidR="00350167" w:rsidRPr="00046A69">
        <w:rPr>
          <w:rFonts w:ascii="Times New Roman" w:hAnsi="Times New Roman" w:cs="Times New Roman"/>
          <w:sz w:val="24"/>
          <w:szCs w:val="24"/>
        </w:rPr>
        <w:t>К</w:t>
      </w:r>
      <w:r w:rsidR="002D3759" w:rsidRPr="00046A69">
        <w:rPr>
          <w:rFonts w:ascii="Times New Roman" w:hAnsi="Times New Roman" w:cs="Times New Roman"/>
          <w:sz w:val="24"/>
          <w:szCs w:val="24"/>
        </w:rPr>
        <w:t xml:space="preserve">. </w:t>
      </w:r>
      <w:r w:rsidR="00350167" w:rsidRPr="00046A69">
        <w:rPr>
          <w:rFonts w:ascii="Times New Roman" w:hAnsi="Times New Roman" w:cs="Times New Roman"/>
          <w:sz w:val="24"/>
          <w:szCs w:val="24"/>
        </w:rPr>
        <w:t>Токаева</w:t>
      </w:r>
      <w:r w:rsidR="002D3759" w:rsidRPr="00046A69">
        <w:rPr>
          <w:rFonts w:ascii="Times New Roman" w:hAnsi="Times New Roman" w:cs="Times New Roman"/>
          <w:sz w:val="24"/>
          <w:szCs w:val="24"/>
        </w:rPr>
        <w:t xml:space="preserve"> народу Казахстана</w:t>
      </w:r>
      <w:r w:rsidR="006504CC" w:rsidRPr="00046A69">
        <w:rPr>
          <w:rFonts w:ascii="Times New Roman" w:hAnsi="Times New Roman" w:cs="Times New Roman"/>
          <w:sz w:val="24"/>
          <w:szCs w:val="24"/>
        </w:rPr>
        <w:t xml:space="preserve"> [4].</w:t>
      </w:r>
      <w:r w:rsidR="002D3759" w:rsidRPr="00046A69">
        <w:rPr>
          <w:rFonts w:ascii="Times New Roman" w:hAnsi="Times New Roman" w:cs="Times New Roman"/>
          <w:sz w:val="24"/>
          <w:szCs w:val="24"/>
        </w:rPr>
        <w:t xml:space="preserve"> </w:t>
      </w:r>
      <w:r w:rsidR="006504CC" w:rsidRPr="00046A69">
        <w:rPr>
          <w:rFonts w:ascii="Times New Roman" w:hAnsi="Times New Roman" w:cs="Times New Roman"/>
          <w:sz w:val="24"/>
          <w:szCs w:val="24"/>
        </w:rPr>
        <w:t>О</w:t>
      </w:r>
      <w:r w:rsidR="002D3759" w:rsidRPr="00046A69">
        <w:rPr>
          <w:rFonts w:ascii="Times New Roman" w:hAnsi="Times New Roman" w:cs="Times New Roman"/>
          <w:sz w:val="24"/>
          <w:szCs w:val="24"/>
        </w:rPr>
        <w:t xml:space="preserve">тмечается, что </w:t>
      </w:r>
      <w:r w:rsidR="00F036B9" w:rsidRPr="00046A69">
        <w:rPr>
          <w:rFonts w:ascii="Times New Roman" w:hAnsi="Times New Roman" w:cs="Times New Roman"/>
          <w:sz w:val="24"/>
          <w:szCs w:val="24"/>
        </w:rPr>
        <w:t>в условиях кризиса и развития пандемии «Covid</w:t>
      </w:r>
      <w:r w:rsidR="00B118B0" w:rsidRPr="00046A69">
        <w:rPr>
          <w:rFonts w:ascii="Times New Roman" w:hAnsi="Times New Roman" w:cs="Times New Roman"/>
          <w:sz w:val="24"/>
          <w:szCs w:val="24"/>
        </w:rPr>
        <w:t>-</w:t>
      </w:r>
      <w:r w:rsidR="00F036B9" w:rsidRPr="00046A69">
        <w:rPr>
          <w:rFonts w:ascii="Times New Roman" w:hAnsi="Times New Roman" w:cs="Times New Roman"/>
          <w:sz w:val="24"/>
          <w:szCs w:val="24"/>
        </w:rPr>
        <w:t xml:space="preserve">19» </w:t>
      </w:r>
      <w:r w:rsidR="002D3759" w:rsidRPr="00046A69">
        <w:rPr>
          <w:rFonts w:ascii="Times New Roman" w:hAnsi="Times New Roman" w:cs="Times New Roman"/>
          <w:sz w:val="24"/>
          <w:szCs w:val="24"/>
        </w:rPr>
        <w:t xml:space="preserve">агропромышленный комплекс </w:t>
      </w:r>
      <w:r w:rsidR="00350167" w:rsidRPr="00046A69">
        <w:rPr>
          <w:rFonts w:ascii="Times New Roman" w:hAnsi="Times New Roman" w:cs="Times New Roman"/>
          <w:sz w:val="24"/>
          <w:szCs w:val="24"/>
        </w:rPr>
        <w:t xml:space="preserve">является основным ресурсом развития экономики страны. </w:t>
      </w:r>
      <w:r w:rsidR="003A1B68" w:rsidRPr="00046A69">
        <w:rPr>
          <w:rFonts w:ascii="Times New Roman" w:hAnsi="Times New Roman" w:cs="Times New Roman"/>
          <w:sz w:val="24"/>
          <w:szCs w:val="24"/>
        </w:rPr>
        <w:t>Актуальным является вопрос эффективного использования земельных ресурсов, без которого невозможно качественное развитие отечественного АПК.</w:t>
      </w:r>
      <w:r w:rsidR="00941CAA" w:rsidRPr="00046A69">
        <w:rPr>
          <w:rFonts w:ascii="Times New Roman" w:hAnsi="Times New Roman" w:cs="Times New Roman"/>
          <w:sz w:val="24"/>
          <w:szCs w:val="24"/>
        </w:rPr>
        <w:t xml:space="preserve"> Земледелие Казахстана </w:t>
      </w:r>
      <w:r w:rsidR="002D3759" w:rsidRPr="00046A69">
        <w:rPr>
          <w:rFonts w:ascii="Times New Roman" w:hAnsi="Times New Roman" w:cs="Times New Roman"/>
          <w:sz w:val="24"/>
          <w:szCs w:val="24"/>
        </w:rPr>
        <w:t>долж</w:t>
      </w:r>
      <w:r w:rsidR="00941CAA" w:rsidRPr="00046A69">
        <w:rPr>
          <w:rFonts w:ascii="Times New Roman" w:hAnsi="Times New Roman" w:cs="Times New Roman"/>
          <w:sz w:val="24"/>
          <w:szCs w:val="24"/>
        </w:rPr>
        <w:t>но</w:t>
      </w:r>
      <w:r w:rsidR="002D3759" w:rsidRPr="00046A69">
        <w:rPr>
          <w:rFonts w:ascii="Times New Roman" w:hAnsi="Times New Roman" w:cs="Times New Roman"/>
          <w:sz w:val="24"/>
          <w:szCs w:val="24"/>
        </w:rPr>
        <w:t xml:space="preserve"> перейти на новый технологический уровень, интеллектуальные системы </w:t>
      </w:r>
      <w:r w:rsidR="00F036B9" w:rsidRPr="00046A69">
        <w:rPr>
          <w:rFonts w:ascii="Times New Roman" w:hAnsi="Times New Roman" w:cs="Times New Roman"/>
          <w:sz w:val="24"/>
          <w:szCs w:val="24"/>
        </w:rPr>
        <w:t xml:space="preserve">управления ростом и развитием растений, </w:t>
      </w:r>
      <w:r w:rsidR="002D3759" w:rsidRPr="00046A69">
        <w:rPr>
          <w:rFonts w:ascii="Times New Roman" w:hAnsi="Times New Roman" w:cs="Times New Roman"/>
          <w:sz w:val="24"/>
          <w:szCs w:val="24"/>
        </w:rPr>
        <w:t>внесения минеральных удобрений</w:t>
      </w:r>
      <w:r w:rsidR="00941CAA" w:rsidRPr="00046A69">
        <w:rPr>
          <w:rFonts w:ascii="Times New Roman" w:hAnsi="Times New Roman" w:cs="Times New Roman"/>
          <w:sz w:val="24"/>
          <w:szCs w:val="24"/>
        </w:rPr>
        <w:t>,</w:t>
      </w:r>
      <w:r w:rsidR="002D3759" w:rsidRPr="00046A69">
        <w:rPr>
          <w:rFonts w:ascii="Times New Roman" w:hAnsi="Times New Roman" w:cs="Times New Roman"/>
          <w:sz w:val="24"/>
          <w:szCs w:val="24"/>
        </w:rPr>
        <w:t xml:space="preserve"> средств защиты растений, цифровые технологии.</w:t>
      </w:r>
      <w:r w:rsidR="00B118B0" w:rsidRPr="00046A69">
        <w:rPr>
          <w:rFonts w:ascii="Times New Roman" w:hAnsi="Times New Roman" w:cs="Times New Roman"/>
          <w:sz w:val="24"/>
          <w:szCs w:val="24"/>
        </w:rPr>
        <w:t xml:space="preserve"> </w:t>
      </w:r>
      <w:r w:rsidR="00D414F8" w:rsidRPr="00046A69">
        <w:rPr>
          <w:rFonts w:ascii="Times New Roman" w:hAnsi="Times New Roman" w:cs="Times New Roman"/>
          <w:sz w:val="24"/>
          <w:szCs w:val="24"/>
        </w:rPr>
        <w:t>Резервом стабилизации и повышения продуктивности агропромышленного комплекса страны</w:t>
      </w:r>
      <w:r w:rsidR="006E3692" w:rsidRPr="00046A69">
        <w:rPr>
          <w:rFonts w:ascii="Times New Roman" w:hAnsi="Times New Roman" w:cs="Times New Roman"/>
          <w:sz w:val="24"/>
          <w:szCs w:val="24"/>
        </w:rPr>
        <w:t>,</w:t>
      </w:r>
      <w:r w:rsidR="00D414F8" w:rsidRPr="00046A69">
        <w:rPr>
          <w:rFonts w:ascii="Times New Roman" w:hAnsi="Times New Roman" w:cs="Times New Roman"/>
          <w:sz w:val="24"/>
          <w:szCs w:val="24"/>
        </w:rPr>
        <w:t xml:space="preserve"> </w:t>
      </w:r>
      <w:r w:rsidR="006E3692" w:rsidRPr="00046A69">
        <w:rPr>
          <w:rFonts w:ascii="Times New Roman" w:hAnsi="Times New Roman" w:cs="Times New Roman"/>
          <w:sz w:val="24"/>
          <w:szCs w:val="24"/>
        </w:rPr>
        <w:t xml:space="preserve">снижения производственных расходов является внедрение системы точного земледелия. </w:t>
      </w:r>
      <w:r w:rsidR="00D414F8" w:rsidRPr="00046A69">
        <w:rPr>
          <w:rFonts w:ascii="Times New Roman" w:hAnsi="Times New Roman" w:cs="Times New Roman"/>
          <w:sz w:val="24"/>
          <w:szCs w:val="24"/>
        </w:rPr>
        <w:t>Обоснование и разработка системы точного земледелия является продолжением</w:t>
      </w:r>
      <w:r w:rsidR="00B118B0" w:rsidRPr="00046A69">
        <w:rPr>
          <w:rFonts w:ascii="Times New Roman" w:hAnsi="Times New Roman" w:cs="Times New Roman"/>
          <w:sz w:val="24"/>
          <w:szCs w:val="24"/>
        </w:rPr>
        <w:t xml:space="preserve"> </w:t>
      </w:r>
      <w:r w:rsidR="00D414F8" w:rsidRPr="00046A69">
        <w:rPr>
          <w:rFonts w:ascii="Times New Roman" w:hAnsi="Times New Roman" w:cs="Times New Roman"/>
          <w:sz w:val="24"/>
          <w:szCs w:val="24"/>
        </w:rPr>
        <w:t xml:space="preserve">и совершенствованием инновационных научно-технологических изысканий, которые проводились в агропромышленном комплексе Казахстана. </w:t>
      </w:r>
    </w:p>
    <w:p w:rsidR="00D414F8" w:rsidRPr="00046A69" w:rsidRDefault="00D414F8"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Точное земледелие является одним из перспективных направлений развития мирового ресурсосберегающего земледелия [5,6,7]. Практика точного земледелия с успехом применяется уже более 20 лет в Европе, США, Канаде и Китае [8</w:t>
      </w:r>
      <w:r w:rsidR="00AF59CB" w:rsidRPr="00046A69">
        <w:rPr>
          <w:rFonts w:ascii="Times New Roman" w:hAnsi="Times New Roman" w:cs="Times New Roman"/>
          <w:sz w:val="24"/>
          <w:szCs w:val="24"/>
        </w:rPr>
        <w:t xml:space="preserve"> - </w:t>
      </w:r>
      <w:r w:rsidRPr="00046A69">
        <w:rPr>
          <w:rFonts w:ascii="Times New Roman" w:hAnsi="Times New Roman" w:cs="Times New Roman"/>
          <w:sz w:val="24"/>
          <w:szCs w:val="24"/>
        </w:rPr>
        <w:t xml:space="preserve">14]. </w:t>
      </w:r>
    </w:p>
    <w:p w:rsidR="00D414F8" w:rsidRPr="00046A69" w:rsidRDefault="00D414F8"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Как показывает опыт развитых стран, таких как США, Канада, Австралия, цифровые технологии</w:t>
      </w:r>
      <w:r w:rsidR="00B118B0" w:rsidRPr="00046A69">
        <w:rPr>
          <w:rFonts w:ascii="Times New Roman" w:hAnsi="Times New Roman" w:cs="Times New Roman"/>
          <w:sz w:val="24"/>
          <w:szCs w:val="24"/>
        </w:rPr>
        <w:t xml:space="preserve"> </w:t>
      </w:r>
      <w:r w:rsidRPr="00046A69">
        <w:rPr>
          <w:rFonts w:ascii="Times New Roman" w:hAnsi="Times New Roman" w:cs="Times New Roman"/>
          <w:sz w:val="24"/>
          <w:szCs w:val="24"/>
        </w:rPr>
        <w:t>кардинально меняют эту традиционную отрасль</w:t>
      </w:r>
      <w:r w:rsidR="009855BB" w:rsidRPr="00046A69">
        <w:rPr>
          <w:rFonts w:ascii="Times New Roman" w:hAnsi="Times New Roman" w:cs="Times New Roman"/>
          <w:sz w:val="24"/>
          <w:szCs w:val="24"/>
        </w:rPr>
        <w:t xml:space="preserve"> </w:t>
      </w:r>
      <w:r w:rsidRPr="00046A69">
        <w:rPr>
          <w:rFonts w:ascii="Times New Roman" w:hAnsi="Times New Roman" w:cs="Times New Roman"/>
          <w:sz w:val="24"/>
          <w:szCs w:val="24"/>
        </w:rPr>
        <w:t>[15,16]. Современные геоинформационные системы и большие данные, получаемые из различных источников, включая интернет вещей (IoT), способствуют получению высоких урожаев без истощения почвы, причем с рациональным использованием ресурсов</w:t>
      </w:r>
      <w:r w:rsidR="00AF59CB" w:rsidRPr="00046A69">
        <w:rPr>
          <w:rFonts w:ascii="Times New Roman" w:hAnsi="Times New Roman" w:cs="Times New Roman"/>
          <w:sz w:val="24"/>
          <w:szCs w:val="24"/>
        </w:rPr>
        <w:t xml:space="preserve"> </w:t>
      </w:r>
      <w:r w:rsidRPr="00046A69">
        <w:rPr>
          <w:rFonts w:ascii="Times New Roman" w:hAnsi="Times New Roman" w:cs="Times New Roman"/>
          <w:sz w:val="24"/>
          <w:szCs w:val="24"/>
        </w:rPr>
        <w:t>[11,17].</w:t>
      </w:r>
      <w:r w:rsidR="006E3692" w:rsidRPr="00046A69">
        <w:rPr>
          <w:rFonts w:ascii="Times New Roman" w:hAnsi="Times New Roman" w:cs="Times New Roman"/>
          <w:sz w:val="24"/>
          <w:szCs w:val="24"/>
        </w:rPr>
        <w:t xml:space="preserve"> Развитие </w:t>
      </w:r>
      <w:r w:rsidR="006E3692" w:rsidRPr="00046A69">
        <w:rPr>
          <w:rFonts w:ascii="Times New Roman" w:hAnsi="Times New Roman" w:cs="Times New Roman"/>
          <w:sz w:val="24"/>
          <w:szCs w:val="24"/>
        </w:rPr>
        <w:lastRenderedPageBreak/>
        <w:t>агропромышленного комплекса Казахстана</w:t>
      </w:r>
      <w:r w:rsidR="00B118B0" w:rsidRPr="00046A69">
        <w:rPr>
          <w:rFonts w:ascii="Times New Roman" w:hAnsi="Times New Roman" w:cs="Times New Roman"/>
          <w:sz w:val="24"/>
          <w:szCs w:val="24"/>
        </w:rPr>
        <w:t xml:space="preserve"> </w:t>
      </w:r>
      <w:r w:rsidR="006E3692" w:rsidRPr="00046A69">
        <w:rPr>
          <w:rFonts w:ascii="Times New Roman" w:hAnsi="Times New Roman" w:cs="Times New Roman"/>
          <w:sz w:val="24"/>
          <w:szCs w:val="24"/>
        </w:rPr>
        <w:t>по принципу «Умное сельское хозяйство» является реальной перспективой повышения по</w:t>
      </w:r>
      <w:r w:rsidR="00440809" w:rsidRPr="00046A69">
        <w:rPr>
          <w:rFonts w:ascii="Times New Roman" w:hAnsi="Times New Roman" w:cs="Times New Roman"/>
          <w:sz w:val="24"/>
          <w:szCs w:val="24"/>
        </w:rPr>
        <w:t>т</w:t>
      </w:r>
      <w:r w:rsidR="006E3692" w:rsidRPr="00046A69">
        <w:rPr>
          <w:rFonts w:ascii="Times New Roman" w:hAnsi="Times New Roman" w:cs="Times New Roman"/>
          <w:sz w:val="24"/>
          <w:szCs w:val="24"/>
        </w:rPr>
        <w:t>енциала сельского хозяйства.</w:t>
      </w:r>
      <w:r w:rsidRPr="00046A69">
        <w:rPr>
          <w:rFonts w:ascii="Times New Roman" w:hAnsi="Times New Roman" w:cs="Times New Roman"/>
          <w:sz w:val="24"/>
          <w:szCs w:val="24"/>
        </w:rPr>
        <w:t xml:space="preserve"> На сегодняшний день в сельском хозяйстве Республики Казахстан доля сельхозпроизводителей, применяющих цифровые технологии, незначительна, что ограничивает рост производительности и сокращения расходов.</w:t>
      </w:r>
    </w:p>
    <w:p w:rsidR="002D3759" w:rsidRPr="00046A69" w:rsidRDefault="00B54437"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Эффективность</w:t>
      </w:r>
      <w:r w:rsidR="00B118B0" w:rsidRPr="00046A69">
        <w:rPr>
          <w:rFonts w:ascii="Times New Roman" w:hAnsi="Times New Roman" w:cs="Times New Roman"/>
          <w:sz w:val="24"/>
          <w:szCs w:val="24"/>
        </w:rPr>
        <w:t xml:space="preserve"> </w:t>
      </w:r>
      <w:r w:rsidR="00A24335" w:rsidRPr="00046A69">
        <w:rPr>
          <w:rFonts w:ascii="Times New Roman" w:hAnsi="Times New Roman" w:cs="Times New Roman"/>
          <w:sz w:val="24"/>
          <w:szCs w:val="24"/>
        </w:rPr>
        <w:t xml:space="preserve">системы точного земледелия </w:t>
      </w:r>
      <w:r w:rsidR="008E409D" w:rsidRPr="00046A69">
        <w:rPr>
          <w:rFonts w:ascii="Times New Roman" w:hAnsi="Times New Roman" w:cs="Times New Roman"/>
          <w:sz w:val="24"/>
          <w:szCs w:val="24"/>
        </w:rPr>
        <w:t xml:space="preserve">будет определяться </w:t>
      </w:r>
      <w:r w:rsidR="00A24335" w:rsidRPr="00046A69">
        <w:rPr>
          <w:rFonts w:ascii="Times New Roman" w:hAnsi="Times New Roman" w:cs="Times New Roman"/>
          <w:sz w:val="24"/>
          <w:szCs w:val="24"/>
        </w:rPr>
        <w:t xml:space="preserve">рациональным </w:t>
      </w:r>
      <w:r w:rsidR="00296AB5" w:rsidRPr="00046A69">
        <w:rPr>
          <w:rFonts w:ascii="Times New Roman" w:hAnsi="Times New Roman" w:cs="Times New Roman"/>
          <w:sz w:val="24"/>
          <w:szCs w:val="24"/>
        </w:rPr>
        <w:t>и адресным</w:t>
      </w:r>
      <w:r w:rsidR="002D3759" w:rsidRPr="00046A69">
        <w:rPr>
          <w:rFonts w:ascii="Times New Roman" w:hAnsi="Times New Roman" w:cs="Times New Roman"/>
          <w:sz w:val="24"/>
          <w:szCs w:val="24"/>
        </w:rPr>
        <w:t xml:space="preserve"> использовани</w:t>
      </w:r>
      <w:r w:rsidR="00A24335" w:rsidRPr="00046A69">
        <w:rPr>
          <w:rFonts w:ascii="Times New Roman" w:hAnsi="Times New Roman" w:cs="Times New Roman"/>
          <w:sz w:val="24"/>
          <w:szCs w:val="24"/>
        </w:rPr>
        <w:t>ем</w:t>
      </w:r>
      <w:r w:rsidR="002D3759" w:rsidRPr="00046A69">
        <w:rPr>
          <w:rFonts w:ascii="Times New Roman" w:hAnsi="Times New Roman" w:cs="Times New Roman"/>
          <w:sz w:val="24"/>
          <w:szCs w:val="24"/>
        </w:rPr>
        <w:t xml:space="preserve"> </w:t>
      </w:r>
      <w:r w:rsidR="00A24335" w:rsidRPr="00046A69">
        <w:rPr>
          <w:rFonts w:ascii="Times New Roman" w:hAnsi="Times New Roman" w:cs="Times New Roman"/>
          <w:sz w:val="24"/>
          <w:szCs w:val="24"/>
        </w:rPr>
        <w:t>минеральных удобрений и средств защиты растений</w:t>
      </w:r>
      <w:r w:rsidR="002D3759" w:rsidRPr="00046A69">
        <w:rPr>
          <w:rFonts w:ascii="Times New Roman" w:hAnsi="Times New Roman" w:cs="Times New Roman"/>
          <w:sz w:val="24"/>
          <w:szCs w:val="24"/>
        </w:rPr>
        <w:t xml:space="preserve">, </w:t>
      </w:r>
      <w:r w:rsidR="00737937" w:rsidRPr="00046A69">
        <w:rPr>
          <w:rFonts w:ascii="Times New Roman" w:hAnsi="Times New Roman" w:cs="Times New Roman"/>
          <w:sz w:val="24"/>
          <w:szCs w:val="24"/>
        </w:rPr>
        <w:t xml:space="preserve">адресной </w:t>
      </w:r>
      <w:r w:rsidR="006A5C74" w:rsidRPr="00046A69">
        <w:rPr>
          <w:rFonts w:ascii="Times New Roman" w:hAnsi="Times New Roman" w:cs="Times New Roman"/>
          <w:sz w:val="24"/>
          <w:szCs w:val="24"/>
        </w:rPr>
        <w:t>а</w:t>
      </w:r>
      <w:r w:rsidR="00737937" w:rsidRPr="00046A69">
        <w:rPr>
          <w:rFonts w:ascii="Times New Roman" w:hAnsi="Times New Roman" w:cs="Times New Roman"/>
          <w:sz w:val="24"/>
          <w:szCs w:val="24"/>
        </w:rPr>
        <w:t>д</w:t>
      </w:r>
      <w:r w:rsidR="006A5C74" w:rsidRPr="00046A69">
        <w:rPr>
          <w:rFonts w:ascii="Times New Roman" w:hAnsi="Times New Roman" w:cs="Times New Roman"/>
          <w:sz w:val="24"/>
          <w:szCs w:val="24"/>
        </w:rPr>
        <w:t>аптации</w:t>
      </w:r>
      <w:r w:rsidR="00B118B0" w:rsidRPr="00046A69">
        <w:rPr>
          <w:rFonts w:ascii="Times New Roman" w:hAnsi="Times New Roman" w:cs="Times New Roman"/>
          <w:sz w:val="24"/>
          <w:szCs w:val="24"/>
        </w:rPr>
        <w:t xml:space="preserve"> </w:t>
      </w:r>
      <w:r w:rsidR="00941CAA" w:rsidRPr="00046A69">
        <w:rPr>
          <w:rFonts w:ascii="Times New Roman" w:hAnsi="Times New Roman" w:cs="Times New Roman"/>
          <w:sz w:val="24"/>
          <w:szCs w:val="24"/>
        </w:rPr>
        <w:t>систем обработки почвы и посева</w:t>
      </w:r>
      <w:r w:rsidRPr="00046A69">
        <w:rPr>
          <w:rFonts w:ascii="Times New Roman" w:hAnsi="Times New Roman" w:cs="Times New Roman"/>
          <w:sz w:val="24"/>
          <w:szCs w:val="24"/>
        </w:rPr>
        <w:t>, рациональным размещением сельско</w:t>
      </w:r>
      <w:r w:rsidR="00B118B0" w:rsidRPr="00046A69">
        <w:rPr>
          <w:rFonts w:ascii="Times New Roman" w:hAnsi="Times New Roman" w:cs="Times New Roman"/>
          <w:sz w:val="24"/>
          <w:szCs w:val="24"/>
        </w:rPr>
        <w:t>-</w:t>
      </w:r>
      <w:r w:rsidRPr="00046A69">
        <w:rPr>
          <w:rFonts w:ascii="Times New Roman" w:hAnsi="Times New Roman" w:cs="Times New Roman"/>
          <w:sz w:val="24"/>
          <w:szCs w:val="24"/>
        </w:rPr>
        <w:t>хозяйственных культур</w:t>
      </w:r>
      <w:r w:rsidR="002D3759" w:rsidRPr="00046A69">
        <w:rPr>
          <w:rFonts w:ascii="Times New Roman" w:hAnsi="Times New Roman" w:cs="Times New Roman"/>
          <w:sz w:val="24"/>
          <w:szCs w:val="24"/>
        </w:rPr>
        <w:t xml:space="preserve"> </w:t>
      </w:r>
      <w:r w:rsidR="00737937" w:rsidRPr="00046A69">
        <w:rPr>
          <w:rFonts w:ascii="Times New Roman" w:hAnsi="Times New Roman" w:cs="Times New Roman"/>
          <w:sz w:val="24"/>
          <w:szCs w:val="24"/>
        </w:rPr>
        <w:t>к условиям</w:t>
      </w:r>
      <w:r w:rsidR="00296AB5" w:rsidRPr="00046A69">
        <w:rPr>
          <w:rFonts w:ascii="Times New Roman" w:hAnsi="Times New Roman" w:cs="Times New Roman"/>
          <w:sz w:val="24"/>
          <w:szCs w:val="24"/>
        </w:rPr>
        <w:t xml:space="preserve"> конкретного поля</w:t>
      </w:r>
      <w:r w:rsidR="00737937" w:rsidRPr="00046A69">
        <w:rPr>
          <w:rFonts w:ascii="Times New Roman" w:hAnsi="Times New Roman" w:cs="Times New Roman"/>
          <w:sz w:val="24"/>
          <w:szCs w:val="24"/>
        </w:rPr>
        <w:t xml:space="preserve">. </w:t>
      </w:r>
      <w:r w:rsidR="002D3759" w:rsidRPr="00046A69">
        <w:rPr>
          <w:rFonts w:ascii="Times New Roman" w:hAnsi="Times New Roman" w:cs="Times New Roman"/>
          <w:sz w:val="24"/>
          <w:szCs w:val="24"/>
        </w:rPr>
        <w:t xml:space="preserve">Согласно принятой Концепции по переходу к «зеленой» экономике к 2030 году 15% посевных площадей будут переведены на </w:t>
      </w:r>
      <w:r w:rsidR="00941CAA" w:rsidRPr="00046A69">
        <w:rPr>
          <w:rFonts w:ascii="Times New Roman" w:hAnsi="Times New Roman" w:cs="Times New Roman"/>
          <w:sz w:val="24"/>
          <w:szCs w:val="24"/>
        </w:rPr>
        <w:t>ресурсо</w:t>
      </w:r>
      <w:r w:rsidR="002D3759" w:rsidRPr="00046A69">
        <w:rPr>
          <w:rFonts w:ascii="Times New Roman" w:hAnsi="Times New Roman" w:cs="Times New Roman"/>
          <w:sz w:val="24"/>
          <w:szCs w:val="24"/>
        </w:rPr>
        <w:t>сберегающие</w:t>
      </w:r>
      <w:r w:rsidR="00941CAA" w:rsidRPr="00046A69">
        <w:rPr>
          <w:rFonts w:ascii="Times New Roman" w:hAnsi="Times New Roman" w:cs="Times New Roman"/>
          <w:sz w:val="24"/>
          <w:szCs w:val="24"/>
        </w:rPr>
        <w:t>, цифровые технологии</w:t>
      </w:r>
      <w:r w:rsidR="002D3759" w:rsidRPr="00046A69">
        <w:rPr>
          <w:rFonts w:ascii="Times New Roman" w:hAnsi="Times New Roman" w:cs="Times New Roman"/>
          <w:sz w:val="24"/>
          <w:szCs w:val="24"/>
        </w:rPr>
        <w:t>.</w:t>
      </w:r>
      <w:r w:rsidR="006376AA" w:rsidRPr="00046A69">
        <w:rPr>
          <w:rFonts w:ascii="Times New Roman" w:hAnsi="Times New Roman" w:cs="Times New Roman"/>
          <w:sz w:val="24"/>
          <w:szCs w:val="24"/>
        </w:rPr>
        <w:t xml:space="preserve"> </w:t>
      </w:r>
      <w:r w:rsidR="003E680B" w:rsidRPr="00046A69">
        <w:rPr>
          <w:rFonts w:ascii="Times New Roman" w:hAnsi="Times New Roman" w:cs="Times New Roman"/>
          <w:sz w:val="24"/>
          <w:szCs w:val="24"/>
        </w:rPr>
        <w:t xml:space="preserve">Элементы цифровых технологий - параллельное вождение и дифференцированное внесение минеральных удобрений были апробированы в 2018-2019 годы в 10-ти пилотных хозяйствах Северо-Казахстанской, Костанайской, Акмолинской и Карагандинской областей на площади 5500 га. Анализ </w:t>
      </w:r>
      <w:r w:rsidRPr="00046A69">
        <w:rPr>
          <w:rFonts w:ascii="Times New Roman" w:hAnsi="Times New Roman" w:cs="Times New Roman"/>
          <w:sz w:val="24"/>
          <w:szCs w:val="24"/>
        </w:rPr>
        <w:t xml:space="preserve">работы </w:t>
      </w:r>
      <w:r w:rsidR="003E680B" w:rsidRPr="00046A69">
        <w:rPr>
          <w:rFonts w:ascii="Times New Roman" w:hAnsi="Times New Roman" w:cs="Times New Roman"/>
          <w:sz w:val="24"/>
          <w:szCs w:val="24"/>
        </w:rPr>
        <w:t>пилотных хозяйств показывает, что в основном задержка с внедрением элементов системы точного земледелия обусловлена приборным обеспечением сельско</w:t>
      </w:r>
      <w:r w:rsidR="00804164" w:rsidRPr="00046A69">
        <w:rPr>
          <w:rFonts w:ascii="Times New Roman" w:hAnsi="Times New Roman" w:cs="Times New Roman"/>
          <w:sz w:val="24"/>
          <w:szCs w:val="24"/>
        </w:rPr>
        <w:t>-</w:t>
      </w:r>
      <w:r w:rsidR="003E680B" w:rsidRPr="00046A69">
        <w:rPr>
          <w:rFonts w:ascii="Times New Roman" w:hAnsi="Times New Roman" w:cs="Times New Roman"/>
          <w:sz w:val="24"/>
          <w:szCs w:val="24"/>
        </w:rPr>
        <w:t>хозяйственной техники.</w:t>
      </w:r>
      <w:r w:rsidR="005E561E" w:rsidRPr="00046A69">
        <w:rPr>
          <w:rFonts w:ascii="Times New Roman" w:hAnsi="Times New Roman" w:cs="Times New Roman"/>
          <w:sz w:val="24"/>
          <w:szCs w:val="24"/>
        </w:rPr>
        <w:t xml:space="preserve"> </w:t>
      </w:r>
      <w:r w:rsidR="002D3759" w:rsidRPr="00046A69">
        <w:rPr>
          <w:rFonts w:ascii="Times New Roman" w:hAnsi="Times New Roman" w:cs="Times New Roman"/>
          <w:sz w:val="24"/>
          <w:szCs w:val="24"/>
        </w:rPr>
        <w:t xml:space="preserve">Использование беспилотной техники позволяет </w:t>
      </w:r>
      <w:r w:rsidR="00B45146" w:rsidRPr="00046A69">
        <w:rPr>
          <w:rFonts w:ascii="Times New Roman" w:hAnsi="Times New Roman" w:cs="Times New Roman"/>
          <w:sz w:val="24"/>
          <w:szCs w:val="24"/>
        </w:rPr>
        <w:t>оперативно реагировать на принятие технологических решений</w:t>
      </w:r>
      <w:r w:rsidR="005E561E" w:rsidRPr="00046A69">
        <w:rPr>
          <w:rFonts w:ascii="Times New Roman" w:hAnsi="Times New Roman" w:cs="Times New Roman"/>
          <w:sz w:val="24"/>
          <w:szCs w:val="24"/>
        </w:rPr>
        <w:t xml:space="preserve"> по управлению и контролю ростом и развитием растений</w:t>
      </w:r>
      <w:r w:rsidR="00B45146" w:rsidRPr="00046A69">
        <w:rPr>
          <w:rFonts w:ascii="Times New Roman" w:hAnsi="Times New Roman" w:cs="Times New Roman"/>
          <w:sz w:val="24"/>
          <w:szCs w:val="24"/>
        </w:rPr>
        <w:t xml:space="preserve">. </w:t>
      </w:r>
    </w:p>
    <w:p w:rsidR="00D414F8" w:rsidRPr="00046A69" w:rsidRDefault="00D414F8"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Для поэтапной реализации программы «Цифровой Казахстан»</w:t>
      </w:r>
      <w:r w:rsidR="00B118B0" w:rsidRPr="00046A69">
        <w:rPr>
          <w:rFonts w:ascii="Times New Roman" w:hAnsi="Times New Roman" w:cs="Times New Roman"/>
          <w:sz w:val="24"/>
          <w:szCs w:val="24"/>
        </w:rPr>
        <w:t xml:space="preserve"> </w:t>
      </w:r>
      <w:r w:rsidRPr="00046A69">
        <w:rPr>
          <w:rFonts w:ascii="Times New Roman" w:hAnsi="Times New Roman" w:cs="Times New Roman"/>
          <w:sz w:val="24"/>
          <w:szCs w:val="24"/>
        </w:rPr>
        <w:t>в</w:t>
      </w:r>
      <w:r w:rsidR="00B118B0" w:rsidRPr="00046A69">
        <w:rPr>
          <w:rFonts w:ascii="Times New Roman" w:hAnsi="Times New Roman" w:cs="Times New Roman"/>
          <w:sz w:val="24"/>
          <w:szCs w:val="24"/>
        </w:rPr>
        <w:t xml:space="preserve"> </w:t>
      </w:r>
      <w:r w:rsidRPr="00046A69">
        <w:rPr>
          <w:rFonts w:ascii="Times New Roman" w:hAnsi="Times New Roman" w:cs="Times New Roman"/>
          <w:sz w:val="24"/>
          <w:szCs w:val="24"/>
        </w:rPr>
        <w:t xml:space="preserve">Казахстане </w:t>
      </w:r>
      <w:r w:rsidR="00B54437" w:rsidRPr="00046A69">
        <w:rPr>
          <w:rFonts w:ascii="Times New Roman" w:hAnsi="Times New Roman" w:cs="Times New Roman"/>
          <w:sz w:val="24"/>
          <w:szCs w:val="24"/>
        </w:rPr>
        <w:t>определены 3 этапа внедрения цифровых технологий в земледелии: 1-ый этап - базовый, 2-ой продвинутый и цифровая ферма.</w:t>
      </w:r>
      <w:r w:rsidRPr="00046A69">
        <w:rPr>
          <w:rFonts w:ascii="Times New Roman" w:hAnsi="Times New Roman" w:cs="Times New Roman"/>
          <w:sz w:val="24"/>
          <w:szCs w:val="24"/>
        </w:rPr>
        <w:t xml:space="preserve"> </w:t>
      </w:r>
      <w:r w:rsidR="00B54437" w:rsidRPr="00046A69">
        <w:rPr>
          <w:rFonts w:ascii="Times New Roman" w:hAnsi="Times New Roman" w:cs="Times New Roman"/>
          <w:sz w:val="24"/>
          <w:szCs w:val="24"/>
        </w:rPr>
        <w:t xml:space="preserve">На первом этапе </w:t>
      </w:r>
      <w:r w:rsidR="001A5F59" w:rsidRPr="00046A69">
        <w:rPr>
          <w:rFonts w:ascii="Times New Roman" w:hAnsi="Times New Roman" w:cs="Times New Roman"/>
          <w:sz w:val="24"/>
          <w:szCs w:val="24"/>
        </w:rPr>
        <w:t>в 20</w:t>
      </w:r>
      <w:r w:rsidR="00057498" w:rsidRPr="00046A69">
        <w:rPr>
          <w:rFonts w:ascii="Times New Roman" w:hAnsi="Times New Roman" w:cs="Times New Roman"/>
          <w:sz w:val="24"/>
          <w:szCs w:val="24"/>
        </w:rPr>
        <w:t>1</w:t>
      </w:r>
      <w:r w:rsidR="001A5F59" w:rsidRPr="00046A69">
        <w:rPr>
          <w:rFonts w:ascii="Times New Roman" w:hAnsi="Times New Roman" w:cs="Times New Roman"/>
          <w:sz w:val="24"/>
          <w:szCs w:val="24"/>
        </w:rPr>
        <w:t>8-</w:t>
      </w:r>
      <w:r w:rsidR="00057498" w:rsidRPr="00046A69">
        <w:rPr>
          <w:rFonts w:ascii="Times New Roman" w:hAnsi="Times New Roman" w:cs="Times New Roman"/>
          <w:sz w:val="24"/>
          <w:szCs w:val="24"/>
        </w:rPr>
        <w:t>20</w:t>
      </w:r>
      <w:r w:rsidR="001A5F59" w:rsidRPr="00046A69">
        <w:rPr>
          <w:rFonts w:ascii="Times New Roman" w:hAnsi="Times New Roman" w:cs="Times New Roman"/>
          <w:sz w:val="24"/>
          <w:szCs w:val="24"/>
        </w:rPr>
        <w:t xml:space="preserve">19 гг. </w:t>
      </w:r>
      <w:r w:rsidR="00B54437" w:rsidRPr="00046A69">
        <w:rPr>
          <w:rFonts w:ascii="Times New Roman" w:hAnsi="Times New Roman" w:cs="Times New Roman"/>
          <w:sz w:val="24"/>
          <w:szCs w:val="24"/>
        </w:rPr>
        <w:t>проведена электрон</w:t>
      </w:r>
      <w:r w:rsidR="00804164" w:rsidRPr="00046A69">
        <w:rPr>
          <w:rFonts w:ascii="Times New Roman" w:hAnsi="Times New Roman" w:cs="Times New Roman"/>
          <w:sz w:val="24"/>
          <w:szCs w:val="24"/>
        </w:rPr>
        <w:t>н</w:t>
      </w:r>
      <w:r w:rsidR="00B54437" w:rsidRPr="00046A69">
        <w:rPr>
          <w:rFonts w:ascii="Times New Roman" w:hAnsi="Times New Roman" w:cs="Times New Roman"/>
          <w:sz w:val="24"/>
          <w:szCs w:val="24"/>
        </w:rPr>
        <w:t>ая оцифровка всех сельскохозяйственных угодий,</w:t>
      </w:r>
      <w:r w:rsidR="00B118B0" w:rsidRPr="00046A69">
        <w:rPr>
          <w:rFonts w:ascii="Times New Roman" w:hAnsi="Times New Roman" w:cs="Times New Roman"/>
          <w:sz w:val="24"/>
          <w:szCs w:val="24"/>
        </w:rPr>
        <w:t xml:space="preserve"> </w:t>
      </w:r>
      <w:r w:rsidR="001A5F59" w:rsidRPr="00046A69">
        <w:rPr>
          <w:rFonts w:ascii="Times New Roman" w:hAnsi="Times New Roman" w:cs="Times New Roman"/>
          <w:sz w:val="24"/>
          <w:szCs w:val="24"/>
        </w:rPr>
        <w:t>начата работа по испол</w:t>
      </w:r>
      <w:r w:rsidR="00804164" w:rsidRPr="00046A69">
        <w:rPr>
          <w:rFonts w:ascii="Times New Roman" w:hAnsi="Times New Roman" w:cs="Times New Roman"/>
          <w:sz w:val="24"/>
          <w:szCs w:val="24"/>
        </w:rPr>
        <w:t>ь</w:t>
      </w:r>
      <w:r w:rsidR="001A5F59" w:rsidRPr="00046A69">
        <w:rPr>
          <w:rFonts w:ascii="Times New Roman" w:hAnsi="Times New Roman" w:cs="Times New Roman"/>
          <w:sz w:val="24"/>
          <w:szCs w:val="24"/>
        </w:rPr>
        <w:t>зованию спутникового мониторинга состояняия посевов, дл</w:t>
      </w:r>
      <w:r w:rsidR="0029227C" w:rsidRPr="00046A69">
        <w:rPr>
          <w:rFonts w:ascii="Times New Roman" w:hAnsi="Times New Roman" w:cs="Times New Roman"/>
          <w:sz w:val="24"/>
          <w:szCs w:val="24"/>
        </w:rPr>
        <w:t>я</w:t>
      </w:r>
      <w:r w:rsidR="001A5F59" w:rsidRPr="00046A69">
        <w:rPr>
          <w:rFonts w:ascii="Times New Roman" w:hAnsi="Times New Roman" w:cs="Times New Roman"/>
          <w:sz w:val="24"/>
          <w:szCs w:val="24"/>
        </w:rPr>
        <w:t xml:space="preserve"> принятия оператив</w:t>
      </w:r>
      <w:r w:rsidR="00057498" w:rsidRPr="00046A69">
        <w:rPr>
          <w:rFonts w:ascii="Times New Roman" w:hAnsi="Times New Roman" w:cs="Times New Roman"/>
          <w:sz w:val="24"/>
          <w:szCs w:val="24"/>
        </w:rPr>
        <w:t>-</w:t>
      </w:r>
      <w:r w:rsidR="001A5F59" w:rsidRPr="00046A69">
        <w:rPr>
          <w:rFonts w:ascii="Times New Roman" w:hAnsi="Times New Roman" w:cs="Times New Roman"/>
          <w:sz w:val="24"/>
          <w:szCs w:val="24"/>
        </w:rPr>
        <w:t>ных решений по управле</w:t>
      </w:r>
      <w:r w:rsidR="00804164" w:rsidRPr="00046A69">
        <w:rPr>
          <w:rFonts w:ascii="Times New Roman" w:hAnsi="Times New Roman" w:cs="Times New Roman"/>
          <w:sz w:val="24"/>
          <w:szCs w:val="24"/>
        </w:rPr>
        <w:t>-</w:t>
      </w:r>
      <w:r w:rsidR="001A5F59" w:rsidRPr="00046A69">
        <w:rPr>
          <w:rFonts w:ascii="Times New Roman" w:hAnsi="Times New Roman" w:cs="Times New Roman"/>
          <w:sz w:val="24"/>
          <w:szCs w:val="24"/>
        </w:rPr>
        <w:t>нию ростом и развитием растений. А</w:t>
      </w:r>
      <w:r w:rsidR="00B54437" w:rsidRPr="00046A69">
        <w:rPr>
          <w:rFonts w:ascii="Times New Roman" w:hAnsi="Times New Roman" w:cs="Times New Roman"/>
          <w:sz w:val="24"/>
          <w:szCs w:val="24"/>
        </w:rPr>
        <w:t>ктуализирована и проводится составление карты агрохимического анализа почв, на основе методических указаний, разработанных в рамках настоящего научного Проекта по Программно-целевому финансированию.</w:t>
      </w:r>
      <w:r w:rsidR="001A5F59" w:rsidRPr="00046A69">
        <w:rPr>
          <w:rFonts w:ascii="Times New Roman" w:hAnsi="Times New Roman" w:cs="Times New Roman"/>
          <w:sz w:val="24"/>
          <w:szCs w:val="24"/>
        </w:rPr>
        <w:t xml:space="preserve"> К 2022 году задача науки и настоящего Поекта заключается в научном</w:t>
      </w:r>
      <w:r w:rsidR="00B118B0" w:rsidRPr="00046A69">
        <w:rPr>
          <w:rFonts w:ascii="Times New Roman" w:hAnsi="Times New Roman" w:cs="Times New Roman"/>
          <w:sz w:val="24"/>
          <w:szCs w:val="24"/>
        </w:rPr>
        <w:t xml:space="preserve"> </w:t>
      </w:r>
      <w:r w:rsidR="001A5F59" w:rsidRPr="00046A69">
        <w:rPr>
          <w:rFonts w:ascii="Times New Roman" w:hAnsi="Times New Roman" w:cs="Times New Roman"/>
          <w:sz w:val="24"/>
          <w:szCs w:val="24"/>
        </w:rPr>
        <w:t>обосновании создания по одной цифровой ферме в каждом регионе.</w:t>
      </w:r>
      <w:r w:rsidR="00B118B0" w:rsidRPr="00046A69">
        <w:rPr>
          <w:rFonts w:ascii="Times New Roman" w:hAnsi="Times New Roman" w:cs="Times New Roman"/>
          <w:sz w:val="24"/>
          <w:szCs w:val="24"/>
        </w:rPr>
        <w:t xml:space="preserve"> </w:t>
      </w:r>
    </w:p>
    <w:p w:rsidR="002D3759" w:rsidRPr="00046A69" w:rsidRDefault="002D3759"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 xml:space="preserve">В Казахстане </w:t>
      </w:r>
      <w:r w:rsidR="0029227C" w:rsidRPr="00046A69">
        <w:rPr>
          <w:rFonts w:ascii="Times New Roman" w:hAnsi="Times New Roman" w:cs="Times New Roman"/>
          <w:sz w:val="24"/>
          <w:szCs w:val="24"/>
        </w:rPr>
        <w:t>почво</w:t>
      </w:r>
      <w:r w:rsidRPr="00046A69">
        <w:rPr>
          <w:rFonts w:ascii="Times New Roman" w:hAnsi="Times New Roman" w:cs="Times New Roman"/>
          <w:sz w:val="24"/>
          <w:szCs w:val="24"/>
        </w:rPr>
        <w:t>- и ресурсосберегающи</w:t>
      </w:r>
      <w:r w:rsidR="0029227C" w:rsidRPr="00046A69">
        <w:rPr>
          <w:rFonts w:ascii="Times New Roman" w:hAnsi="Times New Roman" w:cs="Times New Roman"/>
          <w:sz w:val="24"/>
          <w:szCs w:val="24"/>
        </w:rPr>
        <w:t>е</w:t>
      </w:r>
      <w:r w:rsidRPr="00046A69">
        <w:rPr>
          <w:rFonts w:ascii="Times New Roman" w:hAnsi="Times New Roman" w:cs="Times New Roman"/>
          <w:sz w:val="24"/>
          <w:szCs w:val="24"/>
        </w:rPr>
        <w:t xml:space="preserve"> </w:t>
      </w:r>
      <w:r w:rsidR="0029227C" w:rsidRPr="00046A69">
        <w:rPr>
          <w:rFonts w:ascii="Times New Roman" w:hAnsi="Times New Roman" w:cs="Times New Roman"/>
          <w:sz w:val="24"/>
          <w:szCs w:val="24"/>
        </w:rPr>
        <w:t>системы обработки почвы и посева</w:t>
      </w:r>
      <w:r w:rsidR="00B406CF" w:rsidRPr="00046A69">
        <w:rPr>
          <w:rFonts w:ascii="Times New Roman" w:hAnsi="Times New Roman" w:cs="Times New Roman"/>
          <w:sz w:val="24"/>
          <w:szCs w:val="24"/>
        </w:rPr>
        <w:t xml:space="preserve"> сельскохозяйственных культур</w:t>
      </w:r>
      <w:r w:rsidRPr="00046A69">
        <w:rPr>
          <w:rFonts w:ascii="Times New Roman" w:hAnsi="Times New Roman" w:cs="Times New Roman"/>
          <w:sz w:val="24"/>
          <w:szCs w:val="24"/>
        </w:rPr>
        <w:t xml:space="preserve"> </w:t>
      </w:r>
      <w:r w:rsidR="0029227C" w:rsidRPr="00046A69">
        <w:rPr>
          <w:rFonts w:ascii="Times New Roman" w:hAnsi="Times New Roman" w:cs="Times New Roman"/>
          <w:sz w:val="24"/>
          <w:szCs w:val="24"/>
        </w:rPr>
        <w:t>применяются на площади около</w:t>
      </w:r>
      <w:r w:rsidRPr="00046A69">
        <w:rPr>
          <w:rFonts w:ascii="Times New Roman" w:hAnsi="Times New Roman" w:cs="Times New Roman"/>
          <w:sz w:val="24"/>
          <w:szCs w:val="24"/>
        </w:rPr>
        <w:t xml:space="preserve"> 12 млн. га, что составляет около 70% зернового клина. </w:t>
      </w:r>
      <w:r w:rsidR="0029227C" w:rsidRPr="00046A69">
        <w:rPr>
          <w:rFonts w:ascii="Times New Roman" w:hAnsi="Times New Roman" w:cs="Times New Roman"/>
          <w:sz w:val="24"/>
          <w:szCs w:val="24"/>
        </w:rPr>
        <w:t>Системы обработки почвы и посева, применение минеральных удобрений и средств защиты растений</w:t>
      </w:r>
      <w:r w:rsidRPr="00046A69">
        <w:rPr>
          <w:rFonts w:ascii="Times New Roman" w:hAnsi="Times New Roman" w:cs="Times New Roman"/>
          <w:sz w:val="24"/>
          <w:szCs w:val="24"/>
        </w:rPr>
        <w:t xml:space="preserve"> </w:t>
      </w:r>
      <w:r w:rsidR="0029227C" w:rsidRPr="00046A69">
        <w:rPr>
          <w:rFonts w:ascii="Times New Roman" w:hAnsi="Times New Roman" w:cs="Times New Roman"/>
          <w:sz w:val="24"/>
          <w:szCs w:val="24"/>
        </w:rPr>
        <w:t>являются основой</w:t>
      </w:r>
      <w:r w:rsidR="00B406CF" w:rsidRPr="00046A69">
        <w:rPr>
          <w:rFonts w:ascii="Times New Roman" w:hAnsi="Times New Roman" w:cs="Times New Roman"/>
          <w:sz w:val="24"/>
          <w:szCs w:val="24"/>
        </w:rPr>
        <w:t xml:space="preserve"> точного </w:t>
      </w:r>
      <w:r w:rsidRPr="00046A69">
        <w:rPr>
          <w:rFonts w:ascii="Times New Roman" w:hAnsi="Times New Roman" w:cs="Times New Roman"/>
          <w:sz w:val="24"/>
          <w:szCs w:val="24"/>
        </w:rPr>
        <w:t>и сберегающего земледелия, сохранения плодородия почв, контрол</w:t>
      </w:r>
      <w:r w:rsidR="0029227C" w:rsidRPr="00046A69">
        <w:rPr>
          <w:rFonts w:ascii="Times New Roman" w:hAnsi="Times New Roman" w:cs="Times New Roman"/>
          <w:sz w:val="24"/>
          <w:szCs w:val="24"/>
        </w:rPr>
        <w:t>я</w:t>
      </w:r>
      <w:r w:rsidRPr="00046A69">
        <w:rPr>
          <w:rFonts w:ascii="Times New Roman" w:hAnsi="Times New Roman" w:cs="Times New Roman"/>
          <w:sz w:val="24"/>
          <w:szCs w:val="24"/>
        </w:rPr>
        <w:t xml:space="preserve"> эрозионных процессов. Системы земледелия и их </w:t>
      </w:r>
      <w:r w:rsidR="0029227C" w:rsidRPr="00046A69">
        <w:rPr>
          <w:rFonts w:ascii="Times New Roman" w:hAnsi="Times New Roman" w:cs="Times New Roman"/>
          <w:sz w:val="24"/>
          <w:szCs w:val="24"/>
        </w:rPr>
        <w:t>применение</w:t>
      </w:r>
      <w:r w:rsidRPr="00046A69">
        <w:rPr>
          <w:rFonts w:ascii="Times New Roman" w:hAnsi="Times New Roman" w:cs="Times New Roman"/>
          <w:sz w:val="24"/>
          <w:szCs w:val="24"/>
        </w:rPr>
        <w:t xml:space="preserve"> </w:t>
      </w:r>
      <w:r w:rsidR="0029227C" w:rsidRPr="00046A69">
        <w:rPr>
          <w:rFonts w:ascii="Times New Roman" w:hAnsi="Times New Roman" w:cs="Times New Roman"/>
          <w:sz w:val="24"/>
          <w:szCs w:val="24"/>
        </w:rPr>
        <w:t xml:space="preserve">в настоящее время </w:t>
      </w:r>
      <w:r w:rsidRPr="00046A69">
        <w:rPr>
          <w:rFonts w:ascii="Times New Roman" w:hAnsi="Times New Roman" w:cs="Times New Roman"/>
          <w:sz w:val="24"/>
          <w:szCs w:val="24"/>
        </w:rPr>
        <w:t xml:space="preserve">дифференцированы в </w:t>
      </w:r>
      <w:r w:rsidRPr="00046A69">
        <w:rPr>
          <w:rFonts w:ascii="Times New Roman" w:hAnsi="Times New Roman" w:cs="Times New Roman"/>
          <w:sz w:val="24"/>
          <w:szCs w:val="24"/>
        </w:rPr>
        <w:lastRenderedPageBreak/>
        <w:t>зависимости от почвенно-экологических условий, ориентированы на различные уровни интенсивности производства, хозяйственного уклада и специализации, рынка растениеводческой продукции.</w:t>
      </w:r>
    </w:p>
    <w:p w:rsidR="002D3759" w:rsidRPr="00046A69" w:rsidRDefault="0039580B"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Предварительные исследования показали, что пространственное изменение и варьирование элементов плодородия почвы в пределах конкретного поля являетяся одним из факторов сдерживания продуктивности сельскохозяйственных культур. Рабочая гипотеза: д</w:t>
      </w:r>
      <w:r w:rsidR="002D3759" w:rsidRPr="00046A69">
        <w:rPr>
          <w:rFonts w:ascii="Times New Roman" w:hAnsi="Times New Roman" w:cs="Times New Roman"/>
          <w:sz w:val="24"/>
          <w:szCs w:val="24"/>
        </w:rPr>
        <w:t>альнейшее повышение</w:t>
      </w:r>
      <w:r w:rsidR="00B118B0" w:rsidRPr="00046A69">
        <w:rPr>
          <w:rFonts w:ascii="Times New Roman" w:hAnsi="Times New Roman" w:cs="Times New Roman"/>
          <w:sz w:val="24"/>
          <w:szCs w:val="24"/>
        </w:rPr>
        <w:t xml:space="preserve"> </w:t>
      </w:r>
      <w:r w:rsidR="00044C2A" w:rsidRPr="00046A69">
        <w:rPr>
          <w:rFonts w:ascii="Times New Roman" w:hAnsi="Times New Roman" w:cs="Times New Roman"/>
          <w:sz w:val="24"/>
          <w:szCs w:val="24"/>
        </w:rPr>
        <w:t xml:space="preserve">и стабилизация </w:t>
      </w:r>
      <w:r w:rsidR="002D3759" w:rsidRPr="00046A69">
        <w:rPr>
          <w:rFonts w:ascii="Times New Roman" w:hAnsi="Times New Roman" w:cs="Times New Roman"/>
          <w:sz w:val="24"/>
          <w:szCs w:val="24"/>
        </w:rPr>
        <w:t xml:space="preserve">урожайности и снижение себестоимости продукции возможно </w:t>
      </w:r>
      <w:r w:rsidR="000F648C" w:rsidRPr="00046A69">
        <w:rPr>
          <w:rFonts w:ascii="Times New Roman" w:hAnsi="Times New Roman" w:cs="Times New Roman"/>
          <w:sz w:val="24"/>
          <w:szCs w:val="24"/>
        </w:rPr>
        <w:t>на основе</w:t>
      </w:r>
      <w:r w:rsidR="002D3759" w:rsidRPr="00046A69">
        <w:rPr>
          <w:rFonts w:ascii="Times New Roman" w:hAnsi="Times New Roman" w:cs="Times New Roman"/>
          <w:sz w:val="24"/>
          <w:szCs w:val="24"/>
        </w:rPr>
        <w:t xml:space="preserve"> дифференцированного, адресного применения </w:t>
      </w:r>
      <w:r w:rsidR="000F648C" w:rsidRPr="00046A69">
        <w:rPr>
          <w:rFonts w:ascii="Times New Roman" w:hAnsi="Times New Roman" w:cs="Times New Roman"/>
          <w:sz w:val="24"/>
          <w:szCs w:val="24"/>
        </w:rPr>
        <w:t xml:space="preserve">систем обработки почвы и посева, </w:t>
      </w:r>
      <w:r w:rsidR="002D3759" w:rsidRPr="00046A69">
        <w:rPr>
          <w:rFonts w:ascii="Times New Roman" w:hAnsi="Times New Roman" w:cs="Times New Roman"/>
          <w:sz w:val="24"/>
          <w:szCs w:val="24"/>
        </w:rPr>
        <w:t xml:space="preserve">минеральных удобрений, стимуляторов, биопрепаратов, современных средств защиты растений, использования </w:t>
      </w:r>
      <w:r w:rsidR="000F648C" w:rsidRPr="00046A69">
        <w:rPr>
          <w:rFonts w:ascii="Times New Roman" w:hAnsi="Times New Roman" w:cs="Times New Roman"/>
          <w:sz w:val="24"/>
          <w:szCs w:val="24"/>
        </w:rPr>
        <w:t xml:space="preserve">адаптированных к местным условиям сельскохозяйственных культур, </w:t>
      </w:r>
      <w:r w:rsidR="002D3759" w:rsidRPr="00046A69">
        <w:rPr>
          <w:rFonts w:ascii="Times New Roman" w:hAnsi="Times New Roman" w:cs="Times New Roman"/>
          <w:sz w:val="24"/>
          <w:szCs w:val="24"/>
        </w:rPr>
        <w:t xml:space="preserve">продуктивных и устойчивых сортов. </w:t>
      </w:r>
    </w:p>
    <w:p w:rsidR="002D3759" w:rsidRPr="00046A69" w:rsidRDefault="00F615CB" w:rsidP="00046A69">
      <w:pPr>
        <w:spacing w:after="0" w:line="360" w:lineRule="auto"/>
        <w:jc w:val="both"/>
        <w:rPr>
          <w:rFonts w:ascii="Times New Roman" w:hAnsi="Times New Roman" w:cs="Times New Roman"/>
          <w:sz w:val="24"/>
          <w:szCs w:val="24"/>
          <w:highlight w:val="green"/>
        </w:rPr>
      </w:pPr>
      <w:r w:rsidRPr="00046A69">
        <w:rPr>
          <w:rFonts w:ascii="Times New Roman" w:hAnsi="Times New Roman" w:cs="Times New Roman"/>
          <w:sz w:val="24"/>
          <w:szCs w:val="24"/>
        </w:rPr>
        <w:t>Новизна исследований.</w:t>
      </w:r>
      <w:r w:rsidR="00B118B0" w:rsidRPr="00046A69">
        <w:rPr>
          <w:rFonts w:ascii="Times New Roman" w:hAnsi="Times New Roman" w:cs="Times New Roman"/>
          <w:sz w:val="24"/>
          <w:szCs w:val="24"/>
        </w:rPr>
        <w:t xml:space="preserve"> </w:t>
      </w:r>
      <w:r w:rsidR="00291C5C" w:rsidRPr="00046A69">
        <w:rPr>
          <w:rFonts w:ascii="Times New Roman" w:hAnsi="Times New Roman" w:cs="Times New Roman"/>
          <w:sz w:val="24"/>
          <w:szCs w:val="24"/>
        </w:rPr>
        <w:t xml:space="preserve">Разработка и обоснование элементов системы точного земледелия проводятся с учетом вариабельности плодородия конкретного поля, изменения погодных условий с привлечением данных наземного и спутниковых наблюдений, </w:t>
      </w:r>
      <w:r w:rsidR="007877FA" w:rsidRPr="00046A69">
        <w:rPr>
          <w:rFonts w:ascii="Times New Roman" w:hAnsi="Times New Roman" w:cs="Times New Roman"/>
          <w:sz w:val="24"/>
          <w:szCs w:val="24"/>
        </w:rPr>
        <w:t xml:space="preserve">с </w:t>
      </w:r>
      <w:r w:rsidR="00291C5C" w:rsidRPr="00046A69">
        <w:rPr>
          <w:rFonts w:ascii="Times New Roman" w:hAnsi="Times New Roman" w:cs="Times New Roman"/>
          <w:sz w:val="24"/>
          <w:szCs w:val="24"/>
        </w:rPr>
        <w:t>привлечени</w:t>
      </w:r>
      <w:r w:rsidR="007877FA" w:rsidRPr="00046A69">
        <w:rPr>
          <w:rFonts w:ascii="Times New Roman" w:hAnsi="Times New Roman" w:cs="Times New Roman"/>
          <w:sz w:val="24"/>
          <w:szCs w:val="24"/>
        </w:rPr>
        <w:t>ем</w:t>
      </w:r>
      <w:r w:rsidR="00291C5C" w:rsidRPr="00046A69">
        <w:rPr>
          <w:rFonts w:ascii="Times New Roman" w:hAnsi="Times New Roman" w:cs="Times New Roman"/>
          <w:sz w:val="24"/>
          <w:szCs w:val="24"/>
        </w:rPr>
        <w:t xml:space="preserve"> информационн</w:t>
      </w:r>
      <w:r w:rsidR="007877FA" w:rsidRPr="00046A69">
        <w:rPr>
          <w:rFonts w:ascii="Times New Roman" w:hAnsi="Times New Roman" w:cs="Times New Roman"/>
          <w:sz w:val="24"/>
          <w:szCs w:val="24"/>
        </w:rPr>
        <w:t>ого инструментария</w:t>
      </w:r>
      <w:r w:rsidR="00291C5C" w:rsidRPr="00046A69">
        <w:rPr>
          <w:rFonts w:ascii="Times New Roman" w:hAnsi="Times New Roman" w:cs="Times New Roman"/>
          <w:sz w:val="24"/>
          <w:szCs w:val="24"/>
        </w:rPr>
        <w:t xml:space="preserve">. </w:t>
      </w:r>
      <w:r w:rsidR="007877FA" w:rsidRPr="00046A69">
        <w:rPr>
          <w:rFonts w:ascii="Times New Roman" w:hAnsi="Times New Roman" w:cs="Times New Roman"/>
          <w:sz w:val="24"/>
          <w:szCs w:val="24"/>
        </w:rPr>
        <w:t>Полученные данные позволят дифференцированно применять элементы технологии возделывания с учетом особенностей каждого конкретного поля, складывающихся погодных условий для оперативного принятия технологических решений. Полученные данные с учетом зональных особенностей составят базу «Большие данные».</w:t>
      </w:r>
      <w:r w:rsidR="00B118B0" w:rsidRPr="00046A69">
        <w:rPr>
          <w:rFonts w:ascii="Times New Roman" w:hAnsi="Times New Roman" w:cs="Times New Roman"/>
          <w:sz w:val="24"/>
          <w:szCs w:val="24"/>
        </w:rPr>
        <w:t xml:space="preserve"> </w:t>
      </w:r>
      <w:r w:rsidR="00291C5C" w:rsidRPr="00046A69">
        <w:rPr>
          <w:rFonts w:ascii="Times New Roman" w:hAnsi="Times New Roman" w:cs="Times New Roman"/>
          <w:sz w:val="24"/>
          <w:szCs w:val="24"/>
        </w:rPr>
        <w:t xml:space="preserve">Результаты исследований позволят рекомендовать методы и условия адаптации </w:t>
      </w:r>
      <w:r w:rsidR="00CD34F7" w:rsidRPr="00046A69">
        <w:rPr>
          <w:rFonts w:ascii="Times New Roman" w:hAnsi="Times New Roman" w:cs="Times New Roman"/>
          <w:sz w:val="24"/>
          <w:szCs w:val="24"/>
        </w:rPr>
        <w:t xml:space="preserve">систем земледелия </w:t>
      </w:r>
      <w:r w:rsidR="007877FA" w:rsidRPr="00046A69">
        <w:rPr>
          <w:rFonts w:ascii="Times New Roman" w:hAnsi="Times New Roman" w:cs="Times New Roman"/>
          <w:sz w:val="24"/>
          <w:szCs w:val="24"/>
        </w:rPr>
        <w:t xml:space="preserve">к каждому конкретному полю </w:t>
      </w:r>
      <w:r w:rsidR="00291C5C" w:rsidRPr="00046A69">
        <w:rPr>
          <w:rFonts w:ascii="Times New Roman" w:hAnsi="Times New Roman" w:cs="Times New Roman"/>
          <w:sz w:val="24"/>
          <w:szCs w:val="24"/>
        </w:rPr>
        <w:t>в зависимости от агроэкологической зоны для их устойчивого производства.</w:t>
      </w:r>
      <w:r w:rsidR="00B118B0" w:rsidRPr="00046A69">
        <w:rPr>
          <w:rFonts w:ascii="Times New Roman" w:hAnsi="Times New Roman" w:cs="Times New Roman"/>
          <w:sz w:val="24"/>
          <w:szCs w:val="24"/>
        </w:rPr>
        <w:t xml:space="preserve"> </w:t>
      </w:r>
    </w:p>
    <w:p w:rsidR="00CD34F7" w:rsidRPr="00046A69" w:rsidRDefault="00CD34F7"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Цель – Разработать систему точного земледелия на основе научного обоснования элементов технологии возделывания, дифференцированного питания, средств защиты рас</w:t>
      </w:r>
      <w:r w:rsidR="00804164" w:rsidRPr="00046A69">
        <w:rPr>
          <w:rFonts w:ascii="Times New Roman" w:hAnsi="Times New Roman" w:cs="Times New Roman"/>
          <w:sz w:val="24"/>
          <w:szCs w:val="24"/>
        </w:rPr>
        <w:t>-</w:t>
      </w:r>
      <w:r w:rsidRPr="00046A69">
        <w:rPr>
          <w:rFonts w:ascii="Times New Roman" w:hAnsi="Times New Roman" w:cs="Times New Roman"/>
          <w:sz w:val="24"/>
          <w:szCs w:val="24"/>
        </w:rPr>
        <w:t>тений и техники для рентабельного производства с использованием средств информа</w:t>
      </w:r>
      <w:r w:rsidR="00804164" w:rsidRPr="00046A69">
        <w:rPr>
          <w:rFonts w:ascii="Times New Roman" w:hAnsi="Times New Roman" w:cs="Times New Roman"/>
          <w:sz w:val="24"/>
          <w:szCs w:val="24"/>
        </w:rPr>
        <w:t>-</w:t>
      </w:r>
      <w:r w:rsidRPr="00046A69">
        <w:rPr>
          <w:rFonts w:ascii="Times New Roman" w:hAnsi="Times New Roman" w:cs="Times New Roman"/>
          <w:sz w:val="24"/>
          <w:szCs w:val="24"/>
        </w:rPr>
        <w:t>ционных технологий с учетом пространственной вариации элементов плодородия почв.</w:t>
      </w:r>
      <w:r w:rsidR="00B118B0" w:rsidRPr="00046A69">
        <w:rPr>
          <w:rFonts w:ascii="Times New Roman" w:hAnsi="Times New Roman" w:cs="Times New Roman"/>
          <w:sz w:val="24"/>
          <w:szCs w:val="24"/>
        </w:rPr>
        <w:t xml:space="preserve"> </w:t>
      </w:r>
    </w:p>
    <w:p w:rsidR="002D3759" w:rsidRPr="00046A69" w:rsidRDefault="002D3759"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 xml:space="preserve">Задачи: </w:t>
      </w:r>
    </w:p>
    <w:p w:rsidR="002D3759" w:rsidRPr="00046A69" w:rsidRDefault="002D3759"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 изуч</w:t>
      </w:r>
      <w:r w:rsidR="00586D5A" w:rsidRPr="00046A69">
        <w:rPr>
          <w:rFonts w:ascii="Times New Roman" w:hAnsi="Times New Roman" w:cs="Times New Roman"/>
          <w:sz w:val="24"/>
          <w:szCs w:val="24"/>
        </w:rPr>
        <w:t>ить</w:t>
      </w:r>
      <w:r w:rsidRPr="00046A69">
        <w:rPr>
          <w:rFonts w:ascii="Times New Roman" w:hAnsi="Times New Roman" w:cs="Times New Roman"/>
          <w:sz w:val="24"/>
          <w:szCs w:val="24"/>
        </w:rPr>
        <w:t xml:space="preserve"> пространственн</w:t>
      </w:r>
      <w:r w:rsidR="00586D5A" w:rsidRPr="00046A69">
        <w:rPr>
          <w:rFonts w:ascii="Times New Roman" w:hAnsi="Times New Roman" w:cs="Times New Roman"/>
          <w:sz w:val="24"/>
          <w:szCs w:val="24"/>
        </w:rPr>
        <w:t>ую</w:t>
      </w:r>
      <w:r w:rsidRPr="00046A69">
        <w:rPr>
          <w:rFonts w:ascii="Times New Roman" w:hAnsi="Times New Roman" w:cs="Times New Roman"/>
          <w:sz w:val="24"/>
          <w:szCs w:val="24"/>
        </w:rPr>
        <w:t xml:space="preserve"> вариабельност</w:t>
      </w:r>
      <w:r w:rsidR="00586D5A" w:rsidRPr="00046A69">
        <w:rPr>
          <w:rFonts w:ascii="Times New Roman" w:hAnsi="Times New Roman" w:cs="Times New Roman"/>
          <w:sz w:val="24"/>
          <w:szCs w:val="24"/>
        </w:rPr>
        <w:t>ь</w:t>
      </w:r>
      <w:r w:rsidRPr="00046A69">
        <w:rPr>
          <w:rFonts w:ascii="Times New Roman" w:hAnsi="Times New Roman" w:cs="Times New Roman"/>
          <w:sz w:val="24"/>
          <w:szCs w:val="24"/>
        </w:rPr>
        <w:t xml:space="preserve"> параметров плодородия поля и состояния посевов (зерновых) в северных районах Казахстана с использованием контактных и дистанционных методов диагностирования в глобальной системе позиционирования (GPS);</w:t>
      </w:r>
      <w:r w:rsidR="00B118B0" w:rsidRPr="00046A69">
        <w:rPr>
          <w:rFonts w:ascii="Times New Roman" w:hAnsi="Times New Roman" w:cs="Times New Roman"/>
          <w:sz w:val="24"/>
          <w:szCs w:val="24"/>
        </w:rPr>
        <w:t xml:space="preserve"> </w:t>
      </w:r>
    </w:p>
    <w:p w:rsidR="002D3759" w:rsidRPr="00046A69" w:rsidRDefault="002D3759"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 разработ</w:t>
      </w:r>
      <w:r w:rsidR="00185FA8" w:rsidRPr="00046A69">
        <w:rPr>
          <w:rFonts w:ascii="Times New Roman" w:hAnsi="Times New Roman" w:cs="Times New Roman"/>
          <w:sz w:val="24"/>
          <w:szCs w:val="24"/>
        </w:rPr>
        <w:t>ать</w:t>
      </w:r>
      <w:r w:rsidRPr="00046A69">
        <w:rPr>
          <w:rFonts w:ascii="Times New Roman" w:hAnsi="Times New Roman" w:cs="Times New Roman"/>
          <w:sz w:val="24"/>
          <w:szCs w:val="24"/>
        </w:rPr>
        <w:t xml:space="preserve"> научные основы дифференцированного применения систем обработки почвы</w:t>
      </w:r>
      <w:r w:rsidR="00586D5A" w:rsidRPr="00046A69">
        <w:rPr>
          <w:rFonts w:ascii="Times New Roman" w:hAnsi="Times New Roman" w:cs="Times New Roman"/>
          <w:sz w:val="24"/>
          <w:szCs w:val="24"/>
        </w:rPr>
        <w:t xml:space="preserve"> и посева</w:t>
      </w:r>
      <w:r w:rsidRPr="00046A69">
        <w:rPr>
          <w:rFonts w:ascii="Times New Roman" w:hAnsi="Times New Roman" w:cs="Times New Roman"/>
          <w:sz w:val="24"/>
          <w:szCs w:val="24"/>
        </w:rPr>
        <w:t xml:space="preserve">, </w:t>
      </w:r>
      <w:r w:rsidR="00586D5A" w:rsidRPr="00046A69">
        <w:rPr>
          <w:rFonts w:ascii="Times New Roman" w:hAnsi="Times New Roman" w:cs="Times New Roman"/>
          <w:sz w:val="24"/>
          <w:szCs w:val="24"/>
        </w:rPr>
        <w:t xml:space="preserve">минеральных </w:t>
      </w:r>
      <w:r w:rsidRPr="00046A69">
        <w:rPr>
          <w:rFonts w:ascii="Times New Roman" w:hAnsi="Times New Roman" w:cs="Times New Roman"/>
          <w:sz w:val="24"/>
          <w:szCs w:val="24"/>
        </w:rPr>
        <w:t xml:space="preserve">удобрений, пестицидов, </w:t>
      </w:r>
      <w:r w:rsidR="00586D5A" w:rsidRPr="00046A69">
        <w:rPr>
          <w:rFonts w:ascii="Times New Roman" w:hAnsi="Times New Roman" w:cs="Times New Roman"/>
          <w:sz w:val="24"/>
          <w:szCs w:val="24"/>
        </w:rPr>
        <w:t>технологий посева</w:t>
      </w:r>
      <w:r w:rsidRPr="00046A69">
        <w:rPr>
          <w:rFonts w:ascii="Times New Roman" w:hAnsi="Times New Roman" w:cs="Times New Roman"/>
          <w:sz w:val="24"/>
          <w:szCs w:val="24"/>
        </w:rPr>
        <w:t xml:space="preserve"> зерновых, зернобобовых, крупяных, масличных и других культур</w:t>
      </w:r>
      <w:r w:rsidR="000C4C3C" w:rsidRPr="00046A69">
        <w:rPr>
          <w:rFonts w:ascii="Times New Roman" w:hAnsi="Times New Roman" w:cs="Times New Roman"/>
          <w:sz w:val="24"/>
          <w:szCs w:val="24"/>
        </w:rPr>
        <w:t xml:space="preserve">, подбор высокорентабельных сельскохозяйственных культур для обоснования </w:t>
      </w:r>
      <w:r w:rsidRPr="00046A69">
        <w:rPr>
          <w:rFonts w:ascii="Times New Roman" w:hAnsi="Times New Roman" w:cs="Times New Roman"/>
          <w:sz w:val="24"/>
          <w:szCs w:val="24"/>
        </w:rPr>
        <w:t>систем</w:t>
      </w:r>
      <w:r w:rsidR="000C4C3C" w:rsidRPr="00046A69">
        <w:rPr>
          <w:rFonts w:ascii="Times New Roman" w:hAnsi="Times New Roman" w:cs="Times New Roman"/>
          <w:sz w:val="24"/>
          <w:szCs w:val="24"/>
        </w:rPr>
        <w:t>ы</w:t>
      </w:r>
      <w:r w:rsidRPr="00046A69">
        <w:rPr>
          <w:rFonts w:ascii="Times New Roman" w:hAnsi="Times New Roman" w:cs="Times New Roman"/>
          <w:sz w:val="24"/>
          <w:szCs w:val="24"/>
        </w:rPr>
        <w:t xml:space="preserve"> точного земледелия </w:t>
      </w:r>
      <w:r w:rsidR="00586D5A" w:rsidRPr="00046A69">
        <w:rPr>
          <w:rFonts w:ascii="Times New Roman" w:hAnsi="Times New Roman" w:cs="Times New Roman"/>
          <w:sz w:val="24"/>
          <w:szCs w:val="24"/>
        </w:rPr>
        <w:t xml:space="preserve">в различных агроэкологических зонах </w:t>
      </w:r>
      <w:r w:rsidRPr="00046A69">
        <w:rPr>
          <w:rFonts w:ascii="Times New Roman" w:hAnsi="Times New Roman" w:cs="Times New Roman"/>
          <w:sz w:val="24"/>
          <w:szCs w:val="24"/>
        </w:rPr>
        <w:t xml:space="preserve">Северного Казахстана; </w:t>
      </w:r>
    </w:p>
    <w:p w:rsidR="002D3759" w:rsidRPr="00046A69" w:rsidRDefault="002D3759"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lastRenderedPageBreak/>
        <w:t xml:space="preserve">- </w:t>
      </w:r>
      <w:r w:rsidR="009855BB" w:rsidRPr="00046A69">
        <w:rPr>
          <w:rFonts w:ascii="Times New Roman" w:hAnsi="Times New Roman" w:cs="Times New Roman"/>
          <w:sz w:val="24"/>
          <w:szCs w:val="24"/>
        </w:rPr>
        <w:t xml:space="preserve">обоснование </w:t>
      </w:r>
      <w:r w:rsidRPr="00046A69">
        <w:rPr>
          <w:rFonts w:ascii="Times New Roman" w:hAnsi="Times New Roman" w:cs="Times New Roman"/>
          <w:sz w:val="24"/>
          <w:szCs w:val="24"/>
        </w:rPr>
        <w:t>дифференциаци</w:t>
      </w:r>
      <w:r w:rsidR="009855BB" w:rsidRPr="00046A69">
        <w:rPr>
          <w:rFonts w:ascii="Times New Roman" w:hAnsi="Times New Roman" w:cs="Times New Roman"/>
          <w:sz w:val="24"/>
          <w:szCs w:val="24"/>
        </w:rPr>
        <w:t>и</w:t>
      </w:r>
      <w:r w:rsidRPr="00046A69">
        <w:rPr>
          <w:rFonts w:ascii="Times New Roman" w:hAnsi="Times New Roman" w:cs="Times New Roman"/>
          <w:sz w:val="24"/>
          <w:szCs w:val="24"/>
        </w:rPr>
        <w:t xml:space="preserve"> </w:t>
      </w:r>
      <w:r w:rsidR="00185FA8" w:rsidRPr="00046A69">
        <w:rPr>
          <w:rFonts w:ascii="Times New Roman" w:hAnsi="Times New Roman" w:cs="Times New Roman"/>
          <w:sz w:val="24"/>
          <w:szCs w:val="24"/>
        </w:rPr>
        <w:t xml:space="preserve">применения элементов </w:t>
      </w:r>
      <w:r w:rsidRPr="00046A69">
        <w:rPr>
          <w:rFonts w:ascii="Times New Roman" w:hAnsi="Times New Roman" w:cs="Times New Roman"/>
          <w:sz w:val="24"/>
          <w:szCs w:val="24"/>
        </w:rPr>
        <w:t>технологи</w:t>
      </w:r>
      <w:r w:rsidR="00185FA8" w:rsidRPr="00046A69">
        <w:rPr>
          <w:rFonts w:ascii="Times New Roman" w:hAnsi="Times New Roman" w:cs="Times New Roman"/>
          <w:sz w:val="24"/>
          <w:szCs w:val="24"/>
        </w:rPr>
        <w:t>и выращивания</w:t>
      </w:r>
      <w:r w:rsidR="00B118B0" w:rsidRPr="00046A69">
        <w:rPr>
          <w:rFonts w:ascii="Times New Roman" w:hAnsi="Times New Roman" w:cs="Times New Roman"/>
          <w:sz w:val="24"/>
          <w:szCs w:val="24"/>
        </w:rPr>
        <w:t xml:space="preserve"> </w:t>
      </w:r>
      <w:r w:rsidRPr="00046A69">
        <w:rPr>
          <w:rFonts w:ascii="Times New Roman" w:hAnsi="Times New Roman" w:cs="Times New Roman"/>
          <w:sz w:val="24"/>
          <w:szCs w:val="24"/>
        </w:rPr>
        <w:t xml:space="preserve">сельскохозяйственных культур в системе точного земледелия на основе </w:t>
      </w:r>
      <w:r w:rsidR="00185FA8" w:rsidRPr="00046A69">
        <w:rPr>
          <w:rFonts w:ascii="Times New Roman" w:hAnsi="Times New Roman" w:cs="Times New Roman"/>
          <w:sz w:val="24"/>
          <w:szCs w:val="24"/>
        </w:rPr>
        <w:t xml:space="preserve">использования информационной технологии и </w:t>
      </w:r>
      <w:r w:rsidRPr="00046A69">
        <w:rPr>
          <w:rFonts w:ascii="Times New Roman" w:hAnsi="Times New Roman" w:cs="Times New Roman"/>
          <w:sz w:val="24"/>
          <w:szCs w:val="24"/>
        </w:rPr>
        <w:t>мо</w:t>
      </w:r>
      <w:r w:rsidR="00185FA8" w:rsidRPr="00046A69">
        <w:rPr>
          <w:rFonts w:ascii="Times New Roman" w:hAnsi="Times New Roman" w:cs="Times New Roman"/>
          <w:sz w:val="24"/>
          <w:szCs w:val="24"/>
        </w:rPr>
        <w:t>дернизации используемой техники</w:t>
      </w:r>
      <w:r w:rsidRPr="00046A69">
        <w:rPr>
          <w:rFonts w:ascii="Times New Roman" w:hAnsi="Times New Roman" w:cs="Times New Roman"/>
          <w:sz w:val="24"/>
          <w:szCs w:val="24"/>
        </w:rPr>
        <w:t xml:space="preserve">; </w:t>
      </w:r>
    </w:p>
    <w:p w:rsidR="002D3759" w:rsidRPr="00046A69" w:rsidRDefault="002D3759"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 xml:space="preserve">- </w:t>
      </w:r>
      <w:r w:rsidR="009855BB" w:rsidRPr="00046A69">
        <w:rPr>
          <w:rFonts w:ascii="Times New Roman" w:hAnsi="Times New Roman" w:cs="Times New Roman"/>
          <w:sz w:val="24"/>
          <w:szCs w:val="24"/>
        </w:rPr>
        <w:t xml:space="preserve">провести </w:t>
      </w:r>
      <w:r w:rsidRPr="00046A69">
        <w:rPr>
          <w:rFonts w:ascii="Times New Roman" w:hAnsi="Times New Roman" w:cs="Times New Roman"/>
          <w:sz w:val="24"/>
          <w:szCs w:val="24"/>
        </w:rPr>
        <w:t>мониторинг роста, развития сельскохозяйственных культур в технологических схемах возделывания и управления продукционным процессом на основе данных наземного, авиационного и спутникового зондирования земли;</w:t>
      </w:r>
      <w:r w:rsidR="00B118B0" w:rsidRPr="00046A69">
        <w:rPr>
          <w:rFonts w:ascii="Times New Roman" w:hAnsi="Times New Roman" w:cs="Times New Roman"/>
          <w:sz w:val="24"/>
          <w:szCs w:val="24"/>
        </w:rPr>
        <w:t xml:space="preserve"> </w:t>
      </w:r>
    </w:p>
    <w:p w:rsidR="002D3759" w:rsidRPr="00046A69" w:rsidRDefault="002D3759"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 xml:space="preserve">- </w:t>
      </w:r>
      <w:r w:rsidR="009855BB" w:rsidRPr="00046A69">
        <w:rPr>
          <w:rFonts w:ascii="Times New Roman" w:hAnsi="Times New Roman" w:cs="Times New Roman"/>
          <w:sz w:val="24"/>
          <w:szCs w:val="24"/>
        </w:rPr>
        <w:t xml:space="preserve">провести </w:t>
      </w:r>
      <w:r w:rsidRPr="00046A69">
        <w:rPr>
          <w:rFonts w:ascii="Times New Roman" w:hAnsi="Times New Roman" w:cs="Times New Roman"/>
          <w:sz w:val="24"/>
          <w:szCs w:val="24"/>
        </w:rPr>
        <w:t>оценк</w:t>
      </w:r>
      <w:r w:rsidR="009855BB" w:rsidRPr="00046A69">
        <w:rPr>
          <w:rFonts w:ascii="Times New Roman" w:hAnsi="Times New Roman" w:cs="Times New Roman"/>
          <w:sz w:val="24"/>
          <w:szCs w:val="24"/>
        </w:rPr>
        <w:t>у</w:t>
      </w:r>
      <w:r w:rsidRPr="00046A69">
        <w:rPr>
          <w:rFonts w:ascii="Times New Roman" w:hAnsi="Times New Roman" w:cs="Times New Roman"/>
          <w:sz w:val="24"/>
          <w:szCs w:val="24"/>
        </w:rPr>
        <w:t xml:space="preserve"> экономической эффективности использования элементов точного земледелия в технологиях возделывания сельскохозяйственных культур; </w:t>
      </w:r>
    </w:p>
    <w:p w:rsidR="002D3759" w:rsidRPr="00046A69" w:rsidRDefault="002D3759"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 xml:space="preserve">- </w:t>
      </w:r>
      <w:r w:rsidR="009855BB" w:rsidRPr="00046A69">
        <w:rPr>
          <w:rFonts w:ascii="Times New Roman" w:hAnsi="Times New Roman" w:cs="Times New Roman"/>
          <w:sz w:val="24"/>
          <w:szCs w:val="24"/>
        </w:rPr>
        <w:t xml:space="preserve">провести </w:t>
      </w:r>
      <w:r w:rsidRPr="00046A69">
        <w:rPr>
          <w:rFonts w:ascii="Times New Roman" w:hAnsi="Times New Roman" w:cs="Times New Roman"/>
          <w:sz w:val="24"/>
          <w:szCs w:val="24"/>
        </w:rPr>
        <w:t>оценк</w:t>
      </w:r>
      <w:r w:rsidR="009855BB" w:rsidRPr="00046A69">
        <w:rPr>
          <w:rFonts w:ascii="Times New Roman" w:hAnsi="Times New Roman" w:cs="Times New Roman"/>
          <w:sz w:val="24"/>
          <w:szCs w:val="24"/>
        </w:rPr>
        <w:t>у</w:t>
      </w:r>
      <w:r w:rsidRPr="00046A69">
        <w:rPr>
          <w:rFonts w:ascii="Times New Roman" w:hAnsi="Times New Roman" w:cs="Times New Roman"/>
          <w:sz w:val="24"/>
          <w:szCs w:val="24"/>
        </w:rPr>
        <w:t xml:space="preserve"> экономической эффективности использования интегрированных информационно-справочных систем точного земледелия в процессах производст</w:t>
      </w:r>
      <w:r w:rsidR="00355CFE" w:rsidRPr="00046A69">
        <w:rPr>
          <w:rFonts w:ascii="Times New Roman" w:hAnsi="Times New Roman" w:cs="Times New Roman"/>
          <w:sz w:val="24"/>
          <w:szCs w:val="24"/>
        </w:rPr>
        <w:t>ва растениеводческой продукции</w:t>
      </w:r>
      <w:r w:rsidR="0099113C" w:rsidRPr="00046A69">
        <w:rPr>
          <w:rFonts w:ascii="Times New Roman" w:hAnsi="Times New Roman" w:cs="Times New Roman"/>
          <w:sz w:val="24"/>
          <w:szCs w:val="24"/>
        </w:rPr>
        <w:t>.</w:t>
      </w:r>
    </w:p>
    <w:p w:rsidR="000036C4" w:rsidRPr="00046A69" w:rsidRDefault="0099113C" w:rsidP="00046A69">
      <w:pPr>
        <w:spacing w:after="0" w:line="360" w:lineRule="auto"/>
        <w:jc w:val="both"/>
        <w:rPr>
          <w:rFonts w:ascii="Times New Roman" w:hAnsi="Times New Roman" w:cs="Times New Roman"/>
          <w:sz w:val="24"/>
          <w:szCs w:val="24"/>
        </w:rPr>
      </w:pPr>
      <w:r w:rsidRPr="00046A69">
        <w:rPr>
          <w:rFonts w:ascii="Times New Roman" w:hAnsi="Times New Roman" w:cs="Times New Roman"/>
          <w:sz w:val="24"/>
          <w:szCs w:val="24"/>
        </w:rPr>
        <w:t xml:space="preserve">Перечень наименований промежуточных отчетов. </w:t>
      </w:r>
      <w:r w:rsidR="000036C4" w:rsidRPr="00046A69">
        <w:rPr>
          <w:rFonts w:ascii="Times New Roman" w:hAnsi="Times New Roman" w:cs="Times New Roman"/>
          <w:sz w:val="24"/>
          <w:szCs w:val="24"/>
        </w:rPr>
        <w:t xml:space="preserve">№ госрегистрации </w:t>
      </w:r>
      <w:r w:rsidRPr="00046A69">
        <w:rPr>
          <w:rFonts w:ascii="Times New Roman" w:hAnsi="Times New Roman" w:cs="Times New Roman"/>
          <w:sz w:val="24"/>
          <w:szCs w:val="24"/>
        </w:rPr>
        <w:t xml:space="preserve">- </w:t>
      </w:r>
      <w:r w:rsidR="000036C4" w:rsidRPr="00046A69">
        <w:rPr>
          <w:rFonts w:ascii="Times New Roman" w:hAnsi="Times New Roman" w:cs="Times New Roman"/>
          <w:sz w:val="24"/>
          <w:szCs w:val="24"/>
        </w:rPr>
        <w:t>0118РК0</w:t>
      </w:r>
      <w:r w:rsidR="00161876" w:rsidRPr="00046A69">
        <w:rPr>
          <w:rFonts w:ascii="Times New Roman" w:hAnsi="Times New Roman" w:cs="Times New Roman"/>
          <w:sz w:val="24"/>
          <w:szCs w:val="24"/>
        </w:rPr>
        <w:t>1276</w:t>
      </w:r>
      <w:r w:rsidRPr="00046A69">
        <w:rPr>
          <w:rFonts w:ascii="Times New Roman" w:hAnsi="Times New Roman" w:cs="Times New Roman"/>
          <w:sz w:val="24"/>
          <w:szCs w:val="24"/>
        </w:rPr>
        <w:t>.</w:t>
      </w:r>
      <w:r w:rsidR="0081035C" w:rsidRPr="00046A69">
        <w:rPr>
          <w:rFonts w:ascii="Times New Roman" w:hAnsi="Times New Roman" w:cs="Times New Roman"/>
          <w:sz w:val="24"/>
          <w:szCs w:val="24"/>
        </w:rPr>
        <w:t xml:space="preserve"> </w:t>
      </w:r>
      <w:r w:rsidRPr="00046A69">
        <w:rPr>
          <w:rFonts w:ascii="Times New Roman" w:hAnsi="Times New Roman" w:cs="Times New Roman"/>
          <w:sz w:val="24"/>
          <w:szCs w:val="24"/>
        </w:rPr>
        <w:t>2018 год</w:t>
      </w:r>
      <w:r w:rsidR="0081035C" w:rsidRPr="00046A69">
        <w:rPr>
          <w:rFonts w:ascii="Times New Roman" w:hAnsi="Times New Roman" w:cs="Times New Roman"/>
          <w:sz w:val="24"/>
          <w:szCs w:val="24"/>
        </w:rPr>
        <w:t xml:space="preserve"> </w:t>
      </w:r>
      <w:r w:rsidRPr="00046A69">
        <w:rPr>
          <w:rFonts w:ascii="Times New Roman" w:hAnsi="Times New Roman" w:cs="Times New Roman"/>
          <w:sz w:val="24"/>
          <w:szCs w:val="24"/>
        </w:rPr>
        <w:t>- и</w:t>
      </w:r>
      <w:r w:rsidR="000036C4" w:rsidRPr="00046A69">
        <w:rPr>
          <w:rFonts w:ascii="Times New Roman" w:hAnsi="Times New Roman" w:cs="Times New Roman"/>
          <w:sz w:val="24"/>
          <w:szCs w:val="24"/>
        </w:rPr>
        <w:t xml:space="preserve">нвентарный № </w:t>
      </w:r>
      <w:r w:rsidR="00DF2E81" w:rsidRPr="00046A69">
        <w:rPr>
          <w:rFonts w:ascii="Times New Roman" w:hAnsi="Times New Roman" w:cs="Times New Roman"/>
          <w:sz w:val="24"/>
          <w:szCs w:val="24"/>
        </w:rPr>
        <w:t>0218РК01325</w:t>
      </w:r>
      <w:r w:rsidRPr="00046A69">
        <w:rPr>
          <w:rFonts w:ascii="Times New Roman" w:hAnsi="Times New Roman" w:cs="Times New Roman"/>
          <w:sz w:val="24"/>
          <w:szCs w:val="24"/>
        </w:rPr>
        <w:t xml:space="preserve">, 2019 год - </w:t>
      </w:r>
      <w:r w:rsidR="000036C4" w:rsidRPr="00046A69">
        <w:rPr>
          <w:rFonts w:ascii="Times New Roman" w:hAnsi="Times New Roman" w:cs="Times New Roman"/>
          <w:sz w:val="24"/>
          <w:szCs w:val="24"/>
        </w:rPr>
        <w:t xml:space="preserve">Инвентарный № </w:t>
      </w:r>
      <w:r w:rsidR="00804164" w:rsidRPr="00046A69">
        <w:rPr>
          <w:rFonts w:ascii="Times New Roman" w:hAnsi="Times New Roman" w:cs="Times New Roman"/>
          <w:sz w:val="24"/>
          <w:szCs w:val="24"/>
        </w:rPr>
        <w:t>0219РК011016</w:t>
      </w:r>
      <w:r w:rsidRPr="00046A69">
        <w:rPr>
          <w:rFonts w:ascii="Times New Roman" w:hAnsi="Times New Roman" w:cs="Times New Roman"/>
          <w:sz w:val="24"/>
          <w:szCs w:val="24"/>
        </w:rPr>
        <w:t xml:space="preserve">. </w:t>
      </w:r>
    </w:p>
    <w:p w:rsidR="008A0234" w:rsidRDefault="008A0234">
      <w:pPr>
        <w:rPr>
          <w:rFonts w:ascii="Times New Roman" w:hAnsi="Times New Roman" w:cs="Times New Roman"/>
          <w:b/>
          <w:sz w:val="24"/>
          <w:szCs w:val="24"/>
        </w:rPr>
      </w:pPr>
      <w:r>
        <w:rPr>
          <w:rFonts w:ascii="Times New Roman" w:hAnsi="Times New Roman" w:cs="Times New Roman"/>
          <w:b/>
          <w:sz w:val="24"/>
          <w:szCs w:val="24"/>
        </w:rPr>
        <w:br w:type="page"/>
      </w:r>
    </w:p>
    <w:p w:rsidR="002D3759" w:rsidRPr="00F041B0" w:rsidRDefault="002D3759" w:rsidP="00F041B0">
      <w:pPr>
        <w:spacing w:after="0" w:line="360" w:lineRule="auto"/>
        <w:ind w:firstLine="709"/>
        <w:jc w:val="center"/>
        <w:rPr>
          <w:rFonts w:ascii="Times New Roman" w:hAnsi="Times New Roman" w:cs="Times New Roman"/>
          <w:b/>
          <w:sz w:val="24"/>
          <w:szCs w:val="24"/>
        </w:rPr>
      </w:pPr>
      <w:r w:rsidRPr="00F041B0">
        <w:rPr>
          <w:rFonts w:ascii="Times New Roman" w:hAnsi="Times New Roman" w:cs="Times New Roman"/>
          <w:b/>
          <w:sz w:val="24"/>
          <w:szCs w:val="24"/>
        </w:rPr>
        <w:lastRenderedPageBreak/>
        <w:t>ОСНОВНАЯ ЧАСТЬ</w:t>
      </w:r>
      <w:r w:rsidR="004932BF" w:rsidRPr="00F041B0">
        <w:rPr>
          <w:rFonts w:ascii="Times New Roman" w:hAnsi="Times New Roman" w:cs="Times New Roman"/>
          <w:b/>
          <w:sz w:val="24"/>
          <w:szCs w:val="24"/>
        </w:rPr>
        <w:t xml:space="preserve"> ОТЧЕТА О НИР</w:t>
      </w:r>
    </w:p>
    <w:p w:rsidR="00366992" w:rsidRPr="00F041B0" w:rsidRDefault="002D3759" w:rsidP="00F041B0">
      <w:pPr>
        <w:spacing w:after="0" w:line="360" w:lineRule="auto"/>
        <w:ind w:firstLine="709"/>
        <w:jc w:val="both"/>
        <w:rPr>
          <w:rFonts w:ascii="Times New Roman" w:hAnsi="Times New Roman" w:cs="Times New Roman"/>
          <w:b/>
          <w:sz w:val="24"/>
          <w:szCs w:val="24"/>
        </w:rPr>
      </w:pPr>
      <w:r w:rsidRPr="00F041B0">
        <w:rPr>
          <w:rFonts w:ascii="Times New Roman" w:hAnsi="Times New Roman" w:cs="Times New Roman"/>
          <w:b/>
          <w:sz w:val="24"/>
          <w:szCs w:val="24"/>
        </w:rPr>
        <w:t>1 Выбор направлений исследований</w:t>
      </w:r>
    </w:p>
    <w:p w:rsidR="00C93466" w:rsidRPr="00F041B0" w:rsidRDefault="00F615CB" w:rsidP="00F041B0">
      <w:pPr>
        <w:spacing w:after="0" w:line="360" w:lineRule="auto"/>
        <w:ind w:firstLine="709"/>
        <w:jc w:val="both"/>
        <w:rPr>
          <w:rFonts w:ascii="Times New Roman" w:hAnsi="Times New Roman" w:cs="Times New Roman"/>
          <w:spacing w:val="-6"/>
          <w:sz w:val="24"/>
          <w:szCs w:val="24"/>
        </w:rPr>
      </w:pPr>
      <w:r w:rsidRPr="00F041B0">
        <w:rPr>
          <w:rFonts w:ascii="Times New Roman" w:hAnsi="Times New Roman" w:cs="Times New Roman"/>
          <w:spacing w:val="-6"/>
          <w:sz w:val="24"/>
          <w:szCs w:val="24"/>
        </w:rPr>
        <w:t xml:space="preserve"> </w:t>
      </w:r>
      <w:r w:rsidR="001D669D" w:rsidRPr="00F041B0">
        <w:rPr>
          <w:rFonts w:ascii="Times New Roman" w:hAnsi="Times New Roman" w:cs="Times New Roman"/>
          <w:spacing w:val="-6"/>
          <w:sz w:val="24"/>
          <w:szCs w:val="24"/>
        </w:rPr>
        <w:t xml:space="preserve">Землепользование Северного Казахстана отличается почвенным и климатическим разнообразием. </w:t>
      </w:r>
      <w:r w:rsidR="00F22463" w:rsidRPr="00F041B0">
        <w:rPr>
          <w:rFonts w:ascii="Times New Roman" w:hAnsi="Times New Roman" w:cs="Times New Roman"/>
          <w:spacing w:val="-6"/>
          <w:sz w:val="24"/>
          <w:szCs w:val="24"/>
        </w:rPr>
        <w:t>Среднемноголетнее к</w:t>
      </w:r>
      <w:r w:rsidR="002D3759" w:rsidRPr="00F041B0">
        <w:rPr>
          <w:rFonts w:ascii="Times New Roman" w:hAnsi="Times New Roman" w:cs="Times New Roman"/>
          <w:spacing w:val="-6"/>
          <w:sz w:val="24"/>
          <w:szCs w:val="24"/>
        </w:rPr>
        <w:t xml:space="preserve">оличество атмосферных осадков составляет 240-270 мм в зоне каштановых почв, 320 мм в зоне южных черноземов и 340-360 мм в год в зоне обыкновенных черноземов. </w:t>
      </w:r>
      <w:r w:rsidR="001D669D" w:rsidRPr="00F041B0">
        <w:rPr>
          <w:rFonts w:ascii="Times New Roman" w:hAnsi="Times New Roman" w:cs="Times New Roman"/>
          <w:spacing w:val="-6"/>
          <w:sz w:val="24"/>
          <w:szCs w:val="24"/>
        </w:rPr>
        <w:t>Экспериментальные</w:t>
      </w:r>
      <w:r w:rsidR="00A152DD" w:rsidRPr="00F041B0">
        <w:rPr>
          <w:rFonts w:ascii="Times New Roman" w:hAnsi="Times New Roman" w:cs="Times New Roman"/>
          <w:spacing w:val="-6"/>
          <w:sz w:val="24"/>
          <w:szCs w:val="24"/>
        </w:rPr>
        <w:t xml:space="preserve"> исследования </w:t>
      </w:r>
      <w:r w:rsidR="00FA45CD" w:rsidRPr="00F041B0">
        <w:rPr>
          <w:rFonts w:ascii="Times New Roman" w:hAnsi="Times New Roman" w:cs="Times New Roman"/>
          <w:spacing w:val="-6"/>
          <w:sz w:val="24"/>
          <w:szCs w:val="24"/>
        </w:rPr>
        <w:t xml:space="preserve">в рамках настоящего проекта </w:t>
      </w:r>
      <w:r w:rsidR="00A152DD" w:rsidRPr="00F041B0">
        <w:rPr>
          <w:rFonts w:ascii="Times New Roman" w:hAnsi="Times New Roman" w:cs="Times New Roman"/>
          <w:spacing w:val="-6"/>
          <w:sz w:val="24"/>
          <w:szCs w:val="24"/>
        </w:rPr>
        <w:t>показали, что в переделах одного конкретного поля существует пространственная вариация содержания азота, фосфора,</w:t>
      </w:r>
      <w:r w:rsidR="00FA45CD" w:rsidRPr="00F041B0">
        <w:rPr>
          <w:rFonts w:ascii="Times New Roman" w:hAnsi="Times New Roman" w:cs="Times New Roman"/>
          <w:spacing w:val="-6"/>
          <w:sz w:val="24"/>
          <w:szCs w:val="24"/>
        </w:rPr>
        <w:t xml:space="preserve"> углерода, водного режима</w:t>
      </w:r>
      <w:r w:rsidR="004A6B5A" w:rsidRPr="00F041B0">
        <w:rPr>
          <w:rFonts w:ascii="Times New Roman" w:hAnsi="Times New Roman" w:cs="Times New Roman"/>
          <w:spacing w:val="-6"/>
          <w:sz w:val="24"/>
          <w:szCs w:val="24"/>
        </w:rPr>
        <w:t xml:space="preserve"> (</w:t>
      </w:r>
      <w:r w:rsidR="00124F69" w:rsidRPr="00F041B0">
        <w:rPr>
          <w:rFonts w:ascii="Times New Roman" w:hAnsi="Times New Roman" w:cs="Times New Roman"/>
          <w:spacing w:val="-6"/>
          <w:sz w:val="24"/>
          <w:szCs w:val="24"/>
        </w:rPr>
        <w:t>Годовые отчеты за 2018 и 2019 гг.)</w:t>
      </w:r>
      <w:r w:rsidR="001D669D" w:rsidRPr="00F041B0">
        <w:rPr>
          <w:rFonts w:ascii="Times New Roman" w:hAnsi="Times New Roman" w:cs="Times New Roman"/>
          <w:spacing w:val="-6"/>
          <w:sz w:val="24"/>
          <w:szCs w:val="24"/>
        </w:rPr>
        <w:t>.</w:t>
      </w:r>
      <w:r w:rsidR="00B118B0" w:rsidRPr="00F041B0">
        <w:rPr>
          <w:rFonts w:ascii="Times New Roman" w:hAnsi="Times New Roman" w:cs="Times New Roman"/>
          <w:spacing w:val="-6"/>
          <w:sz w:val="24"/>
          <w:szCs w:val="24"/>
        </w:rPr>
        <w:t xml:space="preserve"> </w:t>
      </w:r>
      <w:r w:rsidR="00433FCD" w:rsidRPr="00F041B0">
        <w:rPr>
          <w:rFonts w:ascii="Times New Roman" w:hAnsi="Times New Roman" w:cs="Times New Roman"/>
          <w:spacing w:val="-6"/>
          <w:sz w:val="24"/>
          <w:szCs w:val="24"/>
        </w:rPr>
        <w:t>Другим</w:t>
      </w:r>
      <w:r w:rsidR="00B118B0" w:rsidRPr="00F041B0">
        <w:rPr>
          <w:rFonts w:ascii="Times New Roman" w:hAnsi="Times New Roman" w:cs="Times New Roman"/>
          <w:spacing w:val="-6"/>
          <w:sz w:val="24"/>
          <w:szCs w:val="24"/>
        </w:rPr>
        <w:t xml:space="preserve"> </w:t>
      </w:r>
      <w:r w:rsidR="00433FCD" w:rsidRPr="00F041B0">
        <w:rPr>
          <w:rFonts w:ascii="Times New Roman" w:hAnsi="Times New Roman" w:cs="Times New Roman"/>
          <w:spacing w:val="-6"/>
          <w:sz w:val="24"/>
          <w:szCs w:val="24"/>
        </w:rPr>
        <w:t>в</w:t>
      </w:r>
      <w:r w:rsidR="002D3759" w:rsidRPr="00F041B0">
        <w:rPr>
          <w:rFonts w:ascii="Times New Roman" w:hAnsi="Times New Roman" w:cs="Times New Roman"/>
          <w:spacing w:val="-6"/>
          <w:sz w:val="24"/>
          <w:szCs w:val="24"/>
        </w:rPr>
        <w:t>ызов</w:t>
      </w:r>
      <w:r w:rsidR="00433FCD" w:rsidRPr="00F041B0">
        <w:rPr>
          <w:rFonts w:ascii="Times New Roman" w:hAnsi="Times New Roman" w:cs="Times New Roman"/>
          <w:spacing w:val="-6"/>
          <w:sz w:val="24"/>
          <w:szCs w:val="24"/>
        </w:rPr>
        <w:t>о</w:t>
      </w:r>
      <w:r w:rsidR="002D3759" w:rsidRPr="00F041B0">
        <w:rPr>
          <w:rFonts w:ascii="Times New Roman" w:hAnsi="Times New Roman" w:cs="Times New Roman"/>
          <w:spacing w:val="-6"/>
          <w:sz w:val="24"/>
          <w:szCs w:val="24"/>
        </w:rPr>
        <w:t>м последней декады лет</w:t>
      </w:r>
      <w:r w:rsidR="00433FCD" w:rsidRPr="00F041B0">
        <w:rPr>
          <w:rFonts w:ascii="Times New Roman" w:hAnsi="Times New Roman" w:cs="Times New Roman"/>
          <w:spacing w:val="-6"/>
          <w:sz w:val="24"/>
          <w:szCs w:val="24"/>
        </w:rPr>
        <w:t xml:space="preserve"> </w:t>
      </w:r>
      <w:r w:rsidR="002D3759" w:rsidRPr="00F041B0">
        <w:rPr>
          <w:rFonts w:ascii="Times New Roman" w:hAnsi="Times New Roman" w:cs="Times New Roman"/>
          <w:spacing w:val="-6"/>
          <w:sz w:val="24"/>
          <w:szCs w:val="24"/>
        </w:rPr>
        <w:t xml:space="preserve">являются изменение в распределении количества атмосферных осадков в течение </w:t>
      </w:r>
      <w:r w:rsidR="00B31F8A" w:rsidRPr="00F041B0">
        <w:rPr>
          <w:rFonts w:ascii="Times New Roman" w:hAnsi="Times New Roman" w:cs="Times New Roman"/>
          <w:spacing w:val="-6"/>
          <w:sz w:val="24"/>
          <w:szCs w:val="24"/>
        </w:rPr>
        <w:t>сельскохозяйственного года:</w:t>
      </w:r>
      <w:r w:rsidR="002D3759" w:rsidRPr="00F041B0">
        <w:rPr>
          <w:rFonts w:ascii="Times New Roman" w:hAnsi="Times New Roman" w:cs="Times New Roman"/>
          <w:spacing w:val="-6"/>
          <w:sz w:val="24"/>
          <w:szCs w:val="24"/>
        </w:rPr>
        <w:t xml:space="preserve"> увеличение количества </w:t>
      </w:r>
      <w:r w:rsidR="00B31F8A" w:rsidRPr="00F041B0">
        <w:rPr>
          <w:rFonts w:ascii="Times New Roman" w:hAnsi="Times New Roman" w:cs="Times New Roman"/>
          <w:spacing w:val="-6"/>
          <w:sz w:val="24"/>
          <w:szCs w:val="24"/>
        </w:rPr>
        <w:t xml:space="preserve">зимних </w:t>
      </w:r>
      <w:r w:rsidR="002D3759" w:rsidRPr="00F041B0">
        <w:rPr>
          <w:rFonts w:ascii="Times New Roman" w:hAnsi="Times New Roman" w:cs="Times New Roman"/>
          <w:spacing w:val="-6"/>
          <w:sz w:val="24"/>
          <w:szCs w:val="24"/>
        </w:rPr>
        <w:t>атмосферных осадков</w:t>
      </w:r>
      <w:r w:rsidR="00B31F8A" w:rsidRPr="00F041B0">
        <w:rPr>
          <w:rFonts w:ascii="Times New Roman" w:hAnsi="Times New Roman" w:cs="Times New Roman"/>
          <w:spacing w:val="-6"/>
          <w:sz w:val="24"/>
          <w:szCs w:val="24"/>
        </w:rPr>
        <w:t xml:space="preserve"> и осадков</w:t>
      </w:r>
      <w:r w:rsidR="002D3759" w:rsidRPr="00F041B0">
        <w:rPr>
          <w:rFonts w:ascii="Times New Roman" w:hAnsi="Times New Roman" w:cs="Times New Roman"/>
          <w:spacing w:val="-6"/>
          <w:sz w:val="24"/>
          <w:szCs w:val="24"/>
        </w:rPr>
        <w:t xml:space="preserve"> во второй половине вегетации сельскохозяйственных культур.</w:t>
      </w:r>
      <w:r w:rsidR="00433FCD" w:rsidRPr="00F041B0">
        <w:rPr>
          <w:rFonts w:ascii="Times New Roman" w:hAnsi="Times New Roman" w:cs="Times New Roman"/>
          <w:spacing w:val="-6"/>
          <w:sz w:val="24"/>
          <w:szCs w:val="24"/>
        </w:rPr>
        <w:t xml:space="preserve"> Отмечается резкая дифференциация в распределении атмосферных осадков</w:t>
      </w:r>
      <w:r w:rsidR="009676E7" w:rsidRPr="00F041B0">
        <w:rPr>
          <w:rFonts w:ascii="Times New Roman" w:hAnsi="Times New Roman" w:cs="Times New Roman"/>
          <w:spacing w:val="-6"/>
          <w:sz w:val="24"/>
          <w:szCs w:val="24"/>
        </w:rPr>
        <w:t>,</w:t>
      </w:r>
      <w:r w:rsidR="00D57994" w:rsidRPr="00F041B0">
        <w:rPr>
          <w:rFonts w:ascii="Times New Roman" w:hAnsi="Times New Roman" w:cs="Times New Roman"/>
          <w:spacing w:val="-6"/>
          <w:sz w:val="24"/>
          <w:szCs w:val="24"/>
        </w:rPr>
        <w:t xml:space="preserve"> </w:t>
      </w:r>
      <w:r w:rsidR="009676E7" w:rsidRPr="00F041B0">
        <w:rPr>
          <w:rFonts w:ascii="Times New Roman" w:hAnsi="Times New Roman" w:cs="Times New Roman"/>
          <w:spacing w:val="-6"/>
          <w:sz w:val="24"/>
          <w:szCs w:val="24"/>
        </w:rPr>
        <w:t>плодородия почв</w:t>
      </w:r>
      <w:r w:rsidR="00433FCD" w:rsidRPr="00F041B0">
        <w:rPr>
          <w:rFonts w:ascii="Times New Roman" w:hAnsi="Times New Roman" w:cs="Times New Roman"/>
          <w:spacing w:val="-6"/>
          <w:sz w:val="24"/>
          <w:szCs w:val="24"/>
        </w:rPr>
        <w:t xml:space="preserve"> и температурного режима по зонам Северного Казахстана. </w:t>
      </w:r>
    </w:p>
    <w:p w:rsidR="002D5C63" w:rsidRPr="00F041B0" w:rsidRDefault="002D3759" w:rsidP="00F041B0">
      <w:pPr>
        <w:spacing w:after="0" w:line="360" w:lineRule="auto"/>
        <w:ind w:firstLine="709"/>
        <w:jc w:val="both"/>
        <w:rPr>
          <w:rFonts w:ascii="Times New Roman" w:hAnsi="Times New Roman" w:cs="Times New Roman"/>
          <w:spacing w:val="-6"/>
          <w:sz w:val="24"/>
          <w:szCs w:val="24"/>
        </w:rPr>
      </w:pPr>
      <w:r w:rsidRPr="00F041B0">
        <w:rPr>
          <w:rFonts w:ascii="Times New Roman" w:hAnsi="Times New Roman" w:cs="Times New Roman"/>
          <w:spacing w:val="-6"/>
          <w:sz w:val="24"/>
          <w:szCs w:val="24"/>
        </w:rPr>
        <w:t xml:space="preserve">В рамках данного проекта </w:t>
      </w:r>
      <w:r w:rsidR="003661A5" w:rsidRPr="00F041B0">
        <w:rPr>
          <w:rFonts w:ascii="Times New Roman" w:hAnsi="Times New Roman" w:cs="Times New Roman"/>
          <w:spacing w:val="-6"/>
          <w:sz w:val="24"/>
          <w:szCs w:val="24"/>
        </w:rPr>
        <w:t>решаются вопросы разработки</w:t>
      </w:r>
      <w:r w:rsidRPr="00F041B0">
        <w:rPr>
          <w:rFonts w:ascii="Times New Roman" w:hAnsi="Times New Roman" w:cs="Times New Roman"/>
          <w:spacing w:val="-6"/>
          <w:sz w:val="24"/>
          <w:szCs w:val="24"/>
        </w:rPr>
        <w:t xml:space="preserve"> стратеги</w:t>
      </w:r>
      <w:r w:rsidR="003661A5" w:rsidRPr="00F041B0">
        <w:rPr>
          <w:rFonts w:ascii="Times New Roman" w:hAnsi="Times New Roman" w:cs="Times New Roman"/>
          <w:spacing w:val="-6"/>
          <w:sz w:val="24"/>
          <w:szCs w:val="24"/>
        </w:rPr>
        <w:t>и</w:t>
      </w:r>
      <w:r w:rsidRPr="00F041B0">
        <w:rPr>
          <w:rFonts w:ascii="Times New Roman" w:hAnsi="Times New Roman" w:cs="Times New Roman"/>
          <w:spacing w:val="-6"/>
          <w:sz w:val="24"/>
          <w:szCs w:val="24"/>
        </w:rPr>
        <w:t xml:space="preserve"> управления </w:t>
      </w:r>
      <w:r w:rsidR="00082CE8" w:rsidRPr="00F041B0">
        <w:rPr>
          <w:rFonts w:ascii="Times New Roman" w:hAnsi="Times New Roman" w:cs="Times New Roman"/>
          <w:spacing w:val="-6"/>
          <w:sz w:val="24"/>
          <w:szCs w:val="24"/>
        </w:rPr>
        <w:t xml:space="preserve">и эффективного использования климатических и </w:t>
      </w:r>
      <w:r w:rsidRPr="00F041B0">
        <w:rPr>
          <w:rFonts w:ascii="Times New Roman" w:hAnsi="Times New Roman" w:cs="Times New Roman"/>
          <w:spacing w:val="-6"/>
          <w:sz w:val="24"/>
          <w:szCs w:val="24"/>
        </w:rPr>
        <w:t>природны</w:t>
      </w:r>
      <w:r w:rsidR="00082CE8" w:rsidRPr="00F041B0">
        <w:rPr>
          <w:rFonts w:ascii="Times New Roman" w:hAnsi="Times New Roman" w:cs="Times New Roman"/>
          <w:spacing w:val="-6"/>
          <w:sz w:val="24"/>
          <w:szCs w:val="24"/>
        </w:rPr>
        <w:t>х</w:t>
      </w:r>
      <w:r w:rsidR="00B118B0" w:rsidRPr="00F041B0">
        <w:rPr>
          <w:rFonts w:ascii="Times New Roman" w:hAnsi="Times New Roman" w:cs="Times New Roman"/>
          <w:spacing w:val="-6"/>
          <w:sz w:val="24"/>
          <w:szCs w:val="24"/>
        </w:rPr>
        <w:t xml:space="preserve"> </w:t>
      </w:r>
      <w:r w:rsidRPr="00F041B0">
        <w:rPr>
          <w:rFonts w:ascii="Times New Roman" w:hAnsi="Times New Roman" w:cs="Times New Roman"/>
          <w:spacing w:val="-6"/>
          <w:sz w:val="24"/>
          <w:szCs w:val="24"/>
        </w:rPr>
        <w:t>ресурс</w:t>
      </w:r>
      <w:r w:rsidR="00082CE8" w:rsidRPr="00F041B0">
        <w:rPr>
          <w:rFonts w:ascii="Times New Roman" w:hAnsi="Times New Roman" w:cs="Times New Roman"/>
          <w:spacing w:val="-6"/>
          <w:sz w:val="24"/>
          <w:szCs w:val="24"/>
        </w:rPr>
        <w:t>ов</w:t>
      </w:r>
      <w:r w:rsidRPr="00F041B0">
        <w:rPr>
          <w:rFonts w:ascii="Times New Roman" w:hAnsi="Times New Roman" w:cs="Times New Roman"/>
          <w:spacing w:val="-6"/>
          <w:sz w:val="24"/>
          <w:szCs w:val="24"/>
        </w:rPr>
        <w:t>,</w:t>
      </w:r>
      <w:r w:rsidR="00B118B0" w:rsidRPr="00F041B0">
        <w:rPr>
          <w:rFonts w:ascii="Times New Roman" w:hAnsi="Times New Roman" w:cs="Times New Roman"/>
          <w:spacing w:val="-6"/>
          <w:sz w:val="24"/>
          <w:szCs w:val="24"/>
        </w:rPr>
        <w:t xml:space="preserve"> </w:t>
      </w:r>
      <w:r w:rsidRPr="00F041B0">
        <w:rPr>
          <w:rFonts w:ascii="Times New Roman" w:hAnsi="Times New Roman" w:cs="Times New Roman"/>
          <w:spacing w:val="-6"/>
          <w:sz w:val="24"/>
          <w:szCs w:val="24"/>
        </w:rPr>
        <w:t xml:space="preserve">основанной на </w:t>
      </w:r>
      <w:r w:rsidR="00082CE8" w:rsidRPr="00F041B0">
        <w:rPr>
          <w:rFonts w:ascii="Times New Roman" w:hAnsi="Times New Roman" w:cs="Times New Roman"/>
          <w:spacing w:val="-6"/>
          <w:sz w:val="24"/>
          <w:szCs w:val="24"/>
        </w:rPr>
        <w:t xml:space="preserve">учете пространственной вариации плодородия почв, возможностей </w:t>
      </w:r>
      <w:r w:rsidRPr="00F041B0">
        <w:rPr>
          <w:rFonts w:ascii="Times New Roman" w:hAnsi="Times New Roman" w:cs="Times New Roman"/>
          <w:spacing w:val="-6"/>
          <w:sz w:val="24"/>
          <w:szCs w:val="24"/>
        </w:rPr>
        <w:t>цифровизации</w:t>
      </w:r>
      <w:r w:rsidR="00B118B0" w:rsidRPr="00F041B0">
        <w:rPr>
          <w:rFonts w:ascii="Times New Roman" w:hAnsi="Times New Roman" w:cs="Times New Roman"/>
          <w:spacing w:val="-6"/>
          <w:sz w:val="24"/>
          <w:szCs w:val="24"/>
        </w:rPr>
        <w:t xml:space="preserve"> </w:t>
      </w:r>
      <w:r w:rsidRPr="00F041B0">
        <w:rPr>
          <w:rFonts w:ascii="Times New Roman" w:hAnsi="Times New Roman" w:cs="Times New Roman"/>
          <w:spacing w:val="-6"/>
          <w:sz w:val="24"/>
          <w:szCs w:val="24"/>
        </w:rPr>
        <w:t>произ</w:t>
      </w:r>
      <w:r w:rsidR="00474AF2" w:rsidRPr="00F041B0">
        <w:rPr>
          <w:rFonts w:ascii="Times New Roman" w:hAnsi="Times New Roman" w:cs="Times New Roman"/>
          <w:spacing w:val="-6"/>
          <w:sz w:val="24"/>
          <w:szCs w:val="24"/>
        </w:rPr>
        <w:t>-</w:t>
      </w:r>
      <w:r w:rsidRPr="00F041B0">
        <w:rPr>
          <w:rFonts w:ascii="Times New Roman" w:hAnsi="Times New Roman" w:cs="Times New Roman"/>
          <w:spacing w:val="-6"/>
          <w:sz w:val="24"/>
          <w:szCs w:val="24"/>
        </w:rPr>
        <w:t>водственных процессов, максимально</w:t>
      </w:r>
      <w:r w:rsidR="006A3600" w:rsidRPr="00F041B0">
        <w:rPr>
          <w:rFonts w:ascii="Times New Roman" w:hAnsi="Times New Roman" w:cs="Times New Roman"/>
          <w:spacing w:val="-6"/>
          <w:sz w:val="24"/>
          <w:szCs w:val="24"/>
        </w:rPr>
        <w:t>м</w:t>
      </w:r>
      <w:r w:rsidRPr="00F041B0">
        <w:rPr>
          <w:rFonts w:ascii="Times New Roman" w:hAnsi="Times New Roman" w:cs="Times New Roman"/>
          <w:spacing w:val="-6"/>
          <w:sz w:val="24"/>
          <w:szCs w:val="24"/>
        </w:rPr>
        <w:t xml:space="preserve"> </w:t>
      </w:r>
      <w:r w:rsidR="006A3600" w:rsidRPr="00F041B0">
        <w:rPr>
          <w:rFonts w:ascii="Times New Roman" w:hAnsi="Times New Roman" w:cs="Times New Roman"/>
          <w:spacing w:val="-6"/>
          <w:sz w:val="24"/>
          <w:szCs w:val="24"/>
        </w:rPr>
        <w:t xml:space="preserve">и эффективном </w:t>
      </w:r>
      <w:r w:rsidRPr="00F041B0">
        <w:rPr>
          <w:rFonts w:ascii="Times New Roman" w:hAnsi="Times New Roman" w:cs="Times New Roman"/>
          <w:spacing w:val="-6"/>
          <w:sz w:val="24"/>
          <w:szCs w:val="24"/>
        </w:rPr>
        <w:t>использовани</w:t>
      </w:r>
      <w:r w:rsidR="006A3600" w:rsidRPr="00F041B0">
        <w:rPr>
          <w:rFonts w:ascii="Times New Roman" w:hAnsi="Times New Roman" w:cs="Times New Roman"/>
          <w:spacing w:val="-6"/>
          <w:sz w:val="24"/>
          <w:szCs w:val="24"/>
        </w:rPr>
        <w:t>и</w:t>
      </w:r>
      <w:r w:rsidRPr="00F041B0">
        <w:rPr>
          <w:rFonts w:ascii="Times New Roman" w:hAnsi="Times New Roman" w:cs="Times New Roman"/>
          <w:spacing w:val="-6"/>
          <w:sz w:val="24"/>
          <w:szCs w:val="24"/>
        </w:rPr>
        <w:t xml:space="preserve"> климатических факторов и дифференцированно</w:t>
      </w:r>
      <w:r w:rsidR="006A3600" w:rsidRPr="00F041B0">
        <w:rPr>
          <w:rFonts w:ascii="Times New Roman" w:hAnsi="Times New Roman" w:cs="Times New Roman"/>
          <w:spacing w:val="-6"/>
          <w:sz w:val="24"/>
          <w:szCs w:val="24"/>
        </w:rPr>
        <w:t>м</w:t>
      </w:r>
      <w:r w:rsidRPr="00F041B0">
        <w:rPr>
          <w:rFonts w:ascii="Times New Roman" w:hAnsi="Times New Roman" w:cs="Times New Roman"/>
          <w:spacing w:val="-6"/>
          <w:sz w:val="24"/>
          <w:szCs w:val="24"/>
        </w:rPr>
        <w:t xml:space="preserve"> </w:t>
      </w:r>
      <w:r w:rsidR="006A3600" w:rsidRPr="00F041B0">
        <w:rPr>
          <w:rFonts w:ascii="Times New Roman" w:hAnsi="Times New Roman" w:cs="Times New Roman"/>
          <w:spacing w:val="-6"/>
          <w:sz w:val="24"/>
          <w:szCs w:val="24"/>
        </w:rPr>
        <w:t>применении</w:t>
      </w:r>
      <w:r w:rsidR="00B118B0" w:rsidRPr="00F041B0">
        <w:rPr>
          <w:rFonts w:ascii="Times New Roman" w:hAnsi="Times New Roman" w:cs="Times New Roman"/>
          <w:spacing w:val="-6"/>
          <w:sz w:val="24"/>
          <w:szCs w:val="24"/>
        </w:rPr>
        <w:t xml:space="preserve"> </w:t>
      </w:r>
      <w:r w:rsidRPr="00F041B0">
        <w:rPr>
          <w:rFonts w:ascii="Times New Roman" w:hAnsi="Times New Roman" w:cs="Times New Roman"/>
          <w:spacing w:val="-6"/>
          <w:sz w:val="24"/>
          <w:szCs w:val="24"/>
        </w:rPr>
        <w:t xml:space="preserve">элементов технологии выращивания сельскохозяйственных культур. </w:t>
      </w:r>
      <w:r w:rsidR="000F6290" w:rsidRPr="00F041B0">
        <w:rPr>
          <w:rFonts w:ascii="Times New Roman" w:hAnsi="Times New Roman" w:cs="Times New Roman"/>
          <w:spacing w:val="-6"/>
          <w:sz w:val="24"/>
          <w:szCs w:val="24"/>
        </w:rPr>
        <w:t>Исследования направлены на</w:t>
      </w:r>
      <w:r w:rsidR="00B118B0" w:rsidRPr="00F041B0">
        <w:rPr>
          <w:rFonts w:ascii="Times New Roman" w:hAnsi="Times New Roman" w:cs="Times New Roman"/>
          <w:spacing w:val="-6"/>
          <w:sz w:val="24"/>
          <w:szCs w:val="24"/>
        </w:rPr>
        <w:t xml:space="preserve"> </w:t>
      </w:r>
      <w:r w:rsidRPr="00F041B0">
        <w:rPr>
          <w:rFonts w:ascii="Times New Roman" w:hAnsi="Times New Roman" w:cs="Times New Roman"/>
          <w:spacing w:val="-6"/>
          <w:sz w:val="24"/>
          <w:szCs w:val="24"/>
        </w:rPr>
        <w:t>создание интегрированной стратегии управления ресурсами на северных равнинах Казахстана</w:t>
      </w:r>
      <w:r w:rsidR="00B118B0" w:rsidRPr="00F041B0">
        <w:rPr>
          <w:rFonts w:ascii="Times New Roman" w:hAnsi="Times New Roman" w:cs="Times New Roman"/>
          <w:spacing w:val="-6"/>
          <w:sz w:val="24"/>
          <w:szCs w:val="24"/>
        </w:rPr>
        <w:t xml:space="preserve"> </w:t>
      </w:r>
      <w:r w:rsidRPr="00F041B0">
        <w:rPr>
          <w:rFonts w:ascii="Times New Roman" w:hAnsi="Times New Roman" w:cs="Times New Roman"/>
          <w:spacing w:val="-6"/>
          <w:sz w:val="24"/>
          <w:szCs w:val="24"/>
        </w:rPr>
        <w:t xml:space="preserve">на основе информационных технологий и новых интеллектуальных технологических решений для повышения производительности труда </w:t>
      </w:r>
      <w:r w:rsidR="000F6290" w:rsidRPr="00F041B0">
        <w:rPr>
          <w:rFonts w:ascii="Times New Roman" w:hAnsi="Times New Roman" w:cs="Times New Roman"/>
          <w:spacing w:val="-6"/>
          <w:sz w:val="24"/>
          <w:szCs w:val="24"/>
        </w:rPr>
        <w:t>2,5 раза,</w:t>
      </w:r>
      <w:r w:rsidRPr="00F041B0">
        <w:rPr>
          <w:rFonts w:ascii="Times New Roman" w:hAnsi="Times New Roman" w:cs="Times New Roman"/>
          <w:spacing w:val="-6"/>
          <w:sz w:val="24"/>
          <w:szCs w:val="24"/>
        </w:rPr>
        <w:t xml:space="preserve"> повышение продуктивности сельскохозяйственных культур на 17-30%, </w:t>
      </w:r>
      <w:r w:rsidR="000F6290" w:rsidRPr="00F041B0">
        <w:rPr>
          <w:rFonts w:ascii="Times New Roman" w:hAnsi="Times New Roman" w:cs="Times New Roman"/>
          <w:spacing w:val="-6"/>
          <w:sz w:val="24"/>
          <w:szCs w:val="24"/>
        </w:rPr>
        <w:t xml:space="preserve">и </w:t>
      </w:r>
      <w:r w:rsidRPr="00F041B0">
        <w:rPr>
          <w:rFonts w:ascii="Times New Roman" w:hAnsi="Times New Roman" w:cs="Times New Roman"/>
          <w:spacing w:val="-6"/>
          <w:sz w:val="24"/>
          <w:szCs w:val="24"/>
        </w:rPr>
        <w:t>снижение производственных затрат на 15-20% на 1 гектар посева.</w:t>
      </w:r>
      <w:r w:rsidR="004673FA" w:rsidRPr="00F041B0">
        <w:rPr>
          <w:rFonts w:ascii="Times New Roman" w:hAnsi="Times New Roman" w:cs="Times New Roman"/>
          <w:spacing w:val="-6"/>
          <w:sz w:val="24"/>
          <w:szCs w:val="24"/>
        </w:rPr>
        <w:t xml:space="preserve"> </w:t>
      </w:r>
      <w:r w:rsidRPr="00F041B0">
        <w:rPr>
          <w:rFonts w:ascii="Times New Roman" w:hAnsi="Times New Roman" w:cs="Times New Roman"/>
          <w:spacing w:val="-6"/>
          <w:sz w:val="24"/>
          <w:szCs w:val="24"/>
        </w:rPr>
        <w:t xml:space="preserve">Эта стратегия направлена на </w:t>
      </w:r>
      <w:r w:rsidR="0080157A" w:rsidRPr="00F041B0">
        <w:rPr>
          <w:rFonts w:ascii="Times New Roman" w:hAnsi="Times New Roman" w:cs="Times New Roman"/>
          <w:spacing w:val="-6"/>
          <w:sz w:val="24"/>
          <w:szCs w:val="24"/>
        </w:rPr>
        <w:t>ведение</w:t>
      </w:r>
      <w:r w:rsidRPr="00F041B0">
        <w:rPr>
          <w:rFonts w:ascii="Times New Roman" w:hAnsi="Times New Roman" w:cs="Times New Roman"/>
          <w:spacing w:val="-6"/>
          <w:sz w:val="24"/>
          <w:szCs w:val="24"/>
        </w:rPr>
        <w:t xml:space="preserve"> разумно</w:t>
      </w:r>
      <w:r w:rsidR="0080157A" w:rsidRPr="00F041B0">
        <w:rPr>
          <w:rFonts w:ascii="Times New Roman" w:hAnsi="Times New Roman" w:cs="Times New Roman"/>
          <w:spacing w:val="-6"/>
          <w:sz w:val="24"/>
          <w:szCs w:val="24"/>
        </w:rPr>
        <w:t>го</w:t>
      </w:r>
      <w:r w:rsidRPr="00F041B0">
        <w:rPr>
          <w:rFonts w:ascii="Times New Roman" w:hAnsi="Times New Roman" w:cs="Times New Roman"/>
          <w:spacing w:val="-6"/>
          <w:sz w:val="24"/>
          <w:szCs w:val="24"/>
        </w:rPr>
        <w:t xml:space="preserve"> сельскохозяйственно</w:t>
      </w:r>
      <w:r w:rsidR="0080157A" w:rsidRPr="00F041B0">
        <w:rPr>
          <w:rFonts w:ascii="Times New Roman" w:hAnsi="Times New Roman" w:cs="Times New Roman"/>
          <w:spacing w:val="-6"/>
          <w:sz w:val="24"/>
          <w:szCs w:val="24"/>
        </w:rPr>
        <w:t>го</w:t>
      </w:r>
      <w:r w:rsidRPr="00F041B0">
        <w:rPr>
          <w:rFonts w:ascii="Times New Roman" w:hAnsi="Times New Roman" w:cs="Times New Roman"/>
          <w:spacing w:val="-6"/>
          <w:sz w:val="24"/>
          <w:szCs w:val="24"/>
        </w:rPr>
        <w:t xml:space="preserve"> производств</w:t>
      </w:r>
      <w:r w:rsidR="0080157A" w:rsidRPr="00F041B0">
        <w:rPr>
          <w:rFonts w:ascii="Times New Roman" w:hAnsi="Times New Roman" w:cs="Times New Roman"/>
          <w:spacing w:val="-6"/>
          <w:sz w:val="24"/>
          <w:szCs w:val="24"/>
        </w:rPr>
        <w:t>а</w:t>
      </w:r>
      <w:r w:rsidRPr="00F041B0">
        <w:rPr>
          <w:rFonts w:ascii="Times New Roman" w:hAnsi="Times New Roman" w:cs="Times New Roman"/>
          <w:spacing w:val="-6"/>
          <w:sz w:val="24"/>
          <w:szCs w:val="24"/>
        </w:rPr>
        <w:t>,</w:t>
      </w:r>
      <w:r w:rsidR="00B118B0" w:rsidRPr="00F041B0">
        <w:rPr>
          <w:rFonts w:ascii="Times New Roman" w:hAnsi="Times New Roman" w:cs="Times New Roman"/>
          <w:spacing w:val="-6"/>
          <w:sz w:val="24"/>
          <w:szCs w:val="24"/>
        </w:rPr>
        <w:t xml:space="preserve"> </w:t>
      </w:r>
      <w:r w:rsidRPr="00F041B0">
        <w:rPr>
          <w:rFonts w:ascii="Times New Roman" w:hAnsi="Times New Roman" w:cs="Times New Roman"/>
          <w:spacing w:val="-6"/>
          <w:sz w:val="24"/>
          <w:szCs w:val="24"/>
        </w:rPr>
        <w:t>устойчивости сельскохозяйственного производства</w:t>
      </w:r>
      <w:r w:rsidR="00FD2BB6" w:rsidRPr="00F041B0">
        <w:rPr>
          <w:rFonts w:ascii="Times New Roman" w:hAnsi="Times New Roman" w:cs="Times New Roman"/>
          <w:spacing w:val="-6"/>
          <w:sz w:val="24"/>
          <w:szCs w:val="24"/>
        </w:rPr>
        <w:t>,</w:t>
      </w:r>
      <w:r w:rsidR="00B118B0" w:rsidRPr="00F041B0">
        <w:rPr>
          <w:rFonts w:ascii="Times New Roman" w:hAnsi="Times New Roman" w:cs="Times New Roman"/>
          <w:spacing w:val="-6"/>
          <w:sz w:val="24"/>
          <w:szCs w:val="24"/>
        </w:rPr>
        <w:t xml:space="preserve"> </w:t>
      </w:r>
      <w:r w:rsidRPr="00F041B0">
        <w:rPr>
          <w:rFonts w:ascii="Times New Roman" w:hAnsi="Times New Roman" w:cs="Times New Roman"/>
          <w:spacing w:val="-6"/>
          <w:sz w:val="24"/>
          <w:szCs w:val="24"/>
        </w:rPr>
        <w:t xml:space="preserve">экологической защите, а также на устойчивую адаптацию к будущему изменению климата. </w:t>
      </w:r>
      <w:r w:rsidR="003661A5" w:rsidRPr="00F041B0">
        <w:rPr>
          <w:rFonts w:ascii="Times New Roman" w:hAnsi="Times New Roman" w:cs="Times New Roman"/>
          <w:spacing w:val="-6"/>
          <w:sz w:val="24"/>
          <w:szCs w:val="24"/>
        </w:rPr>
        <w:t xml:space="preserve">На сентябрьском </w:t>
      </w:r>
      <w:r w:rsidR="000F6290" w:rsidRPr="00F041B0">
        <w:rPr>
          <w:rFonts w:ascii="Times New Roman" w:hAnsi="Times New Roman" w:cs="Times New Roman"/>
          <w:spacing w:val="-6"/>
          <w:sz w:val="24"/>
          <w:szCs w:val="24"/>
        </w:rPr>
        <w:t xml:space="preserve">2019 года </w:t>
      </w:r>
      <w:r w:rsidR="003661A5" w:rsidRPr="00F041B0">
        <w:rPr>
          <w:rFonts w:ascii="Times New Roman" w:hAnsi="Times New Roman" w:cs="Times New Roman"/>
          <w:spacing w:val="-6"/>
          <w:sz w:val="24"/>
          <w:szCs w:val="24"/>
        </w:rPr>
        <w:t>совещании работников агропромышленного комплекса Северного Казахстана в г. Петропавловск, п</w:t>
      </w:r>
      <w:r w:rsidRPr="00F041B0">
        <w:rPr>
          <w:rFonts w:ascii="Times New Roman" w:hAnsi="Times New Roman" w:cs="Times New Roman"/>
          <w:spacing w:val="-6"/>
          <w:sz w:val="24"/>
          <w:szCs w:val="24"/>
        </w:rPr>
        <w:t>резидент</w:t>
      </w:r>
      <w:r w:rsidR="00B118B0" w:rsidRPr="00F041B0">
        <w:rPr>
          <w:rFonts w:ascii="Times New Roman" w:hAnsi="Times New Roman" w:cs="Times New Roman"/>
          <w:spacing w:val="-6"/>
          <w:sz w:val="24"/>
          <w:szCs w:val="24"/>
        </w:rPr>
        <w:t xml:space="preserve"> </w:t>
      </w:r>
      <w:r w:rsidRPr="00F041B0">
        <w:rPr>
          <w:rFonts w:ascii="Times New Roman" w:hAnsi="Times New Roman" w:cs="Times New Roman"/>
          <w:spacing w:val="-6"/>
          <w:sz w:val="24"/>
          <w:szCs w:val="24"/>
        </w:rPr>
        <w:t xml:space="preserve">Республики Казахстан </w:t>
      </w:r>
      <w:r w:rsidR="003661A5" w:rsidRPr="00F041B0">
        <w:rPr>
          <w:rFonts w:ascii="Times New Roman" w:hAnsi="Times New Roman" w:cs="Times New Roman"/>
          <w:spacing w:val="-6"/>
          <w:sz w:val="24"/>
          <w:szCs w:val="24"/>
        </w:rPr>
        <w:t>К</w:t>
      </w:r>
      <w:r w:rsidRPr="00F041B0">
        <w:rPr>
          <w:rFonts w:ascii="Times New Roman" w:hAnsi="Times New Roman" w:cs="Times New Roman"/>
          <w:spacing w:val="-6"/>
          <w:sz w:val="24"/>
          <w:szCs w:val="24"/>
        </w:rPr>
        <w:t xml:space="preserve">. </w:t>
      </w:r>
      <w:r w:rsidR="003661A5" w:rsidRPr="00F041B0">
        <w:rPr>
          <w:rFonts w:ascii="Times New Roman" w:hAnsi="Times New Roman" w:cs="Times New Roman"/>
          <w:spacing w:val="-6"/>
          <w:sz w:val="24"/>
          <w:szCs w:val="24"/>
        </w:rPr>
        <w:t xml:space="preserve">Токаев </w:t>
      </w:r>
      <w:r w:rsidRPr="00F041B0">
        <w:rPr>
          <w:rFonts w:ascii="Times New Roman" w:hAnsi="Times New Roman" w:cs="Times New Roman"/>
          <w:spacing w:val="-6"/>
          <w:sz w:val="24"/>
          <w:szCs w:val="24"/>
        </w:rPr>
        <w:t xml:space="preserve">отметил, что аграрная политика должна быть направлена на кардинальное увеличение производительности труда и рост экспорта переработанной сельскохозяйственной продукции и что «умные технологии» – </w:t>
      </w:r>
      <w:r w:rsidR="003661A5" w:rsidRPr="00F041B0">
        <w:rPr>
          <w:rFonts w:ascii="Times New Roman" w:hAnsi="Times New Roman" w:cs="Times New Roman"/>
          <w:spacing w:val="-6"/>
          <w:sz w:val="24"/>
          <w:szCs w:val="24"/>
        </w:rPr>
        <w:t>это путь разумного управления природными ресурсами</w:t>
      </w:r>
      <w:r w:rsidRPr="00F041B0">
        <w:rPr>
          <w:rFonts w:ascii="Times New Roman" w:hAnsi="Times New Roman" w:cs="Times New Roman"/>
          <w:spacing w:val="-6"/>
          <w:sz w:val="24"/>
          <w:szCs w:val="24"/>
        </w:rPr>
        <w:t>. Отмечено, что без развития аграрной науки</w:t>
      </w:r>
      <w:r w:rsidR="000F6290" w:rsidRPr="00F041B0">
        <w:rPr>
          <w:rFonts w:ascii="Times New Roman" w:hAnsi="Times New Roman" w:cs="Times New Roman"/>
          <w:spacing w:val="-6"/>
          <w:sz w:val="24"/>
          <w:szCs w:val="24"/>
        </w:rPr>
        <w:t xml:space="preserve"> это трудно сделать</w:t>
      </w:r>
      <w:r w:rsidRPr="00F041B0">
        <w:rPr>
          <w:rFonts w:ascii="Times New Roman" w:hAnsi="Times New Roman" w:cs="Times New Roman"/>
          <w:spacing w:val="-6"/>
          <w:sz w:val="24"/>
          <w:szCs w:val="24"/>
        </w:rPr>
        <w:t xml:space="preserve">, которая требует приоритетного внимания, и которая должна заниматься </w:t>
      </w:r>
      <w:r w:rsidR="000F6290" w:rsidRPr="00F041B0">
        <w:rPr>
          <w:rFonts w:ascii="Times New Roman" w:hAnsi="Times New Roman" w:cs="Times New Roman"/>
          <w:spacing w:val="-6"/>
          <w:sz w:val="24"/>
          <w:szCs w:val="24"/>
        </w:rPr>
        <w:t>разработкой умных технологий и</w:t>
      </w:r>
      <w:r w:rsidRPr="00F041B0">
        <w:rPr>
          <w:rFonts w:ascii="Times New Roman" w:hAnsi="Times New Roman" w:cs="Times New Roman"/>
          <w:spacing w:val="-6"/>
          <w:sz w:val="24"/>
          <w:szCs w:val="24"/>
        </w:rPr>
        <w:t> трансфертом новых технологий и их адаптацией к отечественным условиям</w:t>
      </w:r>
      <w:r w:rsidR="000F6290" w:rsidRPr="00F041B0">
        <w:rPr>
          <w:rFonts w:ascii="Times New Roman" w:hAnsi="Times New Roman" w:cs="Times New Roman"/>
          <w:spacing w:val="-6"/>
          <w:sz w:val="24"/>
          <w:szCs w:val="24"/>
        </w:rPr>
        <w:t xml:space="preserve">. </w:t>
      </w:r>
    </w:p>
    <w:p w:rsidR="002D3759" w:rsidRPr="00F041B0" w:rsidRDefault="002D3759" w:rsidP="00F041B0">
      <w:pPr>
        <w:spacing w:after="0" w:line="360" w:lineRule="auto"/>
        <w:ind w:firstLine="709"/>
        <w:jc w:val="both"/>
        <w:rPr>
          <w:rFonts w:ascii="Times New Roman" w:hAnsi="Times New Roman" w:cs="Times New Roman"/>
          <w:spacing w:val="-6"/>
          <w:sz w:val="24"/>
          <w:szCs w:val="24"/>
        </w:rPr>
      </w:pPr>
      <w:r w:rsidRPr="00F041B0">
        <w:rPr>
          <w:rFonts w:ascii="Times New Roman" w:hAnsi="Times New Roman" w:cs="Times New Roman"/>
          <w:spacing w:val="-6"/>
          <w:sz w:val="24"/>
          <w:szCs w:val="24"/>
        </w:rPr>
        <w:t>Крупные компании Европы</w:t>
      </w:r>
      <w:r w:rsidR="003661A5" w:rsidRPr="00F041B0">
        <w:rPr>
          <w:rFonts w:ascii="Times New Roman" w:hAnsi="Times New Roman" w:cs="Times New Roman"/>
          <w:spacing w:val="-6"/>
          <w:sz w:val="24"/>
          <w:szCs w:val="24"/>
        </w:rPr>
        <w:t>, Австралии</w:t>
      </w:r>
      <w:r w:rsidRPr="00F041B0">
        <w:rPr>
          <w:rFonts w:ascii="Times New Roman" w:hAnsi="Times New Roman" w:cs="Times New Roman"/>
          <w:spacing w:val="-6"/>
          <w:sz w:val="24"/>
          <w:szCs w:val="24"/>
        </w:rPr>
        <w:t xml:space="preserve"> и США в сфере сельскохозяйственного производства, а также производства сельскохозяйственной техники основываются на </w:t>
      </w:r>
      <w:r w:rsidRPr="00F041B0">
        <w:rPr>
          <w:rFonts w:ascii="Times New Roman" w:hAnsi="Times New Roman" w:cs="Times New Roman"/>
          <w:spacing w:val="-6"/>
          <w:sz w:val="24"/>
          <w:szCs w:val="24"/>
        </w:rPr>
        <w:lastRenderedPageBreak/>
        <w:t xml:space="preserve">цифровизации </w:t>
      </w:r>
      <w:r w:rsidR="002D5C63" w:rsidRPr="00F041B0">
        <w:rPr>
          <w:rFonts w:ascii="Times New Roman" w:hAnsi="Times New Roman" w:cs="Times New Roman"/>
          <w:spacing w:val="-6"/>
          <w:sz w:val="24"/>
          <w:szCs w:val="24"/>
        </w:rPr>
        <w:t>производственных процессов</w:t>
      </w:r>
      <w:r w:rsidRPr="00F041B0">
        <w:rPr>
          <w:rFonts w:ascii="Times New Roman" w:hAnsi="Times New Roman" w:cs="Times New Roman"/>
          <w:spacing w:val="-6"/>
          <w:sz w:val="24"/>
          <w:szCs w:val="24"/>
        </w:rPr>
        <w:t xml:space="preserve"> и стремятся наладить производство своих электронных</w:t>
      </w:r>
      <w:r w:rsidR="00B118B0" w:rsidRPr="00F041B0">
        <w:rPr>
          <w:rFonts w:ascii="Times New Roman" w:hAnsi="Times New Roman" w:cs="Times New Roman"/>
          <w:spacing w:val="-6"/>
          <w:sz w:val="24"/>
          <w:szCs w:val="24"/>
        </w:rPr>
        <w:t xml:space="preserve"> </w:t>
      </w:r>
      <w:r w:rsidR="00FD2BB6" w:rsidRPr="00F041B0">
        <w:rPr>
          <w:rFonts w:ascii="Times New Roman" w:hAnsi="Times New Roman" w:cs="Times New Roman"/>
          <w:spacing w:val="-6"/>
          <w:sz w:val="24"/>
          <w:szCs w:val="24"/>
        </w:rPr>
        <w:t xml:space="preserve">технологических </w:t>
      </w:r>
      <w:r w:rsidRPr="00F041B0">
        <w:rPr>
          <w:rFonts w:ascii="Times New Roman" w:hAnsi="Times New Roman" w:cs="Times New Roman"/>
          <w:spacing w:val="-6"/>
          <w:sz w:val="24"/>
          <w:szCs w:val="24"/>
        </w:rPr>
        <w:t>платформ для систем «умного» сельского хозяйства, построенные на сборе и обработке больших данных о климатических условиях, состоянии почвы и т.д.</w:t>
      </w:r>
      <w:r w:rsidR="002D5C63" w:rsidRPr="00F041B0">
        <w:rPr>
          <w:rFonts w:ascii="Times New Roman" w:hAnsi="Times New Roman" w:cs="Times New Roman"/>
          <w:spacing w:val="-6"/>
          <w:sz w:val="24"/>
          <w:szCs w:val="24"/>
        </w:rPr>
        <w:t xml:space="preserve"> </w:t>
      </w:r>
      <w:r w:rsidRPr="00F041B0">
        <w:rPr>
          <w:rFonts w:ascii="Times New Roman" w:hAnsi="Times New Roman" w:cs="Times New Roman"/>
          <w:spacing w:val="-6"/>
          <w:sz w:val="24"/>
          <w:szCs w:val="24"/>
        </w:rPr>
        <w:t>На сегодняшний день в сельском хозяйстве Республики Казахстан доля сельхозпроизводителей, применяющих цифровые технологии, незначительна, что ограни</w:t>
      </w:r>
      <w:r w:rsidR="006777D4" w:rsidRPr="00F041B0">
        <w:rPr>
          <w:rFonts w:ascii="Times New Roman" w:hAnsi="Times New Roman" w:cs="Times New Roman"/>
          <w:spacing w:val="-6"/>
          <w:sz w:val="24"/>
          <w:szCs w:val="24"/>
        </w:rPr>
        <w:t>-</w:t>
      </w:r>
      <w:r w:rsidRPr="00F041B0">
        <w:rPr>
          <w:rFonts w:ascii="Times New Roman" w:hAnsi="Times New Roman" w:cs="Times New Roman"/>
          <w:spacing w:val="-6"/>
          <w:sz w:val="24"/>
          <w:szCs w:val="24"/>
        </w:rPr>
        <w:t xml:space="preserve">чивает рост производительности и сокращения расходов. Сельскохозяйственное производство Казахстана имеет резервы </w:t>
      </w:r>
      <w:r w:rsidR="00B9677F" w:rsidRPr="00F041B0">
        <w:rPr>
          <w:rFonts w:ascii="Times New Roman" w:hAnsi="Times New Roman" w:cs="Times New Roman"/>
          <w:spacing w:val="-6"/>
          <w:sz w:val="24"/>
          <w:szCs w:val="24"/>
        </w:rPr>
        <w:t xml:space="preserve">эффективного использования земельных ресурсов на принципах </w:t>
      </w:r>
      <w:r w:rsidRPr="00F041B0">
        <w:rPr>
          <w:rFonts w:ascii="Times New Roman" w:hAnsi="Times New Roman" w:cs="Times New Roman"/>
          <w:spacing w:val="-6"/>
          <w:sz w:val="24"/>
          <w:szCs w:val="24"/>
        </w:rPr>
        <w:t xml:space="preserve">умного сельского хозяйства. </w:t>
      </w:r>
    </w:p>
    <w:p w:rsidR="002D3759" w:rsidRPr="00F041B0" w:rsidRDefault="0019152E" w:rsidP="00F041B0">
      <w:pPr>
        <w:spacing w:after="0" w:line="360" w:lineRule="auto"/>
        <w:ind w:firstLine="709"/>
        <w:jc w:val="both"/>
        <w:rPr>
          <w:rFonts w:ascii="Times New Roman" w:hAnsi="Times New Roman" w:cs="Times New Roman"/>
          <w:spacing w:val="-6"/>
          <w:sz w:val="24"/>
          <w:szCs w:val="24"/>
        </w:rPr>
      </w:pPr>
      <w:r w:rsidRPr="00F041B0">
        <w:rPr>
          <w:rFonts w:ascii="Times New Roman" w:hAnsi="Times New Roman" w:cs="Times New Roman"/>
          <w:spacing w:val="-6"/>
          <w:sz w:val="24"/>
          <w:szCs w:val="24"/>
        </w:rPr>
        <w:t>В рамках настоящего Проекта н</w:t>
      </w:r>
      <w:r w:rsidR="002D3759" w:rsidRPr="00F041B0">
        <w:rPr>
          <w:rFonts w:ascii="Times New Roman" w:hAnsi="Times New Roman" w:cs="Times New Roman"/>
          <w:spacing w:val="-6"/>
          <w:sz w:val="24"/>
          <w:szCs w:val="24"/>
        </w:rPr>
        <w:t xml:space="preserve">аучными учреждениями Казахстана </w:t>
      </w:r>
      <w:r w:rsidR="002A5375" w:rsidRPr="00F041B0">
        <w:rPr>
          <w:rFonts w:ascii="Times New Roman" w:hAnsi="Times New Roman" w:cs="Times New Roman"/>
          <w:spacing w:val="-6"/>
          <w:sz w:val="24"/>
          <w:szCs w:val="24"/>
        </w:rPr>
        <w:t>в различных почвенно-климатических условиях</w:t>
      </w:r>
      <w:r w:rsidR="00B118B0" w:rsidRPr="00F041B0">
        <w:rPr>
          <w:rFonts w:ascii="Times New Roman" w:hAnsi="Times New Roman" w:cs="Times New Roman"/>
          <w:spacing w:val="-6"/>
          <w:sz w:val="24"/>
          <w:szCs w:val="24"/>
        </w:rPr>
        <w:t xml:space="preserve"> </w:t>
      </w:r>
      <w:r w:rsidR="002D3759" w:rsidRPr="00F041B0">
        <w:rPr>
          <w:rFonts w:ascii="Times New Roman" w:hAnsi="Times New Roman" w:cs="Times New Roman"/>
          <w:spacing w:val="-6"/>
          <w:sz w:val="24"/>
          <w:szCs w:val="24"/>
        </w:rPr>
        <w:t>разработаны</w:t>
      </w:r>
      <w:r w:rsidR="00B118B0" w:rsidRPr="00F041B0">
        <w:rPr>
          <w:rFonts w:ascii="Times New Roman" w:hAnsi="Times New Roman" w:cs="Times New Roman"/>
          <w:spacing w:val="-6"/>
          <w:sz w:val="24"/>
          <w:szCs w:val="24"/>
        </w:rPr>
        <w:t xml:space="preserve"> </w:t>
      </w:r>
      <w:r w:rsidR="002A5375" w:rsidRPr="00F041B0">
        <w:rPr>
          <w:rFonts w:ascii="Times New Roman" w:hAnsi="Times New Roman" w:cs="Times New Roman"/>
          <w:spacing w:val="-6"/>
          <w:sz w:val="24"/>
          <w:szCs w:val="24"/>
        </w:rPr>
        <w:t>методические основы определения пространственной вариации элементов плодородия почв</w:t>
      </w:r>
      <w:r w:rsidR="0079092E" w:rsidRPr="00F041B0">
        <w:rPr>
          <w:rFonts w:ascii="Times New Roman" w:hAnsi="Times New Roman" w:cs="Times New Roman"/>
          <w:spacing w:val="-6"/>
          <w:sz w:val="24"/>
          <w:szCs w:val="24"/>
        </w:rPr>
        <w:t xml:space="preserve"> и эффективные дозы и устройства для их дифференцированного внесения</w:t>
      </w:r>
      <w:r w:rsidR="002A5375" w:rsidRPr="00F041B0">
        <w:rPr>
          <w:rFonts w:ascii="Times New Roman" w:hAnsi="Times New Roman" w:cs="Times New Roman"/>
          <w:spacing w:val="-6"/>
          <w:sz w:val="24"/>
          <w:szCs w:val="24"/>
        </w:rPr>
        <w:t xml:space="preserve">, </w:t>
      </w:r>
      <w:r w:rsidR="002D3759" w:rsidRPr="00F041B0">
        <w:rPr>
          <w:rFonts w:ascii="Times New Roman" w:hAnsi="Times New Roman" w:cs="Times New Roman"/>
          <w:spacing w:val="-6"/>
          <w:sz w:val="24"/>
          <w:szCs w:val="24"/>
        </w:rPr>
        <w:t xml:space="preserve">эффективные </w:t>
      </w:r>
      <w:r w:rsidR="002A5375" w:rsidRPr="00F041B0">
        <w:rPr>
          <w:rFonts w:ascii="Times New Roman" w:hAnsi="Times New Roman" w:cs="Times New Roman"/>
          <w:spacing w:val="-6"/>
          <w:sz w:val="24"/>
          <w:szCs w:val="24"/>
        </w:rPr>
        <w:t xml:space="preserve">системы обработки почвы и посева, рекомендуются рентабельные, конкурентоспособные сельскохозяйственные культуры, </w:t>
      </w:r>
      <w:r w:rsidR="0079092E" w:rsidRPr="00F041B0">
        <w:rPr>
          <w:rFonts w:ascii="Times New Roman" w:hAnsi="Times New Roman" w:cs="Times New Roman"/>
          <w:spacing w:val="-6"/>
          <w:sz w:val="24"/>
          <w:szCs w:val="24"/>
        </w:rPr>
        <w:t>дифференцированные способы конроля растений от вредителей, болезней и сорных растений</w:t>
      </w:r>
      <w:r w:rsidR="006E0780" w:rsidRPr="00F041B0">
        <w:rPr>
          <w:rFonts w:ascii="Times New Roman" w:hAnsi="Times New Roman" w:cs="Times New Roman"/>
          <w:spacing w:val="-6"/>
          <w:sz w:val="24"/>
          <w:szCs w:val="24"/>
        </w:rPr>
        <w:t xml:space="preserve"> (Приложение Б, В)</w:t>
      </w:r>
      <w:r w:rsidR="0079092E" w:rsidRPr="00F041B0">
        <w:rPr>
          <w:rFonts w:ascii="Times New Roman" w:hAnsi="Times New Roman" w:cs="Times New Roman"/>
          <w:spacing w:val="-6"/>
          <w:sz w:val="24"/>
          <w:szCs w:val="24"/>
        </w:rPr>
        <w:t xml:space="preserve">. </w:t>
      </w:r>
    </w:p>
    <w:p w:rsidR="005371D9" w:rsidRPr="00F041B0" w:rsidRDefault="007F7452" w:rsidP="00F041B0">
      <w:pPr>
        <w:spacing w:after="0" w:line="360" w:lineRule="auto"/>
        <w:ind w:firstLine="709"/>
        <w:jc w:val="both"/>
        <w:rPr>
          <w:rFonts w:ascii="Times New Roman" w:hAnsi="Times New Roman" w:cs="Times New Roman"/>
          <w:spacing w:val="-6"/>
          <w:sz w:val="24"/>
          <w:szCs w:val="24"/>
        </w:rPr>
      </w:pPr>
      <w:r w:rsidRPr="00F041B0">
        <w:rPr>
          <w:rFonts w:ascii="Times New Roman" w:hAnsi="Times New Roman" w:cs="Times New Roman"/>
          <w:spacing w:val="-6"/>
          <w:sz w:val="24"/>
          <w:szCs w:val="24"/>
        </w:rPr>
        <w:t>На основании Программы «Цифровой Казахстан» з</w:t>
      </w:r>
      <w:r w:rsidR="007219B7" w:rsidRPr="00F041B0">
        <w:rPr>
          <w:rFonts w:ascii="Times New Roman" w:hAnsi="Times New Roman" w:cs="Times New Roman"/>
          <w:spacing w:val="-6"/>
          <w:sz w:val="24"/>
          <w:szCs w:val="24"/>
        </w:rPr>
        <w:t xml:space="preserve">емлепользователи практически завершили составление электронных карты полей. </w:t>
      </w:r>
      <w:r w:rsidR="005371D9" w:rsidRPr="00F041B0">
        <w:rPr>
          <w:rFonts w:ascii="Times New Roman" w:hAnsi="Times New Roman" w:cs="Times New Roman"/>
          <w:spacing w:val="-6"/>
          <w:sz w:val="24"/>
          <w:szCs w:val="24"/>
        </w:rPr>
        <w:t>На основании настоящих исследований</w:t>
      </w:r>
      <w:r w:rsidR="00B118B0" w:rsidRPr="00F041B0">
        <w:rPr>
          <w:rFonts w:ascii="Times New Roman" w:hAnsi="Times New Roman" w:cs="Times New Roman"/>
          <w:spacing w:val="-6"/>
          <w:sz w:val="24"/>
          <w:szCs w:val="24"/>
        </w:rPr>
        <w:t xml:space="preserve"> </w:t>
      </w:r>
      <w:r w:rsidR="007219B7" w:rsidRPr="00F041B0">
        <w:rPr>
          <w:rFonts w:ascii="Times New Roman" w:hAnsi="Times New Roman" w:cs="Times New Roman"/>
          <w:spacing w:val="-6"/>
          <w:sz w:val="24"/>
          <w:szCs w:val="24"/>
        </w:rPr>
        <w:t>проводятся агрохимические обследования полей на содержание питательных веществ с целью последующего дифференцированного применения минеральных удобрений.</w:t>
      </w:r>
      <w:r w:rsidR="00B118B0" w:rsidRPr="00F041B0">
        <w:rPr>
          <w:rFonts w:ascii="Times New Roman" w:hAnsi="Times New Roman" w:cs="Times New Roman"/>
          <w:spacing w:val="-6"/>
          <w:sz w:val="24"/>
          <w:szCs w:val="24"/>
        </w:rPr>
        <w:t xml:space="preserve"> </w:t>
      </w:r>
    </w:p>
    <w:p w:rsidR="003C2996" w:rsidRPr="00F041B0" w:rsidRDefault="0080331D" w:rsidP="00F041B0">
      <w:pPr>
        <w:spacing w:after="0" w:line="360" w:lineRule="auto"/>
        <w:ind w:firstLine="709"/>
        <w:jc w:val="both"/>
        <w:rPr>
          <w:rFonts w:ascii="Times New Roman" w:hAnsi="Times New Roman" w:cs="Times New Roman"/>
          <w:spacing w:val="-6"/>
          <w:sz w:val="24"/>
          <w:szCs w:val="24"/>
        </w:rPr>
      </w:pPr>
      <w:r w:rsidRPr="00F041B0">
        <w:rPr>
          <w:rFonts w:ascii="Times New Roman" w:hAnsi="Times New Roman" w:cs="Times New Roman"/>
          <w:spacing w:val="-6"/>
          <w:sz w:val="24"/>
          <w:szCs w:val="24"/>
        </w:rPr>
        <w:t>Дальнейшая задача будет состоять в научном обосновании всех</w:t>
      </w:r>
      <w:r w:rsidR="007F7452" w:rsidRPr="00F041B0">
        <w:rPr>
          <w:rFonts w:ascii="Times New Roman" w:hAnsi="Times New Roman" w:cs="Times New Roman"/>
          <w:spacing w:val="-6"/>
          <w:sz w:val="24"/>
          <w:szCs w:val="24"/>
        </w:rPr>
        <w:t xml:space="preserve"> </w:t>
      </w:r>
      <w:r w:rsidRPr="00F041B0">
        <w:rPr>
          <w:rFonts w:ascii="Times New Roman" w:hAnsi="Times New Roman" w:cs="Times New Roman"/>
          <w:spacing w:val="-6"/>
          <w:sz w:val="24"/>
          <w:szCs w:val="24"/>
        </w:rPr>
        <w:t>элементов точного земл</w:t>
      </w:r>
      <w:r w:rsidR="00BB5176" w:rsidRPr="00F041B0">
        <w:rPr>
          <w:rFonts w:ascii="Times New Roman" w:hAnsi="Times New Roman" w:cs="Times New Roman"/>
          <w:spacing w:val="-6"/>
          <w:sz w:val="24"/>
          <w:szCs w:val="24"/>
        </w:rPr>
        <w:t>е</w:t>
      </w:r>
      <w:r w:rsidRPr="00F041B0">
        <w:rPr>
          <w:rFonts w:ascii="Times New Roman" w:hAnsi="Times New Roman" w:cs="Times New Roman"/>
          <w:spacing w:val="-6"/>
          <w:sz w:val="24"/>
          <w:szCs w:val="24"/>
        </w:rPr>
        <w:t xml:space="preserve">делия как системы на основе электронных карт полей, </w:t>
      </w:r>
      <w:r w:rsidR="00481601" w:rsidRPr="00F041B0">
        <w:rPr>
          <w:rFonts w:ascii="Times New Roman" w:hAnsi="Times New Roman" w:cs="Times New Roman"/>
          <w:spacing w:val="-6"/>
          <w:sz w:val="24"/>
          <w:szCs w:val="24"/>
        </w:rPr>
        <w:t>фактического состояния плодородия полей,</w:t>
      </w:r>
      <w:r w:rsidR="00B118B0" w:rsidRPr="00F041B0">
        <w:rPr>
          <w:rFonts w:ascii="Times New Roman" w:hAnsi="Times New Roman" w:cs="Times New Roman"/>
          <w:spacing w:val="-6"/>
          <w:sz w:val="24"/>
          <w:szCs w:val="24"/>
        </w:rPr>
        <w:t xml:space="preserve"> </w:t>
      </w:r>
      <w:r w:rsidRPr="00F041B0">
        <w:rPr>
          <w:rFonts w:ascii="Times New Roman" w:hAnsi="Times New Roman" w:cs="Times New Roman"/>
          <w:spacing w:val="-6"/>
          <w:sz w:val="24"/>
          <w:szCs w:val="24"/>
        </w:rPr>
        <w:t xml:space="preserve">использовании точных и прогнозируемых метеорологических данных, использовании </w:t>
      </w:r>
      <w:r w:rsidR="00AF720D" w:rsidRPr="00F041B0">
        <w:rPr>
          <w:rFonts w:ascii="Times New Roman" w:hAnsi="Times New Roman" w:cs="Times New Roman"/>
          <w:spacing w:val="-6"/>
          <w:sz w:val="24"/>
          <w:szCs w:val="24"/>
        </w:rPr>
        <w:t>сенсоров и датчиков моноторинга почвенных процессов, роста и развития растений, использовании космического и наземного монито</w:t>
      </w:r>
      <w:r w:rsidR="00BB5176" w:rsidRPr="00F041B0">
        <w:rPr>
          <w:rFonts w:ascii="Times New Roman" w:hAnsi="Times New Roman" w:cs="Times New Roman"/>
          <w:spacing w:val="-6"/>
          <w:sz w:val="24"/>
          <w:szCs w:val="24"/>
        </w:rPr>
        <w:t>р</w:t>
      </w:r>
      <w:r w:rsidR="00AF720D" w:rsidRPr="00F041B0">
        <w:rPr>
          <w:rFonts w:ascii="Times New Roman" w:hAnsi="Times New Roman" w:cs="Times New Roman"/>
          <w:spacing w:val="-6"/>
          <w:sz w:val="24"/>
          <w:szCs w:val="24"/>
        </w:rPr>
        <w:t>инга, данных дистанционного и наземного зондирования земли для оперативного принятия решений на каждом конкретном поле</w:t>
      </w:r>
      <w:r w:rsidR="005371D9" w:rsidRPr="00F041B0">
        <w:rPr>
          <w:rFonts w:ascii="Times New Roman" w:hAnsi="Times New Roman" w:cs="Times New Roman"/>
          <w:spacing w:val="-6"/>
          <w:sz w:val="24"/>
          <w:szCs w:val="24"/>
        </w:rPr>
        <w:t xml:space="preserve"> в широких масштабах</w:t>
      </w:r>
      <w:r w:rsidR="00AF720D" w:rsidRPr="00F041B0">
        <w:rPr>
          <w:rFonts w:ascii="Times New Roman" w:hAnsi="Times New Roman" w:cs="Times New Roman"/>
          <w:spacing w:val="-6"/>
          <w:sz w:val="24"/>
          <w:szCs w:val="24"/>
        </w:rPr>
        <w:t>. Внедрение системы точного земледелия позволит реально</w:t>
      </w:r>
      <w:r w:rsidR="007F7452" w:rsidRPr="00F041B0">
        <w:rPr>
          <w:rFonts w:ascii="Times New Roman" w:hAnsi="Times New Roman" w:cs="Times New Roman"/>
          <w:spacing w:val="-6"/>
          <w:sz w:val="24"/>
          <w:szCs w:val="24"/>
        </w:rPr>
        <w:t xml:space="preserve"> улучшить плодородие почв, </w:t>
      </w:r>
      <w:r w:rsidR="00AF720D" w:rsidRPr="00F041B0">
        <w:rPr>
          <w:rFonts w:ascii="Times New Roman" w:hAnsi="Times New Roman" w:cs="Times New Roman"/>
          <w:spacing w:val="-6"/>
          <w:sz w:val="24"/>
          <w:szCs w:val="24"/>
        </w:rPr>
        <w:t xml:space="preserve">повысить продуктивность полей на 12-17%, производительность труда в 2,5 и более раз. </w:t>
      </w:r>
      <w:r w:rsidR="00FA358C" w:rsidRPr="00F041B0">
        <w:rPr>
          <w:rFonts w:ascii="Times New Roman" w:hAnsi="Times New Roman" w:cs="Times New Roman"/>
          <w:spacing w:val="-6"/>
          <w:sz w:val="24"/>
          <w:szCs w:val="24"/>
        </w:rPr>
        <w:t>Для практической реалиации программы «Цифровой Казахстан» организованы полигоны по Точному земледелию – это полигон «Шортанды» в Акмолинской области на площади 3000 г</w:t>
      </w:r>
      <w:r w:rsidR="00BB5176" w:rsidRPr="00F041B0">
        <w:rPr>
          <w:rFonts w:ascii="Times New Roman" w:hAnsi="Times New Roman" w:cs="Times New Roman"/>
          <w:spacing w:val="-6"/>
          <w:sz w:val="24"/>
          <w:szCs w:val="24"/>
        </w:rPr>
        <w:t>е</w:t>
      </w:r>
      <w:r w:rsidR="00FA358C" w:rsidRPr="00F041B0">
        <w:rPr>
          <w:rFonts w:ascii="Times New Roman" w:hAnsi="Times New Roman" w:cs="Times New Roman"/>
          <w:spacing w:val="-6"/>
          <w:sz w:val="24"/>
          <w:szCs w:val="24"/>
        </w:rPr>
        <w:t xml:space="preserve">ктаров, полигон «Заречный» в Костанайской области на площади 10000 гектаров, где внедряются </w:t>
      </w:r>
      <w:r w:rsidR="008F717D" w:rsidRPr="00F041B0">
        <w:rPr>
          <w:rFonts w:ascii="Times New Roman" w:hAnsi="Times New Roman" w:cs="Times New Roman"/>
          <w:spacing w:val="-6"/>
          <w:sz w:val="24"/>
          <w:szCs w:val="24"/>
        </w:rPr>
        <w:t xml:space="preserve">инновационные </w:t>
      </w:r>
      <w:r w:rsidR="00FA358C" w:rsidRPr="00F041B0">
        <w:rPr>
          <w:rFonts w:ascii="Times New Roman" w:hAnsi="Times New Roman" w:cs="Times New Roman"/>
          <w:spacing w:val="-6"/>
          <w:sz w:val="24"/>
          <w:szCs w:val="24"/>
        </w:rPr>
        <w:t xml:space="preserve">элементы цифровизации технологии. Эти полигоны будут являться </w:t>
      </w:r>
      <w:r w:rsidR="000D3149" w:rsidRPr="00F041B0">
        <w:rPr>
          <w:rFonts w:ascii="Times New Roman" w:hAnsi="Times New Roman" w:cs="Times New Roman"/>
          <w:spacing w:val="-6"/>
          <w:sz w:val="24"/>
          <w:szCs w:val="24"/>
        </w:rPr>
        <w:t xml:space="preserve">постоянно действующими площадками </w:t>
      </w:r>
      <w:r w:rsidR="00481601" w:rsidRPr="00F041B0">
        <w:rPr>
          <w:rFonts w:ascii="Times New Roman" w:hAnsi="Times New Roman" w:cs="Times New Roman"/>
          <w:spacing w:val="-6"/>
          <w:sz w:val="24"/>
          <w:szCs w:val="24"/>
        </w:rPr>
        <w:t xml:space="preserve">как </w:t>
      </w:r>
      <w:r w:rsidR="000D3149" w:rsidRPr="00F041B0">
        <w:rPr>
          <w:rFonts w:ascii="Times New Roman" w:hAnsi="Times New Roman" w:cs="Times New Roman"/>
          <w:spacing w:val="-6"/>
          <w:sz w:val="24"/>
          <w:szCs w:val="24"/>
        </w:rPr>
        <w:t>«Школ</w:t>
      </w:r>
      <w:r w:rsidR="00C871D0" w:rsidRPr="00F041B0">
        <w:rPr>
          <w:rFonts w:ascii="Times New Roman" w:hAnsi="Times New Roman" w:cs="Times New Roman"/>
          <w:spacing w:val="-6"/>
          <w:sz w:val="24"/>
          <w:szCs w:val="24"/>
        </w:rPr>
        <w:t>а передового опыта</w:t>
      </w:r>
      <w:r w:rsidR="000D3149" w:rsidRPr="00F041B0">
        <w:rPr>
          <w:rFonts w:ascii="Times New Roman" w:hAnsi="Times New Roman" w:cs="Times New Roman"/>
          <w:spacing w:val="-6"/>
          <w:sz w:val="24"/>
          <w:szCs w:val="24"/>
        </w:rPr>
        <w:t>» для об</w:t>
      </w:r>
      <w:r w:rsidR="00C871D0" w:rsidRPr="00F041B0">
        <w:rPr>
          <w:rFonts w:ascii="Times New Roman" w:hAnsi="Times New Roman" w:cs="Times New Roman"/>
          <w:spacing w:val="-6"/>
          <w:sz w:val="24"/>
          <w:szCs w:val="24"/>
        </w:rPr>
        <w:t>м</w:t>
      </w:r>
      <w:r w:rsidR="000D3149" w:rsidRPr="00F041B0">
        <w:rPr>
          <w:rFonts w:ascii="Times New Roman" w:hAnsi="Times New Roman" w:cs="Times New Roman"/>
          <w:spacing w:val="-6"/>
          <w:sz w:val="24"/>
          <w:szCs w:val="24"/>
        </w:rPr>
        <w:t>ена опытом, где отрабатыва</w:t>
      </w:r>
      <w:r w:rsidR="002F2F9F" w:rsidRPr="00F041B0">
        <w:rPr>
          <w:rFonts w:ascii="Times New Roman" w:hAnsi="Times New Roman" w:cs="Times New Roman"/>
          <w:spacing w:val="-6"/>
          <w:sz w:val="24"/>
          <w:szCs w:val="24"/>
        </w:rPr>
        <w:t>ют</w:t>
      </w:r>
      <w:r w:rsidR="000D3149" w:rsidRPr="00F041B0">
        <w:rPr>
          <w:rFonts w:ascii="Times New Roman" w:hAnsi="Times New Roman" w:cs="Times New Roman"/>
          <w:spacing w:val="-6"/>
          <w:sz w:val="24"/>
          <w:szCs w:val="24"/>
        </w:rPr>
        <w:t xml:space="preserve">ся </w:t>
      </w:r>
      <w:r w:rsidR="00C871D0" w:rsidRPr="00F041B0">
        <w:rPr>
          <w:rFonts w:ascii="Times New Roman" w:hAnsi="Times New Roman" w:cs="Times New Roman"/>
          <w:spacing w:val="-6"/>
          <w:sz w:val="24"/>
          <w:szCs w:val="24"/>
        </w:rPr>
        <w:t>новейшие элементы цифровых технологий в производственных условиях, и где фермеры могут получать практические рекомендации</w:t>
      </w:r>
      <w:r w:rsidR="005D40DE" w:rsidRPr="00F041B0">
        <w:rPr>
          <w:rFonts w:ascii="Times New Roman" w:hAnsi="Times New Roman" w:cs="Times New Roman"/>
          <w:spacing w:val="-6"/>
          <w:sz w:val="24"/>
          <w:szCs w:val="24"/>
        </w:rPr>
        <w:t xml:space="preserve"> по адаптации и трансфера </w:t>
      </w:r>
      <w:r w:rsidR="00682AD8" w:rsidRPr="00F041B0">
        <w:rPr>
          <w:rFonts w:ascii="Times New Roman" w:hAnsi="Times New Roman" w:cs="Times New Roman"/>
          <w:spacing w:val="-6"/>
          <w:sz w:val="24"/>
          <w:szCs w:val="24"/>
        </w:rPr>
        <w:t xml:space="preserve">их </w:t>
      </w:r>
      <w:r w:rsidR="005D40DE" w:rsidRPr="00F041B0">
        <w:rPr>
          <w:rFonts w:ascii="Times New Roman" w:hAnsi="Times New Roman" w:cs="Times New Roman"/>
          <w:spacing w:val="-6"/>
          <w:sz w:val="24"/>
          <w:szCs w:val="24"/>
        </w:rPr>
        <w:t>в производственных масштабах.</w:t>
      </w:r>
      <w:r w:rsidR="00B118B0" w:rsidRPr="00F041B0">
        <w:rPr>
          <w:rFonts w:ascii="Times New Roman" w:hAnsi="Times New Roman" w:cs="Times New Roman"/>
          <w:spacing w:val="-6"/>
          <w:sz w:val="24"/>
          <w:szCs w:val="24"/>
        </w:rPr>
        <w:t xml:space="preserve"> </w:t>
      </w:r>
    </w:p>
    <w:p w:rsidR="00F041B0" w:rsidRDefault="00F041B0" w:rsidP="00F041B0">
      <w:pPr>
        <w:spacing w:after="0" w:line="360" w:lineRule="auto"/>
        <w:ind w:firstLine="709"/>
        <w:jc w:val="both"/>
        <w:rPr>
          <w:rFonts w:ascii="Times New Roman" w:hAnsi="Times New Roman" w:cs="Times New Roman"/>
          <w:sz w:val="24"/>
          <w:szCs w:val="24"/>
        </w:rPr>
        <w:sectPr w:rsidR="00F041B0" w:rsidSect="00EC4A1F">
          <w:pgSz w:w="11906" w:h="16838"/>
          <w:pgMar w:top="1134" w:right="850" w:bottom="1134" w:left="1701" w:header="708" w:footer="708" w:gutter="0"/>
          <w:cols w:space="708"/>
          <w:titlePg/>
          <w:docGrid w:linePitch="360"/>
        </w:sectPr>
      </w:pPr>
    </w:p>
    <w:p w:rsidR="003F3B60" w:rsidRPr="00F041B0" w:rsidRDefault="002D3759" w:rsidP="00F041B0">
      <w:pPr>
        <w:spacing w:after="0" w:line="360" w:lineRule="auto"/>
        <w:ind w:firstLine="709"/>
        <w:jc w:val="both"/>
        <w:rPr>
          <w:rFonts w:ascii="Times New Roman" w:hAnsi="Times New Roman" w:cs="Times New Roman"/>
          <w:b/>
          <w:sz w:val="24"/>
          <w:szCs w:val="24"/>
        </w:rPr>
      </w:pPr>
      <w:r w:rsidRPr="00F041B0">
        <w:rPr>
          <w:rFonts w:ascii="Times New Roman" w:hAnsi="Times New Roman" w:cs="Times New Roman"/>
          <w:b/>
          <w:sz w:val="24"/>
          <w:szCs w:val="24"/>
        </w:rPr>
        <w:lastRenderedPageBreak/>
        <w:t xml:space="preserve">2 </w:t>
      </w:r>
      <w:r w:rsidR="00333CBC" w:rsidRPr="00F041B0">
        <w:rPr>
          <w:rFonts w:ascii="Times New Roman" w:hAnsi="Times New Roman" w:cs="Times New Roman"/>
          <w:b/>
          <w:sz w:val="24"/>
          <w:szCs w:val="24"/>
        </w:rPr>
        <w:t>Методы исследований</w:t>
      </w:r>
    </w:p>
    <w:p w:rsidR="00582BF9" w:rsidRPr="00F041B0" w:rsidRDefault="00582BF9" w:rsidP="00F041B0">
      <w:pPr>
        <w:spacing w:after="0" w:line="360" w:lineRule="auto"/>
        <w:ind w:firstLine="709"/>
        <w:jc w:val="both"/>
        <w:rPr>
          <w:rFonts w:ascii="Times New Roman" w:hAnsi="Times New Roman" w:cs="Times New Roman"/>
          <w:sz w:val="24"/>
          <w:szCs w:val="24"/>
        </w:rPr>
      </w:pPr>
      <w:r w:rsidRPr="00F041B0">
        <w:rPr>
          <w:rFonts w:ascii="Times New Roman" w:hAnsi="Times New Roman" w:cs="Times New Roman"/>
          <w:sz w:val="24"/>
          <w:szCs w:val="24"/>
        </w:rPr>
        <w:t xml:space="preserve">Полевые и лабораторные научные исследования проводились в основных агроэкологических зонах Северного Казахстана, где сельскохозяйственные культуры выращиваются на площади около 20 млн. гектаров (48˚-55˚ latitude N). </w:t>
      </w:r>
      <w:r w:rsidR="00286C24" w:rsidRPr="00F041B0">
        <w:rPr>
          <w:rFonts w:ascii="Times New Roman" w:hAnsi="Times New Roman" w:cs="Times New Roman"/>
          <w:sz w:val="24"/>
          <w:szCs w:val="24"/>
        </w:rPr>
        <w:t>Э</w:t>
      </w:r>
      <w:r w:rsidRPr="00F041B0">
        <w:rPr>
          <w:rFonts w:ascii="Times New Roman" w:hAnsi="Times New Roman" w:cs="Times New Roman"/>
          <w:sz w:val="24"/>
          <w:szCs w:val="24"/>
        </w:rPr>
        <w:t xml:space="preserve">кспериментальные </w:t>
      </w:r>
      <w:r w:rsidR="00286C24" w:rsidRPr="00F041B0">
        <w:rPr>
          <w:rFonts w:ascii="Times New Roman" w:hAnsi="Times New Roman" w:cs="Times New Roman"/>
          <w:sz w:val="24"/>
          <w:szCs w:val="24"/>
        </w:rPr>
        <w:t>исследования по изучению элементов системы точного земледелия проводились в</w:t>
      </w:r>
      <w:r w:rsidR="00B118B0" w:rsidRPr="00F041B0">
        <w:rPr>
          <w:rFonts w:ascii="Times New Roman" w:hAnsi="Times New Roman" w:cs="Times New Roman"/>
          <w:sz w:val="24"/>
          <w:szCs w:val="24"/>
        </w:rPr>
        <w:t xml:space="preserve"> </w:t>
      </w:r>
      <w:r w:rsidRPr="00F041B0">
        <w:rPr>
          <w:rFonts w:ascii="Times New Roman" w:hAnsi="Times New Roman" w:cs="Times New Roman"/>
          <w:sz w:val="24"/>
          <w:szCs w:val="24"/>
        </w:rPr>
        <w:t>длительны</w:t>
      </w:r>
      <w:r w:rsidR="00286C24" w:rsidRPr="00F041B0">
        <w:rPr>
          <w:rFonts w:ascii="Times New Roman" w:hAnsi="Times New Roman" w:cs="Times New Roman"/>
          <w:sz w:val="24"/>
          <w:szCs w:val="24"/>
        </w:rPr>
        <w:t>х</w:t>
      </w:r>
      <w:r w:rsidR="00B118B0" w:rsidRPr="00F041B0">
        <w:rPr>
          <w:rFonts w:ascii="Times New Roman" w:hAnsi="Times New Roman" w:cs="Times New Roman"/>
          <w:sz w:val="24"/>
          <w:szCs w:val="24"/>
        </w:rPr>
        <w:t xml:space="preserve"> </w:t>
      </w:r>
      <w:r w:rsidRPr="00F041B0">
        <w:rPr>
          <w:rFonts w:ascii="Times New Roman" w:hAnsi="Times New Roman" w:cs="Times New Roman"/>
          <w:sz w:val="24"/>
          <w:szCs w:val="24"/>
        </w:rPr>
        <w:t>многолетни</w:t>
      </w:r>
      <w:r w:rsidR="00286C24" w:rsidRPr="00F041B0">
        <w:rPr>
          <w:rFonts w:ascii="Times New Roman" w:hAnsi="Times New Roman" w:cs="Times New Roman"/>
          <w:sz w:val="24"/>
          <w:szCs w:val="24"/>
        </w:rPr>
        <w:t xml:space="preserve">х </w:t>
      </w:r>
      <w:r w:rsidRPr="00F041B0">
        <w:rPr>
          <w:rFonts w:ascii="Times New Roman" w:hAnsi="Times New Roman" w:cs="Times New Roman"/>
          <w:sz w:val="24"/>
          <w:szCs w:val="24"/>
        </w:rPr>
        <w:t>стационарны</w:t>
      </w:r>
      <w:r w:rsidR="00286C24" w:rsidRPr="00F041B0">
        <w:rPr>
          <w:rFonts w:ascii="Times New Roman" w:hAnsi="Times New Roman" w:cs="Times New Roman"/>
          <w:sz w:val="24"/>
          <w:szCs w:val="24"/>
        </w:rPr>
        <w:t>х</w:t>
      </w:r>
      <w:r w:rsidRPr="00F041B0">
        <w:rPr>
          <w:rFonts w:ascii="Times New Roman" w:hAnsi="Times New Roman" w:cs="Times New Roman"/>
          <w:sz w:val="24"/>
          <w:szCs w:val="24"/>
        </w:rPr>
        <w:t xml:space="preserve"> оп</w:t>
      </w:r>
      <w:r w:rsidR="00286C24" w:rsidRPr="00F041B0">
        <w:rPr>
          <w:rFonts w:ascii="Times New Roman" w:hAnsi="Times New Roman" w:cs="Times New Roman"/>
          <w:sz w:val="24"/>
          <w:szCs w:val="24"/>
        </w:rPr>
        <w:t xml:space="preserve">ытах. </w:t>
      </w:r>
      <w:r w:rsidRPr="00F041B0">
        <w:rPr>
          <w:rFonts w:ascii="Times New Roman" w:hAnsi="Times New Roman" w:cs="Times New Roman"/>
          <w:sz w:val="24"/>
          <w:szCs w:val="24"/>
        </w:rPr>
        <w:t xml:space="preserve">Исследования проводились на южных карбонатных черноземах Акмолинской области в многолетних стационарных опытах Научно-производственного Центра зернового хозяйства им. А.И. Бараева), Шортанды (координаты 51°12N и 71°02 Е), на обыкновенных </w:t>
      </w:r>
      <w:r w:rsidR="00350894" w:rsidRPr="00F041B0">
        <w:rPr>
          <w:rFonts w:ascii="Times New Roman" w:hAnsi="Times New Roman" w:cs="Times New Roman"/>
          <w:sz w:val="24"/>
          <w:szCs w:val="24"/>
        </w:rPr>
        <w:t xml:space="preserve">и южных </w:t>
      </w:r>
      <w:r w:rsidRPr="00F041B0">
        <w:rPr>
          <w:rFonts w:ascii="Times New Roman" w:hAnsi="Times New Roman" w:cs="Times New Roman"/>
          <w:sz w:val="24"/>
          <w:szCs w:val="24"/>
        </w:rPr>
        <w:t>чернозем</w:t>
      </w:r>
      <w:r w:rsidR="00350894" w:rsidRPr="00F041B0">
        <w:rPr>
          <w:rFonts w:ascii="Times New Roman" w:hAnsi="Times New Roman" w:cs="Times New Roman"/>
          <w:sz w:val="24"/>
          <w:szCs w:val="24"/>
        </w:rPr>
        <w:t>ных почвах</w:t>
      </w:r>
      <w:r w:rsidRPr="00F041B0">
        <w:rPr>
          <w:rFonts w:ascii="Times New Roman" w:hAnsi="Times New Roman" w:cs="Times New Roman"/>
          <w:sz w:val="24"/>
          <w:szCs w:val="24"/>
        </w:rPr>
        <w:t xml:space="preserve"> в Костанайской области в многолетних стационарных опытах Карабалыкской </w:t>
      </w:r>
      <w:r w:rsidR="00350894" w:rsidRPr="00F041B0">
        <w:rPr>
          <w:rFonts w:ascii="Times New Roman" w:hAnsi="Times New Roman" w:cs="Times New Roman"/>
          <w:sz w:val="24"/>
          <w:szCs w:val="24"/>
        </w:rPr>
        <w:t xml:space="preserve">и Костанайской </w:t>
      </w:r>
      <w:r w:rsidRPr="00F041B0">
        <w:rPr>
          <w:rFonts w:ascii="Times New Roman" w:hAnsi="Times New Roman" w:cs="Times New Roman"/>
          <w:sz w:val="24"/>
          <w:szCs w:val="24"/>
        </w:rPr>
        <w:t>сельскохозяйственной опытной станции в (53°57N' и 69° 32'Е)</w:t>
      </w:r>
      <w:r w:rsidR="00350894" w:rsidRPr="00F041B0">
        <w:rPr>
          <w:rFonts w:ascii="Times New Roman" w:hAnsi="Times New Roman" w:cs="Times New Roman"/>
          <w:sz w:val="24"/>
          <w:szCs w:val="24"/>
        </w:rPr>
        <w:t>,</w:t>
      </w:r>
      <w:r w:rsidRPr="00F041B0">
        <w:rPr>
          <w:rFonts w:ascii="Times New Roman" w:hAnsi="Times New Roman" w:cs="Times New Roman"/>
          <w:sz w:val="24"/>
          <w:szCs w:val="24"/>
        </w:rPr>
        <w:t xml:space="preserve"> </w:t>
      </w:r>
      <w:r w:rsidR="004F6BF5" w:rsidRPr="00F041B0">
        <w:rPr>
          <w:rFonts w:ascii="Times New Roman" w:hAnsi="Times New Roman" w:cs="Times New Roman"/>
          <w:sz w:val="24"/>
          <w:szCs w:val="24"/>
        </w:rPr>
        <w:t xml:space="preserve">на супесчаных черноземных почвах Павлодарской области (координаты 51º12´N и 71º36´06"Е) </w:t>
      </w:r>
      <w:r w:rsidRPr="00F041B0">
        <w:rPr>
          <w:rFonts w:ascii="Times New Roman" w:hAnsi="Times New Roman" w:cs="Times New Roman"/>
          <w:sz w:val="24"/>
          <w:szCs w:val="24"/>
        </w:rPr>
        <w:t>и на каштановых почвах</w:t>
      </w:r>
      <w:r w:rsidR="00350894" w:rsidRPr="00F041B0">
        <w:rPr>
          <w:rFonts w:ascii="Times New Roman" w:hAnsi="Times New Roman" w:cs="Times New Roman"/>
          <w:sz w:val="24"/>
          <w:szCs w:val="24"/>
        </w:rPr>
        <w:t xml:space="preserve"> в Акмолинской области </w:t>
      </w:r>
      <w:r w:rsidRPr="00F041B0">
        <w:rPr>
          <w:rFonts w:ascii="Times New Roman" w:hAnsi="Times New Roman" w:cs="Times New Roman"/>
          <w:sz w:val="24"/>
          <w:szCs w:val="24"/>
        </w:rPr>
        <w:t>на полях АО «Акмола-Феникс» Целиноградского района Акмолинской области (координаты 51º12´N и 71º36´06"Е)</w:t>
      </w:r>
      <w:r w:rsidR="00350894" w:rsidRPr="00F041B0">
        <w:rPr>
          <w:rFonts w:ascii="Times New Roman" w:hAnsi="Times New Roman" w:cs="Times New Roman"/>
          <w:sz w:val="24"/>
          <w:szCs w:val="24"/>
        </w:rPr>
        <w:t xml:space="preserve">. </w:t>
      </w:r>
      <w:r w:rsidR="00B26DCA" w:rsidRPr="00F041B0">
        <w:rPr>
          <w:rFonts w:ascii="Times New Roman" w:hAnsi="Times New Roman" w:cs="Times New Roman"/>
          <w:sz w:val="24"/>
          <w:szCs w:val="24"/>
        </w:rPr>
        <w:t xml:space="preserve">Экспериментальные разработки </w:t>
      </w:r>
      <w:r w:rsidR="000B7CE4" w:rsidRPr="00F041B0">
        <w:rPr>
          <w:rFonts w:ascii="Times New Roman" w:hAnsi="Times New Roman" w:cs="Times New Roman"/>
          <w:sz w:val="24"/>
          <w:szCs w:val="24"/>
        </w:rPr>
        <w:t>дополнительных механизмов</w:t>
      </w:r>
      <w:r w:rsidR="00B118B0" w:rsidRPr="00F041B0">
        <w:rPr>
          <w:rFonts w:ascii="Times New Roman" w:hAnsi="Times New Roman" w:cs="Times New Roman"/>
          <w:sz w:val="24"/>
          <w:szCs w:val="24"/>
        </w:rPr>
        <w:t xml:space="preserve"> </w:t>
      </w:r>
      <w:r w:rsidR="000B7CE4" w:rsidRPr="00F041B0">
        <w:rPr>
          <w:rFonts w:ascii="Times New Roman" w:hAnsi="Times New Roman" w:cs="Times New Roman"/>
          <w:sz w:val="24"/>
          <w:szCs w:val="24"/>
        </w:rPr>
        <w:t xml:space="preserve">к сеялке по внесению минеральных удобрений </w:t>
      </w:r>
      <w:r w:rsidR="00350894" w:rsidRPr="00F041B0">
        <w:rPr>
          <w:rFonts w:ascii="Times New Roman" w:hAnsi="Times New Roman" w:cs="Times New Roman"/>
          <w:sz w:val="24"/>
          <w:szCs w:val="24"/>
        </w:rPr>
        <w:t>проводились</w:t>
      </w:r>
      <w:r w:rsidR="00B118B0" w:rsidRPr="00F041B0">
        <w:rPr>
          <w:rFonts w:ascii="Times New Roman" w:hAnsi="Times New Roman" w:cs="Times New Roman"/>
          <w:sz w:val="24"/>
          <w:szCs w:val="24"/>
        </w:rPr>
        <w:t xml:space="preserve"> </w:t>
      </w:r>
      <w:r w:rsidR="001175D3" w:rsidRPr="00F041B0">
        <w:rPr>
          <w:rFonts w:ascii="Times New Roman" w:hAnsi="Times New Roman" w:cs="Times New Roman"/>
          <w:sz w:val="24"/>
          <w:szCs w:val="24"/>
        </w:rPr>
        <w:t>в</w:t>
      </w:r>
      <w:r w:rsidR="00350894" w:rsidRPr="00F041B0">
        <w:rPr>
          <w:rFonts w:ascii="Times New Roman" w:hAnsi="Times New Roman" w:cs="Times New Roman"/>
          <w:sz w:val="24"/>
          <w:szCs w:val="24"/>
        </w:rPr>
        <w:t xml:space="preserve"> Каз</w:t>
      </w:r>
      <w:r w:rsidR="001175D3" w:rsidRPr="00F041B0">
        <w:rPr>
          <w:rFonts w:ascii="Times New Roman" w:hAnsi="Times New Roman" w:cs="Times New Roman"/>
          <w:sz w:val="24"/>
          <w:szCs w:val="24"/>
        </w:rPr>
        <w:t>ахском Агротехническом Университете им</w:t>
      </w:r>
      <w:r w:rsidR="00350894" w:rsidRPr="00F041B0">
        <w:rPr>
          <w:rFonts w:ascii="Times New Roman" w:hAnsi="Times New Roman" w:cs="Times New Roman"/>
          <w:sz w:val="24"/>
          <w:szCs w:val="24"/>
        </w:rPr>
        <w:t>. С. Сейфуллина</w:t>
      </w:r>
      <w:r w:rsidR="000B7CE4" w:rsidRPr="00F041B0">
        <w:rPr>
          <w:rFonts w:ascii="Times New Roman" w:hAnsi="Times New Roman" w:cs="Times New Roman"/>
          <w:sz w:val="24"/>
          <w:szCs w:val="24"/>
        </w:rPr>
        <w:t>, г. Нур</w:t>
      </w:r>
      <w:r w:rsidR="00082C60" w:rsidRPr="00F041B0">
        <w:rPr>
          <w:rFonts w:ascii="Times New Roman" w:hAnsi="Times New Roman" w:cs="Times New Roman"/>
          <w:sz w:val="24"/>
          <w:szCs w:val="24"/>
        </w:rPr>
        <w:t>-</w:t>
      </w:r>
      <w:r w:rsidR="000B7CE4" w:rsidRPr="00F041B0">
        <w:rPr>
          <w:rFonts w:ascii="Times New Roman" w:hAnsi="Times New Roman" w:cs="Times New Roman"/>
          <w:sz w:val="24"/>
          <w:szCs w:val="24"/>
        </w:rPr>
        <w:t>султан</w:t>
      </w:r>
      <w:r w:rsidR="00350894" w:rsidRPr="00F041B0">
        <w:rPr>
          <w:rFonts w:ascii="Times New Roman" w:hAnsi="Times New Roman" w:cs="Times New Roman"/>
          <w:sz w:val="24"/>
          <w:szCs w:val="24"/>
        </w:rPr>
        <w:t xml:space="preserve"> и </w:t>
      </w:r>
      <w:r w:rsidR="000B7CE4" w:rsidRPr="00F041B0">
        <w:rPr>
          <w:rFonts w:ascii="Times New Roman" w:hAnsi="Times New Roman" w:cs="Times New Roman"/>
          <w:sz w:val="24"/>
          <w:szCs w:val="24"/>
        </w:rPr>
        <w:t>экономические расчеты</w:t>
      </w:r>
      <w:r w:rsidR="00B118B0" w:rsidRPr="00F041B0">
        <w:rPr>
          <w:rFonts w:ascii="Times New Roman" w:hAnsi="Times New Roman" w:cs="Times New Roman"/>
          <w:sz w:val="24"/>
          <w:szCs w:val="24"/>
        </w:rPr>
        <w:t xml:space="preserve"> </w:t>
      </w:r>
      <w:r w:rsidR="000B7CE4" w:rsidRPr="00F041B0">
        <w:rPr>
          <w:rFonts w:ascii="Times New Roman" w:hAnsi="Times New Roman" w:cs="Times New Roman"/>
          <w:sz w:val="24"/>
          <w:szCs w:val="24"/>
        </w:rPr>
        <w:t xml:space="preserve">- </w:t>
      </w:r>
      <w:r w:rsidR="00350894" w:rsidRPr="00F041B0">
        <w:rPr>
          <w:rFonts w:ascii="Times New Roman" w:hAnsi="Times New Roman" w:cs="Times New Roman"/>
          <w:sz w:val="24"/>
          <w:szCs w:val="24"/>
        </w:rPr>
        <w:t>в Аналитическом Центре экономическ</w:t>
      </w:r>
      <w:r w:rsidR="000B7CE4" w:rsidRPr="00F041B0">
        <w:rPr>
          <w:rFonts w:ascii="Times New Roman" w:hAnsi="Times New Roman" w:cs="Times New Roman"/>
          <w:sz w:val="24"/>
          <w:szCs w:val="24"/>
        </w:rPr>
        <w:t>ой политики в АПК,</w:t>
      </w:r>
      <w:r w:rsidR="00350894" w:rsidRPr="00F041B0">
        <w:rPr>
          <w:rFonts w:ascii="Times New Roman" w:hAnsi="Times New Roman" w:cs="Times New Roman"/>
          <w:sz w:val="24"/>
          <w:szCs w:val="24"/>
        </w:rPr>
        <w:t xml:space="preserve"> МСХ Р</w:t>
      </w:r>
      <w:r w:rsidR="00082C60" w:rsidRPr="00F041B0">
        <w:rPr>
          <w:rFonts w:ascii="Times New Roman" w:hAnsi="Times New Roman" w:cs="Times New Roman"/>
          <w:sz w:val="24"/>
          <w:szCs w:val="24"/>
        </w:rPr>
        <w:t>К</w:t>
      </w:r>
      <w:r w:rsidR="000B7CE4" w:rsidRPr="00F041B0">
        <w:rPr>
          <w:rFonts w:ascii="Times New Roman" w:hAnsi="Times New Roman" w:cs="Times New Roman"/>
          <w:sz w:val="24"/>
          <w:szCs w:val="24"/>
        </w:rPr>
        <w:t>, г. Нур</w:t>
      </w:r>
      <w:r w:rsidR="00082C60" w:rsidRPr="00F041B0">
        <w:rPr>
          <w:rFonts w:ascii="Times New Roman" w:hAnsi="Times New Roman" w:cs="Times New Roman"/>
          <w:sz w:val="24"/>
          <w:szCs w:val="24"/>
        </w:rPr>
        <w:t>-</w:t>
      </w:r>
      <w:r w:rsidR="000B7CE4" w:rsidRPr="00F041B0">
        <w:rPr>
          <w:rFonts w:ascii="Times New Roman" w:hAnsi="Times New Roman" w:cs="Times New Roman"/>
          <w:sz w:val="24"/>
          <w:szCs w:val="24"/>
        </w:rPr>
        <w:t>султан</w:t>
      </w:r>
      <w:r w:rsidR="00350894" w:rsidRPr="00F041B0">
        <w:rPr>
          <w:rFonts w:ascii="Times New Roman" w:hAnsi="Times New Roman" w:cs="Times New Roman"/>
          <w:sz w:val="24"/>
          <w:szCs w:val="24"/>
        </w:rPr>
        <w:t>.</w:t>
      </w:r>
    </w:p>
    <w:p w:rsidR="002D3759" w:rsidRPr="00F041B0" w:rsidRDefault="003A665C" w:rsidP="00F041B0">
      <w:pPr>
        <w:spacing w:after="0" w:line="360" w:lineRule="auto"/>
        <w:ind w:firstLine="709"/>
        <w:jc w:val="both"/>
        <w:rPr>
          <w:rFonts w:ascii="Times New Roman" w:hAnsi="Times New Roman" w:cs="Times New Roman"/>
          <w:sz w:val="24"/>
          <w:szCs w:val="24"/>
        </w:rPr>
      </w:pPr>
      <w:r w:rsidRPr="00F041B0">
        <w:rPr>
          <w:rFonts w:ascii="Times New Roman" w:hAnsi="Times New Roman" w:cs="Times New Roman"/>
          <w:sz w:val="24"/>
          <w:szCs w:val="24"/>
        </w:rPr>
        <w:t xml:space="preserve">Изучаются </w:t>
      </w:r>
      <w:r w:rsidR="004F6BF5" w:rsidRPr="00F041B0">
        <w:rPr>
          <w:rFonts w:ascii="Times New Roman" w:hAnsi="Times New Roman" w:cs="Times New Roman"/>
          <w:sz w:val="24"/>
          <w:szCs w:val="24"/>
        </w:rPr>
        <w:t>различные системы обработки почвы</w:t>
      </w:r>
      <w:r w:rsidRPr="00F041B0">
        <w:rPr>
          <w:rFonts w:ascii="Times New Roman" w:hAnsi="Times New Roman" w:cs="Times New Roman"/>
          <w:sz w:val="24"/>
          <w:szCs w:val="24"/>
        </w:rPr>
        <w:t xml:space="preserve"> и посева</w:t>
      </w:r>
      <w:r w:rsidR="004F6BF5" w:rsidRPr="00F041B0">
        <w:rPr>
          <w:rFonts w:ascii="Times New Roman" w:hAnsi="Times New Roman" w:cs="Times New Roman"/>
          <w:sz w:val="24"/>
          <w:szCs w:val="24"/>
        </w:rPr>
        <w:t>, систем</w:t>
      </w:r>
      <w:r w:rsidRPr="00F041B0">
        <w:rPr>
          <w:rFonts w:ascii="Times New Roman" w:hAnsi="Times New Roman" w:cs="Times New Roman"/>
          <w:sz w:val="24"/>
          <w:szCs w:val="24"/>
        </w:rPr>
        <w:t>а</w:t>
      </w:r>
      <w:r w:rsidR="004F6BF5" w:rsidRPr="00F041B0">
        <w:rPr>
          <w:rFonts w:ascii="Times New Roman" w:hAnsi="Times New Roman" w:cs="Times New Roman"/>
          <w:sz w:val="24"/>
          <w:szCs w:val="24"/>
        </w:rPr>
        <w:t xml:space="preserve"> применения минеральных удобрений, систем</w:t>
      </w:r>
      <w:r w:rsidRPr="00F041B0">
        <w:rPr>
          <w:rFonts w:ascii="Times New Roman" w:hAnsi="Times New Roman" w:cs="Times New Roman"/>
          <w:sz w:val="24"/>
          <w:szCs w:val="24"/>
        </w:rPr>
        <w:t>а</w:t>
      </w:r>
      <w:r w:rsidR="004F6BF5" w:rsidRPr="00F041B0">
        <w:rPr>
          <w:rFonts w:ascii="Times New Roman" w:hAnsi="Times New Roman" w:cs="Times New Roman"/>
          <w:sz w:val="24"/>
          <w:szCs w:val="24"/>
        </w:rPr>
        <w:t xml:space="preserve"> защит</w:t>
      </w:r>
      <w:r w:rsidRPr="00F041B0">
        <w:rPr>
          <w:rFonts w:ascii="Times New Roman" w:hAnsi="Times New Roman" w:cs="Times New Roman"/>
          <w:sz w:val="24"/>
          <w:szCs w:val="24"/>
        </w:rPr>
        <w:t>ы</w:t>
      </w:r>
      <w:r w:rsidR="004F6BF5" w:rsidRPr="00F041B0">
        <w:rPr>
          <w:rFonts w:ascii="Times New Roman" w:hAnsi="Times New Roman" w:cs="Times New Roman"/>
          <w:sz w:val="24"/>
          <w:szCs w:val="24"/>
        </w:rPr>
        <w:t xml:space="preserve"> сельскохозяйственных культур</w:t>
      </w:r>
      <w:r w:rsidRPr="00F041B0">
        <w:rPr>
          <w:rFonts w:ascii="Times New Roman" w:hAnsi="Times New Roman" w:cs="Times New Roman"/>
          <w:sz w:val="24"/>
          <w:szCs w:val="24"/>
        </w:rPr>
        <w:t xml:space="preserve">, различные схемы севооборотов. </w:t>
      </w:r>
      <w:r w:rsidR="002D3759" w:rsidRPr="00F041B0">
        <w:rPr>
          <w:rFonts w:ascii="Times New Roman" w:hAnsi="Times New Roman" w:cs="Times New Roman"/>
          <w:sz w:val="24"/>
          <w:szCs w:val="24"/>
        </w:rPr>
        <w:t>Для определения</w:t>
      </w:r>
      <w:r w:rsidR="00B118B0" w:rsidRPr="00F041B0">
        <w:rPr>
          <w:rFonts w:ascii="Times New Roman" w:hAnsi="Times New Roman" w:cs="Times New Roman"/>
          <w:sz w:val="24"/>
          <w:szCs w:val="24"/>
        </w:rPr>
        <w:t xml:space="preserve"> </w:t>
      </w:r>
      <w:r w:rsidR="00316F38" w:rsidRPr="00F041B0">
        <w:rPr>
          <w:rFonts w:ascii="Times New Roman" w:hAnsi="Times New Roman" w:cs="Times New Roman"/>
          <w:sz w:val="24"/>
          <w:szCs w:val="24"/>
        </w:rPr>
        <w:t xml:space="preserve">пространственной </w:t>
      </w:r>
      <w:r w:rsidR="002D3759" w:rsidRPr="00F041B0">
        <w:rPr>
          <w:rFonts w:ascii="Times New Roman" w:hAnsi="Times New Roman" w:cs="Times New Roman"/>
          <w:sz w:val="24"/>
          <w:szCs w:val="24"/>
        </w:rPr>
        <w:t xml:space="preserve">вариабельности элементов плодородия почвы </w:t>
      </w:r>
      <w:r w:rsidR="00316F38" w:rsidRPr="00F041B0">
        <w:rPr>
          <w:rFonts w:ascii="Times New Roman" w:hAnsi="Times New Roman" w:cs="Times New Roman"/>
          <w:sz w:val="24"/>
          <w:szCs w:val="24"/>
        </w:rPr>
        <w:t xml:space="preserve">были </w:t>
      </w:r>
      <w:r w:rsidR="002D3759" w:rsidRPr="00F041B0">
        <w:rPr>
          <w:rFonts w:ascii="Times New Roman" w:hAnsi="Times New Roman" w:cs="Times New Roman"/>
          <w:sz w:val="24"/>
          <w:szCs w:val="24"/>
        </w:rPr>
        <w:t xml:space="preserve">определены рабочие участки с фиксацией координатных точек. Для спектрального анализа роста и развития растений использованы снимки с помощью </w:t>
      </w:r>
      <w:r w:rsidR="00575CCF" w:rsidRPr="00F041B0">
        <w:rPr>
          <w:rFonts w:ascii="Times New Roman" w:hAnsi="Times New Roman" w:cs="Times New Roman"/>
          <w:sz w:val="24"/>
          <w:szCs w:val="24"/>
        </w:rPr>
        <w:t xml:space="preserve">беспилотных </w:t>
      </w:r>
      <w:r w:rsidR="002D3759" w:rsidRPr="00F041B0">
        <w:rPr>
          <w:rFonts w:ascii="Times New Roman" w:hAnsi="Times New Roman" w:cs="Times New Roman"/>
          <w:sz w:val="24"/>
          <w:szCs w:val="24"/>
        </w:rPr>
        <w:t xml:space="preserve">летательных аппаратов. Погодные условия фиксировались с помощью </w:t>
      </w:r>
      <w:r w:rsidR="00880FDE" w:rsidRPr="00F041B0">
        <w:rPr>
          <w:rFonts w:ascii="Times New Roman" w:hAnsi="Times New Roman" w:cs="Times New Roman"/>
          <w:sz w:val="24"/>
          <w:szCs w:val="24"/>
        </w:rPr>
        <w:t xml:space="preserve">стационарных </w:t>
      </w:r>
      <w:r w:rsidR="002D3759" w:rsidRPr="00F041B0">
        <w:rPr>
          <w:rFonts w:ascii="Times New Roman" w:hAnsi="Times New Roman" w:cs="Times New Roman"/>
          <w:sz w:val="24"/>
          <w:szCs w:val="24"/>
        </w:rPr>
        <w:t>метеостанций, установленных на рабочих участках.</w:t>
      </w:r>
    </w:p>
    <w:p w:rsidR="00976A9A" w:rsidRPr="00F041B0" w:rsidRDefault="002D3759" w:rsidP="00F041B0">
      <w:pPr>
        <w:spacing w:after="0" w:line="360" w:lineRule="auto"/>
        <w:ind w:firstLine="709"/>
        <w:jc w:val="both"/>
        <w:rPr>
          <w:rFonts w:ascii="Times New Roman" w:hAnsi="Times New Roman" w:cs="Times New Roman"/>
          <w:sz w:val="24"/>
          <w:szCs w:val="24"/>
        </w:rPr>
      </w:pPr>
      <w:r w:rsidRPr="00F041B0">
        <w:rPr>
          <w:rFonts w:ascii="Times New Roman" w:hAnsi="Times New Roman" w:cs="Times New Roman"/>
          <w:sz w:val="24"/>
          <w:szCs w:val="24"/>
        </w:rPr>
        <w:t>Фенологические наблюдения и учеты фаз развития растений проведены по общепринятым методикам государственного сортоиспытания сельскохозяйственных культур [</w:t>
      </w:r>
      <w:r w:rsidR="00D30724" w:rsidRPr="00F041B0">
        <w:rPr>
          <w:rFonts w:ascii="Times New Roman" w:hAnsi="Times New Roman" w:cs="Times New Roman"/>
          <w:sz w:val="24"/>
          <w:szCs w:val="24"/>
        </w:rPr>
        <w:t>18</w:t>
      </w:r>
      <w:r w:rsidR="00AF59CB" w:rsidRPr="00F041B0">
        <w:rPr>
          <w:rFonts w:ascii="Times New Roman" w:hAnsi="Times New Roman" w:cs="Times New Roman"/>
          <w:sz w:val="24"/>
          <w:szCs w:val="24"/>
        </w:rPr>
        <w:t xml:space="preserve"> - 24</w:t>
      </w:r>
      <w:r w:rsidRPr="00F041B0">
        <w:rPr>
          <w:rFonts w:ascii="Times New Roman" w:hAnsi="Times New Roman" w:cs="Times New Roman"/>
          <w:sz w:val="24"/>
          <w:szCs w:val="24"/>
        </w:rPr>
        <w:t>]. Исследования по фотосинтетической деятельности и продуктивности агробиоценозов культур проводились</w:t>
      </w:r>
      <w:r w:rsidR="00B118B0" w:rsidRPr="00F041B0">
        <w:rPr>
          <w:rFonts w:ascii="Times New Roman" w:hAnsi="Times New Roman" w:cs="Times New Roman"/>
          <w:sz w:val="24"/>
          <w:szCs w:val="24"/>
        </w:rPr>
        <w:t xml:space="preserve"> </w:t>
      </w:r>
      <w:r w:rsidRPr="00F041B0">
        <w:rPr>
          <w:rFonts w:ascii="Times New Roman" w:hAnsi="Times New Roman" w:cs="Times New Roman"/>
          <w:sz w:val="24"/>
          <w:szCs w:val="24"/>
        </w:rPr>
        <w:t>по унифицированной методике А.А. Ничипоровича [</w:t>
      </w:r>
      <w:r w:rsidR="00D30724" w:rsidRPr="00F041B0">
        <w:rPr>
          <w:rFonts w:ascii="Times New Roman" w:hAnsi="Times New Roman" w:cs="Times New Roman"/>
          <w:sz w:val="24"/>
          <w:szCs w:val="24"/>
        </w:rPr>
        <w:t>25</w:t>
      </w:r>
      <w:r w:rsidRPr="00F041B0">
        <w:rPr>
          <w:rFonts w:ascii="Times New Roman" w:hAnsi="Times New Roman" w:cs="Times New Roman"/>
          <w:sz w:val="24"/>
          <w:szCs w:val="24"/>
        </w:rPr>
        <w:t>]. Определение запасов продуктивной влаги в почве проводены весовым методом по 10-сантиметровым слоям почвы до глубины 1 м [</w:t>
      </w:r>
      <w:r w:rsidR="00D30724" w:rsidRPr="00F041B0">
        <w:rPr>
          <w:rFonts w:ascii="Times New Roman" w:hAnsi="Times New Roman" w:cs="Times New Roman"/>
          <w:sz w:val="24"/>
          <w:szCs w:val="24"/>
        </w:rPr>
        <w:t>26</w:t>
      </w:r>
      <w:r w:rsidRPr="00F041B0">
        <w:rPr>
          <w:rFonts w:ascii="Times New Roman" w:hAnsi="Times New Roman" w:cs="Times New Roman"/>
          <w:sz w:val="24"/>
          <w:szCs w:val="24"/>
        </w:rPr>
        <w:t>]. Для опреде</w:t>
      </w:r>
      <w:r w:rsidR="00082C60" w:rsidRPr="00F041B0">
        <w:rPr>
          <w:rFonts w:ascii="Times New Roman" w:hAnsi="Times New Roman" w:cs="Times New Roman"/>
          <w:sz w:val="24"/>
          <w:szCs w:val="24"/>
        </w:rPr>
        <w:t>-</w:t>
      </w:r>
      <w:r w:rsidRPr="00F041B0">
        <w:rPr>
          <w:rFonts w:ascii="Times New Roman" w:hAnsi="Times New Roman" w:cs="Times New Roman"/>
          <w:sz w:val="24"/>
          <w:szCs w:val="24"/>
        </w:rPr>
        <w:t>ления объемной массы почвы методом режущего кольца в горизонтах 0-10, 10-20 и 20-30см в период посева и уборки [</w:t>
      </w:r>
      <w:r w:rsidR="00D30724" w:rsidRPr="00F041B0">
        <w:rPr>
          <w:rFonts w:ascii="Times New Roman" w:hAnsi="Times New Roman" w:cs="Times New Roman"/>
          <w:sz w:val="24"/>
          <w:szCs w:val="24"/>
        </w:rPr>
        <w:t>27</w:t>
      </w:r>
      <w:r w:rsidRPr="00F041B0">
        <w:rPr>
          <w:rFonts w:ascii="Times New Roman" w:hAnsi="Times New Roman" w:cs="Times New Roman"/>
          <w:sz w:val="24"/>
          <w:szCs w:val="24"/>
        </w:rPr>
        <w:t>]. Засоренность посевов определялась количественно–весовым методом путем подсчета сорных растений на 1кв. м в трехкратной повторности [</w:t>
      </w:r>
      <w:r w:rsidR="00D30724" w:rsidRPr="00F041B0">
        <w:rPr>
          <w:rFonts w:ascii="Times New Roman" w:hAnsi="Times New Roman" w:cs="Times New Roman"/>
          <w:sz w:val="24"/>
          <w:szCs w:val="24"/>
        </w:rPr>
        <w:t>28,29,30,31</w:t>
      </w:r>
      <w:r w:rsidRPr="00F041B0">
        <w:rPr>
          <w:rFonts w:ascii="Times New Roman" w:hAnsi="Times New Roman" w:cs="Times New Roman"/>
          <w:sz w:val="24"/>
          <w:szCs w:val="24"/>
        </w:rPr>
        <w:t xml:space="preserve">]. Видовой состав сорных растений определялся по </w:t>
      </w:r>
      <w:r w:rsidR="003A665C" w:rsidRPr="00F041B0">
        <w:rPr>
          <w:rFonts w:ascii="Times New Roman" w:hAnsi="Times New Roman" w:cs="Times New Roman"/>
          <w:sz w:val="24"/>
          <w:szCs w:val="24"/>
        </w:rPr>
        <w:t xml:space="preserve">методике </w:t>
      </w:r>
      <w:r w:rsidRPr="00F041B0">
        <w:rPr>
          <w:rFonts w:ascii="Times New Roman" w:hAnsi="Times New Roman" w:cs="Times New Roman"/>
          <w:sz w:val="24"/>
          <w:szCs w:val="24"/>
        </w:rPr>
        <w:t>ГУ «РМЦ фито</w:t>
      </w:r>
      <w:r w:rsidR="00082C60" w:rsidRPr="00F041B0">
        <w:rPr>
          <w:rFonts w:ascii="Times New Roman" w:hAnsi="Times New Roman" w:cs="Times New Roman"/>
          <w:sz w:val="24"/>
          <w:szCs w:val="24"/>
        </w:rPr>
        <w:t>-</w:t>
      </w:r>
      <w:r w:rsidRPr="00F041B0">
        <w:rPr>
          <w:rFonts w:ascii="Times New Roman" w:hAnsi="Times New Roman" w:cs="Times New Roman"/>
          <w:sz w:val="24"/>
          <w:szCs w:val="24"/>
        </w:rPr>
        <w:t xml:space="preserve">санитарной </w:t>
      </w:r>
      <w:r w:rsidRPr="00F041B0">
        <w:rPr>
          <w:rFonts w:ascii="Times New Roman" w:hAnsi="Times New Roman" w:cs="Times New Roman"/>
          <w:sz w:val="24"/>
          <w:szCs w:val="24"/>
        </w:rPr>
        <w:lastRenderedPageBreak/>
        <w:t>диагностики и прогнозов» [</w:t>
      </w:r>
      <w:r w:rsidR="00D30724" w:rsidRPr="00F041B0">
        <w:rPr>
          <w:rFonts w:ascii="Times New Roman" w:hAnsi="Times New Roman" w:cs="Times New Roman"/>
          <w:sz w:val="24"/>
          <w:szCs w:val="24"/>
        </w:rPr>
        <w:t>32</w:t>
      </w:r>
      <w:r w:rsidR="00AF59CB" w:rsidRPr="00F041B0">
        <w:rPr>
          <w:rFonts w:ascii="Times New Roman" w:hAnsi="Times New Roman" w:cs="Times New Roman"/>
          <w:sz w:val="24"/>
          <w:szCs w:val="24"/>
        </w:rPr>
        <w:t xml:space="preserve"> - </w:t>
      </w:r>
      <w:r w:rsidR="00D30724" w:rsidRPr="00F041B0">
        <w:rPr>
          <w:rFonts w:ascii="Times New Roman" w:hAnsi="Times New Roman" w:cs="Times New Roman"/>
          <w:sz w:val="24"/>
          <w:szCs w:val="24"/>
        </w:rPr>
        <w:t>38</w:t>
      </w:r>
      <w:r w:rsidRPr="00F041B0">
        <w:rPr>
          <w:rFonts w:ascii="Times New Roman" w:hAnsi="Times New Roman" w:cs="Times New Roman"/>
          <w:sz w:val="24"/>
          <w:szCs w:val="24"/>
        </w:rPr>
        <w:t>]. В исследованиях проводится оценка эффективности гербицидов, ядохимикатов и стимуляторов роста [3</w:t>
      </w:r>
      <w:r w:rsidR="00D30724" w:rsidRPr="00F041B0">
        <w:rPr>
          <w:rFonts w:ascii="Times New Roman" w:hAnsi="Times New Roman" w:cs="Times New Roman"/>
          <w:sz w:val="24"/>
          <w:szCs w:val="24"/>
        </w:rPr>
        <w:t>9</w:t>
      </w:r>
      <w:r w:rsidRPr="00F041B0">
        <w:rPr>
          <w:rFonts w:ascii="Times New Roman" w:hAnsi="Times New Roman" w:cs="Times New Roman"/>
          <w:sz w:val="24"/>
          <w:szCs w:val="24"/>
        </w:rPr>
        <w:t>]. При разработке систем защиты растений от вредных организмов использованы методики выявления вредителей полевых культур их численность и экономические пороги вредоносности [</w:t>
      </w:r>
      <w:r w:rsidR="00D30724" w:rsidRPr="00F041B0">
        <w:rPr>
          <w:rFonts w:ascii="Times New Roman" w:hAnsi="Times New Roman" w:cs="Times New Roman"/>
          <w:sz w:val="24"/>
          <w:szCs w:val="24"/>
        </w:rPr>
        <w:t>40</w:t>
      </w:r>
      <w:r w:rsidR="00AF59CB" w:rsidRPr="00F041B0">
        <w:rPr>
          <w:rFonts w:ascii="Times New Roman" w:hAnsi="Times New Roman" w:cs="Times New Roman"/>
          <w:sz w:val="24"/>
          <w:szCs w:val="24"/>
        </w:rPr>
        <w:t xml:space="preserve"> - </w:t>
      </w:r>
      <w:r w:rsidR="00D30724" w:rsidRPr="00F041B0">
        <w:rPr>
          <w:rFonts w:ascii="Times New Roman" w:hAnsi="Times New Roman" w:cs="Times New Roman"/>
          <w:sz w:val="24"/>
          <w:szCs w:val="24"/>
        </w:rPr>
        <w:t>42</w:t>
      </w:r>
      <w:r w:rsidRPr="00F041B0">
        <w:rPr>
          <w:rFonts w:ascii="Times New Roman" w:hAnsi="Times New Roman" w:cs="Times New Roman"/>
          <w:sz w:val="24"/>
          <w:szCs w:val="24"/>
        </w:rPr>
        <w:t>]. Структура урожая определялась перед уборкой по методикам ГСИ сельскохозяйственных культур [</w:t>
      </w:r>
      <w:r w:rsidR="00D30724" w:rsidRPr="00F041B0">
        <w:rPr>
          <w:rFonts w:ascii="Times New Roman" w:hAnsi="Times New Roman" w:cs="Times New Roman"/>
          <w:sz w:val="24"/>
          <w:szCs w:val="24"/>
        </w:rPr>
        <w:t>43</w:t>
      </w:r>
      <w:r w:rsidR="00AF59CB" w:rsidRPr="00F041B0">
        <w:rPr>
          <w:rFonts w:ascii="Times New Roman" w:hAnsi="Times New Roman" w:cs="Times New Roman"/>
          <w:sz w:val="24"/>
          <w:szCs w:val="24"/>
        </w:rPr>
        <w:t xml:space="preserve"> - </w:t>
      </w:r>
      <w:r w:rsidR="00D30724" w:rsidRPr="00F041B0">
        <w:rPr>
          <w:rFonts w:ascii="Times New Roman" w:hAnsi="Times New Roman" w:cs="Times New Roman"/>
          <w:sz w:val="24"/>
          <w:szCs w:val="24"/>
        </w:rPr>
        <w:t>46</w:t>
      </w:r>
      <w:r w:rsidRPr="00F041B0">
        <w:rPr>
          <w:rFonts w:ascii="Times New Roman" w:hAnsi="Times New Roman" w:cs="Times New Roman"/>
          <w:sz w:val="24"/>
          <w:szCs w:val="24"/>
        </w:rPr>
        <w:t xml:space="preserve">]. В растительных образцах </w:t>
      </w:r>
      <w:r w:rsidR="008C357A" w:rsidRPr="00F041B0">
        <w:rPr>
          <w:rFonts w:ascii="Times New Roman" w:hAnsi="Times New Roman" w:cs="Times New Roman"/>
          <w:sz w:val="24"/>
          <w:szCs w:val="24"/>
        </w:rPr>
        <w:t>проводился биохимический анализ</w:t>
      </w:r>
      <w:r w:rsidR="003A665C" w:rsidRPr="00F041B0">
        <w:rPr>
          <w:rFonts w:ascii="Times New Roman" w:hAnsi="Times New Roman" w:cs="Times New Roman"/>
          <w:sz w:val="24"/>
          <w:szCs w:val="24"/>
        </w:rPr>
        <w:t xml:space="preserve"> </w:t>
      </w:r>
      <w:r w:rsidRPr="00F041B0">
        <w:rPr>
          <w:rFonts w:ascii="Times New Roman" w:hAnsi="Times New Roman" w:cs="Times New Roman"/>
          <w:sz w:val="24"/>
          <w:szCs w:val="24"/>
        </w:rPr>
        <w:t xml:space="preserve">по Гинзбург и Щегловой (азот - по Къельдалю, фосфор </w:t>
      </w:r>
      <w:r w:rsidR="00474AF2" w:rsidRPr="00F041B0">
        <w:rPr>
          <w:rFonts w:ascii="Times New Roman" w:hAnsi="Times New Roman" w:cs="Times New Roman"/>
          <w:sz w:val="24"/>
          <w:szCs w:val="24"/>
        </w:rPr>
        <w:t>–</w:t>
      </w:r>
      <w:r w:rsidRPr="00F041B0">
        <w:rPr>
          <w:rFonts w:ascii="Times New Roman" w:hAnsi="Times New Roman" w:cs="Times New Roman"/>
          <w:sz w:val="24"/>
          <w:szCs w:val="24"/>
        </w:rPr>
        <w:t xml:space="preserve"> коло</w:t>
      </w:r>
      <w:r w:rsidR="00474AF2" w:rsidRPr="00F041B0">
        <w:rPr>
          <w:rFonts w:ascii="Times New Roman" w:hAnsi="Times New Roman" w:cs="Times New Roman"/>
          <w:sz w:val="24"/>
          <w:szCs w:val="24"/>
        </w:rPr>
        <w:t>-</w:t>
      </w:r>
      <w:r w:rsidRPr="00F041B0">
        <w:rPr>
          <w:rFonts w:ascii="Times New Roman" w:hAnsi="Times New Roman" w:cs="Times New Roman"/>
          <w:sz w:val="24"/>
          <w:szCs w:val="24"/>
        </w:rPr>
        <w:t>риметрически, калий на пламенном фотометре)</w:t>
      </w:r>
      <w:r w:rsidR="008C357A" w:rsidRPr="00F041B0">
        <w:rPr>
          <w:rFonts w:ascii="Times New Roman" w:hAnsi="Times New Roman" w:cs="Times New Roman"/>
          <w:sz w:val="24"/>
          <w:szCs w:val="24"/>
        </w:rPr>
        <w:t xml:space="preserve"> и</w:t>
      </w:r>
      <w:r w:rsidRPr="00F041B0">
        <w:rPr>
          <w:rFonts w:ascii="Times New Roman" w:hAnsi="Times New Roman" w:cs="Times New Roman"/>
          <w:sz w:val="24"/>
          <w:szCs w:val="24"/>
        </w:rPr>
        <w:t xml:space="preserve"> содержание сырого протеина [</w:t>
      </w:r>
      <w:r w:rsidR="00D30724" w:rsidRPr="00F041B0">
        <w:rPr>
          <w:rFonts w:ascii="Times New Roman" w:hAnsi="Times New Roman" w:cs="Times New Roman"/>
          <w:sz w:val="24"/>
          <w:szCs w:val="24"/>
        </w:rPr>
        <w:t>47</w:t>
      </w:r>
      <w:r w:rsidR="00AF59CB" w:rsidRPr="00F041B0">
        <w:rPr>
          <w:rFonts w:ascii="Times New Roman" w:hAnsi="Times New Roman" w:cs="Times New Roman"/>
          <w:sz w:val="24"/>
          <w:szCs w:val="24"/>
        </w:rPr>
        <w:t xml:space="preserve"> - </w:t>
      </w:r>
      <w:r w:rsidR="00085EBD" w:rsidRPr="00F041B0">
        <w:rPr>
          <w:rFonts w:ascii="Times New Roman" w:hAnsi="Times New Roman" w:cs="Times New Roman"/>
          <w:sz w:val="24"/>
          <w:szCs w:val="24"/>
        </w:rPr>
        <w:t>50</w:t>
      </w:r>
      <w:r w:rsidRPr="00F041B0">
        <w:rPr>
          <w:rFonts w:ascii="Times New Roman" w:hAnsi="Times New Roman" w:cs="Times New Roman"/>
          <w:sz w:val="24"/>
          <w:szCs w:val="24"/>
        </w:rPr>
        <w:t>]. В почвенных образцах в агрохимических лабораториях определялись следующие показатели: гумус - по И.В.Тюрину</w:t>
      </w:r>
      <w:r w:rsidR="00EA083C" w:rsidRPr="00F041B0">
        <w:rPr>
          <w:rFonts w:ascii="Times New Roman" w:hAnsi="Times New Roman" w:cs="Times New Roman"/>
          <w:sz w:val="24"/>
          <w:szCs w:val="24"/>
        </w:rPr>
        <w:t xml:space="preserve"> в модификации ЦИНАО</w:t>
      </w:r>
      <w:r w:rsidRPr="00F041B0">
        <w:rPr>
          <w:rFonts w:ascii="Times New Roman" w:hAnsi="Times New Roman" w:cs="Times New Roman"/>
          <w:sz w:val="24"/>
          <w:szCs w:val="24"/>
        </w:rPr>
        <w:t>; подвижные формы N,P,K –</w:t>
      </w:r>
      <w:r w:rsidR="00EA083C" w:rsidRPr="00F041B0">
        <w:rPr>
          <w:rFonts w:ascii="Times New Roman" w:hAnsi="Times New Roman" w:cs="Times New Roman"/>
          <w:sz w:val="24"/>
          <w:szCs w:val="24"/>
        </w:rPr>
        <w:t>на поточном анализаторе SAN++ (Scalar, Holland) приспособленных для определения нитратного азота, подвижного фосфора и калия по методу Мачигина</w:t>
      </w:r>
      <w:r w:rsidR="00085EBD" w:rsidRPr="00F041B0">
        <w:rPr>
          <w:rFonts w:ascii="Times New Roman" w:hAnsi="Times New Roman" w:cs="Times New Roman"/>
          <w:sz w:val="24"/>
          <w:szCs w:val="24"/>
        </w:rPr>
        <w:t>[</w:t>
      </w:r>
      <w:r w:rsidR="00AF59CB" w:rsidRPr="00F041B0">
        <w:rPr>
          <w:rFonts w:ascii="Times New Roman" w:hAnsi="Times New Roman" w:cs="Times New Roman"/>
          <w:sz w:val="24"/>
          <w:szCs w:val="24"/>
        </w:rPr>
        <w:t xml:space="preserve">51 - </w:t>
      </w:r>
      <w:r w:rsidR="00085EBD" w:rsidRPr="00F041B0">
        <w:rPr>
          <w:rFonts w:ascii="Times New Roman" w:hAnsi="Times New Roman" w:cs="Times New Roman"/>
          <w:sz w:val="24"/>
          <w:szCs w:val="24"/>
        </w:rPr>
        <w:t>54]</w:t>
      </w:r>
      <w:r w:rsidR="00EA083C" w:rsidRPr="00F041B0">
        <w:rPr>
          <w:rFonts w:ascii="Times New Roman" w:hAnsi="Times New Roman" w:cs="Times New Roman"/>
          <w:sz w:val="24"/>
          <w:szCs w:val="24"/>
        </w:rPr>
        <w:t>.</w:t>
      </w:r>
      <w:r w:rsidRPr="00F041B0">
        <w:rPr>
          <w:rFonts w:ascii="Times New Roman" w:hAnsi="Times New Roman" w:cs="Times New Roman"/>
          <w:sz w:val="24"/>
          <w:szCs w:val="24"/>
        </w:rPr>
        <w:t xml:space="preserve"> Определение основных показателей качества сельскохозяйственных культур проводится на приборе «Инфралюм ФТ-10». Структурный анализ снопа проводится по методике ВИР. Математическая обработка урожайных данных проводи</w:t>
      </w:r>
      <w:r w:rsidR="008C357A" w:rsidRPr="00F041B0">
        <w:rPr>
          <w:rFonts w:ascii="Times New Roman" w:hAnsi="Times New Roman" w:cs="Times New Roman"/>
          <w:sz w:val="24"/>
          <w:szCs w:val="24"/>
        </w:rPr>
        <w:t>лась</w:t>
      </w:r>
      <w:r w:rsidRPr="00F041B0">
        <w:rPr>
          <w:rFonts w:ascii="Times New Roman" w:hAnsi="Times New Roman" w:cs="Times New Roman"/>
          <w:sz w:val="24"/>
          <w:szCs w:val="24"/>
        </w:rPr>
        <w:t xml:space="preserve"> методом дисперсионного анализа по Б.А. Доспехову и использованием программного обеспечения AGROS-1 (версия 2.09 – 2.11/1993-2009) [</w:t>
      </w:r>
      <w:r w:rsidR="00DC5091" w:rsidRPr="00F041B0">
        <w:rPr>
          <w:rFonts w:ascii="Times New Roman" w:hAnsi="Times New Roman" w:cs="Times New Roman"/>
          <w:sz w:val="24"/>
          <w:szCs w:val="24"/>
        </w:rPr>
        <w:t>55,56</w:t>
      </w:r>
      <w:r w:rsidRPr="00F041B0">
        <w:rPr>
          <w:rFonts w:ascii="Times New Roman" w:hAnsi="Times New Roman" w:cs="Times New Roman"/>
          <w:sz w:val="24"/>
          <w:szCs w:val="24"/>
        </w:rPr>
        <w:t>]. Расчеты экономической эффективности</w:t>
      </w:r>
      <w:r w:rsidR="00B118B0" w:rsidRPr="00F041B0">
        <w:rPr>
          <w:rFonts w:ascii="Times New Roman" w:hAnsi="Times New Roman" w:cs="Times New Roman"/>
          <w:sz w:val="24"/>
          <w:szCs w:val="24"/>
        </w:rPr>
        <w:t xml:space="preserve"> </w:t>
      </w:r>
      <w:r w:rsidRPr="00F041B0">
        <w:rPr>
          <w:rFonts w:ascii="Times New Roman" w:hAnsi="Times New Roman" w:cs="Times New Roman"/>
          <w:sz w:val="24"/>
          <w:szCs w:val="24"/>
        </w:rPr>
        <w:t>определялись по методике Горя В.С. и др. [</w:t>
      </w:r>
      <w:r w:rsidR="00DC5091" w:rsidRPr="00F041B0">
        <w:rPr>
          <w:rFonts w:ascii="Times New Roman" w:hAnsi="Times New Roman" w:cs="Times New Roman"/>
          <w:sz w:val="24"/>
          <w:szCs w:val="24"/>
        </w:rPr>
        <w:t>57</w:t>
      </w:r>
      <w:r w:rsidRPr="00F041B0">
        <w:rPr>
          <w:rFonts w:ascii="Times New Roman" w:hAnsi="Times New Roman" w:cs="Times New Roman"/>
          <w:sz w:val="24"/>
          <w:szCs w:val="24"/>
        </w:rPr>
        <w:t xml:space="preserve">]. Отбор проб почвы для целей точного земледелия проводился по «Методике отбора почвенных </w:t>
      </w:r>
      <w:r w:rsidR="00085EBD" w:rsidRPr="00F041B0">
        <w:rPr>
          <w:rFonts w:ascii="Times New Roman" w:hAnsi="Times New Roman" w:cs="Times New Roman"/>
          <w:sz w:val="24"/>
          <w:szCs w:val="24"/>
        </w:rPr>
        <w:t>п</w:t>
      </w:r>
      <w:r w:rsidRPr="00F041B0">
        <w:rPr>
          <w:rFonts w:ascii="Times New Roman" w:hAnsi="Times New Roman" w:cs="Times New Roman"/>
          <w:sz w:val="24"/>
          <w:szCs w:val="24"/>
        </w:rPr>
        <w:t>роб по элементарным участкам поля в целях дифференцированного применения удобрений» [</w:t>
      </w:r>
      <w:r w:rsidR="00DC5091" w:rsidRPr="00F041B0">
        <w:rPr>
          <w:rFonts w:ascii="Times New Roman" w:hAnsi="Times New Roman" w:cs="Times New Roman"/>
          <w:sz w:val="24"/>
          <w:szCs w:val="24"/>
        </w:rPr>
        <w:t>58</w:t>
      </w:r>
      <w:r w:rsidRPr="00F041B0">
        <w:rPr>
          <w:rFonts w:ascii="Times New Roman" w:hAnsi="Times New Roman" w:cs="Times New Roman"/>
          <w:sz w:val="24"/>
          <w:szCs w:val="24"/>
        </w:rPr>
        <w:t>].</w:t>
      </w:r>
    </w:p>
    <w:p w:rsidR="003C2996" w:rsidRPr="00F041B0" w:rsidRDefault="002D3759" w:rsidP="00F041B0">
      <w:pPr>
        <w:spacing w:after="0" w:line="360" w:lineRule="auto"/>
        <w:ind w:firstLine="709"/>
        <w:jc w:val="both"/>
        <w:rPr>
          <w:rFonts w:ascii="Times New Roman" w:hAnsi="Times New Roman" w:cs="Times New Roman"/>
          <w:sz w:val="24"/>
          <w:szCs w:val="24"/>
        </w:rPr>
      </w:pPr>
      <w:r w:rsidRPr="00F041B0">
        <w:rPr>
          <w:rFonts w:ascii="Times New Roman" w:hAnsi="Times New Roman" w:cs="Times New Roman"/>
          <w:sz w:val="24"/>
          <w:szCs w:val="24"/>
        </w:rPr>
        <w:t>В научно-исследовательской работе использованы сертифицированные и апробированные в научно-исследовательских программах методики.</w:t>
      </w:r>
    </w:p>
    <w:p w:rsidR="008A0234" w:rsidRDefault="008A0234">
      <w:pPr>
        <w:rPr>
          <w:rFonts w:ascii="Times New Roman" w:hAnsi="Times New Roman" w:cs="Times New Roman"/>
          <w:b/>
          <w:sz w:val="24"/>
          <w:szCs w:val="24"/>
        </w:rPr>
      </w:pPr>
      <w:r>
        <w:rPr>
          <w:rFonts w:ascii="Times New Roman" w:hAnsi="Times New Roman" w:cs="Times New Roman"/>
          <w:b/>
          <w:sz w:val="24"/>
          <w:szCs w:val="24"/>
        </w:rPr>
        <w:br w:type="page"/>
      </w:r>
    </w:p>
    <w:p w:rsidR="00324C8B" w:rsidRPr="00F041B0" w:rsidRDefault="002D3759" w:rsidP="00F041B0">
      <w:pPr>
        <w:spacing w:after="0" w:line="360" w:lineRule="auto"/>
        <w:ind w:firstLine="709"/>
        <w:jc w:val="both"/>
        <w:rPr>
          <w:rFonts w:ascii="Times New Roman" w:hAnsi="Times New Roman" w:cs="Times New Roman"/>
          <w:b/>
          <w:sz w:val="24"/>
          <w:szCs w:val="24"/>
        </w:rPr>
      </w:pPr>
      <w:r w:rsidRPr="00F041B0">
        <w:rPr>
          <w:rFonts w:ascii="Times New Roman" w:hAnsi="Times New Roman" w:cs="Times New Roman"/>
          <w:b/>
          <w:sz w:val="24"/>
          <w:szCs w:val="24"/>
        </w:rPr>
        <w:lastRenderedPageBreak/>
        <w:t xml:space="preserve">3 </w:t>
      </w:r>
      <w:r w:rsidR="00333CBC" w:rsidRPr="00F041B0">
        <w:rPr>
          <w:rFonts w:ascii="Times New Roman" w:hAnsi="Times New Roman" w:cs="Times New Roman"/>
          <w:b/>
          <w:sz w:val="24"/>
          <w:szCs w:val="24"/>
        </w:rPr>
        <w:t>Почвенно-климатические характеристики зон и погодные условия в годы проведения исследований</w:t>
      </w:r>
    </w:p>
    <w:p w:rsidR="004D1F41" w:rsidRPr="00F041B0" w:rsidRDefault="00B118B0" w:rsidP="00F041B0">
      <w:pPr>
        <w:spacing w:after="0" w:line="360" w:lineRule="auto"/>
        <w:ind w:firstLine="709"/>
        <w:jc w:val="both"/>
        <w:rPr>
          <w:rFonts w:ascii="Times New Roman" w:hAnsi="Times New Roman" w:cs="Times New Roman"/>
          <w:sz w:val="24"/>
          <w:szCs w:val="24"/>
        </w:rPr>
      </w:pPr>
      <w:r w:rsidRPr="00F041B0">
        <w:rPr>
          <w:rFonts w:ascii="Times New Roman" w:hAnsi="Times New Roman" w:cs="Times New Roman"/>
          <w:sz w:val="24"/>
          <w:szCs w:val="24"/>
        </w:rPr>
        <w:t xml:space="preserve"> </w:t>
      </w:r>
      <w:r w:rsidR="008F21B8" w:rsidRPr="00F041B0">
        <w:rPr>
          <w:rFonts w:ascii="Times New Roman" w:hAnsi="Times New Roman" w:cs="Times New Roman"/>
          <w:sz w:val="24"/>
          <w:szCs w:val="24"/>
        </w:rPr>
        <w:t>В северном Казахстане с</w:t>
      </w:r>
      <w:r w:rsidR="00C84467" w:rsidRPr="00F041B0">
        <w:rPr>
          <w:rFonts w:ascii="Times New Roman" w:hAnsi="Times New Roman" w:cs="Times New Roman"/>
          <w:sz w:val="24"/>
          <w:szCs w:val="24"/>
        </w:rPr>
        <w:t>ельскохозяйственные культуры в основном выращи</w:t>
      </w:r>
      <w:r w:rsidR="00910798" w:rsidRPr="00F041B0">
        <w:rPr>
          <w:rFonts w:ascii="Times New Roman" w:hAnsi="Times New Roman" w:cs="Times New Roman"/>
          <w:sz w:val="24"/>
          <w:szCs w:val="24"/>
        </w:rPr>
        <w:t>-</w:t>
      </w:r>
      <w:r w:rsidR="00C84467" w:rsidRPr="00F041B0">
        <w:rPr>
          <w:rFonts w:ascii="Times New Roman" w:hAnsi="Times New Roman" w:cs="Times New Roman"/>
          <w:sz w:val="24"/>
          <w:szCs w:val="24"/>
        </w:rPr>
        <w:t xml:space="preserve">ваются в трех природно-географических зонах: </w:t>
      </w:r>
      <w:r w:rsidR="008F21B8" w:rsidRPr="00F041B0">
        <w:rPr>
          <w:rFonts w:ascii="Times New Roman" w:hAnsi="Times New Roman" w:cs="Times New Roman"/>
          <w:sz w:val="24"/>
          <w:szCs w:val="24"/>
        </w:rPr>
        <w:t xml:space="preserve">степной, </w:t>
      </w:r>
      <w:r w:rsidR="00C84467" w:rsidRPr="00F041B0">
        <w:rPr>
          <w:rFonts w:ascii="Times New Roman" w:hAnsi="Times New Roman" w:cs="Times New Roman"/>
          <w:sz w:val="24"/>
          <w:szCs w:val="24"/>
        </w:rPr>
        <w:t>лесостепной, и сухостепной. В степной зоне годовое количество осадков составляет 280-340 мм и испаряемость</w:t>
      </w:r>
      <w:r w:rsidR="008F21B8" w:rsidRPr="00F041B0">
        <w:rPr>
          <w:rFonts w:ascii="Times New Roman" w:hAnsi="Times New Roman" w:cs="Times New Roman"/>
          <w:sz w:val="24"/>
          <w:szCs w:val="24"/>
        </w:rPr>
        <w:t xml:space="preserve"> составляет</w:t>
      </w:r>
      <w:r w:rsidR="00C84467" w:rsidRPr="00F041B0">
        <w:rPr>
          <w:rFonts w:ascii="Times New Roman" w:hAnsi="Times New Roman" w:cs="Times New Roman"/>
          <w:sz w:val="24"/>
          <w:szCs w:val="24"/>
        </w:rPr>
        <w:t xml:space="preserve"> 450-650 мм</w:t>
      </w:r>
      <w:r w:rsidR="00910798" w:rsidRPr="00F041B0">
        <w:rPr>
          <w:rFonts w:ascii="Times New Roman" w:hAnsi="Times New Roman" w:cs="Times New Roman"/>
          <w:sz w:val="24"/>
          <w:szCs w:val="24"/>
        </w:rPr>
        <w:t xml:space="preserve"> (</w:t>
      </w:r>
      <w:r w:rsidR="00AF59CB" w:rsidRPr="00F041B0">
        <w:rPr>
          <w:rFonts w:ascii="Times New Roman" w:hAnsi="Times New Roman" w:cs="Times New Roman"/>
          <w:sz w:val="24"/>
          <w:szCs w:val="24"/>
        </w:rPr>
        <w:t>П</w:t>
      </w:r>
      <w:r w:rsidR="00910798" w:rsidRPr="00F041B0">
        <w:rPr>
          <w:rFonts w:ascii="Times New Roman" w:hAnsi="Times New Roman" w:cs="Times New Roman"/>
          <w:sz w:val="24"/>
          <w:szCs w:val="24"/>
        </w:rPr>
        <w:t xml:space="preserve">риложение </w:t>
      </w:r>
      <w:r w:rsidR="006E0780" w:rsidRPr="00F041B0">
        <w:rPr>
          <w:rFonts w:ascii="Times New Roman" w:hAnsi="Times New Roman" w:cs="Times New Roman"/>
          <w:sz w:val="24"/>
          <w:szCs w:val="24"/>
        </w:rPr>
        <w:t>Г</w:t>
      </w:r>
      <w:r w:rsidR="00910798" w:rsidRPr="00F041B0">
        <w:rPr>
          <w:rFonts w:ascii="Times New Roman" w:hAnsi="Times New Roman" w:cs="Times New Roman"/>
          <w:sz w:val="24"/>
          <w:szCs w:val="24"/>
        </w:rPr>
        <w:t xml:space="preserve">, </w:t>
      </w:r>
      <w:r w:rsidR="00637D3B" w:rsidRPr="00F041B0">
        <w:rPr>
          <w:rFonts w:ascii="Times New Roman" w:hAnsi="Times New Roman" w:cs="Times New Roman"/>
          <w:sz w:val="24"/>
          <w:szCs w:val="24"/>
        </w:rPr>
        <w:t xml:space="preserve">таблица </w:t>
      </w:r>
      <w:r w:rsidR="006E0780" w:rsidRPr="00F041B0">
        <w:rPr>
          <w:rFonts w:ascii="Times New Roman" w:hAnsi="Times New Roman" w:cs="Times New Roman"/>
          <w:sz w:val="24"/>
          <w:szCs w:val="24"/>
        </w:rPr>
        <w:t>Г</w:t>
      </w:r>
      <w:r w:rsidR="00910798" w:rsidRPr="00F041B0">
        <w:rPr>
          <w:rFonts w:ascii="Times New Roman" w:hAnsi="Times New Roman" w:cs="Times New Roman"/>
          <w:sz w:val="24"/>
          <w:szCs w:val="24"/>
        </w:rPr>
        <w:t>.</w:t>
      </w:r>
      <w:r w:rsidR="00637D3B" w:rsidRPr="00F041B0">
        <w:rPr>
          <w:rFonts w:ascii="Times New Roman" w:hAnsi="Times New Roman" w:cs="Times New Roman"/>
          <w:sz w:val="24"/>
          <w:szCs w:val="24"/>
        </w:rPr>
        <w:t>1).</w:t>
      </w:r>
      <w:r w:rsidR="00C84467" w:rsidRPr="00F041B0">
        <w:rPr>
          <w:rFonts w:ascii="Times New Roman" w:hAnsi="Times New Roman" w:cs="Times New Roman"/>
          <w:sz w:val="24"/>
          <w:szCs w:val="24"/>
        </w:rPr>
        <w:t xml:space="preserve"> Почвенный покров представлен </w:t>
      </w:r>
      <w:r w:rsidR="008F21B8" w:rsidRPr="00F041B0">
        <w:rPr>
          <w:rFonts w:ascii="Times New Roman" w:hAnsi="Times New Roman" w:cs="Times New Roman"/>
          <w:sz w:val="24"/>
          <w:szCs w:val="24"/>
        </w:rPr>
        <w:t xml:space="preserve">каштановыми и </w:t>
      </w:r>
      <w:r w:rsidR="00C84467" w:rsidRPr="00F041B0">
        <w:rPr>
          <w:rFonts w:ascii="Times New Roman" w:hAnsi="Times New Roman" w:cs="Times New Roman"/>
          <w:sz w:val="24"/>
          <w:szCs w:val="24"/>
        </w:rPr>
        <w:t xml:space="preserve">черноземными почвами с содержанием гумуса от </w:t>
      </w:r>
      <w:r w:rsidR="008F21B8" w:rsidRPr="00F041B0">
        <w:rPr>
          <w:rFonts w:ascii="Times New Roman" w:hAnsi="Times New Roman" w:cs="Times New Roman"/>
          <w:sz w:val="24"/>
          <w:szCs w:val="24"/>
        </w:rPr>
        <w:t>2,5</w:t>
      </w:r>
      <w:r w:rsidR="00910798" w:rsidRPr="00F041B0">
        <w:rPr>
          <w:rFonts w:ascii="Times New Roman" w:hAnsi="Times New Roman" w:cs="Times New Roman"/>
          <w:sz w:val="24"/>
          <w:szCs w:val="24"/>
        </w:rPr>
        <w:t xml:space="preserve"> </w:t>
      </w:r>
      <w:r w:rsidR="008F21B8" w:rsidRPr="00F041B0">
        <w:rPr>
          <w:rFonts w:ascii="Times New Roman" w:hAnsi="Times New Roman" w:cs="Times New Roman"/>
          <w:sz w:val="24"/>
          <w:szCs w:val="24"/>
        </w:rPr>
        <w:t>-</w:t>
      </w:r>
      <w:r w:rsidR="00910798" w:rsidRPr="00F041B0">
        <w:rPr>
          <w:rFonts w:ascii="Times New Roman" w:hAnsi="Times New Roman" w:cs="Times New Roman"/>
          <w:sz w:val="24"/>
          <w:szCs w:val="24"/>
        </w:rPr>
        <w:t xml:space="preserve"> </w:t>
      </w:r>
      <w:r w:rsidR="008F21B8" w:rsidRPr="00F041B0">
        <w:rPr>
          <w:rFonts w:ascii="Times New Roman" w:hAnsi="Times New Roman" w:cs="Times New Roman"/>
          <w:sz w:val="24"/>
          <w:szCs w:val="24"/>
        </w:rPr>
        <w:t xml:space="preserve">до 3,3% и до </w:t>
      </w:r>
      <w:r w:rsidR="00C84467" w:rsidRPr="00F041B0">
        <w:rPr>
          <w:rFonts w:ascii="Times New Roman" w:hAnsi="Times New Roman" w:cs="Times New Roman"/>
          <w:sz w:val="24"/>
          <w:szCs w:val="24"/>
        </w:rPr>
        <w:t>4</w:t>
      </w:r>
      <w:r w:rsidR="00910798" w:rsidRPr="00F041B0">
        <w:rPr>
          <w:rFonts w:ascii="Times New Roman" w:hAnsi="Times New Roman" w:cs="Times New Roman"/>
          <w:sz w:val="24"/>
          <w:szCs w:val="24"/>
        </w:rPr>
        <w:t>,</w:t>
      </w:r>
      <w:r w:rsidR="00C84467" w:rsidRPr="00F041B0">
        <w:rPr>
          <w:rFonts w:ascii="Times New Roman" w:hAnsi="Times New Roman" w:cs="Times New Roman"/>
          <w:sz w:val="24"/>
          <w:szCs w:val="24"/>
        </w:rPr>
        <w:t xml:space="preserve"> до 6 процентов</w:t>
      </w:r>
      <w:r w:rsidR="008F21B8" w:rsidRPr="00F041B0">
        <w:rPr>
          <w:rFonts w:ascii="Times New Roman" w:hAnsi="Times New Roman" w:cs="Times New Roman"/>
          <w:sz w:val="24"/>
          <w:szCs w:val="24"/>
        </w:rPr>
        <w:t xml:space="preserve"> соответственно</w:t>
      </w:r>
      <w:r w:rsidR="00C84467" w:rsidRPr="00F041B0">
        <w:rPr>
          <w:rFonts w:ascii="Times New Roman" w:hAnsi="Times New Roman" w:cs="Times New Roman"/>
          <w:sz w:val="24"/>
          <w:szCs w:val="24"/>
        </w:rPr>
        <w:t>. Лесостепная зона характеризуется резко-континентальным климатом с годовым количеством атмосферных осадков 300-350 мм и испаряемостью 360-430 мм</w:t>
      </w:r>
      <w:r w:rsidR="008F21B8" w:rsidRPr="00F041B0">
        <w:rPr>
          <w:rFonts w:ascii="Times New Roman" w:hAnsi="Times New Roman" w:cs="Times New Roman"/>
          <w:sz w:val="24"/>
          <w:szCs w:val="24"/>
        </w:rPr>
        <w:t>.</w:t>
      </w:r>
      <w:r w:rsidRPr="00F041B0">
        <w:rPr>
          <w:rFonts w:ascii="Times New Roman" w:hAnsi="Times New Roman" w:cs="Times New Roman"/>
          <w:sz w:val="24"/>
          <w:szCs w:val="24"/>
        </w:rPr>
        <w:t xml:space="preserve"> </w:t>
      </w:r>
      <w:r w:rsidR="00C84467" w:rsidRPr="00F041B0">
        <w:rPr>
          <w:rFonts w:ascii="Times New Roman" w:hAnsi="Times New Roman" w:cs="Times New Roman"/>
          <w:sz w:val="24"/>
          <w:szCs w:val="24"/>
        </w:rPr>
        <w:t xml:space="preserve">За теплый период количество осадков в 2-2,5 раза больше, чем за холодный период. </w:t>
      </w:r>
      <w:r w:rsidR="00FB45ED" w:rsidRPr="00F041B0">
        <w:rPr>
          <w:rFonts w:ascii="Times New Roman" w:hAnsi="Times New Roman" w:cs="Times New Roman"/>
          <w:sz w:val="24"/>
          <w:szCs w:val="24"/>
        </w:rPr>
        <w:t>В этой зоне п</w:t>
      </w:r>
      <w:r w:rsidR="00C84467" w:rsidRPr="00F041B0">
        <w:rPr>
          <w:rFonts w:ascii="Times New Roman" w:hAnsi="Times New Roman" w:cs="Times New Roman"/>
          <w:sz w:val="24"/>
          <w:szCs w:val="24"/>
        </w:rPr>
        <w:t xml:space="preserve">очвенный покров представлен </w:t>
      </w:r>
      <w:r w:rsidR="008F21B8" w:rsidRPr="00F041B0">
        <w:rPr>
          <w:rFonts w:ascii="Times New Roman" w:hAnsi="Times New Roman" w:cs="Times New Roman"/>
          <w:sz w:val="24"/>
          <w:szCs w:val="24"/>
        </w:rPr>
        <w:t xml:space="preserve">в основном </w:t>
      </w:r>
      <w:r w:rsidR="00C84467" w:rsidRPr="00F041B0">
        <w:rPr>
          <w:rFonts w:ascii="Times New Roman" w:hAnsi="Times New Roman" w:cs="Times New Roman"/>
          <w:sz w:val="24"/>
          <w:szCs w:val="24"/>
        </w:rPr>
        <w:t>обыкновенными черноземами с содержанием гумуса до 6-8%. Сухостепная зона характеризуется более засушливым климатом по сравнению с лесостепной и степной зонами. Годовое количество атмосферных осадков составляет 220-270 мм при испаряемости 650-700 мм. Почвенный покров представлен темно-каштановыми и каштановыми почвами с содержанием гумуса 2-3%</w:t>
      </w:r>
      <w:r w:rsidR="008F21B8" w:rsidRPr="00F041B0">
        <w:rPr>
          <w:rFonts w:ascii="Times New Roman" w:hAnsi="Times New Roman" w:cs="Times New Roman"/>
          <w:sz w:val="24"/>
          <w:szCs w:val="24"/>
        </w:rPr>
        <w:t>.</w:t>
      </w:r>
      <w:r w:rsidRPr="00F041B0">
        <w:rPr>
          <w:rFonts w:ascii="Times New Roman" w:hAnsi="Times New Roman" w:cs="Times New Roman"/>
          <w:sz w:val="24"/>
          <w:szCs w:val="24"/>
        </w:rPr>
        <w:t xml:space="preserve"> </w:t>
      </w:r>
      <w:r w:rsidR="00582BF9" w:rsidRPr="00F041B0">
        <w:rPr>
          <w:rFonts w:ascii="Times New Roman" w:hAnsi="Times New Roman" w:cs="Times New Roman"/>
          <w:sz w:val="24"/>
          <w:szCs w:val="24"/>
        </w:rPr>
        <w:t>Черноземы обыкновенные среднегумусные составляют 8,9% (5,2 млн. га), от всей площади Северного Казахстана. Площадь южных карбонатных черноземов составляет 4,3 млн. га или 7,3% и площадь темно-каштановых и каштановых почв составляет 12,7 млн. гектаров или 21,7% от всей площади Северного Казахстана</w:t>
      </w:r>
      <w:r w:rsidR="004D1F41" w:rsidRPr="00F041B0">
        <w:rPr>
          <w:rFonts w:ascii="Times New Roman" w:hAnsi="Times New Roman" w:cs="Times New Roman"/>
          <w:sz w:val="24"/>
          <w:szCs w:val="24"/>
        </w:rPr>
        <w:t xml:space="preserve"> </w:t>
      </w:r>
      <w:r w:rsidR="00AC66F6" w:rsidRPr="00F041B0">
        <w:rPr>
          <w:rFonts w:ascii="Times New Roman" w:hAnsi="Times New Roman" w:cs="Times New Roman"/>
          <w:sz w:val="24"/>
          <w:szCs w:val="24"/>
        </w:rPr>
        <w:t xml:space="preserve">(таблица </w:t>
      </w:r>
      <w:r w:rsidR="006E0780" w:rsidRPr="00F041B0">
        <w:rPr>
          <w:rFonts w:ascii="Times New Roman" w:hAnsi="Times New Roman" w:cs="Times New Roman"/>
          <w:sz w:val="24"/>
          <w:szCs w:val="24"/>
        </w:rPr>
        <w:t>Г</w:t>
      </w:r>
      <w:r w:rsidR="00910798" w:rsidRPr="00F041B0">
        <w:rPr>
          <w:rFonts w:ascii="Times New Roman" w:hAnsi="Times New Roman" w:cs="Times New Roman"/>
          <w:sz w:val="24"/>
          <w:szCs w:val="24"/>
        </w:rPr>
        <w:t>.</w:t>
      </w:r>
      <w:r w:rsidR="00AC66F6" w:rsidRPr="00F041B0">
        <w:rPr>
          <w:rFonts w:ascii="Times New Roman" w:hAnsi="Times New Roman" w:cs="Times New Roman"/>
          <w:sz w:val="24"/>
          <w:szCs w:val="24"/>
        </w:rPr>
        <w:t>2).</w:t>
      </w:r>
      <w:r w:rsidRPr="00F041B0">
        <w:rPr>
          <w:rFonts w:ascii="Times New Roman" w:hAnsi="Times New Roman" w:cs="Times New Roman"/>
          <w:sz w:val="24"/>
          <w:szCs w:val="24"/>
        </w:rPr>
        <w:t xml:space="preserve"> </w:t>
      </w:r>
    </w:p>
    <w:p w:rsidR="003C2996" w:rsidRPr="00F041B0" w:rsidRDefault="00F55160" w:rsidP="00F041B0">
      <w:pPr>
        <w:spacing w:after="0" w:line="360" w:lineRule="auto"/>
        <w:ind w:firstLine="709"/>
        <w:jc w:val="both"/>
        <w:rPr>
          <w:rFonts w:ascii="Times New Roman" w:hAnsi="Times New Roman" w:cs="Times New Roman"/>
          <w:sz w:val="24"/>
          <w:szCs w:val="24"/>
        </w:rPr>
      </w:pPr>
      <w:r w:rsidRPr="00F041B0">
        <w:rPr>
          <w:rFonts w:ascii="Times New Roman" w:hAnsi="Times New Roman" w:cs="Times New Roman"/>
          <w:sz w:val="24"/>
          <w:szCs w:val="24"/>
        </w:rPr>
        <w:t>Характерной особенностью погодных условий</w:t>
      </w:r>
      <w:r w:rsidR="00B118B0" w:rsidRPr="00F041B0">
        <w:rPr>
          <w:rFonts w:ascii="Times New Roman" w:hAnsi="Times New Roman" w:cs="Times New Roman"/>
          <w:sz w:val="24"/>
          <w:szCs w:val="24"/>
        </w:rPr>
        <w:t xml:space="preserve"> </w:t>
      </w:r>
      <w:r w:rsidRPr="00F041B0">
        <w:rPr>
          <w:rFonts w:ascii="Times New Roman" w:hAnsi="Times New Roman" w:cs="Times New Roman"/>
          <w:sz w:val="24"/>
          <w:szCs w:val="24"/>
        </w:rPr>
        <w:t xml:space="preserve">последней декады лет в засушливых </w:t>
      </w:r>
      <w:r w:rsidR="004E3D07" w:rsidRPr="00F041B0">
        <w:rPr>
          <w:rFonts w:ascii="Times New Roman" w:hAnsi="Times New Roman" w:cs="Times New Roman"/>
          <w:sz w:val="24"/>
          <w:szCs w:val="24"/>
        </w:rPr>
        <w:t xml:space="preserve">условиях Северного Казахстана </w:t>
      </w:r>
      <w:r w:rsidR="00187FEB" w:rsidRPr="00F041B0">
        <w:rPr>
          <w:rFonts w:ascii="Times New Roman" w:hAnsi="Times New Roman" w:cs="Times New Roman"/>
          <w:sz w:val="24"/>
          <w:szCs w:val="24"/>
        </w:rPr>
        <w:t xml:space="preserve">становятся обильные осадки </w:t>
      </w:r>
      <w:r w:rsidRPr="00F041B0">
        <w:rPr>
          <w:rFonts w:ascii="Times New Roman" w:hAnsi="Times New Roman" w:cs="Times New Roman"/>
          <w:sz w:val="24"/>
          <w:szCs w:val="24"/>
        </w:rPr>
        <w:t>в</w:t>
      </w:r>
      <w:r w:rsidR="00187FEB" w:rsidRPr="00F041B0">
        <w:rPr>
          <w:rFonts w:ascii="Times New Roman" w:hAnsi="Times New Roman" w:cs="Times New Roman"/>
          <w:sz w:val="24"/>
          <w:szCs w:val="24"/>
        </w:rPr>
        <w:t xml:space="preserve"> зимн</w:t>
      </w:r>
      <w:r w:rsidRPr="00F041B0">
        <w:rPr>
          <w:rFonts w:ascii="Times New Roman" w:hAnsi="Times New Roman" w:cs="Times New Roman"/>
          <w:sz w:val="24"/>
          <w:szCs w:val="24"/>
        </w:rPr>
        <w:t>ий</w:t>
      </w:r>
      <w:r w:rsidR="00187FEB" w:rsidRPr="00F041B0">
        <w:rPr>
          <w:rFonts w:ascii="Times New Roman" w:hAnsi="Times New Roman" w:cs="Times New Roman"/>
          <w:sz w:val="24"/>
          <w:szCs w:val="24"/>
        </w:rPr>
        <w:t xml:space="preserve"> период</w:t>
      </w:r>
      <w:r w:rsidR="00B118B0" w:rsidRPr="00F041B0">
        <w:rPr>
          <w:rFonts w:ascii="Times New Roman" w:hAnsi="Times New Roman" w:cs="Times New Roman"/>
          <w:sz w:val="24"/>
          <w:szCs w:val="24"/>
        </w:rPr>
        <w:t xml:space="preserve"> </w:t>
      </w:r>
      <w:r w:rsidR="00187FEB" w:rsidRPr="00F041B0">
        <w:rPr>
          <w:rFonts w:ascii="Times New Roman" w:hAnsi="Times New Roman" w:cs="Times New Roman"/>
          <w:sz w:val="24"/>
          <w:szCs w:val="24"/>
        </w:rPr>
        <w:t>и во второй половине вегетации сельскохозяйственных культур</w:t>
      </w:r>
      <w:r w:rsidR="00AA339D" w:rsidRPr="00F041B0">
        <w:rPr>
          <w:rFonts w:ascii="Times New Roman" w:hAnsi="Times New Roman" w:cs="Times New Roman"/>
          <w:sz w:val="24"/>
          <w:szCs w:val="24"/>
        </w:rPr>
        <w:t xml:space="preserve">, </w:t>
      </w:r>
      <w:r w:rsidR="004E3D07" w:rsidRPr="00F041B0">
        <w:rPr>
          <w:rFonts w:ascii="Times New Roman" w:hAnsi="Times New Roman" w:cs="Times New Roman"/>
          <w:sz w:val="24"/>
          <w:szCs w:val="24"/>
        </w:rPr>
        <w:t>резко</w:t>
      </w:r>
      <w:r w:rsidR="00B118B0" w:rsidRPr="00F041B0">
        <w:rPr>
          <w:rFonts w:ascii="Times New Roman" w:hAnsi="Times New Roman" w:cs="Times New Roman"/>
          <w:sz w:val="24"/>
          <w:szCs w:val="24"/>
        </w:rPr>
        <w:t xml:space="preserve"> </w:t>
      </w:r>
      <w:r w:rsidR="00AA339D" w:rsidRPr="00F041B0">
        <w:rPr>
          <w:rFonts w:ascii="Times New Roman" w:hAnsi="Times New Roman" w:cs="Times New Roman"/>
          <w:sz w:val="24"/>
          <w:szCs w:val="24"/>
        </w:rPr>
        <w:t xml:space="preserve">отличающиеся </w:t>
      </w:r>
      <w:r w:rsidR="00187FEB" w:rsidRPr="00F041B0">
        <w:rPr>
          <w:rFonts w:ascii="Times New Roman" w:hAnsi="Times New Roman" w:cs="Times New Roman"/>
          <w:sz w:val="24"/>
          <w:szCs w:val="24"/>
        </w:rPr>
        <w:t>от многолетних</w:t>
      </w:r>
      <w:r w:rsidR="004E3D07" w:rsidRPr="00F041B0">
        <w:rPr>
          <w:rFonts w:ascii="Times New Roman" w:hAnsi="Times New Roman" w:cs="Times New Roman"/>
          <w:sz w:val="24"/>
          <w:szCs w:val="24"/>
        </w:rPr>
        <w:t xml:space="preserve"> данных</w:t>
      </w:r>
      <w:r w:rsidR="00187FEB" w:rsidRPr="00F041B0">
        <w:rPr>
          <w:rFonts w:ascii="Times New Roman" w:hAnsi="Times New Roman" w:cs="Times New Roman"/>
          <w:sz w:val="24"/>
          <w:szCs w:val="24"/>
        </w:rPr>
        <w:t>.</w:t>
      </w:r>
    </w:p>
    <w:p w:rsidR="003C2996" w:rsidRPr="00F041B0" w:rsidRDefault="00187FEB" w:rsidP="00F041B0">
      <w:pPr>
        <w:spacing w:after="0" w:line="360" w:lineRule="auto"/>
        <w:ind w:firstLine="709"/>
        <w:jc w:val="both"/>
        <w:rPr>
          <w:rFonts w:ascii="Times New Roman" w:hAnsi="Times New Roman" w:cs="Times New Roman"/>
          <w:sz w:val="24"/>
          <w:szCs w:val="24"/>
        </w:rPr>
      </w:pPr>
      <w:r w:rsidRPr="00F041B0">
        <w:rPr>
          <w:rFonts w:ascii="Times New Roman" w:hAnsi="Times New Roman" w:cs="Times New Roman"/>
          <w:sz w:val="24"/>
          <w:szCs w:val="24"/>
        </w:rPr>
        <w:t xml:space="preserve"> В зоне южных черноземов погодные условия 201</w:t>
      </w:r>
      <w:r w:rsidR="00F913A7" w:rsidRPr="00F041B0">
        <w:rPr>
          <w:rFonts w:ascii="Times New Roman" w:hAnsi="Times New Roman" w:cs="Times New Roman"/>
          <w:sz w:val="24"/>
          <w:szCs w:val="24"/>
        </w:rPr>
        <w:t>7</w:t>
      </w:r>
      <w:r w:rsidRPr="00F041B0">
        <w:rPr>
          <w:rFonts w:ascii="Times New Roman" w:hAnsi="Times New Roman" w:cs="Times New Roman"/>
          <w:sz w:val="24"/>
          <w:szCs w:val="24"/>
        </w:rPr>
        <w:t>-</w:t>
      </w:r>
      <w:r w:rsidR="006E0780" w:rsidRPr="00F041B0">
        <w:rPr>
          <w:rFonts w:ascii="Times New Roman" w:hAnsi="Times New Roman" w:cs="Times New Roman"/>
          <w:sz w:val="24"/>
          <w:szCs w:val="24"/>
        </w:rPr>
        <w:t>20</w:t>
      </w:r>
      <w:r w:rsidRPr="00F041B0">
        <w:rPr>
          <w:rFonts w:ascii="Times New Roman" w:hAnsi="Times New Roman" w:cs="Times New Roman"/>
          <w:sz w:val="24"/>
          <w:szCs w:val="24"/>
        </w:rPr>
        <w:t>1</w:t>
      </w:r>
      <w:r w:rsidR="00F913A7" w:rsidRPr="00F041B0">
        <w:rPr>
          <w:rFonts w:ascii="Times New Roman" w:hAnsi="Times New Roman" w:cs="Times New Roman"/>
          <w:sz w:val="24"/>
          <w:szCs w:val="24"/>
        </w:rPr>
        <w:t>8</w:t>
      </w:r>
      <w:r w:rsidR="004E3D07" w:rsidRPr="00F041B0">
        <w:rPr>
          <w:rFonts w:ascii="Times New Roman" w:hAnsi="Times New Roman" w:cs="Times New Roman"/>
          <w:sz w:val="24"/>
          <w:szCs w:val="24"/>
        </w:rPr>
        <w:t>,</w:t>
      </w:r>
      <w:r w:rsidR="00F913A7" w:rsidRPr="00F041B0">
        <w:rPr>
          <w:rFonts w:ascii="Times New Roman" w:hAnsi="Times New Roman" w:cs="Times New Roman"/>
          <w:sz w:val="24"/>
          <w:szCs w:val="24"/>
        </w:rPr>
        <w:t xml:space="preserve"> 2018-</w:t>
      </w:r>
      <w:r w:rsidR="006E0780" w:rsidRPr="00F041B0">
        <w:rPr>
          <w:rFonts w:ascii="Times New Roman" w:hAnsi="Times New Roman" w:cs="Times New Roman"/>
          <w:sz w:val="24"/>
          <w:szCs w:val="24"/>
        </w:rPr>
        <w:t>20</w:t>
      </w:r>
      <w:r w:rsidR="00F913A7" w:rsidRPr="00F041B0">
        <w:rPr>
          <w:rFonts w:ascii="Times New Roman" w:hAnsi="Times New Roman" w:cs="Times New Roman"/>
          <w:sz w:val="24"/>
          <w:szCs w:val="24"/>
        </w:rPr>
        <w:t>19</w:t>
      </w:r>
      <w:r w:rsidR="004E3D07" w:rsidRPr="00F041B0">
        <w:rPr>
          <w:rFonts w:ascii="Times New Roman" w:hAnsi="Times New Roman" w:cs="Times New Roman"/>
          <w:sz w:val="24"/>
          <w:szCs w:val="24"/>
        </w:rPr>
        <w:t xml:space="preserve"> и 2019-</w:t>
      </w:r>
      <w:r w:rsidR="006E0780" w:rsidRPr="00F041B0">
        <w:rPr>
          <w:rFonts w:ascii="Times New Roman" w:hAnsi="Times New Roman" w:cs="Times New Roman"/>
          <w:sz w:val="24"/>
          <w:szCs w:val="24"/>
        </w:rPr>
        <w:t>20</w:t>
      </w:r>
      <w:r w:rsidR="004E3D07" w:rsidRPr="00F041B0">
        <w:rPr>
          <w:rFonts w:ascii="Times New Roman" w:hAnsi="Times New Roman" w:cs="Times New Roman"/>
          <w:sz w:val="24"/>
          <w:szCs w:val="24"/>
        </w:rPr>
        <w:t>20 гг.</w:t>
      </w:r>
      <w:r w:rsidRPr="00F041B0">
        <w:rPr>
          <w:rFonts w:ascii="Times New Roman" w:hAnsi="Times New Roman" w:cs="Times New Roman"/>
          <w:sz w:val="24"/>
          <w:szCs w:val="24"/>
        </w:rPr>
        <w:t xml:space="preserve"> резко отличались от многолетних данных: за зимний период 201</w:t>
      </w:r>
      <w:r w:rsidR="00F913A7" w:rsidRPr="00F041B0">
        <w:rPr>
          <w:rFonts w:ascii="Times New Roman" w:hAnsi="Times New Roman" w:cs="Times New Roman"/>
          <w:sz w:val="24"/>
          <w:szCs w:val="24"/>
        </w:rPr>
        <w:t>7</w:t>
      </w:r>
      <w:r w:rsidRPr="00F041B0">
        <w:rPr>
          <w:rFonts w:ascii="Times New Roman" w:hAnsi="Times New Roman" w:cs="Times New Roman"/>
          <w:sz w:val="24"/>
          <w:szCs w:val="24"/>
        </w:rPr>
        <w:t>-</w:t>
      </w:r>
      <w:r w:rsidR="006E0780" w:rsidRPr="00F041B0">
        <w:rPr>
          <w:rFonts w:ascii="Times New Roman" w:hAnsi="Times New Roman" w:cs="Times New Roman"/>
          <w:sz w:val="24"/>
          <w:szCs w:val="24"/>
        </w:rPr>
        <w:t>20</w:t>
      </w:r>
      <w:r w:rsidRPr="00F041B0">
        <w:rPr>
          <w:rFonts w:ascii="Times New Roman" w:hAnsi="Times New Roman" w:cs="Times New Roman"/>
          <w:sz w:val="24"/>
          <w:szCs w:val="24"/>
        </w:rPr>
        <w:t>1</w:t>
      </w:r>
      <w:r w:rsidR="00F913A7" w:rsidRPr="00F041B0">
        <w:rPr>
          <w:rFonts w:ascii="Times New Roman" w:hAnsi="Times New Roman" w:cs="Times New Roman"/>
          <w:sz w:val="24"/>
          <w:szCs w:val="24"/>
        </w:rPr>
        <w:t>8</w:t>
      </w:r>
      <w:r w:rsidRPr="00F041B0">
        <w:rPr>
          <w:rFonts w:ascii="Times New Roman" w:hAnsi="Times New Roman" w:cs="Times New Roman"/>
          <w:sz w:val="24"/>
          <w:szCs w:val="24"/>
        </w:rPr>
        <w:t xml:space="preserve"> гг. количество </w:t>
      </w:r>
      <w:r w:rsidR="00A2022F" w:rsidRPr="00F041B0">
        <w:rPr>
          <w:rFonts w:ascii="Times New Roman" w:hAnsi="Times New Roman" w:cs="Times New Roman"/>
          <w:sz w:val="24"/>
          <w:szCs w:val="24"/>
        </w:rPr>
        <w:t xml:space="preserve">твердых </w:t>
      </w:r>
      <w:r w:rsidRPr="00F041B0">
        <w:rPr>
          <w:rFonts w:ascii="Times New Roman" w:hAnsi="Times New Roman" w:cs="Times New Roman"/>
          <w:sz w:val="24"/>
          <w:szCs w:val="24"/>
        </w:rPr>
        <w:t xml:space="preserve">осадков холодного периода составило </w:t>
      </w:r>
      <w:r w:rsidR="00AA339D" w:rsidRPr="00F041B0">
        <w:rPr>
          <w:rFonts w:ascii="Times New Roman" w:hAnsi="Times New Roman" w:cs="Times New Roman"/>
          <w:sz w:val="24"/>
          <w:szCs w:val="24"/>
        </w:rPr>
        <w:t>122,2</w:t>
      </w:r>
      <w:r w:rsidRPr="00F041B0">
        <w:rPr>
          <w:rFonts w:ascii="Times New Roman" w:hAnsi="Times New Roman" w:cs="Times New Roman"/>
          <w:sz w:val="24"/>
          <w:szCs w:val="24"/>
        </w:rPr>
        <w:t xml:space="preserve"> мм, что превышало многолетние данные на </w:t>
      </w:r>
      <w:r w:rsidR="00AA339D" w:rsidRPr="00F041B0">
        <w:rPr>
          <w:rFonts w:ascii="Times New Roman" w:hAnsi="Times New Roman" w:cs="Times New Roman"/>
          <w:sz w:val="24"/>
          <w:szCs w:val="24"/>
        </w:rPr>
        <w:t>39,2</w:t>
      </w:r>
      <w:r w:rsidRPr="00F041B0">
        <w:rPr>
          <w:rFonts w:ascii="Times New Roman" w:hAnsi="Times New Roman" w:cs="Times New Roman"/>
          <w:sz w:val="24"/>
          <w:szCs w:val="24"/>
        </w:rPr>
        <w:t xml:space="preserve"> мм или на </w:t>
      </w:r>
      <w:r w:rsidR="00AA339D" w:rsidRPr="00F041B0">
        <w:rPr>
          <w:rFonts w:ascii="Times New Roman" w:hAnsi="Times New Roman" w:cs="Times New Roman"/>
          <w:sz w:val="24"/>
          <w:szCs w:val="24"/>
        </w:rPr>
        <w:t>47,2</w:t>
      </w:r>
      <w:r w:rsidRPr="00F041B0">
        <w:rPr>
          <w:rFonts w:ascii="Times New Roman" w:hAnsi="Times New Roman" w:cs="Times New Roman"/>
          <w:sz w:val="24"/>
          <w:szCs w:val="24"/>
        </w:rPr>
        <w:t>%</w:t>
      </w:r>
      <w:r w:rsidR="004E3D07" w:rsidRPr="00F041B0">
        <w:rPr>
          <w:rFonts w:ascii="Times New Roman" w:hAnsi="Times New Roman" w:cs="Times New Roman"/>
          <w:sz w:val="24"/>
          <w:szCs w:val="24"/>
        </w:rPr>
        <w:t xml:space="preserve"> и в 2019-</w:t>
      </w:r>
      <w:r w:rsidR="006E0780" w:rsidRPr="00F041B0">
        <w:rPr>
          <w:rFonts w:ascii="Times New Roman" w:hAnsi="Times New Roman" w:cs="Times New Roman"/>
          <w:sz w:val="24"/>
          <w:szCs w:val="24"/>
        </w:rPr>
        <w:t>20</w:t>
      </w:r>
      <w:r w:rsidR="004E3D07" w:rsidRPr="00F041B0">
        <w:rPr>
          <w:rFonts w:ascii="Times New Roman" w:hAnsi="Times New Roman" w:cs="Times New Roman"/>
          <w:sz w:val="24"/>
          <w:szCs w:val="24"/>
        </w:rPr>
        <w:t>20 гг.</w:t>
      </w:r>
      <w:r w:rsidR="00B118B0" w:rsidRPr="00F041B0">
        <w:rPr>
          <w:rFonts w:ascii="Times New Roman" w:hAnsi="Times New Roman" w:cs="Times New Roman"/>
          <w:sz w:val="24"/>
          <w:szCs w:val="24"/>
        </w:rPr>
        <w:t xml:space="preserve"> </w:t>
      </w:r>
      <w:r w:rsidRPr="00F041B0">
        <w:rPr>
          <w:rFonts w:ascii="Times New Roman" w:hAnsi="Times New Roman" w:cs="Times New Roman"/>
          <w:sz w:val="24"/>
          <w:szCs w:val="24"/>
        </w:rPr>
        <w:t>(</w:t>
      </w:r>
      <w:r w:rsidR="00F913A7" w:rsidRPr="00F041B0">
        <w:rPr>
          <w:rFonts w:ascii="Times New Roman" w:hAnsi="Times New Roman" w:cs="Times New Roman"/>
          <w:sz w:val="24"/>
          <w:szCs w:val="24"/>
        </w:rPr>
        <w:t>табл</w:t>
      </w:r>
      <w:r w:rsidR="00AC66F6" w:rsidRPr="00F041B0">
        <w:rPr>
          <w:rFonts w:ascii="Times New Roman" w:hAnsi="Times New Roman" w:cs="Times New Roman"/>
          <w:sz w:val="24"/>
          <w:szCs w:val="24"/>
        </w:rPr>
        <w:t xml:space="preserve">ица </w:t>
      </w:r>
      <w:r w:rsidR="006E0780" w:rsidRPr="00F041B0">
        <w:rPr>
          <w:rFonts w:ascii="Times New Roman" w:hAnsi="Times New Roman" w:cs="Times New Roman"/>
          <w:sz w:val="24"/>
          <w:szCs w:val="24"/>
        </w:rPr>
        <w:t>Г</w:t>
      </w:r>
      <w:r w:rsidR="00484C0A" w:rsidRPr="00F041B0">
        <w:rPr>
          <w:rFonts w:ascii="Times New Roman" w:hAnsi="Times New Roman" w:cs="Times New Roman"/>
          <w:sz w:val="24"/>
          <w:szCs w:val="24"/>
        </w:rPr>
        <w:t>.</w:t>
      </w:r>
      <w:r w:rsidR="00FE4EDC" w:rsidRPr="00F041B0">
        <w:rPr>
          <w:rFonts w:ascii="Times New Roman" w:hAnsi="Times New Roman" w:cs="Times New Roman"/>
          <w:sz w:val="24"/>
          <w:szCs w:val="24"/>
        </w:rPr>
        <w:t>3</w:t>
      </w:r>
      <w:r w:rsidRPr="00F041B0">
        <w:rPr>
          <w:rFonts w:ascii="Times New Roman" w:hAnsi="Times New Roman" w:cs="Times New Roman"/>
          <w:sz w:val="24"/>
          <w:szCs w:val="24"/>
        </w:rPr>
        <w:t xml:space="preserve">). Количество осадков за </w:t>
      </w:r>
      <w:r w:rsidR="00AA339D" w:rsidRPr="00F041B0">
        <w:rPr>
          <w:rFonts w:ascii="Times New Roman" w:hAnsi="Times New Roman" w:cs="Times New Roman"/>
          <w:sz w:val="24"/>
          <w:szCs w:val="24"/>
        </w:rPr>
        <w:t xml:space="preserve">активный </w:t>
      </w:r>
      <w:r w:rsidRPr="00F041B0">
        <w:rPr>
          <w:rFonts w:ascii="Times New Roman" w:hAnsi="Times New Roman" w:cs="Times New Roman"/>
          <w:sz w:val="24"/>
          <w:szCs w:val="24"/>
        </w:rPr>
        <w:t>вегетационный период составило 2</w:t>
      </w:r>
      <w:r w:rsidR="008C087A" w:rsidRPr="00F041B0">
        <w:rPr>
          <w:rFonts w:ascii="Times New Roman" w:hAnsi="Times New Roman" w:cs="Times New Roman"/>
          <w:sz w:val="24"/>
          <w:szCs w:val="24"/>
        </w:rPr>
        <w:t>10</w:t>
      </w:r>
      <w:r w:rsidRPr="00F041B0">
        <w:rPr>
          <w:rFonts w:ascii="Times New Roman" w:hAnsi="Times New Roman" w:cs="Times New Roman"/>
          <w:sz w:val="24"/>
          <w:szCs w:val="24"/>
        </w:rPr>
        <w:t>,2 мм и</w:t>
      </w:r>
      <w:r w:rsidR="00B118B0" w:rsidRPr="00F041B0">
        <w:rPr>
          <w:rFonts w:ascii="Times New Roman" w:hAnsi="Times New Roman" w:cs="Times New Roman"/>
          <w:sz w:val="24"/>
          <w:szCs w:val="24"/>
        </w:rPr>
        <w:t xml:space="preserve"> </w:t>
      </w:r>
      <w:r w:rsidRPr="00F041B0">
        <w:rPr>
          <w:rFonts w:ascii="Times New Roman" w:hAnsi="Times New Roman" w:cs="Times New Roman"/>
          <w:sz w:val="24"/>
          <w:szCs w:val="24"/>
        </w:rPr>
        <w:t xml:space="preserve">превысило среднемноголетние показатели за этот период на </w:t>
      </w:r>
      <w:r w:rsidR="008B37F1" w:rsidRPr="00F041B0">
        <w:rPr>
          <w:rFonts w:ascii="Times New Roman" w:hAnsi="Times New Roman" w:cs="Times New Roman"/>
          <w:sz w:val="24"/>
          <w:szCs w:val="24"/>
        </w:rPr>
        <w:t>61,4</w:t>
      </w:r>
      <w:r w:rsidRPr="00F041B0">
        <w:rPr>
          <w:rFonts w:ascii="Times New Roman" w:hAnsi="Times New Roman" w:cs="Times New Roman"/>
          <w:sz w:val="24"/>
          <w:szCs w:val="24"/>
        </w:rPr>
        <w:t xml:space="preserve"> мм или на </w:t>
      </w:r>
      <w:r w:rsidR="008B37F1" w:rsidRPr="00F041B0">
        <w:rPr>
          <w:rFonts w:ascii="Times New Roman" w:hAnsi="Times New Roman" w:cs="Times New Roman"/>
          <w:sz w:val="24"/>
          <w:szCs w:val="24"/>
        </w:rPr>
        <w:t>41,3</w:t>
      </w:r>
      <w:r w:rsidRPr="00F041B0">
        <w:rPr>
          <w:rFonts w:ascii="Times New Roman" w:hAnsi="Times New Roman" w:cs="Times New Roman"/>
          <w:sz w:val="24"/>
          <w:szCs w:val="24"/>
        </w:rPr>
        <w:t xml:space="preserve">%. Количество осадков за сельскохозяйственный год также </w:t>
      </w:r>
      <w:r w:rsidR="008B37F1" w:rsidRPr="00F041B0">
        <w:rPr>
          <w:rFonts w:ascii="Times New Roman" w:hAnsi="Times New Roman" w:cs="Times New Roman"/>
          <w:sz w:val="24"/>
          <w:szCs w:val="24"/>
        </w:rPr>
        <w:t>различны по годам и отличаются от</w:t>
      </w:r>
      <w:r w:rsidRPr="00F041B0">
        <w:rPr>
          <w:rFonts w:ascii="Times New Roman" w:hAnsi="Times New Roman" w:cs="Times New Roman"/>
          <w:sz w:val="24"/>
          <w:szCs w:val="24"/>
        </w:rPr>
        <w:t xml:space="preserve"> среднемноголетни</w:t>
      </w:r>
      <w:r w:rsidR="008B37F1" w:rsidRPr="00F041B0">
        <w:rPr>
          <w:rFonts w:ascii="Times New Roman" w:hAnsi="Times New Roman" w:cs="Times New Roman"/>
          <w:sz w:val="24"/>
          <w:szCs w:val="24"/>
        </w:rPr>
        <w:t xml:space="preserve">х </w:t>
      </w:r>
      <w:r w:rsidRPr="00F041B0">
        <w:rPr>
          <w:rFonts w:ascii="Times New Roman" w:hAnsi="Times New Roman" w:cs="Times New Roman"/>
          <w:sz w:val="24"/>
          <w:szCs w:val="24"/>
        </w:rPr>
        <w:t>показател</w:t>
      </w:r>
      <w:r w:rsidR="008B37F1" w:rsidRPr="00F041B0">
        <w:rPr>
          <w:rFonts w:ascii="Times New Roman" w:hAnsi="Times New Roman" w:cs="Times New Roman"/>
          <w:sz w:val="24"/>
          <w:szCs w:val="24"/>
        </w:rPr>
        <w:t>ей</w:t>
      </w:r>
      <w:r w:rsidRPr="00F041B0">
        <w:rPr>
          <w:rFonts w:ascii="Times New Roman" w:hAnsi="Times New Roman" w:cs="Times New Roman"/>
          <w:sz w:val="24"/>
          <w:szCs w:val="24"/>
        </w:rPr>
        <w:t>. Погодные условия 201</w:t>
      </w:r>
      <w:r w:rsidR="00F913A7" w:rsidRPr="00F041B0">
        <w:rPr>
          <w:rFonts w:ascii="Times New Roman" w:hAnsi="Times New Roman" w:cs="Times New Roman"/>
          <w:sz w:val="24"/>
          <w:szCs w:val="24"/>
        </w:rPr>
        <w:t>8</w:t>
      </w:r>
      <w:r w:rsidRPr="00F041B0">
        <w:rPr>
          <w:rFonts w:ascii="Times New Roman" w:hAnsi="Times New Roman" w:cs="Times New Roman"/>
          <w:sz w:val="24"/>
          <w:szCs w:val="24"/>
        </w:rPr>
        <w:t>-</w:t>
      </w:r>
      <w:r w:rsidR="006E0780" w:rsidRPr="00F041B0">
        <w:rPr>
          <w:rFonts w:ascii="Times New Roman" w:hAnsi="Times New Roman" w:cs="Times New Roman"/>
          <w:sz w:val="24"/>
          <w:szCs w:val="24"/>
        </w:rPr>
        <w:t>20</w:t>
      </w:r>
      <w:r w:rsidRPr="00F041B0">
        <w:rPr>
          <w:rFonts w:ascii="Times New Roman" w:hAnsi="Times New Roman" w:cs="Times New Roman"/>
          <w:sz w:val="24"/>
          <w:szCs w:val="24"/>
        </w:rPr>
        <w:t>1</w:t>
      </w:r>
      <w:r w:rsidR="00F913A7" w:rsidRPr="00F041B0">
        <w:rPr>
          <w:rFonts w:ascii="Times New Roman" w:hAnsi="Times New Roman" w:cs="Times New Roman"/>
          <w:sz w:val="24"/>
          <w:szCs w:val="24"/>
        </w:rPr>
        <w:t>9</w:t>
      </w:r>
      <w:r w:rsidRPr="00F041B0">
        <w:rPr>
          <w:rFonts w:ascii="Times New Roman" w:hAnsi="Times New Roman" w:cs="Times New Roman"/>
          <w:sz w:val="24"/>
          <w:szCs w:val="24"/>
        </w:rPr>
        <w:t xml:space="preserve"> гг. характеризовались</w:t>
      </w:r>
      <w:r w:rsidR="00B118B0" w:rsidRPr="00F041B0">
        <w:rPr>
          <w:rFonts w:ascii="Times New Roman" w:hAnsi="Times New Roman" w:cs="Times New Roman"/>
          <w:sz w:val="24"/>
          <w:szCs w:val="24"/>
        </w:rPr>
        <w:t xml:space="preserve"> </w:t>
      </w:r>
      <w:r w:rsidR="00F96097" w:rsidRPr="00F041B0">
        <w:rPr>
          <w:rFonts w:ascii="Times New Roman" w:hAnsi="Times New Roman" w:cs="Times New Roman"/>
          <w:sz w:val="24"/>
          <w:szCs w:val="24"/>
        </w:rPr>
        <w:t>относительно достаточным количеством</w:t>
      </w:r>
      <w:r w:rsidR="00B118B0" w:rsidRPr="00F041B0">
        <w:rPr>
          <w:rFonts w:ascii="Times New Roman" w:hAnsi="Times New Roman" w:cs="Times New Roman"/>
          <w:sz w:val="24"/>
          <w:szCs w:val="24"/>
        </w:rPr>
        <w:t xml:space="preserve"> </w:t>
      </w:r>
      <w:r w:rsidRPr="00F041B0">
        <w:rPr>
          <w:rFonts w:ascii="Times New Roman" w:hAnsi="Times New Roman" w:cs="Times New Roman"/>
          <w:sz w:val="24"/>
          <w:szCs w:val="24"/>
        </w:rPr>
        <w:t>осадков в зимнее время и недостаточным количеством осадков в течение вегетации сельскохозяйственных культур</w:t>
      </w:r>
      <w:r w:rsidR="00B118B0" w:rsidRPr="00F041B0">
        <w:rPr>
          <w:rFonts w:ascii="Times New Roman" w:hAnsi="Times New Roman" w:cs="Times New Roman"/>
          <w:sz w:val="24"/>
          <w:szCs w:val="24"/>
        </w:rPr>
        <w:t xml:space="preserve"> </w:t>
      </w:r>
      <w:r w:rsidR="00F30FA7" w:rsidRPr="00F041B0">
        <w:rPr>
          <w:rFonts w:ascii="Times New Roman" w:hAnsi="Times New Roman" w:cs="Times New Roman"/>
          <w:sz w:val="24"/>
          <w:szCs w:val="24"/>
        </w:rPr>
        <w:t xml:space="preserve">(таблица </w:t>
      </w:r>
      <w:r w:rsidR="006E0780" w:rsidRPr="00F041B0">
        <w:rPr>
          <w:rFonts w:ascii="Times New Roman" w:hAnsi="Times New Roman" w:cs="Times New Roman"/>
          <w:sz w:val="24"/>
          <w:szCs w:val="24"/>
        </w:rPr>
        <w:t>Г</w:t>
      </w:r>
      <w:r w:rsidR="00484C0A" w:rsidRPr="00F041B0">
        <w:rPr>
          <w:rFonts w:ascii="Times New Roman" w:hAnsi="Times New Roman" w:cs="Times New Roman"/>
          <w:sz w:val="24"/>
          <w:szCs w:val="24"/>
        </w:rPr>
        <w:t>.</w:t>
      </w:r>
      <w:r w:rsidR="00FE4EDC" w:rsidRPr="00F041B0">
        <w:rPr>
          <w:rFonts w:ascii="Times New Roman" w:hAnsi="Times New Roman" w:cs="Times New Roman"/>
          <w:sz w:val="24"/>
          <w:szCs w:val="24"/>
        </w:rPr>
        <w:t>3</w:t>
      </w:r>
      <w:r w:rsidR="00F30FA7" w:rsidRPr="00F041B0">
        <w:rPr>
          <w:rFonts w:ascii="Times New Roman" w:hAnsi="Times New Roman" w:cs="Times New Roman"/>
          <w:sz w:val="24"/>
          <w:szCs w:val="24"/>
        </w:rPr>
        <w:t xml:space="preserve">). </w:t>
      </w:r>
      <w:r w:rsidR="00F96097" w:rsidRPr="00F041B0">
        <w:rPr>
          <w:rFonts w:ascii="Times New Roman" w:hAnsi="Times New Roman" w:cs="Times New Roman"/>
          <w:sz w:val="24"/>
          <w:szCs w:val="24"/>
        </w:rPr>
        <w:t xml:space="preserve">Характерными явлениями погодных условий отчетного года являются относительно холодные </w:t>
      </w:r>
      <w:r w:rsidR="00F96097" w:rsidRPr="00F041B0">
        <w:rPr>
          <w:rFonts w:ascii="Times New Roman" w:hAnsi="Times New Roman" w:cs="Times New Roman"/>
          <w:sz w:val="24"/>
          <w:szCs w:val="24"/>
        </w:rPr>
        <w:lastRenderedPageBreak/>
        <w:t>температуры воздуха в первой половине вегетации сельскохозяйственных культур, что оказало существенное влияние на активный рост и развитие культур.</w:t>
      </w:r>
      <w:r w:rsidR="002C3A75" w:rsidRPr="00F041B0">
        <w:rPr>
          <w:rFonts w:ascii="Times New Roman" w:hAnsi="Times New Roman" w:cs="Times New Roman"/>
          <w:sz w:val="24"/>
          <w:szCs w:val="24"/>
        </w:rPr>
        <w:t xml:space="preserve"> В этих условиях наиболее благоприятные условия по характеру выпадения зимних атмосферных осадков, запасами воды в снеге и фактические запасы почвенной влаги сложились на полях большинства районов Акмолинской области по сравнению с другими регионами северных областей Казахстана. Граница обильных зимних осадков</w:t>
      </w:r>
      <w:r w:rsidR="00B118B0" w:rsidRPr="00F041B0">
        <w:rPr>
          <w:rFonts w:ascii="Times New Roman" w:hAnsi="Times New Roman" w:cs="Times New Roman"/>
          <w:sz w:val="24"/>
          <w:szCs w:val="24"/>
        </w:rPr>
        <w:t xml:space="preserve"> </w:t>
      </w:r>
      <w:r w:rsidR="002C3A75" w:rsidRPr="00F041B0">
        <w:rPr>
          <w:rFonts w:ascii="Times New Roman" w:hAnsi="Times New Roman" w:cs="Times New Roman"/>
          <w:sz w:val="24"/>
          <w:szCs w:val="24"/>
        </w:rPr>
        <w:t>распространялась полосой от</w:t>
      </w:r>
      <w:r w:rsidR="00B118B0" w:rsidRPr="00F041B0">
        <w:rPr>
          <w:rFonts w:ascii="Times New Roman" w:hAnsi="Times New Roman" w:cs="Times New Roman"/>
          <w:sz w:val="24"/>
          <w:szCs w:val="24"/>
        </w:rPr>
        <w:t xml:space="preserve"> </w:t>
      </w:r>
      <w:r w:rsidR="002C3A75" w:rsidRPr="00F041B0">
        <w:rPr>
          <w:rFonts w:ascii="Times New Roman" w:hAnsi="Times New Roman" w:cs="Times New Roman"/>
          <w:sz w:val="24"/>
          <w:szCs w:val="24"/>
        </w:rPr>
        <w:t>северной</w:t>
      </w:r>
      <w:r w:rsidR="00B118B0" w:rsidRPr="00F041B0">
        <w:rPr>
          <w:rFonts w:ascii="Times New Roman" w:hAnsi="Times New Roman" w:cs="Times New Roman"/>
          <w:sz w:val="24"/>
          <w:szCs w:val="24"/>
        </w:rPr>
        <w:t xml:space="preserve"> </w:t>
      </w:r>
      <w:r w:rsidR="002C3A75" w:rsidRPr="00F041B0">
        <w:rPr>
          <w:rFonts w:ascii="Times New Roman" w:hAnsi="Times New Roman" w:cs="Times New Roman"/>
          <w:sz w:val="24"/>
          <w:szCs w:val="24"/>
        </w:rPr>
        <w:t>границы Карагандинской области до Бурабайского района Акмолинской области, захватив часть районов Павлодарской области, граничащую с Акмолинской областью. Количество осадков в зимний период 2019-2020 гг. было выше среднемноголетних показателей и значительных различий по предшественникам и систем возделывания выявлено не было. В условиях Центрального Казахстана</w:t>
      </w:r>
      <w:r w:rsidR="00B118B0" w:rsidRPr="00F041B0">
        <w:rPr>
          <w:rFonts w:ascii="Times New Roman" w:hAnsi="Times New Roman" w:cs="Times New Roman"/>
          <w:sz w:val="24"/>
          <w:szCs w:val="24"/>
        </w:rPr>
        <w:t xml:space="preserve"> </w:t>
      </w:r>
      <w:r w:rsidR="002C3A75" w:rsidRPr="00F041B0">
        <w:rPr>
          <w:rFonts w:ascii="Times New Roman" w:hAnsi="Times New Roman" w:cs="Times New Roman"/>
          <w:sz w:val="24"/>
          <w:szCs w:val="24"/>
        </w:rPr>
        <w:t>с</w:t>
      </w:r>
      <w:r w:rsidR="00B118B0" w:rsidRPr="00F041B0">
        <w:rPr>
          <w:rFonts w:ascii="Times New Roman" w:hAnsi="Times New Roman" w:cs="Times New Roman"/>
          <w:sz w:val="24"/>
          <w:szCs w:val="24"/>
        </w:rPr>
        <w:t xml:space="preserve"> </w:t>
      </w:r>
      <w:r w:rsidR="002C3A75" w:rsidRPr="00F041B0">
        <w:rPr>
          <w:rFonts w:ascii="Times New Roman" w:hAnsi="Times New Roman" w:cs="Times New Roman"/>
          <w:sz w:val="24"/>
          <w:szCs w:val="24"/>
        </w:rPr>
        <w:t>начала сельскохозяйственного года (сентябрь 2019 года по апрель 2020 года) выпало 288,2 мм осадков, что более в 2 раза выше среднемноголетних данных. Такое количество осадков не наблюдалось за последние пятьдесят лет. Осадки на данный период, превышавшие 200 мм, отмечались лишь в 6 случаях наблюдений, что составляет только 12% от количества лет наблюдений. В условиях востока Казахстана зимние осадки выпадали не равномерно.</w:t>
      </w:r>
      <w:r w:rsidR="00B118B0" w:rsidRPr="00F041B0">
        <w:rPr>
          <w:rFonts w:ascii="Times New Roman" w:hAnsi="Times New Roman" w:cs="Times New Roman"/>
          <w:sz w:val="24"/>
          <w:szCs w:val="24"/>
        </w:rPr>
        <w:t xml:space="preserve"> </w:t>
      </w:r>
      <w:r w:rsidR="00317EEF" w:rsidRPr="00F041B0">
        <w:rPr>
          <w:rFonts w:ascii="Times New Roman" w:hAnsi="Times New Roman" w:cs="Times New Roman"/>
          <w:sz w:val="24"/>
          <w:szCs w:val="24"/>
        </w:rPr>
        <w:t xml:space="preserve">В условиях </w:t>
      </w:r>
      <w:r w:rsidR="004E3D07" w:rsidRPr="00F041B0">
        <w:rPr>
          <w:rFonts w:ascii="Times New Roman" w:hAnsi="Times New Roman" w:cs="Times New Roman"/>
          <w:sz w:val="24"/>
          <w:szCs w:val="24"/>
        </w:rPr>
        <w:t>2019-20</w:t>
      </w:r>
      <w:r w:rsidR="00484C0A" w:rsidRPr="00F041B0">
        <w:rPr>
          <w:rFonts w:ascii="Times New Roman" w:hAnsi="Times New Roman" w:cs="Times New Roman"/>
          <w:sz w:val="24"/>
          <w:szCs w:val="24"/>
        </w:rPr>
        <w:t>20</w:t>
      </w:r>
      <w:r w:rsidR="004E3D07" w:rsidRPr="00F041B0">
        <w:rPr>
          <w:rFonts w:ascii="Times New Roman" w:hAnsi="Times New Roman" w:cs="Times New Roman"/>
          <w:sz w:val="24"/>
          <w:szCs w:val="24"/>
        </w:rPr>
        <w:t xml:space="preserve"> </w:t>
      </w:r>
      <w:r w:rsidR="00317EEF" w:rsidRPr="00F041B0">
        <w:rPr>
          <w:rFonts w:ascii="Times New Roman" w:hAnsi="Times New Roman" w:cs="Times New Roman"/>
          <w:sz w:val="24"/>
          <w:szCs w:val="24"/>
        </w:rPr>
        <w:t>сельскохозяйственного года погодные условия оказали существенное влияние н</w:t>
      </w:r>
      <w:r w:rsidR="004E3D07" w:rsidRPr="00F041B0">
        <w:rPr>
          <w:rFonts w:ascii="Times New Roman" w:hAnsi="Times New Roman" w:cs="Times New Roman"/>
          <w:sz w:val="24"/>
          <w:szCs w:val="24"/>
        </w:rPr>
        <w:t>а продуктивность сельскохозяйственных культур</w:t>
      </w:r>
      <w:r w:rsidR="00317EEF" w:rsidRPr="00F041B0">
        <w:rPr>
          <w:rFonts w:ascii="Times New Roman" w:hAnsi="Times New Roman" w:cs="Times New Roman"/>
          <w:sz w:val="24"/>
          <w:szCs w:val="24"/>
        </w:rPr>
        <w:t>. Первая половина вегетации</w:t>
      </w:r>
      <w:r w:rsidR="00B118B0" w:rsidRPr="00F041B0">
        <w:rPr>
          <w:rFonts w:ascii="Times New Roman" w:hAnsi="Times New Roman" w:cs="Times New Roman"/>
          <w:sz w:val="24"/>
          <w:szCs w:val="24"/>
        </w:rPr>
        <w:t xml:space="preserve"> </w:t>
      </w:r>
      <w:r w:rsidR="00317EEF" w:rsidRPr="00F041B0">
        <w:rPr>
          <w:rFonts w:ascii="Times New Roman" w:hAnsi="Times New Roman" w:cs="Times New Roman"/>
          <w:sz w:val="24"/>
          <w:szCs w:val="24"/>
        </w:rPr>
        <w:t>зарактеризовалась</w:t>
      </w:r>
      <w:r w:rsidR="00B118B0" w:rsidRPr="00F041B0">
        <w:rPr>
          <w:rFonts w:ascii="Times New Roman" w:hAnsi="Times New Roman" w:cs="Times New Roman"/>
          <w:sz w:val="24"/>
          <w:szCs w:val="24"/>
        </w:rPr>
        <w:t xml:space="preserve"> </w:t>
      </w:r>
      <w:r w:rsidR="004E3D07" w:rsidRPr="00F041B0">
        <w:rPr>
          <w:rFonts w:ascii="Times New Roman" w:hAnsi="Times New Roman" w:cs="Times New Roman"/>
          <w:sz w:val="24"/>
          <w:szCs w:val="24"/>
        </w:rPr>
        <w:t>проявлением</w:t>
      </w:r>
      <w:r w:rsidR="00317EEF" w:rsidRPr="00F041B0">
        <w:rPr>
          <w:rFonts w:ascii="Times New Roman" w:hAnsi="Times New Roman" w:cs="Times New Roman"/>
          <w:sz w:val="24"/>
          <w:szCs w:val="24"/>
        </w:rPr>
        <w:t xml:space="preserve"> острой</w:t>
      </w:r>
      <w:r w:rsidR="004E3D07" w:rsidRPr="00F041B0">
        <w:rPr>
          <w:rFonts w:ascii="Times New Roman" w:hAnsi="Times New Roman" w:cs="Times New Roman"/>
          <w:sz w:val="24"/>
          <w:szCs w:val="24"/>
        </w:rPr>
        <w:t xml:space="preserve"> атмосферной засухи и суховеев, которое не наблюдались в течение более чем 30 лет на этой территории. На основной территории</w:t>
      </w:r>
      <w:r w:rsidR="00B118B0" w:rsidRPr="00F041B0">
        <w:rPr>
          <w:rFonts w:ascii="Times New Roman" w:hAnsi="Times New Roman" w:cs="Times New Roman"/>
          <w:sz w:val="24"/>
          <w:szCs w:val="24"/>
        </w:rPr>
        <w:t xml:space="preserve"> </w:t>
      </w:r>
      <w:r w:rsidR="004E3D07" w:rsidRPr="00F041B0">
        <w:rPr>
          <w:rFonts w:ascii="Times New Roman" w:hAnsi="Times New Roman" w:cs="Times New Roman"/>
          <w:sz w:val="24"/>
          <w:szCs w:val="24"/>
        </w:rPr>
        <w:t>северных областей Казахстана в мае месяце температура воздуха превышала среднемноголетние</w:t>
      </w:r>
      <w:r w:rsidR="00B118B0" w:rsidRPr="00F041B0">
        <w:rPr>
          <w:rFonts w:ascii="Times New Roman" w:hAnsi="Times New Roman" w:cs="Times New Roman"/>
          <w:sz w:val="24"/>
          <w:szCs w:val="24"/>
        </w:rPr>
        <w:t xml:space="preserve"> </w:t>
      </w:r>
      <w:r w:rsidR="004E3D07" w:rsidRPr="00F041B0">
        <w:rPr>
          <w:rFonts w:ascii="Times New Roman" w:hAnsi="Times New Roman" w:cs="Times New Roman"/>
          <w:sz w:val="24"/>
          <w:szCs w:val="24"/>
        </w:rPr>
        <w:t>показатели на 5,5 градусов или на 42,4%. Температура воздуха достигала 35-39 градусов в течение длительного периода в мае-июне месяце. Практически атмосферные осадки отсутствовали на всей территории в течение 60 дней до 27 июня, кроме Северо-Казахстанской и ряда регионов Костанайской области. Сумма эффективных температур выше 5</w:t>
      </w:r>
      <w:r w:rsidR="00B118B0" w:rsidRPr="00F041B0">
        <w:rPr>
          <w:rFonts w:ascii="Times New Roman" w:hAnsi="Times New Roman" w:cs="Times New Roman"/>
          <w:sz w:val="24"/>
          <w:szCs w:val="24"/>
        </w:rPr>
        <w:t xml:space="preserve"> </w:t>
      </w:r>
      <w:r w:rsidR="004E3D07" w:rsidRPr="00F041B0">
        <w:rPr>
          <w:rFonts w:ascii="Times New Roman" w:hAnsi="Times New Roman" w:cs="Times New Roman"/>
          <w:sz w:val="24"/>
          <w:szCs w:val="24"/>
        </w:rPr>
        <w:t>градусов превышала среденемноголет</w:t>
      </w:r>
      <w:r w:rsidR="00484C0A" w:rsidRPr="00F041B0">
        <w:rPr>
          <w:rFonts w:ascii="Times New Roman" w:hAnsi="Times New Roman" w:cs="Times New Roman"/>
          <w:sz w:val="24"/>
          <w:szCs w:val="24"/>
        </w:rPr>
        <w:t>-</w:t>
      </w:r>
      <w:r w:rsidR="004E3D07" w:rsidRPr="00F041B0">
        <w:rPr>
          <w:rFonts w:ascii="Times New Roman" w:hAnsi="Times New Roman" w:cs="Times New Roman"/>
          <w:sz w:val="24"/>
          <w:szCs w:val="24"/>
        </w:rPr>
        <w:t>ние показатели на 71,0%. В условиях отсутствия лимита почвенной влаги, отрицательное влияние засухи растениям удалось преодолеть за счет точного и качественного посева в оптимальные сроки,</w:t>
      </w:r>
      <w:r w:rsidR="00B118B0" w:rsidRPr="00F041B0">
        <w:rPr>
          <w:rFonts w:ascii="Times New Roman" w:hAnsi="Times New Roman" w:cs="Times New Roman"/>
          <w:sz w:val="24"/>
          <w:szCs w:val="24"/>
        </w:rPr>
        <w:t xml:space="preserve"> </w:t>
      </w:r>
      <w:r w:rsidR="004E3D07" w:rsidRPr="00F041B0">
        <w:rPr>
          <w:rFonts w:ascii="Times New Roman" w:hAnsi="Times New Roman" w:cs="Times New Roman"/>
          <w:sz w:val="24"/>
          <w:szCs w:val="24"/>
        </w:rPr>
        <w:t>адресного применения минеральных удобрений и средств защиты растений от вредителей, болезней и сорных растений.</w:t>
      </w:r>
    </w:p>
    <w:p w:rsidR="00484C0A" w:rsidRPr="00F041B0" w:rsidRDefault="00D46D0B" w:rsidP="00F041B0">
      <w:pPr>
        <w:spacing w:after="0" w:line="360" w:lineRule="auto"/>
        <w:ind w:firstLine="709"/>
        <w:jc w:val="both"/>
        <w:rPr>
          <w:rFonts w:ascii="Times New Roman" w:hAnsi="Times New Roman" w:cs="Times New Roman"/>
          <w:spacing w:val="-2"/>
          <w:sz w:val="24"/>
          <w:szCs w:val="24"/>
        </w:rPr>
      </w:pPr>
      <w:r w:rsidRPr="00F041B0">
        <w:rPr>
          <w:rFonts w:ascii="Times New Roman" w:hAnsi="Times New Roman" w:cs="Times New Roman"/>
          <w:sz w:val="24"/>
          <w:szCs w:val="24"/>
        </w:rPr>
        <w:t>В</w:t>
      </w:r>
      <w:r w:rsidR="00D61C80" w:rsidRPr="00F041B0">
        <w:rPr>
          <w:rFonts w:ascii="Times New Roman" w:hAnsi="Times New Roman" w:cs="Times New Roman"/>
          <w:sz w:val="24"/>
          <w:szCs w:val="24"/>
        </w:rPr>
        <w:t xml:space="preserve"> зоне черноземных почв Костанайской области</w:t>
      </w:r>
      <w:r w:rsidRPr="00F041B0">
        <w:rPr>
          <w:rFonts w:ascii="Times New Roman" w:hAnsi="Times New Roman" w:cs="Times New Roman"/>
          <w:sz w:val="24"/>
          <w:szCs w:val="24"/>
        </w:rPr>
        <w:t xml:space="preserve"> </w:t>
      </w:r>
      <w:r w:rsidR="004B504A" w:rsidRPr="00F041B0">
        <w:rPr>
          <w:rFonts w:ascii="Times New Roman" w:hAnsi="Times New Roman" w:cs="Times New Roman"/>
          <w:sz w:val="24"/>
          <w:szCs w:val="24"/>
        </w:rPr>
        <w:t xml:space="preserve">в </w:t>
      </w:r>
      <w:r w:rsidR="002C3A75" w:rsidRPr="00F041B0">
        <w:rPr>
          <w:rFonts w:ascii="Times New Roman" w:hAnsi="Times New Roman" w:cs="Times New Roman"/>
          <w:sz w:val="24"/>
          <w:szCs w:val="24"/>
        </w:rPr>
        <w:t xml:space="preserve">2019-2020 гг. </w:t>
      </w:r>
      <w:r w:rsidR="00D61C80" w:rsidRPr="00F041B0">
        <w:rPr>
          <w:rFonts w:ascii="Times New Roman" w:hAnsi="Times New Roman" w:cs="Times New Roman"/>
          <w:sz w:val="24"/>
          <w:szCs w:val="24"/>
        </w:rPr>
        <w:t>распределение атмосферных осадков в зимнее время и период активной вегетации сельскохозяйственных культур вегетации</w:t>
      </w:r>
      <w:r w:rsidR="00B118B0" w:rsidRPr="00F041B0">
        <w:rPr>
          <w:rFonts w:ascii="Times New Roman" w:hAnsi="Times New Roman" w:cs="Times New Roman"/>
          <w:sz w:val="24"/>
          <w:szCs w:val="24"/>
        </w:rPr>
        <w:t xml:space="preserve"> </w:t>
      </w:r>
      <w:r w:rsidR="00D61C80" w:rsidRPr="00F041B0">
        <w:rPr>
          <w:rFonts w:ascii="Times New Roman" w:hAnsi="Times New Roman" w:cs="Times New Roman"/>
          <w:sz w:val="24"/>
          <w:szCs w:val="24"/>
        </w:rPr>
        <w:t>резко не отличалось от среднемноголетних показателей:</w:t>
      </w:r>
      <w:r w:rsidR="00B118B0" w:rsidRPr="00F041B0">
        <w:rPr>
          <w:rFonts w:ascii="Times New Roman" w:hAnsi="Times New Roman" w:cs="Times New Roman"/>
          <w:sz w:val="24"/>
          <w:szCs w:val="24"/>
        </w:rPr>
        <w:t xml:space="preserve"> </w:t>
      </w:r>
      <w:r w:rsidR="00420D15" w:rsidRPr="00F041B0">
        <w:rPr>
          <w:rFonts w:ascii="Times New Roman" w:hAnsi="Times New Roman" w:cs="Times New Roman"/>
          <w:sz w:val="24"/>
          <w:szCs w:val="24"/>
        </w:rPr>
        <w:t>осадки холод</w:t>
      </w:r>
      <w:r w:rsidR="00474AF2" w:rsidRPr="00F041B0">
        <w:rPr>
          <w:rFonts w:ascii="Times New Roman" w:hAnsi="Times New Roman" w:cs="Times New Roman"/>
          <w:sz w:val="24"/>
          <w:szCs w:val="24"/>
        </w:rPr>
        <w:t>-</w:t>
      </w:r>
      <w:r w:rsidR="00420D15" w:rsidRPr="00F041B0">
        <w:rPr>
          <w:rFonts w:ascii="Times New Roman" w:hAnsi="Times New Roman" w:cs="Times New Roman"/>
          <w:sz w:val="24"/>
          <w:szCs w:val="24"/>
        </w:rPr>
        <w:t>ного периода в 2017-</w:t>
      </w:r>
      <w:r w:rsidR="00484C0A" w:rsidRPr="00F041B0">
        <w:rPr>
          <w:rFonts w:ascii="Times New Roman" w:hAnsi="Times New Roman" w:cs="Times New Roman"/>
          <w:sz w:val="24"/>
          <w:szCs w:val="24"/>
        </w:rPr>
        <w:t>20</w:t>
      </w:r>
      <w:r w:rsidR="00420D15" w:rsidRPr="00F041B0">
        <w:rPr>
          <w:rFonts w:ascii="Times New Roman" w:hAnsi="Times New Roman" w:cs="Times New Roman"/>
          <w:sz w:val="24"/>
          <w:szCs w:val="24"/>
        </w:rPr>
        <w:t>18 и 2018-</w:t>
      </w:r>
      <w:r w:rsidR="00484C0A" w:rsidRPr="00F041B0">
        <w:rPr>
          <w:rFonts w:ascii="Times New Roman" w:hAnsi="Times New Roman" w:cs="Times New Roman"/>
          <w:sz w:val="24"/>
          <w:szCs w:val="24"/>
        </w:rPr>
        <w:t>20</w:t>
      </w:r>
      <w:r w:rsidR="00420D15" w:rsidRPr="00F041B0">
        <w:rPr>
          <w:rFonts w:ascii="Times New Roman" w:hAnsi="Times New Roman" w:cs="Times New Roman"/>
          <w:sz w:val="24"/>
          <w:szCs w:val="24"/>
        </w:rPr>
        <w:t>19 гг. составили 73,1-88,5 мм при среднемноголетних показателях 74,4 мм</w:t>
      </w:r>
      <w:r w:rsidR="00D61C80" w:rsidRPr="00F041B0">
        <w:rPr>
          <w:rFonts w:ascii="Times New Roman" w:hAnsi="Times New Roman" w:cs="Times New Roman"/>
          <w:sz w:val="24"/>
          <w:szCs w:val="24"/>
        </w:rPr>
        <w:t xml:space="preserve"> </w:t>
      </w:r>
      <w:r w:rsidR="00C37211" w:rsidRPr="00F041B0">
        <w:rPr>
          <w:rFonts w:ascii="Times New Roman" w:hAnsi="Times New Roman" w:cs="Times New Roman"/>
          <w:sz w:val="24"/>
          <w:szCs w:val="24"/>
        </w:rPr>
        <w:t xml:space="preserve">и в период вегетации сельскохозяйственных культур 184,8 и 165,6 мм </w:t>
      </w:r>
      <w:r w:rsidR="00C37211" w:rsidRPr="00F041B0">
        <w:rPr>
          <w:rFonts w:ascii="Times New Roman" w:hAnsi="Times New Roman" w:cs="Times New Roman"/>
          <w:spacing w:val="-2"/>
          <w:sz w:val="24"/>
          <w:szCs w:val="24"/>
        </w:rPr>
        <w:lastRenderedPageBreak/>
        <w:t xml:space="preserve">соответственно при среднемноголетних 166,6 мм </w:t>
      </w:r>
      <w:r w:rsidR="00187FEB" w:rsidRPr="00F041B0">
        <w:rPr>
          <w:rFonts w:ascii="Times New Roman" w:hAnsi="Times New Roman" w:cs="Times New Roman"/>
          <w:spacing w:val="-2"/>
          <w:sz w:val="24"/>
          <w:szCs w:val="24"/>
        </w:rPr>
        <w:t>(</w:t>
      </w:r>
      <w:r w:rsidR="00F913A7" w:rsidRPr="00F041B0">
        <w:rPr>
          <w:rFonts w:ascii="Times New Roman" w:hAnsi="Times New Roman" w:cs="Times New Roman"/>
          <w:spacing w:val="-2"/>
          <w:sz w:val="24"/>
          <w:szCs w:val="24"/>
        </w:rPr>
        <w:t>табл</w:t>
      </w:r>
      <w:r w:rsidR="00AC66F6" w:rsidRPr="00F041B0">
        <w:rPr>
          <w:rFonts w:ascii="Times New Roman" w:hAnsi="Times New Roman" w:cs="Times New Roman"/>
          <w:spacing w:val="-2"/>
          <w:sz w:val="24"/>
          <w:szCs w:val="24"/>
        </w:rPr>
        <w:t>иц</w:t>
      </w:r>
      <w:r w:rsidR="00AF59CB" w:rsidRPr="00F041B0">
        <w:rPr>
          <w:rFonts w:ascii="Times New Roman" w:hAnsi="Times New Roman" w:cs="Times New Roman"/>
          <w:spacing w:val="-2"/>
          <w:sz w:val="24"/>
          <w:szCs w:val="24"/>
        </w:rPr>
        <w:t>ы</w:t>
      </w:r>
      <w:r w:rsidR="00AC66F6" w:rsidRPr="00F041B0">
        <w:rPr>
          <w:rFonts w:ascii="Times New Roman" w:hAnsi="Times New Roman" w:cs="Times New Roman"/>
          <w:spacing w:val="-2"/>
          <w:sz w:val="24"/>
          <w:szCs w:val="24"/>
        </w:rPr>
        <w:t xml:space="preserve"> </w:t>
      </w:r>
      <w:r w:rsidR="006E0780" w:rsidRPr="00F041B0">
        <w:rPr>
          <w:rFonts w:ascii="Times New Roman" w:hAnsi="Times New Roman" w:cs="Times New Roman"/>
          <w:spacing w:val="-2"/>
          <w:sz w:val="24"/>
          <w:szCs w:val="24"/>
        </w:rPr>
        <w:t>Г</w:t>
      </w:r>
      <w:r w:rsidR="00484C0A" w:rsidRPr="00F041B0">
        <w:rPr>
          <w:rFonts w:ascii="Times New Roman" w:hAnsi="Times New Roman" w:cs="Times New Roman"/>
          <w:spacing w:val="-2"/>
          <w:sz w:val="24"/>
          <w:szCs w:val="24"/>
        </w:rPr>
        <w:t>.</w:t>
      </w:r>
      <w:r w:rsidR="007632D8" w:rsidRPr="00F041B0">
        <w:rPr>
          <w:rFonts w:ascii="Times New Roman" w:hAnsi="Times New Roman" w:cs="Times New Roman"/>
          <w:spacing w:val="-2"/>
          <w:sz w:val="24"/>
          <w:szCs w:val="24"/>
        </w:rPr>
        <w:t xml:space="preserve">4, </w:t>
      </w:r>
      <w:r w:rsidR="006E0780" w:rsidRPr="00F041B0">
        <w:rPr>
          <w:rFonts w:ascii="Times New Roman" w:hAnsi="Times New Roman" w:cs="Times New Roman"/>
          <w:spacing w:val="-2"/>
          <w:sz w:val="24"/>
          <w:szCs w:val="24"/>
        </w:rPr>
        <w:t>Г</w:t>
      </w:r>
      <w:r w:rsidR="00484C0A" w:rsidRPr="00F041B0">
        <w:rPr>
          <w:rFonts w:ascii="Times New Roman" w:hAnsi="Times New Roman" w:cs="Times New Roman"/>
          <w:spacing w:val="-2"/>
          <w:sz w:val="24"/>
          <w:szCs w:val="24"/>
        </w:rPr>
        <w:t>.</w:t>
      </w:r>
      <w:r w:rsidR="007632D8" w:rsidRPr="00F041B0">
        <w:rPr>
          <w:rFonts w:ascii="Times New Roman" w:hAnsi="Times New Roman" w:cs="Times New Roman"/>
          <w:spacing w:val="-2"/>
          <w:sz w:val="24"/>
          <w:szCs w:val="24"/>
        </w:rPr>
        <w:t>5</w:t>
      </w:r>
      <w:r w:rsidR="00AC66F6" w:rsidRPr="00F041B0">
        <w:rPr>
          <w:rFonts w:ascii="Times New Roman" w:hAnsi="Times New Roman" w:cs="Times New Roman"/>
          <w:spacing w:val="-2"/>
          <w:sz w:val="24"/>
          <w:szCs w:val="24"/>
        </w:rPr>
        <w:t>)</w:t>
      </w:r>
      <w:r w:rsidR="00187FEB" w:rsidRPr="00F041B0">
        <w:rPr>
          <w:rFonts w:ascii="Times New Roman" w:hAnsi="Times New Roman" w:cs="Times New Roman"/>
          <w:spacing w:val="-2"/>
          <w:sz w:val="24"/>
          <w:szCs w:val="24"/>
        </w:rPr>
        <w:t xml:space="preserve">. </w:t>
      </w:r>
      <w:r w:rsidR="00C37211" w:rsidRPr="00F041B0">
        <w:rPr>
          <w:rFonts w:ascii="Times New Roman" w:hAnsi="Times New Roman" w:cs="Times New Roman"/>
          <w:spacing w:val="-2"/>
          <w:sz w:val="24"/>
          <w:szCs w:val="24"/>
        </w:rPr>
        <w:t>Температурный режим в зоне чернозем</w:t>
      </w:r>
      <w:r w:rsidR="004B504A" w:rsidRPr="00F041B0">
        <w:rPr>
          <w:rFonts w:ascii="Times New Roman" w:hAnsi="Times New Roman" w:cs="Times New Roman"/>
          <w:spacing w:val="-2"/>
          <w:sz w:val="24"/>
          <w:szCs w:val="24"/>
        </w:rPr>
        <w:t>ных почв</w:t>
      </w:r>
      <w:r w:rsidR="00C37211" w:rsidRPr="00F041B0">
        <w:rPr>
          <w:rFonts w:ascii="Times New Roman" w:hAnsi="Times New Roman" w:cs="Times New Roman"/>
          <w:spacing w:val="-2"/>
          <w:sz w:val="24"/>
          <w:szCs w:val="24"/>
        </w:rPr>
        <w:t xml:space="preserve"> Костанайской области составил в мае месяце 13,7 градусов, июне -19,3, в июле – 20,4</w:t>
      </w:r>
      <w:r w:rsidR="00B118B0" w:rsidRPr="00F041B0">
        <w:rPr>
          <w:rFonts w:ascii="Times New Roman" w:hAnsi="Times New Roman" w:cs="Times New Roman"/>
          <w:spacing w:val="-2"/>
          <w:sz w:val="24"/>
          <w:szCs w:val="24"/>
        </w:rPr>
        <w:t xml:space="preserve"> </w:t>
      </w:r>
      <w:r w:rsidR="00C37211" w:rsidRPr="00F041B0">
        <w:rPr>
          <w:rFonts w:ascii="Times New Roman" w:hAnsi="Times New Roman" w:cs="Times New Roman"/>
          <w:spacing w:val="-2"/>
          <w:sz w:val="24"/>
          <w:szCs w:val="24"/>
        </w:rPr>
        <w:t>и в августе месяце 17,9 градусов при среднемноголетних показателях 12,5; 18,3; 19,9 и 17,4 градусов соответственно</w:t>
      </w:r>
      <w:r w:rsidR="004B504A" w:rsidRPr="00F041B0">
        <w:rPr>
          <w:rFonts w:ascii="Times New Roman" w:hAnsi="Times New Roman" w:cs="Times New Roman"/>
          <w:spacing w:val="-2"/>
          <w:sz w:val="24"/>
          <w:szCs w:val="24"/>
        </w:rPr>
        <w:t xml:space="preserve"> </w:t>
      </w:r>
      <w:r w:rsidR="00333CBC" w:rsidRPr="00F041B0">
        <w:rPr>
          <w:rFonts w:ascii="Times New Roman" w:hAnsi="Times New Roman" w:cs="Times New Roman"/>
          <w:spacing w:val="-2"/>
          <w:sz w:val="24"/>
          <w:szCs w:val="24"/>
        </w:rPr>
        <w:t>(рисунок 1</w:t>
      </w:r>
      <w:r w:rsidR="004B504A" w:rsidRPr="00F041B0">
        <w:rPr>
          <w:rFonts w:ascii="Times New Roman" w:hAnsi="Times New Roman" w:cs="Times New Roman"/>
          <w:spacing w:val="-2"/>
          <w:sz w:val="24"/>
          <w:szCs w:val="24"/>
        </w:rPr>
        <w:t>).</w:t>
      </w:r>
      <w:r w:rsidR="00333CBC" w:rsidRPr="00F041B0">
        <w:rPr>
          <w:rFonts w:ascii="Times New Roman" w:hAnsi="Times New Roman" w:cs="Times New Roman"/>
          <w:spacing w:val="-2"/>
          <w:sz w:val="24"/>
          <w:szCs w:val="24"/>
        </w:rPr>
        <w:t xml:space="preserve"> </w:t>
      </w:r>
    </w:p>
    <w:p w:rsidR="008A0234" w:rsidRDefault="00441D82" w:rsidP="00F041B0">
      <w:pPr>
        <w:spacing w:after="0" w:line="360" w:lineRule="auto"/>
        <w:ind w:firstLine="709"/>
        <w:jc w:val="both"/>
        <w:rPr>
          <w:rFonts w:ascii="Times New Roman" w:hAnsi="Times New Roman" w:cs="Times New Roman"/>
          <w:sz w:val="24"/>
          <w:szCs w:val="24"/>
          <w:lang w:val="ru-RU"/>
        </w:rPr>
      </w:pPr>
      <w:r w:rsidRPr="00F041B0">
        <w:rPr>
          <w:rFonts w:ascii="Times New Roman" w:hAnsi="Times New Roman" w:cs="Times New Roman"/>
          <w:noProof/>
          <w:sz w:val="24"/>
          <w:szCs w:val="24"/>
          <w:lang w:val="ru-RU" w:eastAsia="ru-RU"/>
        </w:rPr>
        <w:drawing>
          <wp:anchor distT="0" distB="0" distL="114300" distR="114300" simplePos="0" relativeHeight="251669504" behindDoc="1" locked="0" layoutInCell="1" allowOverlap="1">
            <wp:simplePos x="0" y="0"/>
            <wp:positionH relativeFrom="column">
              <wp:posOffset>20320</wp:posOffset>
            </wp:positionH>
            <wp:positionV relativeFrom="paragraph">
              <wp:posOffset>86251</wp:posOffset>
            </wp:positionV>
            <wp:extent cx="5896051" cy="2032064"/>
            <wp:effectExtent l="0" t="0" r="0" b="6350"/>
            <wp:wrapNone/>
            <wp:docPr id="11" name="Рисунок 4" descr="C:\Users\acer\Downloads\IMG-2020092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IMG-20200924-WA0002.jpg"/>
                    <pic:cNvPicPr>
                      <a:picLocks noChangeAspect="1" noChangeArrowheads="1"/>
                    </pic:cNvPicPr>
                  </pic:nvPicPr>
                  <pic:blipFill>
                    <a:blip r:embed="rId14">
                      <a:extLst>
                        <a:ext uri="{28A0092B-C50C-407E-A947-70E740481C1C}">
                          <a14:useLocalDpi xmlns:a14="http://schemas.microsoft.com/office/drawing/2010/main" val="0"/>
                        </a:ext>
                      </a:extLst>
                    </a:blip>
                    <a:srcRect l="1994" t="26564" r="1395" b="56816"/>
                    <a:stretch>
                      <a:fillRect/>
                    </a:stretch>
                  </pic:blipFill>
                  <pic:spPr bwMode="auto">
                    <a:xfrm>
                      <a:off x="0" y="0"/>
                      <a:ext cx="5896051" cy="203206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A0234" w:rsidRDefault="008A0234" w:rsidP="00F041B0">
      <w:pPr>
        <w:spacing w:after="0" w:line="360" w:lineRule="auto"/>
        <w:ind w:firstLine="709"/>
        <w:jc w:val="both"/>
        <w:rPr>
          <w:rFonts w:ascii="Times New Roman" w:hAnsi="Times New Roman" w:cs="Times New Roman"/>
          <w:sz w:val="24"/>
          <w:szCs w:val="24"/>
          <w:lang w:val="ru-RU"/>
        </w:rPr>
      </w:pPr>
    </w:p>
    <w:p w:rsidR="008A0234" w:rsidRDefault="008A0234" w:rsidP="00F041B0">
      <w:pPr>
        <w:spacing w:after="0" w:line="360" w:lineRule="auto"/>
        <w:ind w:firstLine="709"/>
        <w:jc w:val="both"/>
        <w:rPr>
          <w:rFonts w:ascii="Times New Roman" w:hAnsi="Times New Roman" w:cs="Times New Roman"/>
          <w:sz w:val="24"/>
          <w:szCs w:val="24"/>
          <w:lang w:val="ru-RU"/>
        </w:rPr>
      </w:pPr>
    </w:p>
    <w:p w:rsidR="008A0234" w:rsidRDefault="008A0234" w:rsidP="00F041B0">
      <w:pPr>
        <w:spacing w:after="0" w:line="360" w:lineRule="auto"/>
        <w:ind w:firstLine="709"/>
        <w:jc w:val="both"/>
        <w:rPr>
          <w:rFonts w:ascii="Times New Roman" w:hAnsi="Times New Roman" w:cs="Times New Roman"/>
          <w:sz w:val="24"/>
          <w:szCs w:val="24"/>
          <w:lang w:val="ru-RU"/>
        </w:rPr>
      </w:pPr>
    </w:p>
    <w:p w:rsidR="008A0234" w:rsidRDefault="008A0234" w:rsidP="00F041B0">
      <w:pPr>
        <w:spacing w:after="0" w:line="360" w:lineRule="auto"/>
        <w:ind w:firstLine="709"/>
        <w:jc w:val="both"/>
        <w:rPr>
          <w:rFonts w:ascii="Times New Roman" w:hAnsi="Times New Roman" w:cs="Times New Roman"/>
          <w:sz w:val="24"/>
          <w:szCs w:val="24"/>
          <w:lang w:val="ru-RU"/>
        </w:rPr>
      </w:pPr>
    </w:p>
    <w:p w:rsidR="008A0234" w:rsidRDefault="008A0234" w:rsidP="00F041B0">
      <w:pPr>
        <w:spacing w:after="0" w:line="360" w:lineRule="auto"/>
        <w:ind w:firstLine="709"/>
        <w:jc w:val="both"/>
        <w:rPr>
          <w:rFonts w:ascii="Times New Roman" w:hAnsi="Times New Roman" w:cs="Times New Roman"/>
          <w:sz w:val="24"/>
          <w:szCs w:val="24"/>
          <w:lang w:val="ru-RU"/>
        </w:rPr>
      </w:pPr>
    </w:p>
    <w:p w:rsidR="008A0234" w:rsidRDefault="008A0234" w:rsidP="00F041B0">
      <w:pPr>
        <w:spacing w:after="0" w:line="360" w:lineRule="auto"/>
        <w:ind w:firstLine="709"/>
        <w:jc w:val="both"/>
        <w:rPr>
          <w:rFonts w:ascii="Times New Roman" w:hAnsi="Times New Roman" w:cs="Times New Roman"/>
          <w:sz w:val="24"/>
          <w:szCs w:val="24"/>
          <w:lang w:val="ru-RU"/>
        </w:rPr>
      </w:pPr>
    </w:p>
    <w:p w:rsidR="008A0234" w:rsidRDefault="008A0234" w:rsidP="00F041B0">
      <w:pPr>
        <w:spacing w:after="0" w:line="360" w:lineRule="auto"/>
        <w:ind w:firstLine="709"/>
        <w:jc w:val="both"/>
        <w:rPr>
          <w:rFonts w:ascii="Times New Roman" w:hAnsi="Times New Roman" w:cs="Times New Roman"/>
          <w:sz w:val="24"/>
          <w:szCs w:val="24"/>
          <w:lang w:val="ru-RU"/>
        </w:rPr>
      </w:pPr>
    </w:p>
    <w:p w:rsidR="008A0234" w:rsidRDefault="008A0234" w:rsidP="008A0234">
      <w:pPr>
        <w:spacing w:after="0" w:line="360" w:lineRule="auto"/>
        <w:jc w:val="both"/>
        <w:rPr>
          <w:rFonts w:ascii="Times New Roman" w:hAnsi="Times New Roman" w:cs="Times New Roman"/>
          <w:sz w:val="24"/>
          <w:szCs w:val="24"/>
          <w:lang w:val="ru-RU"/>
        </w:rPr>
      </w:pPr>
    </w:p>
    <w:p w:rsidR="00441D82" w:rsidRPr="00F041B0" w:rsidRDefault="00441D82" w:rsidP="008A0234">
      <w:pPr>
        <w:spacing w:after="0" w:line="360" w:lineRule="auto"/>
        <w:jc w:val="both"/>
        <w:rPr>
          <w:rFonts w:ascii="Times New Roman" w:hAnsi="Times New Roman" w:cs="Times New Roman"/>
          <w:sz w:val="24"/>
          <w:szCs w:val="24"/>
        </w:rPr>
      </w:pPr>
      <w:r w:rsidRPr="00F041B0">
        <w:rPr>
          <w:rFonts w:ascii="Times New Roman" w:hAnsi="Times New Roman" w:cs="Times New Roman"/>
          <w:sz w:val="24"/>
          <w:szCs w:val="24"/>
        </w:rPr>
        <w:t>Рисунок 1 – Распределение осадков в зоне проведения исследований по данным автоматической метеостанции Caipos, 2020 г.</w:t>
      </w:r>
    </w:p>
    <w:p w:rsidR="00484C0A" w:rsidRPr="00F041B0" w:rsidRDefault="00484C0A" w:rsidP="00F041B0">
      <w:pPr>
        <w:spacing w:after="0" w:line="360" w:lineRule="auto"/>
        <w:ind w:firstLine="709"/>
        <w:jc w:val="both"/>
        <w:rPr>
          <w:rFonts w:ascii="Times New Roman" w:hAnsi="Times New Roman" w:cs="Times New Roman"/>
          <w:sz w:val="24"/>
          <w:szCs w:val="24"/>
        </w:rPr>
      </w:pPr>
    </w:p>
    <w:p w:rsidR="00F75E5D" w:rsidRPr="00F041B0" w:rsidRDefault="00B118B0" w:rsidP="00F041B0">
      <w:pPr>
        <w:spacing w:after="0" w:line="360" w:lineRule="auto"/>
        <w:ind w:firstLine="709"/>
        <w:jc w:val="both"/>
        <w:rPr>
          <w:rFonts w:ascii="Times New Roman" w:hAnsi="Times New Roman" w:cs="Times New Roman"/>
          <w:sz w:val="24"/>
          <w:szCs w:val="24"/>
        </w:rPr>
      </w:pPr>
      <w:r w:rsidRPr="00F041B0">
        <w:rPr>
          <w:rFonts w:ascii="Times New Roman" w:hAnsi="Times New Roman" w:cs="Times New Roman"/>
          <w:sz w:val="24"/>
          <w:szCs w:val="24"/>
        </w:rPr>
        <w:t xml:space="preserve"> </w:t>
      </w:r>
      <w:r w:rsidR="00333CBC" w:rsidRPr="00F041B0">
        <w:rPr>
          <w:rFonts w:ascii="Times New Roman" w:hAnsi="Times New Roman" w:cs="Times New Roman"/>
          <w:sz w:val="24"/>
          <w:szCs w:val="24"/>
        </w:rPr>
        <w:t>В условиях 2019-</w:t>
      </w:r>
      <w:r w:rsidR="00484C0A" w:rsidRPr="00F041B0">
        <w:rPr>
          <w:rFonts w:ascii="Times New Roman" w:hAnsi="Times New Roman" w:cs="Times New Roman"/>
          <w:sz w:val="24"/>
          <w:szCs w:val="24"/>
        </w:rPr>
        <w:t>20</w:t>
      </w:r>
      <w:r w:rsidR="00333CBC" w:rsidRPr="00F041B0">
        <w:rPr>
          <w:rFonts w:ascii="Times New Roman" w:hAnsi="Times New Roman" w:cs="Times New Roman"/>
          <w:sz w:val="24"/>
          <w:szCs w:val="24"/>
        </w:rPr>
        <w:t>20 сельскохозяйственного</w:t>
      </w:r>
      <w:r w:rsidR="00484C0A" w:rsidRPr="00F041B0">
        <w:rPr>
          <w:rFonts w:ascii="Times New Roman" w:hAnsi="Times New Roman" w:cs="Times New Roman"/>
          <w:sz w:val="24"/>
          <w:szCs w:val="24"/>
        </w:rPr>
        <w:t xml:space="preserve"> </w:t>
      </w:r>
      <w:r w:rsidR="00333CBC" w:rsidRPr="00F041B0">
        <w:rPr>
          <w:rFonts w:ascii="Times New Roman" w:hAnsi="Times New Roman" w:cs="Times New Roman"/>
          <w:sz w:val="24"/>
          <w:szCs w:val="24"/>
        </w:rPr>
        <w:t>года в условиях</w:t>
      </w:r>
      <w:r w:rsidRPr="00F041B0">
        <w:rPr>
          <w:rFonts w:ascii="Times New Roman" w:hAnsi="Times New Roman" w:cs="Times New Roman"/>
          <w:sz w:val="24"/>
          <w:szCs w:val="24"/>
        </w:rPr>
        <w:t xml:space="preserve"> </w:t>
      </w:r>
      <w:r w:rsidR="00333CBC" w:rsidRPr="00F041B0">
        <w:rPr>
          <w:rFonts w:ascii="Times New Roman" w:hAnsi="Times New Roman" w:cs="Times New Roman"/>
          <w:sz w:val="24"/>
          <w:szCs w:val="24"/>
        </w:rPr>
        <w:t>Костанайской области</w:t>
      </w:r>
      <w:r w:rsidRPr="00F041B0">
        <w:rPr>
          <w:rFonts w:ascii="Times New Roman" w:hAnsi="Times New Roman" w:cs="Times New Roman"/>
          <w:sz w:val="24"/>
          <w:szCs w:val="24"/>
        </w:rPr>
        <w:t xml:space="preserve"> </w:t>
      </w:r>
      <w:r w:rsidR="00333CBC" w:rsidRPr="00F041B0">
        <w:rPr>
          <w:rFonts w:ascii="Times New Roman" w:hAnsi="Times New Roman" w:cs="Times New Roman"/>
          <w:sz w:val="24"/>
          <w:szCs w:val="24"/>
        </w:rPr>
        <w:t>в первой половине вегетации сельскохозяйственных культур на протяжении больше чем трёх недель наблюдалась рекордно высокая температура.</w:t>
      </w:r>
      <w:r w:rsidRPr="00F041B0">
        <w:rPr>
          <w:rFonts w:ascii="Times New Roman" w:hAnsi="Times New Roman" w:cs="Times New Roman"/>
          <w:sz w:val="24"/>
          <w:szCs w:val="24"/>
        </w:rPr>
        <w:t xml:space="preserve"> </w:t>
      </w:r>
      <w:r w:rsidR="00441D82" w:rsidRPr="00F041B0">
        <w:rPr>
          <w:rFonts w:ascii="Times New Roman" w:hAnsi="Times New Roman" w:cs="Times New Roman"/>
          <w:sz w:val="24"/>
          <w:szCs w:val="24"/>
        </w:rPr>
        <w:t xml:space="preserve">Температура воздуха </w:t>
      </w:r>
      <w:r w:rsidR="00CA04C8" w:rsidRPr="00F041B0">
        <w:rPr>
          <w:rFonts w:ascii="Times New Roman" w:hAnsi="Times New Roman" w:cs="Times New Roman"/>
          <w:sz w:val="24"/>
          <w:szCs w:val="24"/>
        </w:rPr>
        <w:t>достигал</w:t>
      </w:r>
      <w:r w:rsidR="00441D82" w:rsidRPr="00F041B0">
        <w:rPr>
          <w:rFonts w:ascii="Times New Roman" w:hAnsi="Times New Roman" w:cs="Times New Roman"/>
          <w:sz w:val="24"/>
          <w:szCs w:val="24"/>
        </w:rPr>
        <w:t>а</w:t>
      </w:r>
      <w:r w:rsidR="00CA04C8" w:rsidRPr="00F041B0">
        <w:rPr>
          <w:rFonts w:ascii="Times New Roman" w:hAnsi="Times New Roman" w:cs="Times New Roman"/>
          <w:sz w:val="24"/>
          <w:szCs w:val="24"/>
        </w:rPr>
        <w:t xml:space="preserve"> 39</w:t>
      </w:r>
      <w:r w:rsidR="00474AF2" w:rsidRPr="00F041B0">
        <w:rPr>
          <w:rFonts w:ascii="Times New Roman" w:hAnsi="Times New Roman" w:cs="Times New Roman"/>
          <w:sz w:val="24"/>
          <w:szCs w:val="24"/>
        </w:rPr>
        <w:t>о</w:t>
      </w:r>
      <w:r w:rsidR="00CA04C8" w:rsidRPr="00F041B0">
        <w:rPr>
          <w:rFonts w:ascii="Times New Roman" w:hAnsi="Times New Roman" w:cs="Times New Roman"/>
          <w:sz w:val="24"/>
          <w:szCs w:val="24"/>
        </w:rPr>
        <w:t>С, при этом среднедневная температура месяца состав</w:t>
      </w:r>
      <w:r w:rsidR="00441D82" w:rsidRPr="00F041B0">
        <w:rPr>
          <w:rFonts w:ascii="Times New Roman" w:hAnsi="Times New Roman" w:cs="Times New Roman"/>
          <w:sz w:val="24"/>
          <w:szCs w:val="24"/>
        </w:rPr>
        <w:t>ляет</w:t>
      </w:r>
      <w:r w:rsidR="00CA04C8" w:rsidRPr="00F041B0">
        <w:rPr>
          <w:rFonts w:ascii="Times New Roman" w:hAnsi="Times New Roman" w:cs="Times New Roman"/>
          <w:sz w:val="24"/>
          <w:szCs w:val="24"/>
        </w:rPr>
        <w:t xml:space="preserve"> +25,4оС, при норме 20,5. Июльский максимум отсутствовал. За месяц выпало рекордно низкое количество осадков </w:t>
      </w:r>
      <w:r w:rsidR="00441D82" w:rsidRPr="00F041B0">
        <w:rPr>
          <w:rFonts w:ascii="Times New Roman" w:hAnsi="Times New Roman" w:cs="Times New Roman"/>
          <w:sz w:val="24"/>
          <w:szCs w:val="24"/>
        </w:rPr>
        <w:t>-</w:t>
      </w:r>
      <w:r w:rsidR="00CA04C8" w:rsidRPr="00F041B0">
        <w:rPr>
          <w:rFonts w:ascii="Times New Roman" w:hAnsi="Times New Roman" w:cs="Times New Roman"/>
          <w:sz w:val="24"/>
          <w:szCs w:val="24"/>
        </w:rPr>
        <w:t>12,7 мм, что почти в 5 раз ниже среднемноголетнего значения. Растения ускорились в росте и развитии и сформировались низкорослыми, а зерно в колосе</w:t>
      </w:r>
      <w:r w:rsidRPr="00F041B0">
        <w:rPr>
          <w:rFonts w:ascii="Times New Roman" w:hAnsi="Times New Roman" w:cs="Times New Roman"/>
          <w:sz w:val="24"/>
          <w:szCs w:val="24"/>
        </w:rPr>
        <w:t xml:space="preserve"> </w:t>
      </w:r>
      <w:r w:rsidR="00CA04C8" w:rsidRPr="00F041B0">
        <w:rPr>
          <w:rFonts w:ascii="Times New Roman" w:hAnsi="Times New Roman" w:cs="Times New Roman"/>
          <w:sz w:val="24"/>
          <w:szCs w:val="24"/>
        </w:rPr>
        <w:t>сформировалось щуплым и невыполненным. Середина августа была</w:t>
      </w:r>
      <w:r w:rsidRPr="00F041B0">
        <w:rPr>
          <w:rFonts w:ascii="Times New Roman" w:hAnsi="Times New Roman" w:cs="Times New Roman"/>
          <w:sz w:val="24"/>
          <w:szCs w:val="24"/>
        </w:rPr>
        <w:t xml:space="preserve"> </w:t>
      </w:r>
      <w:r w:rsidR="00CA04C8" w:rsidRPr="00F041B0">
        <w:rPr>
          <w:rFonts w:ascii="Times New Roman" w:hAnsi="Times New Roman" w:cs="Times New Roman"/>
          <w:sz w:val="24"/>
          <w:szCs w:val="24"/>
        </w:rPr>
        <w:t>дождливой и пасмурной погодой 16 августа за один день выпала месячная норма 19,5мм.</w:t>
      </w:r>
      <w:r w:rsidRPr="00F041B0">
        <w:rPr>
          <w:rFonts w:ascii="Times New Roman" w:hAnsi="Times New Roman" w:cs="Times New Roman"/>
          <w:sz w:val="24"/>
          <w:szCs w:val="24"/>
        </w:rPr>
        <w:t xml:space="preserve"> </w:t>
      </w:r>
      <w:r w:rsidR="00CA04C8" w:rsidRPr="00F041B0">
        <w:rPr>
          <w:rFonts w:ascii="Times New Roman" w:hAnsi="Times New Roman" w:cs="Times New Roman"/>
          <w:sz w:val="24"/>
          <w:szCs w:val="24"/>
        </w:rPr>
        <w:t>Это положительно сказалось на среднемесячном запасе влаги.</w:t>
      </w:r>
      <w:r w:rsidRPr="00F041B0">
        <w:rPr>
          <w:rFonts w:ascii="Times New Roman" w:hAnsi="Times New Roman" w:cs="Times New Roman"/>
          <w:sz w:val="24"/>
          <w:szCs w:val="24"/>
        </w:rPr>
        <w:t xml:space="preserve"> </w:t>
      </w:r>
      <w:r w:rsidR="00CA04C8" w:rsidRPr="00F041B0">
        <w:rPr>
          <w:rFonts w:ascii="Times New Roman" w:hAnsi="Times New Roman" w:cs="Times New Roman"/>
          <w:sz w:val="24"/>
          <w:szCs w:val="24"/>
        </w:rPr>
        <w:t xml:space="preserve">За август выпала майская норма осадков 41,5, что на 2,2мм выше среднемноголетней нормы. </w:t>
      </w:r>
    </w:p>
    <w:p w:rsidR="00F93ABB" w:rsidRPr="00F041B0" w:rsidRDefault="00B118B0" w:rsidP="00F041B0">
      <w:pPr>
        <w:spacing w:after="0" w:line="360" w:lineRule="auto"/>
        <w:ind w:firstLine="709"/>
        <w:jc w:val="both"/>
        <w:rPr>
          <w:rFonts w:ascii="Times New Roman" w:hAnsi="Times New Roman" w:cs="Times New Roman"/>
          <w:sz w:val="24"/>
          <w:szCs w:val="24"/>
        </w:rPr>
      </w:pPr>
      <w:r w:rsidRPr="00F041B0">
        <w:rPr>
          <w:rFonts w:ascii="Times New Roman" w:hAnsi="Times New Roman" w:cs="Times New Roman"/>
          <w:sz w:val="24"/>
          <w:szCs w:val="24"/>
        </w:rPr>
        <w:t xml:space="preserve"> </w:t>
      </w:r>
      <w:r w:rsidR="00350894" w:rsidRPr="00F041B0">
        <w:rPr>
          <w:rFonts w:ascii="Times New Roman" w:hAnsi="Times New Roman" w:cs="Times New Roman"/>
          <w:sz w:val="24"/>
          <w:szCs w:val="24"/>
        </w:rPr>
        <w:t>Погодные условия в зоне каштановых почв Акмолинской и Павлодарской областей отличались более засушливыми условиями по сравнению с зоной черноземных почв.</w:t>
      </w:r>
    </w:p>
    <w:p w:rsidR="008A0234" w:rsidRDefault="008A0234">
      <w:pPr>
        <w:rPr>
          <w:rFonts w:ascii="Times New Roman" w:hAnsi="Times New Roman" w:cs="Times New Roman"/>
          <w:b/>
          <w:sz w:val="24"/>
          <w:szCs w:val="24"/>
        </w:rPr>
      </w:pPr>
      <w:r>
        <w:rPr>
          <w:rFonts w:ascii="Times New Roman" w:hAnsi="Times New Roman" w:cs="Times New Roman"/>
          <w:b/>
          <w:sz w:val="24"/>
          <w:szCs w:val="24"/>
        </w:rPr>
        <w:br w:type="page"/>
      </w:r>
    </w:p>
    <w:p w:rsidR="00F93ABB" w:rsidRPr="0051248A" w:rsidRDefault="00F75E5D" w:rsidP="00F041B0">
      <w:pPr>
        <w:spacing w:after="0" w:line="360" w:lineRule="auto"/>
        <w:ind w:firstLine="709"/>
        <w:jc w:val="both"/>
        <w:rPr>
          <w:rFonts w:ascii="Times New Roman" w:hAnsi="Times New Roman" w:cs="Times New Roman"/>
          <w:b/>
          <w:sz w:val="24"/>
          <w:szCs w:val="24"/>
        </w:rPr>
      </w:pPr>
      <w:r w:rsidRPr="0051248A">
        <w:rPr>
          <w:rFonts w:ascii="Times New Roman" w:hAnsi="Times New Roman" w:cs="Times New Roman"/>
          <w:b/>
          <w:sz w:val="24"/>
          <w:szCs w:val="24"/>
        </w:rPr>
        <w:lastRenderedPageBreak/>
        <w:t>4 Результаты исследований</w:t>
      </w:r>
    </w:p>
    <w:p w:rsidR="00F93ABB" w:rsidRPr="00F041B0" w:rsidRDefault="00960F39" w:rsidP="00F041B0">
      <w:pPr>
        <w:spacing w:after="0" w:line="360" w:lineRule="auto"/>
        <w:ind w:firstLine="709"/>
        <w:jc w:val="both"/>
        <w:rPr>
          <w:rFonts w:ascii="Times New Roman" w:hAnsi="Times New Roman" w:cs="Times New Roman"/>
          <w:sz w:val="24"/>
          <w:szCs w:val="24"/>
        </w:rPr>
      </w:pPr>
      <w:r w:rsidRPr="00F041B0">
        <w:rPr>
          <w:rFonts w:ascii="Times New Roman" w:hAnsi="Times New Roman" w:cs="Times New Roman"/>
          <w:sz w:val="24"/>
          <w:szCs w:val="24"/>
        </w:rPr>
        <w:t>Предварительные результаты показали, что а</w:t>
      </w:r>
      <w:r w:rsidR="004E3D07" w:rsidRPr="00F041B0">
        <w:rPr>
          <w:rFonts w:ascii="Times New Roman" w:hAnsi="Times New Roman" w:cs="Times New Roman"/>
          <w:sz w:val="24"/>
          <w:szCs w:val="24"/>
        </w:rPr>
        <w:t>даптация элементов систем точного земледелия определяются условиями водно-физических свойств почвы конкретного поля, фактическим содержанием элементов плодородия почвы, температурным режимом почвы, складывающимися погодными условиями с учетом онтогенеза развития выращиваемых растений.</w:t>
      </w:r>
      <w:r w:rsidR="00B118B0" w:rsidRPr="00F041B0">
        <w:rPr>
          <w:rFonts w:ascii="Times New Roman" w:hAnsi="Times New Roman" w:cs="Times New Roman"/>
          <w:sz w:val="24"/>
          <w:szCs w:val="24"/>
        </w:rPr>
        <w:t xml:space="preserve"> </w:t>
      </w:r>
      <w:r w:rsidR="00317EEF" w:rsidRPr="00F041B0">
        <w:rPr>
          <w:rFonts w:ascii="Times New Roman" w:hAnsi="Times New Roman" w:cs="Times New Roman"/>
          <w:sz w:val="24"/>
          <w:szCs w:val="24"/>
        </w:rPr>
        <w:t xml:space="preserve">Результаты исследований </w:t>
      </w:r>
      <w:r w:rsidR="007D3773" w:rsidRPr="00F041B0">
        <w:rPr>
          <w:rFonts w:ascii="Times New Roman" w:hAnsi="Times New Roman" w:cs="Times New Roman"/>
          <w:sz w:val="24"/>
          <w:szCs w:val="24"/>
        </w:rPr>
        <w:t xml:space="preserve">убедительно </w:t>
      </w:r>
      <w:r w:rsidR="00317EEF" w:rsidRPr="00F041B0">
        <w:rPr>
          <w:rFonts w:ascii="Times New Roman" w:hAnsi="Times New Roman" w:cs="Times New Roman"/>
          <w:sz w:val="24"/>
          <w:szCs w:val="24"/>
        </w:rPr>
        <w:t xml:space="preserve">показывают, что в условиях засухи и суховеев и при длительном отсутствии атмосферных осадков адресное применение элементов системы точного земледелия </w:t>
      </w:r>
      <w:r w:rsidRPr="00F041B0">
        <w:rPr>
          <w:rFonts w:ascii="Times New Roman" w:hAnsi="Times New Roman" w:cs="Times New Roman"/>
          <w:sz w:val="24"/>
          <w:szCs w:val="24"/>
        </w:rPr>
        <w:t xml:space="preserve">с учетом особенностей конкретного поля </w:t>
      </w:r>
      <w:r w:rsidR="00317EEF" w:rsidRPr="00F041B0">
        <w:rPr>
          <w:rFonts w:ascii="Times New Roman" w:hAnsi="Times New Roman" w:cs="Times New Roman"/>
          <w:sz w:val="24"/>
          <w:szCs w:val="24"/>
        </w:rPr>
        <w:t xml:space="preserve">обеспечивают достаточно </w:t>
      </w:r>
      <w:r w:rsidR="007911E2" w:rsidRPr="00F041B0">
        <w:rPr>
          <w:rFonts w:ascii="Times New Roman" w:hAnsi="Times New Roman" w:cs="Times New Roman"/>
          <w:sz w:val="24"/>
          <w:szCs w:val="24"/>
        </w:rPr>
        <w:t xml:space="preserve">устойчивую и </w:t>
      </w:r>
      <w:r w:rsidR="00317EEF" w:rsidRPr="00F041B0">
        <w:rPr>
          <w:rFonts w:ascii="Times New Roman" w:hAnsi="Times New Roman" w:cs="Times New Roman"/>
          <w:sz w:val="24"/>
          <w:szCs w:val="24"/>
        </w:rPr>
        <w:t>рентабельную урожайность сельскохозяйственных культур.</w:t>
      </w:r>
      <w:r w:rsidR="007D3773" w:rsidRPr="00F041B0">
        <w:rPr>
          <w:rFonts w:ascii="Times New Roman" w:hAnsi="Times New Roman" w:cs="Times New Roman"/>
          <w:sz w:val="24"/>
          <w:szCs w:val="24"/>
        </w:rPr>
        <w:t xml:space="preserve"> </w:t>
      </w:r>
      <w:r w:rsidR="006B5704" w:rsidRPr="00F041B0">
        <w:rPr>
          <w:rFonts w:ascii="Times New Roman" w:hAnsi="Times New Roman" w:cs="Times New Roman"/>
          <w:sz w:val="24"/>
          <w:szCs w:val="24"/>
        </w:rPr>
        <w:t>Анализ сложившихся погодных условий,</w:t>
      </w:r>
      <w:r w:rsidR="00B118B0" w:rsidRPr="00F041B0">
        <w:rPr>
          <w:rFonts w:ascii="Times New Roman" w:hAnsi="Times New Roman" w:cs="Times New Roman"/>
          <w:sz w:val="24"/>
          <w:szCs w:val="24"/>
        </w:rPr>
        <w:t xml:space="preserve"> </w:t>
      </w:r>
      <w:r w:rsidR="006B5704" w:rsidRPr="00F041B0">
        <w:rPr>
          <w:rFonts w:ascii="Times New Roman" w:hAnsi="Times New Roman" w:cs="Times New Roman"/>
          <w:sz w:val="24"/>
          <w:szCs w:val="24"/>
        </w:rPr>
        <w:t xml:space="preserve">и ситуация в реальных полевых условиях позволяет выделить следующие факторы, которые влияют на эффективность элементов систем земледелия. </w:t>
      </w:r>
    </w:p>
    <w:p w:rsidR="00F93ABB" w:rsidRPr="00F041B0" w:rsidRDefault="006B5704" w:rsidP="00F041B0">
      <w:pPr>
        <w:spacing w:after="0" w:line="360" w:lineRule="auto"/>
        <w:ind w:firstLine="709"/>
        <w:jc w:val="both"/>
        <w:rPr>
          <w:rFonts w:ascii="Times New Roman" w:hAnsi="Times New Roman" w:cs="Times New Roman"/>
          <w:sz w:val="24"/>
          <w:szCs w:val="24"/>
        </w:rPr>
      </w:pPr>
      <w:r w:rsidRPr="00F041B0">
        <w:rPr>
          <w:rFonts w:ascii="Times New Roman" w:hAnsi="Times New Roman" w:cs="Times New Roman"/>
          <w:sz w:val="24"/>
          <w:szCs w:val="24"/>
        </w:rPr>
        <w:t>В условиях Акмолинской области запасы почвенной влаги по стерневым предшественникам в метровом слое почвы перед уходом в зиму в зоне черноземных почв на большей части территории составляли всего 30-35 мм. По паровым полям запас влаги составля</w:t>
      </w:r>
      <w:r w:rsidR="00CC776C" w:rsidRPr="00F041B0">
        <w:rPr>
          <w:rFonts w:ascii="Times New Roman" w:hAnsi="Times New Roman" w:cs="Times New Roman"/>
          <w:sz w:val="24"/>
          <w:szCs w:val="24"/>
        </w:rPr>
        <w:t>ли</w:t>
      </w:r>
      <w:r w:rsidRPr="00F041B0">
        <w:rPr>
          <w:rFonts w:ascii="Times New Roman" w:hAnsi="Times New Roman" w:cs="Times New Roman"/>
          <w:sz w:val="24"/>
          <w:szCs w:val="24"/>
        </w:rPr>
        <w:t xml:space="preserve"> около 100 мм. В условиях Костанайской области сумма осадков за ноябрь-декабрь месяцы 2019-</w:t>
      </w:r>
      <w:r w:rsidR="00484C0A" w:rsidRPr="00F041B0">
        <w:rPr>
          <w:rFonts w:ascii="Times New Roman" w:hAnsi="Times New Roman" w:cs="Times New Roman"/>
          <w:sz w:val="24"/>
          <w:szCs w:val="24"/>
        </w:rPr>
        <w:t>20</w:t>
      </w:r>
      <w:r w:rsidRPr="00F041B0">
        <w:rPr>
          <w:rFonts w:ascii="Times New Roman" w:hAnsi="Times New Roman" w:cs="Times New Roman"/>
          <w:sz w:val="24"/>
          <w:szCs w:val="24"/>
        </w:rPr>
        <w:t>20 гг. составило 73,9 мм, что соответствует среднемноголетним.</w:t>
      </w:r>
    </w:p>
    <w:p w:rsidR="00F93ABB" w:rsidRPr="00F041B0" w:rsidRDefault="006B5704" w:rsidP="00F041B0">
      <w:pPr>
        <w:spacing w:after="0" w:line="360" w:lineRule="auto"/>
        <w:ind w:firstLine="709"/>
        <w:jc w:val="both"/>
        <w:rPr>
          <w:rFonts w:ascii="Times New Roman" w:eastAsia="Calibri" w:hAnsi="Times New Roman" w:cs="Times New Roman"/>
          <w:spacing w:val="-2"/>
          <w:sz w:val="24"/>
          <w:szCs w:val="24"/>
          <w:lang w:val="ru-RU"/>
        </w:rPr>
      </w:pPr>
      <w:r w:rsidRPr="00F041B0">
        <w:rPr>
          <w:rFonts w:ascii="Times New Roman" w:hAnsi="Times New Roman" w:cs="Times New Roman"/>
          <w:sz w:val="24"/>
          <w:szCs w:val="24"/>
        </w:rPr>
        <w:t>В условиях Павлодарской области сумма зимних осадков за зимние месяцы на 14 февраля составила 71,0 мм, что выше среднемноголетних показателей на 24,5%.</w:t>
      </w:r>
      <w:r w:rsidR="00B118B0" w:rsidRPr="00F041B0">
        <w:rPr>
          <w:rFonts w:ascii="Times New Roman" w:hAnsi="Times New Roman" w:cs="Times New Roman"/>
          <w:sz w:val="24"/>
          <w:szCs w:val="24"/>
        </w:rPr>
        <w:t xml:space="preserve"> </w:t>
      </w:r>
      <w:r w:rsidRPr="00F041B0">
        <w:rPr>
          <w:rFonts w:ascii="Times New Roman" w:hAnsi="Times New Roman" w:cs="Times New Roman"/>
          <w:sz w:val="24"/>
          <w:szCs w:val="24"/>
        </w:rPr>
        <w:t>Монито</w:t>
      </w:r>
      <w:r w:rsidR="00484C0A" w:rsidRPr="00F041B0">
        <w:rPr>
          <w:rFonts w:ascii="Times New Roman" w:hAnsi="Times New Roman" w:cs="Times New Roman"/>
          <w:sz w:val="24"/>
          <w:szCs w:val="24"/>
        </w:rPr>
        <w:t>-</w:t>
      </w:r>
      <w:r w:rsidRPr="00F041B0">
        <w:rPr>
          <w:rFonts w:ascii="Times New Roman" w:hAnsi="Times New Roman" w:cs="Times New Roman"/>
          <w:sz w:val="24"/>
          <w:szCs w:val="24"/>
        </w:rPr>
        <w:t>ринг снегоотложения показал, что по стерневому фону с хорошим снегоотложением, где не проводилось снегонакопление</w:t>
      </w:r>
      <w:r w:rsidR="00B118B0" w:rsidRPr="00F041B0">
        <w:rPr>
          <w:rFonts w:ascii="Times New Roman" w:hAnsi="Times New Roman" w:cs="Times New Roman"/>
          <w:sz w:val="24"/>
          <w:szCs w:val="24"/>
        </w:rPr>
        <w:t xml:space="preserve"> </w:t>
      </w:r>
      <w:r w:rsidRPr="00F041B0">
        <w:rPr>
          <w:rFonts w:ascii="Times New Roman" w:hAnsi="Times New Roman" w:cs="Times New Roman"/>
          <w:sz w:val="24"/>
          <w:szCs w:val="24"/>
        </w:rPr>
        <w:t>высота снежного покрова составля</w:t>
      </w:r>
      <w:r w:rsidR="00CC776C" w:rsidRPr="00F041B0">
        <w:rPr>
          <w:rFonts w:ascii="Times New Roman" w:hAnsi="Times New Roman" w:cs="Times New Roman"/>
          <w:sz w:val="24"/>
          <w:szCs w:val="24"/>
        </w:rPr>
        <w:t>ла</w:t>
      </w:r>
      <w:r w:rsidRPr="00F041B0">
        <w:rPr>
          <w:rFonts w:ascii="Times New Roman" w:hAnsi="Times New Roman" w:cs="Times New Roman"/>
          <w:sz w:val="24"/>
          <w:szCs w:val="24"/>
        </w:rPr>
        <w:t xml:space="preserve"> около 35-39 см. Это примерно 85-105 мм воды в снеге. С учетом осенних запасов почвенной влаги и с учетом</w:t>
      </w:r>
      <w:r w:rsidRPr="00F041B0">
        <w:rPr>
          <w:rFonts w:ascii="Times New Roman" w:eastAsia="Calibri" w:hAnsi="Times New Roman" w:cs="Times New Roman"/>
          <w:spacing w:val="-2"/>
          <w:sz w:val="24"/>
          <w:szCs w:val="24"/>
          <w:lang w:val="ru-RU"/>
        </w:rPr>
        <w:t xml:space="preserve"> зимних осадков, запасы почвенной влаги в ранневесенний период составили по стерневым предшественникам на уровне 130-140 мм. Это выше средних показателей. На полях, с умеренным снегоотложением запасы воды в сне</w:t>
      </w:r>
      <w:r w:rsidR="003C2996" w:rsidRPr="00F041B0">
        <w:rPr>
          <w:rFonts w:ascii="Times New Roman" w:eastAsia="Calibri" w:hAnsi="Times New Roman" w:cs="Times New Roman"/>
          <w:spacing w:val="-2"/>
          <w:sz w:val="24"/>
          <w:szCs w:val="24"/>
          <w:lang w:val="ru-RU"/>
        </w:rPr>
        <w:t>ге составляли примерно 70-80</w:t>
      </w:r>
      <w:r w:rsidR="00484C0A" w:rsidRPr="00F041B0">
        <w:rPr>
          <w:rFonts w:ascii="Times New Roman" w:eastAsia="Calibri" w:hAnsi="Times New Roman" w:cs="Times New Roman"/>
          <w:spacing w:val="-2"/>
          <w:sz w:val="24"/>
          <w:szCs w:val="24"/>
          <w:lang w:val="ru-RU"/>
        </w:rPr>
        <w:t xml:space="preserve"> </w:t>
      </w:r>
      <w:r w:rsidR="003C2996" w:rsidRPr="00F041B0">
        <w:rPr>
          <w:rFonts w:ascii="Times New Roman" w:eastAsia="Calibri" w:hAnsi="Times New Roman" w:cs="Times New Roman"/>
          <w:spacing w:val="-2"/>
          <w:sz w:val="24"/>
          <w:szCs w:val="24"/>
          <w:lang w:val="ru-RU"/>
        </w:rPr>
        <w:t xml:space="preserve">мм. </w:t>
      </w:r>
    </w:p>
    <w:p w:rsidR="00F93ABB" w:rsidRPr="007F1C39" w:rsidRDefault="006B5704" w:rsidP="00484C0A">
      <w:pPr>
        <w:pBdr>
          <w:bottom w:val="single" w:sz="4" w:space="31" w:color="FFFFFF"/>
        </w:pBdr>
        <w:autoSpaceDE w:val="0"/>
        <w:autoSpaceDN w:val="0"/>
        <w:adjustRightInd w:val="0"/>
        <w:spacing w:after="0" w:line="360" w:lineRule="auto"/>
        <w:ind w:firstLine="709"/>
        <w:jc w:val="both"/>
        <w:rPr>
          <w:rFonts w:ascii="Times New Roman" w:hAnsi="Times New Roman" w:cs="Times New Roman"/>
          <w:sz w:val="24"/>
          <w:szCs w:val="24"/>
          <w:lang w:val="ru-RU"/>
        </w:rPr>
      </w:pPr>
      <w:r w:rsidRPr="007F1C39">
        <w:rPr>
          <w:rFonts w:ascii="Times New Roman" w:eastAsia="Calibri" w:hAnsi="Times New Roman" w:cs="Times New Roman"/>
          <w:sz w:val="24"/>
          <w:szCs w:val="24"/>
          <w:lang w:val="ru-RU"/>
        </w:rPr>
        <w:t xml:space="preserve">Практически отсутствовал снежный покров на отвально обработанной пашне. </w:t>
      </w:r>
      <w:r w:rsidRPr="007F1C39">
        <w:rPr>
          <w:rFonts w:ascii="Times New Roman" w:hAnsi="Times New Roman" w:cs="Times New Roman"/>
          <w:sz w:val="24"/>
          <w:szCs w:val="24"/>
          <w:lang w:val="ru-RU"/>
        </w:rPr>
        <w:t>Ан</w:t>
      </w:r>
      <w:r w:rsidRPr="007F1C39">
        <w:rPr>
          <w:rFonts w:ascii="Times New Roman" w:hAnsi="Times New Roman" w:cs="Times New Roman"/>
          <w:sz w:val="24"/>
          <w:szCs w:val="24"/>
          <w:lang w:val="ru-RU"/>
        </w:rPr>
        <w:t>а</w:t>
      </w:r>
      <w:r w:rsidRPr="007F1C39">
        <w:rPr>
          <w:rFonts w:ascii="Times New Roman" w:hAnsi="Times New Roman" w:cs="Times New Roman"/>
          <w:sz w:val="24"/>
          <w:szCs w:val="24"/>
          <w:lang w:val="ru-RU"/>
        </w:rPr>
        <w:t xml:space="preserve">логичная ситуация </w:t>
      </w:r>
      <w:r w:rsidR="00F5219D" w:rsidRPr="007F1C39">
        <w:rPr>
          <w:rFonts w:ascii="Times New Roman" w:hAnsi="Times New Roman" w:cs="Times New Roman"/>
          <w:sz w:val="24"/>
          <w:szCs w:val="24"/>
          <w:lang w:val="ru-RU"/>
        </w:rPr>
        <w:t xml:space="preserve">сложилась и </w:t>
      </w:r>
      <w:r w:rsidRPr="007F1C39">
        <w:rPr>
          <w:rFonts w:ascii="Times New Roman" w:hAnsi="Times New Roman" w:cs="Times New Roman"/>
          <w:sz w:val="24"/>
          <w:szCs w:val="24"/>
          <w:lang w:val="ru-RU"/>
        </w:rPr>
        <w:t>в других почвенных зонах.</w:t>
      </w:r>
    </w:p>
    <w:p w:rsidR="00F93ABB" w:rsidRDefault="00B118B0" w:rsidP="00484C0A">
      <w:pPr>
        <w:pBdr>
          <w:bottom w:val="single" w:sz="4" w:space="31" w:color="FFFFFF"/>
        </w:pBdr>
        <w:autoSpaceDE w:val="0"/>
        <w:autoSpaceDN w:val="0"/>
        <w:adjustRightInd w:val="0"/>
        <w:spacing w:after="0"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00F5219D" w:rsidRPr="007F1C39">
        <w:rPr>
          <w:rFonts w:ascii="Times New Roman" w:hAnsi="Times New Roman" w:cs="Times New Roman"/>
          <w:sz w:val="24"/>
          <w:szCs w:val="24"/>
          <w:lang w:val="ru-RU"/>
        </w:rPr>
        <w:t>В течение вегетационного периода р</w:t>
      </w:r>
      <w:r w:rsidR="00F5219D" w:rsidRPr="007F1C39">
        <w:rPr>
          <w:rFonts w:ascii="Times New Roman" w:hAnsi="Times New Roman" w:cs="Times New Roman"/>
          <w:sz w:val="24"/>
          <w:szCs w:val="24"/>
        </w:rPr>
        <w:t xml:space="preserve">ост и развитие, </w:t>
      </w:r>
      <w:r w:rsidR="00CC776C" w:rsidRPr="007F1C39">
        <w:rPr>
          <w:rFonts w:ascii="Times New Roman" w:hAnsi="Times New Roman" w:cs="Times New Roman"/>
          <w:sz w:val="24"/>
          <w:szCs w:val="24"/>
          <w:lang w:val="ru-RU"/>
        </w:rPr>
        <w:t xml:space="preserve">уровень </w:t>
      </w:r>
      <w:r w:rsidR="00F5219D" w:rsidRPr="007F1C39">
        <w:rPr>
          <w:rFonts w:ascii="Times New Roman" w:hAnsi="Times New Roman" w:cs="Times New Roman"/>
          <w:sz w:val="24"/>
          <w:szCs w:val="24"/>
        </w:rPr>
        <w:t>продуктивност</w:t>
      </w:r>
      <w:r w:rsidR="00CC776C" w:rsidRPr="007F1C39">
        <w:rPr>
          <w:rFonts w:ascii="Times New Roman" w:hAnsi="Times New Roman" w:cs="Times New Roman"/>
          <w:sz w:val="24"/>
          <w:szCs w:val="24"/>
          <w:lang w:val="ru-RU"/>
        </w:rPr>
        <w:t>и</w:t>
      </w:r>
      <w:r w:rsidR="00F5219D" w:rsidRPr="007F1C39">
        <w:rPr>
          <w:rFonts w:ascii="Times New Roman" w:hAnsi="Times New Roman" w:cs="Times New Roman"/>
          <w:sz w:val="24"/>
          <w:szCs w:val="24"/>
        </w:rPr>
        <w:t xml:space="preserve"> сельскохозяйственных культур зависели как от погодных условий периода второй полови</w:t>
      </w:r>
      <w:r w:rsidR="00484C0A">
        <w:rPr>
          <w:rFonts w:ascii="Times New Roman" w:hAnsi="Times New Roman" w:cs="Times New Roman"/>
          <w:sz w:val="24"/>
          <w:szCs w:val="24"/>
          <w:lang w:val="ru-RU"/>
        </w:rPr>
        <w:t>-</w:t>
      </w:r>
      <w:r w:rsidR="00F5219D" w:rsidRPr="007F1C39">
        <w:rPr>
          <w:rFonts w:ascii="Times New Roman" w:hAnsi="Times New Roman" w:cs="Times New Roman"/>
          <w:sz w:val="24"/>
          <w:szCs w:val="24"/>
        </w:rPr>
        <w:t>ны вегетации, так и от уровня применяемой технологии выращивания, адресного (точеч</w:t>
      </w:r>
      <w:r w:rsidR="00484C0A">
        <w:rPr>
          <w:rFonts w:ascii="Times New Roman" w:hAnsi="Times New Roman" w:cs="Times New Roman"/>
          <w:sz w:val="24"/>
          <w:szCs w:val="24"/>
          <w:lang w:val="ru-RU"/>
        </w:rPr>
        <w:t>-</w:t>
      </w:r>
      <w:r w:rsidR="00F5219D" w:rsidRPr="007F1C39">
        <w:rPr>
          <w:rFonts w:ascii="Times New Roman" w:hAnsi="Times New Roman" w:cs="Times New Roman"/>
          <w:sz w:val="24"/>
          <w:szCs w:val="24"/>
        </w:rPr>
        <w:t xml:space="preserve">ного) применения элементов системы точного земледелия. </w:t>
      </w:r>
      <w:r w:rsidR="00F93ABB" w:rsidRPr="007F1C39">
        <w:rPr>
          <w:rFonts w:ascii="Times New Roman" w:hAnsi="Times New Roman" w:cs="Times New Roman"/>
          <w:sz w:val="24"/>
          <w:szCs w:val="24"/>
          <w:lang w:val="ru-RU"/>
        </w:rPr>
        <w:t>Например, в</w:t>
      </w:r>
      <w:r w:rsidR="00CC776C" w:rsidRPr="007F1C39">
        <w:rPr>
          <w:rFonts w:ascii="Times New Roman" w:hAnsi="Times New Roman" w:cs="Times New Roman"/>
          <w:sz w:val="24"/>
          <w:szCs w:val="24"/>
          <w:lang w:val="ru-RU"/>
        </w:rPr>
        <w:t xml:space="preserve"> условиях 2020 г</w:t>
      </w:r>
      <w:r w:rsidR="00CC776C" w:rsidRPr="007F1C39">
        <w:rPr>
          <w:rFonts w:ascii="Times New Roman" w:hAnsi="Times New Roman" w:cs="Times New Roman"/>
          <w:sz w:val="24"/>
          <w:szCs w:val="24"/>
          <w:lang w:val="ru-RU"/>
        </w:rPr>
        <w:t>о</w:t>
      </w:r>
      <w:r w:rsidR="00CC776C" w:rsidRPr="007F1C39">
        <w:rPr>
          <w:rFonts w:ascii="Times New Roman" w:hAnsi="Times New Roman" w:cs="Times New Roman"/>
          <w:sz w:val="24"/>
          <w:szCs w:val="24"/>
          <w:lang w:val="ru-RU"/>
        </w:rPr>
        <w:t xml:space="preserve">да </w:t>
      </w:r>
      <w:r w:rsidR="00F5219D" w:rsidRPr="007F1C39">
        <w:rPr>
          <w:rFonts w:ascii="Times New Roman" w:hAnsi="Times New Roman" w:cs="Times New Roman"/>
          <w:sz w:val="24"/>
          <w:szCs w:val="24"/>
        </w:rPr>
        <w:t xml:space="preserve">погодные условия первой половины вегетации </w:t>
      </w:r>
      <w:r w:rsidR="00CC776C" w:rsidRPr="007F1C39">
        <w:rPr>
          <w:rFonts w:ascii="Times New Roman" w:hAnsi="Times New Roman" w:cs="Times New Roman"/>
          <w:sz w:val="24"/>
          <w:szCs w:val="24"/>
          <w:lang w:val="ru-RU"/>
        </w:rPr>
        <w:t>характеризовались</w:t>
      </w:r>
      <w:r w:rsidR="00F5219D" w:rsidRPr="007F1C39">
        <w:rPr>
          <w:rFonts w:ascii="Times New Roman" w:hAnsi="Times New Roman" w:cs="Times New Roman"/>
          <w:sz w:val="24"/>
          <w:szCs w:val="24"/>
        </w:rPr>
        <w:t xml:space="preserve"> проявлением атмосферной засухи и суховеев, которое не наблюдались в течение более чем 30 лет на этой территории. На основной территории</w:t>
      </w:r>
      <w:r>
        <w:rPr>
          <w:rFonts w:ascii="Times New Roman" w:hAnsi="Times New Roman" w:cs="Times New Roman"/>
          <w:sz w:val="24"/>
          <w:szCs w:val="24"/>
        </w:rPr>
        <w:t xml:space="preserve"> </w:t>
      </w:r>
      <w:r w:rsidR="00F5219D" w:rsidRPr="007F1C39">
        <w:rPr>
          <w:rFonts w:ascii="Times New Roman" w:hAnsi="Times New Roman" w:cs="Times New Roman"/>
          <w:sz w:val="24"/>
          <w:szCs w:val="24"/>
        </w:rPr>
        <w:t>северных областей Казахстана в мае месяце температура воздуха превышала среднемноголетние</w:t>
      </w:r>
      <w:r>
        <w:rPr>
          <w:rFonts w:ascii="Times New Roman" w:hAnsi="Times New Roman" w:cs="Times New Roman"/>
          <w:sz w:val="24"/>
          <w:szCs w:val="24"/>
        </w:rPr>
        <w:t xml:space="preserve"> </w:t>
      </w:r>
      <w:r w:rsidR="00F5219D" w:rsidRPr="007F1C39">
        <w:rPr>
          <w:rFonts w:ascii="Times New Roman" w:hAnsi="Times New Roman" w:cs="Times New Roman"/>
          <w:sz w:val="24"/>
          <w:szCs w:val="24"/>
        </w:rPr>
        <w:t xml:space="preserve">показатели на 5,5 градусов или на </w:t>
      </w:r>
      <w:r w:rsidR="00F5219D" w:rsidRPr="007F1C39">
        <w:rPr>
          <w:rFonts w:ascii="Times New Roman" w:hAnsi="Times New Roman" w:cs="Times New Roman"/>
          <w:sz w:val="24"/>
          <w:szCs w:val="24"/>
        </w:rPr>
        <w:lastRenderedPageBreak/>
        <w:t>42,4%. Температура воздуха достигала 35-39 градусов в течение длительного периода в мае-июне месяце. Практически атмосферные осадки отсутствовали на всей территории в течение 60 дней до 27 июня, кроме Северо-Казахстанской и ряда регионов Костанайской области. Сумма эффективных температур выше 5</w:t>
      </w:r>
      <w:r>
        <w:rPr>
          <w:rFonts w:ascii="Times New Roman" w:hAnsi="Times New Roman" w:cs="Times New Roman"/>
          <w:sz w:val="24"/>
          <w:szCs w:val="24"/>
        </w:rPr>
        <w:t xml:space="preserve"> </w:t>
      </w:r>
      <w:r w:rsidR="00F5219D" w:rsidRPr="007F1C39">
        <w:rPr>
          <w:rFonts w:ascii="Times New Roman" w:hAnsi="Times New Roman" w:cs="Times New Roman"/>
          <w:sz w:val="24"/>
          <w:szCs w:val="24"/>
        </w:rPr>
        <w:t>градусов превышала среденемно</w:t>
      </w:r>
      <w:r w:rsidR="00484C0A">
        <w:rPr>
          <w:rFonts w:ascii="Times New Roman" w:hAnsi="Times New Roman" w:cs="Times New Roman"/>
          <w:sz w:val="24"/>
          <w:szCs w:val="24"/>
          <w:lang w:val="ru-RU"/>
        </w:rPr>
        <w:t>-</w:t>
      </w:r>
      <w:r w:rsidR="00F5219D" w:rsidRPr="007F1C39">
        <w:rPr>
          <w:rFonts w:ascii="Times New Roman" w:hAnsi="Times New Roman" w:cs="Times New Roman"/>
          <w:sz w:val="24"/>
          <w:szCs w:val="24"/>
        </w:rPr>
        <w:t>голетние показатели на 71,0%. В условиях отсутствия лимита почвенной влаги, отрица</w:t>
      </w:r>
      <w:r w:rsidR="00484C0A">
        <w:rPr>
          <w:rFonts w:ascii="Times New Roman" w:hAnsi="Times New Roman" w:cs="Times New Roman"/>
          <w:sz w:val="24"/>
          <w:szCs w:val="24"/>
          <w:lang w:val="ru-RU"/>
        </w:rPr>
        <w:t>-</w:t>
      </w:r>
      <w:r w:rsidR="00F5219D" w:rsidRPr="007F1C39">
        <w:rPr>
          <w:rFonts w:ascii="Times New Roman" w:hAnsi="Times New Roman" w:cs="Times New Roman"/>
          <w:sz w:val="24"/>
          <w:szCs w:val="24"/>
        </w:rPr>
        <w:t>тельное влияние засухи растениям удалось преодолеть за счет точного и качественного посева в оптимальные сроки,</w:t>
      </w:r>
      <w:r>
        <w:rPr>
          <w:rFonts w:ascii="Times New Roman" w:hAnsi="Times New Roman" w:cs="Times New Roman"/>
          <w:sz w:val="24"/>
          <w:szCs w:val="24"/>
        </w:rPr>
        <w:t xml:space="preserve"> </w:t>
      </w:r>
      <w:r w:rsidR="00F5219D" w:rsidRPr="007F1C39">
        <w:rPr>
          <w:rFonts w:ascii="Times New Roman" w:hAnsi="Times New Roman" w:cs="Times New Roman"/>
          <w:sz w:val="24"/>
          <w:szCs w:val="24"/>
        </w:rPr>
        <w:t xml:space="preserve">адресного применения минеральных удобрений и средств защиты растений от вредителей, болезней и сорных растений. Анализ показывает, что </w:t>
      </w:r>
      <w:r w:rsidR="00D01D4B" w:rsidRPr="007F1C39">
        <w:rPr>
          <w:rFonts w:ascii="Times New Roman" w:hAnsi="Times New Roman" w:cs="Times New Roman"/>
          <w:sz w:val="24"/>
          <w:szCs w:val="24"/>
          <w:lang w:val="ru-RU"/>
        </w:rPr>
        <w:t>п</w:t>
      </w:r>
      <w:r w:rsidR="00D01D4B" w:rsidRPr="007F1C39">
        <w:rPr>
          <w:rFonts w:ascii="Times New Roman" w:hAnsi="Times New Roman" w:cs="Times New Roman"/>
          <w:sz w:val="24"/>
          <w:szCs w:val="24"/>
          <w:lang w:val="ru-RU"/>
        </w:rPr>
        <w:t>о</w:t>
      </w:r>
      <w:r w:rsidR="00D01D4B" w:rsidRPr="007F1C39">
        <w:rPr>
          <w:rFonts w:ascii="Times New Roman" w:hAnsi="Times New Roman" w:cs="Times New Roman"/>
          <w:sz w:val="24"/>
          <w:szCs w:val="24"/>
          <w:lang w:val="ru-RU"/>
        </w:rPr>
        <w:t xml:space="preserve">ложительное влияние </w:t>
      </w:r>
      <w:r w:rsidR="00F5219D" w:rsidRPr="007F1C39">
        <w:rPr>
          <w:rFonts w:ascii="Times New Roman" w:hAnsi="Times New Roman" w:cs="Times New Roman"/>
          <w:sz w:val="24"/>
          <w:szCs w:val="24"/>
        </w:rPr>
        <w:t>на уровень продуктивности сельскохозяйственных культур оказали</w:t>
      </w:r>
      <w:r>
        <w:rPr>
          <w:rFonts w:ascii="Times New Roman" w:hAnsi="Times New Roman" w:cs="Times New Roman"/>
          <w:sz w:val="24"/>
          <w:szCs w:val="24"/>
        </w:rPr>
        <w:t xml:space="preserve"> </w:t>
      </w:r>
      <w:r w:rsidR="00D01D4B" w:rsidRPr="007F1C39">
        <w:rPr>
          <w:rFonts w:ascii="Times New Roman" w:hAnsi="Times New Roman" w:cs="Times New Roman"/>
          <w:sz w:val="24"/>
          <w:szCs w:val="24"/>
          <w:lang w:val="ru-RU"/>
        </w:rPr>
        <w:t>достаточные</w:t>
      </w:r>
      <w:r w:rsidR="00F5219D" w:rsidRPr="007F1C39">
        <w:rPr>
          <w:rFonts w:ascii="Times New Roman" w:hAnsi="Times New Roman" w:cs="Times New Roman"/>
          <w:sz w:val="24"/>
          <w:szCs w:val="24"/>
        </w:rPr>
        <w:t xml:space="preserve"> весенние запасы почвенной влаги в метровом слое почвы на уровне 120-140 мм, достаточное азотное и фосфорное питание, достаточный контроль сорных растений, болезней и вредителей, равномерное созревание растений.</w:t>
      </w:r>
    </w:p>
    <w:p w:rsidR="00F93ABB" w:rsidRPr="008F1F98" w:rsidRDefault="00B118B0" w:rsidP="00484C0A">
      <w:pPr>
        <w:pBdr>
          <w:bottom w:val="single" w:sz="4" w:space="31" w:color="FFFFFF"/>
        </w:pBdr>
        <w:autoSpaceDE w:val="0"/>
        <w:autoSpaceDN w:val="0"/>
        <w:adjustRightInd w:val="0"/>
        <w:spacing w:after="0" w:line="360" w:lineRule="auto"/>
        <w:ind w:firstLine="709"/>
        <w:jc w:val="both"/>
        <w:rPr>
          <w:rFonts w:ascii="Times New Roman" w:eastAsia="Times New Roman" w:hAnsi="Times New Roman" w:cs="Times New Roman"/>
          <w:b/>
          <w:sz w:val="24"/>
          <w:szCs w:val="24"/>
          <w:lang w:val="ru-RU" w:eastAsia="ar-SA"/>
        </w:rPr>
      </w:pPr>
      <w:r>
        <w:rPr>
          <w:rFonts w:ascii="Times New Roman" w:hAnsi="Times New Roman" w:cs="Times New Roman"/>
          <w:sz w:val="24"/>
          <w:szCs w:val="24"/>
          <w:lang w:val="ru-RU"/>
        </w:rPr>
        <w:t xml:space="preserve"> </w:t>
      </w:r>
      <w:r w:rsidR="00834B38" w:rsidRPr="008F1F98">
        <w:rPr>
          <w:rFonts w:ascii="Times New Roman" w:hAnsi="Times New Roman" w:cs="Times New Roman"/>
          <w:b/>
          <w:sz w:val="24"/>
          <w:szCs w:val="24"/>
        </w:rPr>
        <w:t xml:space="preserve">4.1 </w:t>
      </w:r>
      <w:r w:rsidR="00834B38" w:rsidRPr="008F1F98">
        <w:rPr>
          <w:rFonts w:ascii="Times New Roman" w:eastAsia="Times New Roman" w:hAnsi="Times New Roman" w:cs="Times New Roman"/>
          <w:b/>
          <w:sz w:val="24"/>
          <w:szCs w:val="24"/>
          <w:lang w:eastAsia="ar-SA"/>
        </w:rPr>
        <w:t>Изучение пространственной вариабельности параметров плодородия поля и состояния посевов (зерновых) в северных районах Казахстана с использованием контактных и дистанционных методов диагностирования в глобальной системе позиционирования (GPS)</w:t>
      </w:r>
    </w:p>
    <w:p w:rsidR="00F93ABB" w:rsidRPr="007F1C39" w:rsidRDefault="009C77F3" w:rsidP="00484C0A">
      <w:pPr>
        <w:pBdr>
          <w:bottom w:val="single" w:sz="4" w:space="31" w:color="FFFFFF"/>
        </w:pBdr>
        <w:autoSpaceDE w:val="0"/>
        <w:autoSpaceDN w:val="0"/>
        <w:adjustRightInd w:val="0"/>
        <w:spacing w:after="0" w:line="360" w:lineRule="auto"/>
        <w:ind w:firstLine="709"/>
        <w:jc w:val="both"/>
        <w:rPr>
          <w:rFonts w:ascii="Times New Roman" w:eastAsiaTheme="minorEastAsia" w:hAnsi="Times New Roman" w:cs="Times New Roman"/>
          <w:bCs/>
          <w:sz w:val="24"/>
          <w:szCs w:val="24"/>
          <w:lang w:val="ru-RU"/>
        </w:rPr>
      </w:pPr>
      <w:r w:rsidRPr="007F1C39">
        <w:rPr>
          <w:rFonts w:ascii="Times New Roman" w:eastAsia="Times New Roman" w:hAnsi="Times New Roman" w:cs="Times New Roman"/>
          <w:bCs/>
          <w:sz w:val="24"/>
          <w:szCs w:val="24"/>
        </w:rPr>
        <w:t>Для реализации поставленной задачи выбраны</w:t>
      </w:r>
      <w:r w:rsidR="00B118B0">
        <w:rPr>
          <w:rFonts w:ascii="Times New Roman" w:eastAsia="Times New Roman" w:hAnsi="Times New Roman" w:cs="Times New Roman"/>
          <w:bCs/>
          <w:sz w:val="24"/>
          <w:szCs w:val="24"/>
        </w:rPr>
        <w:t xml:space="preserve"> </w:t>
      </w:r>
      <w:r w:rsidRPr="007F1C39">
        <w:rPr>
          <w:rFonts w:ascii="Times New Roman" w:eastAsia="Times New Roman" w:hAnsi="Times New Roman" w:cs="Times New Roman"/>
          <w:bCs/>
          <w:sz w:val="24"/>
          <w:szCs w:val="24"/>
        </w:rPr>
        <w:t xml:space="preserve">почвенные участки </w:t>
      </w:r>
      <w:r w:rsidRPr="007F1C39">
        <w:rPr>
          <w:rFonts w:ascii="Times New Roman" w:eastAsia="Times New Roman" w:hAnsi="Times New Roman" w:cs="Times New Roman"/>
          <w:bCs/>
          <w:iCs/>
          <w:sz w:val="24"/>
          <w:szCs w:val="24"/>
        </w:rPr>
        <w:t>и опытные полигоны на типичных почвах Акмолинской (</w:t>
      </w:r>
      <w:r w:rsidR="009A7EE0" w:rsidRPr="007F1C39">
        <w:rPr>
          <w:rFonts w:ascii="Times New Roman" w:eastAsia="Times New Roman" w:hAnsi="Times New Roman" w:cs="Times New Roman"/>
          <w:bCs/>
          <w:iCs/>
          <w:sz w:val="24"/>
          <w:szCs w:val="24"/>
          <w:lang w:val="ru-RU"/>
        </w:rPr>
        <w:t>3000</w:t>
      </w:r>
      <w:r w:rsidRPr="007F1C39">
        <w:rPr>
          <w:rFonts w:ascii="Times New Roman" w:eastAsia="Times New Roman" w:hAnsi="Times New Roman" w:cs="Times New Roman"/>
          <w:bCs/>
          <w:iCs/>
          <w:sz w:val="24"/>
          <w:szCs w:val="24"/>
        </w:rPr>
        <w:t xml:space="preserve"> га), Костанайской (100 га), Павлодарской (</w:t>
      </w:r>
      <w:r w:rsidR="00836783" w:rsidRPr="007F1C39">
        <w:rPr>
          <w:rFonts w:ascii="Times New Roman" w:eastAsia="Times New Roman" w:hAnsi="Times New Roman" w:cs="Times New Roman"/>
          <w:bCs/>
          <w:iCs/>
          <w:sz w:val="24"/>
          <w:szCs w:val="24"/>
          <w:lang w:val="ru-RU"/>
        </w:rPr>
        <w:t>2</w:t>
      </w:r>
      <w:r w:rsidRPr="007F1C39">
        <w:rPr>
          <w:rFonts w:ascii="Times New Roman" w:eastAsia="Times New Roman" w:hAnsi="Times New Roman" w:cs="Times New Roman"/>
          <w:bCs/>
          <w:iCs/>
          <w:sz w:val="24"/>
          <w:szCs w:val="24"/>
        </w:rPr>
        <w:t>00 га) областях.</w:t>
      </w:r>
      <w:r w:rsidRPr="007F1C39">
        <w:rPr>
          <w:rFonts w:ascii="Times New Roman" w:eastAsiaTheme="minorEastAsia" w:hAnsi="Times New Roman" w:cs="Times New Roman"/>
          <w:bCs/>
          <w:sz w:val="24"/>
          <w:szCs w:val="24"/>
        </w:rPr>
        <w:t xml:space="preserve"> </w:t>
      </w:r>
    </w:p>
    <w:p w:rsidR="0003385C" w:rsidRPr="00AC1AAB" w:rsidRDefault="00DD0D8D" w:rsidP="001552DB">
      <w:pPr>
        <w:pBdr>
          <w:bottom w:val="single" w:sz="4" w:space="31" w:color="FFFFFF"/>
        </w:pBdr>
        <w:autoSpaceDE w:val="0"/>
        <w:autoSpaceDN w:val="0"/>
        <w:adjustRightInd w:val="0"/>
        <w:spacing w:after="0" w:line="360" w:lineRule="auto"/>
        <w:ind w:firstLine="709"/>
        <w:jc w:val="both"/>
        <w:rPr>
          <w:rFonts w:ascii="Times New Roman" w:eastAsia="Times New Roman" w:hAnsi="Times New Roman" w:cs="Times New Roman"/>
          <w:bCs/>
          <w:iCs/>
          <w:spacing w:val="-4"/>
          <w:sz w:val="24"/>
          <w:szCs w:val="24"/>
          <w:lang w:val="ru-RU"/>
        </w:rPr>
      </w:pPr>
      <w:r w:rsidRPr="00AC1AAB">
        <w:rPr>
          <w:rFonts w:ascii="Times New Roman" w:hAnsi="Times New Roman" w:cs="Times New Roman"/>
          <w:bCs/>
          <w:spacing w:val="-4"/>
          <w:sz w:val="24"/>
          <w:szCs w:val="24"/>
          <w:lang w:val="ru-RU"/>
        </w:rPr>
        <w:t>На южных карбонатных черноземных почвах</w:t>
      </w:r>
      <w:r w:rsidR="00B118B0" w:rsidRPr="00AC1AAB">
        <w:rPr>
          <w:rFonts w:ascii="Times New Roman" w:hAnsi="Times New Roman" w:cs="Times New Roman"/>
          <w:bCs/>
          <w:spacing w:val="-4"/>
          <w:sz w:val="24"/>
          <w:szCs w:val="24"/>
          <w:lang w:val="ru-RU"/>
        </w:rPr>
        <w:t xml:space="preserve"> </w:t>
      </w:r>
      <w:r w:rsidRPr="00AC1AAB">
        <w:rPr>
          <w:rFonts w:ascii="Times New Roman" w:hAnsi="Times New Roman" w:cs="Times New Roman"/>
          <w:bCs/>
          <w:spacing w:val="-4"/>
          <w:sz w:val="24"/>
          <w:szCs w:val="24"/>
          <w:lang w:val="ru-RU"/>
        </w:rPr>
        <w:t>Акмолинской области д</w:t>
      </w:r>
      <w:r w:rsidRPr="00AC1AAB">
        <w:rPr>
          <w:rFonts w:ascii="Times New Roman" w:hAnsi="Times New Roman" w:cs="Times New Roman"/>
          <w:bCs/>
          <w:spacing w:val="-4"/>
          <w:sz w:val="24"/>
          <w:szCs w:val="24"/>
        </w:rPr>
        <w:t xml:space="preserve">ля обоснования дифференциации доз </w:t>
      </w:r>
      <w:r w:rsidRPr="00AC1AAB">
        <w:rPr>
          <w:rFonts w:ascii="Times New Roman" w:hAnsi="Times New Roman" w:cs="Times New Roman"/>
          <w:bCs/>
          <w:spacing w:val="-4"/>
          <w:sz w:val="24"/>
          <w:szCs w:val="24"/>
          <w:lang w:val="ru-RU"/>
        </w:rPr>
        <w:t xml:space="preserve">внесения минеральных </w:t>
      </w:r>
      <w:r w:rsidRPr="00AC1AAB">
        <w:rPr>
          <w:rFonts w:ascii="Times New Roman" w:hAnsi="Times New Roman" w:cs="Times New Roman"/>
          <w:bCs/>
          <w:spacing w:val="-4"/>
          <w:sz w:val="24"/>
          <w:szCs w:val="24"/>
        </w:rPr>
        <w:t>удобрений,</w:t>
      </w:r>
      <w:r w:rsidRPr="00AC1AAB">
        <w:rPr>
          <w:rFonts w:ascii="Times New Roman" w:hAnsi="Times New Roman" w:cs="Times New Roman"/>
          <w:spacing w:val="-4"/>
          <w:sz w:val="24"/>
          <w:szCs w:val="24"/>
        </w:rPr>
        <w:t xml:space="preserve"> разработк</w:t>
      </w:r>
      <w:r w:rsidRPr="00AC1AAB">
        <w:rPr>
          <w:rFonts w:ascii="Times New Roman" w:hAnsi="Times New Roman" w:cs="Times New Roman"/>
          <w:spacing w:val="-4"/>
          <w:sz w:val="24"/>
          <w:szCs w:val="24"/>
          <w:lang w:val="ru-RU"/>
        </w:rPr>
        <w:t>и</w:t>
      </w:r>
      <w:r w:rsidRPr="00AC1AAB">
        <w:rPr>
          <w:rFonts w:ascii="Times New Roman" w:hAnsi="Times New Roman" w:cs="Times New Roman"/>
          <w:spacing w:val="-4"/>
          <w:sz w:val="24"/>
          <w:szCs w:val="24"/>
        </w:rPr>
        <w:t xml:space="preserve"> алгоритма и программного обеспечения </w:t>
      </w:r>
      <w:r w:rsidRPr="00AC1AAB">
        <w:rPr>
          <w:rFonts w:ascii="Times New Roman" w:hAnsi="Times New Roman" w:cs="Times New Roman"/>
          <w:bCs/>
          <w:spacing w:val="-4"/>
          <w:sz w:val="24"/>
          <w:szCs w:val="24"/>
        </w:rPr>
        <w:t>дифференци</w:t>
      </w:r>
      <w:r w:rsidRPr="00AC1AAB">
        <w:rPr>
          <w:rFonts w:ascii="Times New Roman" w:hAnsi="Times New Roman" w:cs="Times New Roman"/>
          <w:bCs/>
          <w:spacing w:val="-4"/>
          <w:sz w:val="24"/>
          <w:szCs w:val="24"/>
          <w:lang w:val="ru-RU"/>
        </w:rPr>
        <w:t>рованного</w:t>
      </w:r>
      <w:r w:rsidR="00B75AC2" w:rsidRPr="00AC1AAB">
        <w:rPr>
          <w:rFonts w:ascii="Times New Roman" w:hAnsi="Times New Roman" w:cs="Times New Roman"/>
          <w:bCs/>
          <w:spacing w:val="-4"/>
          <w:sz w:val="24"/>
          <w:szCs w:val="24"/>
        </w:rPr>
        <w:t xml:space="preserve"> внесения удобрений</w:t>
      </w:r>
      <w:r w:rsidR="00B118B0" w:rsidRPr="00AC1AAB">
        <w:rPr>
          <w:rFonts w:ascii="Times New Roman" w:hAnsi="Times New Roman" w:cs="Times New Roman"/>
          <w:bCs/>
          <w:spacing w:val="-4"/>
          <w:sz w:val="24"/>
          <w:szCs w:val="24"/>
        </w:rPr>
        <w:t xml:space="preserve"> </w:t>
      </w:r>
      <w:r w:rsidRPr="00AC1AAB">
        <w:rPr>
          <w:rFonts w:ascii="Times New Roman" w:hAnsi="Times New Roman" w:cs="Times New Roman"/>
          <w:bCs/>
          <w:spacing w:val="-4"/>
          <w:sz w:val="24"/>
          <w:szCs w:val="24"/>
          <w:lang w:val="ru-RU"/>
        </w:rPr>
        <w:t>проведена</w:t>
      </w:r>
      <w:r w:rsidR="00B118B0" w:rsidRPr="00AC1AAB">
        <w:rPr>
          <w:rFonts w:ascii="Times New Roman" w:hAnsi="Times New Roman" w:cs="Times New Roman"/>
          <w:spacing w:val="-4"/>
          <w:sz w:val="24"/>
          <w:szCs w:val="24"/>
          <w:lang w:val="ru-RU"/>
        </w:rPr>
        <w:t xml:space="preserve"> </w:t>
      </w:r>
      <w:r w:rsidRPr="00AC1AAB">
        <w:rPr>
          <w:rFonts w:ascii="Times New Roman" w:hAnsi="Times New Roman" w:cs="Times New Roman"/>
          <w:spacing w:val="-4"/>
          <w:sz w:val="24"/>
          <w:szCs w:val="24"/>
          <w:lang w:val="ru-RU"/>
        </w:rPr>
        <w:t>оценка а</w:t>
      </w:r>
      <w:r w:rsidRPr="00AC1AAB">
        <w:rPr>
          <w:rFonts w:ascii="Times New Roman" w:hAnsi="Times New Roman" w:cs="Times New Roman"/>
          <w:spacing w:val="-4"/>
          <w:sz w:val="24"/>
          <w:szCs w:val="24"/>
          <w:lang w:val="ru-RU"/>
        </w:rPr>
        <w:t>г</w:t>
      </w:r>
      <w:r w:rsidRPr="00AC1AAB">
        <w:rPr>
          <w:rFonts w:ascii="Times New Roman" w:hAnsi="Times New Roman" w:cs="Times New Roman"/>
          <w:spacing w:val="-4"/>
          <w:sz w:val="24"/>
          <w:szCs w:val="24"/>
          <w:lang w:val="ru-RU"/>
        </w:rPr>
        <w:t xml:space="preserve">рофизических показателей </w:t>
      </w:r>
      <w:r w:rsidRPr="00AC1AAB">
        <w:rPr>
          <w:rFonts w:ascii="Times New Roman" w:hAnsi="Times New Roman" w:cs="Times New Roman"/>
          <w:spacing w:val="-4"/>
          <w:sz w:val="24"/>
          <w:szCs w:val="24"/>
        </w:rPr>
        <w:t xml:space="preserve">параметров плодородия почвы </w:t>
      </w:r>
      <w:r w:rsidRPr="00AC1AAB">
        <w:rPr>
          <w:rFonts w:ascii="Times New Roman" w:hAnsi="Times New Roman" w:cs="Times New Roman"/>
          <w:bCs/>
          <w:spacing w:val="-4"/>
          <w:sz w:val="24"/>
          <w:szCs w:val="24"/>
        </w:rPr>
        <w:t xml:space="preserve">в пределах конкретного поля </w:t>
      </w:r>
      <w:r w:rsidRPr="00AC1AAB">
        <w:rPr>
          <w:rFonts w:ascii="Times New Roman" w:hAnsi="Times New Roman" w:cs="Times New Roman"/>
          <w:bCs/>
          <w:spacing w:val="-4"/>
          <w:sz w:val="24"/>
          <w:szCs w:val="24"/>
          <w:lang w:val="ru-RU"/>
        </w:rPr>
        <w:t xml:space="preserve">для принятия адресных технологических решений. Исследования показали, что </w:t>
      </w:r>
      <w:r w:rsidRPr="00AC1AAB">
        <w:rPr>
          <w:rFonts w:ascii="Times New Roman" w:hAnsi="Times New Roman" w:cs="Times New Roman"/>
          <w:spacing w:val="-4"/>
          <w:sz w:val="24"/>
          <w:szCs w:val="24"/>
          <w:shd w:val="clear" w:color="auto" w:fill="FFFFFF"/>
          <w:lang w:val="ru-RU"/>
        </w:rPr>
        <w:t>почвы на опы</w:t>
      </w:r>
      <w:r w:rsidRPr="00AC1AAB">
        <w:rPr>
          <w:rFonts w:ascii="Times New Roman" w:hAnsi="Times New Roman" w:cs="Times New Roman"/>
          <w:spacing w:val="-4"/>
          <w:sz w:val="24"/>
          <w:szCs w:val="24"/>
          <w:shd w:val="clear" w:color="auto" w:fill="FFFFFF"/>
          <w:lang w:val="ru-RU"/>
        </w:rPr>
        <w:t>т</w:t>
      </w:r>
      <w:r w:rsidRPr="00AC1AAB">
        <w:rPr>
          <w:rFonts w:ascii="Times New Roman" w:hAnsi="Times New Roman" w:cs="Times New Roman"/>
          <w:spacing w:val="-4"/>
          <w:sz w:val="24"/>
          <w:szCs w:val="24"/>
          <w:shd w:val="clear" w:color="auto" w:fill="FFFFFF"/>
          <w:lang w:val="ru-RU"/>
        </w:rPr>
        <w:t xml:space="preserve">ном участке </w:t>
      </w:r>
      <w:r w:rsidRPr="00AC1AAB">
        <w:rPr>
          <w:rFonts w:ascii="Times New Roman" w:hAnsi="Times New Roman" w:cs="Times New Roman"/>
          <w:spacing w:val="-4"/>
          <w:sz w:val="24"/>
          <w:szCs w:val="24"/>
          <w:shd w:val="clear" w:color="auto" w:fill="FFFFFF"/>
        </w:rPr>
        <w:t>не засолены, содержание сульфат ионов составило</w:t>
      </w:r>
      <w:r w:rsidR="00B118B0" w:rsidRPr="00AC1AAB">
        <w:rPr>
          <w:rFonts w:ascii="Times New Roman" w:hAnsi="Times New Roman" w:cs="Times New Roman"/>
          <w:spacing w:val="-4"/>
          <w:sz w:val="24"/>
          <w:szCs w:val="24"/>
          <w:shd w:val="clear" w:color="auto" w:fill="FFFFFF"/>
        </w:rPr>
        <w:t xml:space="preserve"> </w:t>
      </w:r>
      <w:r w:rsidRPr="00AC1AAB">
        <w:rPr>
          <w:rFonts w:ascii="Times New Roman" w:hAnsi="Times New Roman" w:cs="Times New Roman"/>
          <w:spacing w:val="-4"/>
          <w:sz w:val="24"/>
          <w:szCs w:val="24"/>
          <w:shd w:val="clear" w:color="auto" w:fill="FFFFFF"/>
        </w:rPr>
        <w:t>и хлорид ионов 0,12-0,2 мг-экв. 100 г, сульфат ионов от 0,05 0,30 мг-экв. 100 г</w:t>
      </w:r>
      <w:r w:rsidRPr="00AC1AAB">
        <w:rPr>
          <w:rFonts w:ascii="Times New Roman" w:hAnsi="Times New Roman" w:cs="Times New Roman"/>
          <w:spacing w:val="-4"/>
          <w:sz w:val="24"/>
          <w:szCs w:val="24"/>
          <w:shd w:val="clear" w:color="auto" w:fill="FFFFFF"/>
          <w:lang w:val="ru-RU"/>
        </w:rPr>
        <w:t xml:space="preserve"> (таблица </w:t>
      </w:r>
      <w:r w:rsidR="006E0780" w:rsidRPr="00AC1AAB">
        <w:rPr>
          <w:rFonts w:ascii="Times New Roman" w:hAnsi="Times New Roman" w:cs="Times New Roman"/>
          <w:spacing w:val="-4"/>
          <w:sz w:val="24"/>
          <w:szCs w:val="24"/>
          <w:shd w:val="clear" w:color="auto" w:fill="FFFFFF"/>
          <w:lang w:val="ru-RU"/>
        </w:rPr>
        <w:t>Г</w:t>
      </w:r>
      <w:r w:rsidR="005557FE" w:rsidRPr="00AC1AAB">
        <w:rPr>
          <w:rFonts w:ascii="Times New Roman" w:hAnsi="Times New Roman" w:cs="Times New Roman"/>
          <w:spacing w:val="-4"/>
          <w:sz w:val="24"/>
          <w:szCs w:val="24"/>
          <w:shd w:val="clear" w:color="auto" w:fill="FFFFFF"/>
          <w:lang w:val="ru-RU"/>
        </w:rPr>
        <w:t>.</w:t>
      </w:r>
      <w:r w:rsidR="007632D8" w:rsidRPr="00AC1AAB">
        <w:rPr>
          <w:rFonts w:ascii="Times New Roman" w:hAnsi="Times New Roman" w:cs="Times New Roman"/>
          <w:spacing w:val="-4"/>
          <w:sz w:val="24"/>
          <w:szCs w:val="24"/>
          <w:shd w:val="clear" w:color="auto" w:fill="FFFFFF"/>
          <w:lang w:val="ru-RU"/>
        </w:rPr>
        <w:t>6</w:t>
      </w:r>
      <w:r w:rsidRPr="00AC1AAB">
        <w:rPr>
          <w:rFonts w:ascii="Times New Roman" w:hAnsi="Times New Roman" w:cs="Times New Roman"/>
          <w:spacing w:val="-4"/>
          <w:sz w:val="24"/>
          <w:szCs w:val="24"/>
          <w:shd w:val="clear" w:color="auto" w:fill="FFFFFF"/>
          <w:lang w:val="ru-RU"/>
        </w:rPr>
        <w:t>)</w:t>
      </w:r>
      <w:r w:rsidRPr="00AC1AAB">
        <w:rPr>
          <w:rFonts w:ascii="Times New Roman" w:hAnsi="Times New Roman" w:cs="Times New Roman"/>
          <w:spacing w:val="-4"/>
          <w:sz w:val="24"/>
          <w:szCs w:val="24"/>
          <w:shd w:val="clear" w:color="auto" w:fill="FFFFFF"/>
        </w:rPr>
        <w:t>.</w:t>
      </w:r>
      <w:r w:rsidRPr="00AC1AAB">
        <w:rPr>
          <w:rFonts w:ascii="Times New Roman" w:hAnsi="Times New Roman" w:cs="Times New Roman"/>
          <w:spacing w:val="-4"/>
          <w:sz w:val="24"/>
          <w:szCs w:val="24"/>
          <w:shd w:val="clear" w:color="auto" w:fill="FFFFFF"/>
          <w:lang w:val="ru-RU"/>
        </w:rPr>
        <w:t xml:space="preserve"> Коэффициент вариации с</w:t>
      </w:r>
      <w:r w:rsidRPr="00AC1AAB">
        <w:rPr>
          <w:rFonts w:ascii="Times New Roman" w:hAnsi="Times New Roman" w:cs="Times New Roman"/>
          <w:spacing w:val="-4"/>
          <w:sz w:val="24"/>
          <w:szCs w:val="24"/>
          <w:shd w:val="clear" w:color="auto" w:fill="FFFFFF"/>
          <w:lang w:val="ru-RU"/>
        </w:rPr>
        <w:t>о</w:t>
      </w:r>
      <w:r w:rsidRPr="00AC1AAB">
        <w:rPr>
          <w:rFonts w:ascii="Times New Roman" w:hAnsi="Times New Roman" w:cs="Times New Roman"/>
          <w:spacing w:val="-4"/>
          <w:sz w:val="24"/>
          <w:szCs w:val="24"/>
          <w:shd w:val="clear" w:color="auto" w:fill="FFFFFF"/>
          <w:lang w:val="ru-RU"/>
        </w:rPr>
        <w:t xml:space="preserve">держания азота нитратов составляет 63,6%, фосфора 29,7% (таблица </w:t>
      </w:r>
      <w:r w:rsidR="006E0780" w:rsidRPr="00AC1AAB">
        <w:rPr>
          <w:rFonts w:ascii="Times New Roman" w:hAnsi="Times New Roman" w:cs="Times New Roman"/>
          <w:spacing w:val="-4"/>
          <w:sz w:val="24"/>
          <w:szCs w:val="24"/>
          <w:shd w:val="clear" w:color="auto" w:fill="FFFFFF"/>
          <w:lang w:val="ru-RU"/>
        </w:rPr>
        <w:t>Г</w:t>
      </w:r>
      <w:r w:rsidR="005557FE" w:rsidRPr="00AC1AAB">
        <w:rPr>
          <w:rFonts w:ascii="Times New Roman" w:hAnsi="Times New Roman" w:cs="Times New Roman"/>
          <w:spacing w:val="-4"/>
          <w:sz w:val="24"/>
          <w:szCs w:val="24"/>
          <w:shd w:val="clear" w:color="auto" w:fill="FFFFFF"/>
          <w:lang w:val="ru-RU"/>
        </w:rPr>
        <w:t>.</w:t>
      </w:r>
      <w:r w:rsidR="007632D8" w:rsidRPr="00AC1AAB">
        <w:rPr>
          <w:rFonts w:ascii="Times New Roman" w:hAnsi="Times New Roman" w:cs="Times New Roman"/>
          <w:spacing w:val="-4"/>
          <w:sz w:val="24"/>
          <w:szCs w:val="24"/>
          <w:shd w:val="clear" w:color="auto" w:fill="FFFFFF"/>
          <w:lang w:val="ru-RU"/>
        </w:rPr>
        <w:t>7</w:t>
      </w:r>
      <w:r w:rsidRPr="00AC1AAB">
        <w:rPr>
          <w:rFonts w:ascii="Times New Roman" w:hAnsi="Times New Roman" w:cs="Times New Roman"/>
          <w:spacing w:val="-4"/>
          <w:sz w:val="24"/>
          <w:szCs w:val="24"/>
          <w:shd w:val="clear" w:color="auto" w:fill="FFFFFF"/>
          <w:lang w:val="ru-RU"/>
        </w:rPr>
        <w:t>). Коэффициент вар</w:t>
      </w:r>
      <w:r w:rsidRPr="00AC1AAB">
        <w:rPr>
          <w:rFonts w:ascii="Times New Roman" w:hAnsi="Times New Roman" w:cs="Times New Roman"/>
          <w:spacing w:val="-4"/>
          <w:sz w:val="24"/>
          <w:szCs w:val="24"/>
          <w:shd w:val="clear" w:color="auto" w:fill="FFFFFF"/>
          <w:lang w:val="ru-RU"/>
        </w:rPr>
        <w:t>и</w:t>
      </w:r>
      <w:r w:rsidRPr="00AC1AAB">
        <w:rPr>
          <w:rFonts w:ascii="Times New Roman" w:hAnsi="Times New Roman" w:cs="Times New Roman"/>
          <w:spacing w:val="-4"/>
          <w:sz w:val="24"/>
          <w:szCs w:val="24"/>
          <w:shd w:val="clear" w:color="auto" w:fill="FFFFFF"/>
          <w:lang w:val="ru-RU"/>
        </w:rPr>
        <w:t>ации содержания гумуса почвы находится в пределах 14,6%.</w:t>
      </w:r>
      <w:r w:rsidRPr="00AC1AAB">
        <w:rPr>
          <w:rFonts w:ascii="Times New Roman" w:hAnsi="Times New Roman" w:cs="Times New Roman"/>
          <w:spacing w:val="-4"/>
          <w:sz w:val="24"/>
          <w:szCs w:val="24"/>
        </w:rPr>
        <w:t xml:space="preserve"> </w:t>
      </w:r>
      <w:r w:rsidRPr="00AC1AAB">
        <w:rPr>
          <w:rFonts w:ascii="Times New Roman" w:hAnsi="Times New Roman" w:cs="Times New Roman"/>
          <w:spacing w:val="-4"/>
          <w:sz w:val="24"/>
          <w:szCs w:val="24"/>
          <w:lang w:val="ru-RU"/>
        </w:rPr>
        <w:t>Существенные п</w:t>
      </w:r>
      <w:r w:rsidRPr="00AC1AAB">
        <w:rPr>
          <w:rFonts w:ascii="Times New Roman" w:hAnsi="Times New Roman" w:cs="Times New Roman"/>
          <w:spacing w:val="-4"/>
          <w:sz w:val="24"/>
          <w:szCs w:val="24"/>
        </w:rPr>
        <w:t xml:space="preserve">оказатели вариабельности </w:t>
      </w:r>
      <w:r w:rsidRPr="00AC1AAB">
        <w:rPr>
          <w:rFonts w:ascii="Times New Roman" w:hAnsi="Times New Roman" w:cs="Times New Roman"/>
          <w:spacing w:val="-4"/>
          <w:sz w:val="24"/>
          <w:szCs w:val="24"/>
          <w:lang w:val="ru-RU"/>
        </w:rPr>
        <w:t xml:space="preserve">отмечены </w:t>
      </w:r>
      <w:r w:rsidRPr="00AC1AAB">
        <w:rPr>
          <w:rFonts w:ascii="Times New Roman" w:hAnsi="Times New Roman" w:cs="Times New Roman"/>
          <w:spacing w:val="-4"/>
          <w:sz w:val="24"/>
          <w:szCs w:val="24"/>
        </w:rPr>
        <w:t>по азоту нитратов, которые использова</w:t>
      </w:r>
      <w:r w:rsidRPr="00AC1AAB">
        <w:rPr>
          <w:rFonts w:ascii="Times New Roman" w:hAnsi="Times New Roman" w:cs="Times New Roman"/>
          <w:spacing w:val="-4"/>
          <w:sz w:val="24"/>
          <w:szCs w:val="24"/>
          <w:lang w:val="ru-RU"/>
        </w:rPr>
        <w:t>ны</w:t>
      </w:r>
      <w:r w:rsidRPr="00AC1AAB">
        <w:rPr>
          <w:rFonts w:ascii="Times New Roman" w:hAnsi="Times New Roman" w:cs="Times New Roman"/>
          <w:spacing w:val="-4"/>
          <w:sz w:val="24"/>
          <w:szCs w:val="24"/>
        </w:rPr>
        <w:t xml:space="preserve"> в данных расчетах, поскольку на основании этого показателя в дальнейшем определяется норма азотных удобрений. </w:t>
      </w:r>
      <w:r w:rsidRPr="00AC1AAB">
        <w:rPr>
          <w:rFonts w:ascii="Times New Roman" w:hAnsi="Times New Roman" w:cs="Times New Roman"/>
          <w:spacing w:val="-4"/>
          <w:sz w:val="24"/>
          <w:szCs w:val="24"/>
          <w:shd w:val="clear" w:color="auto" w:fill="FFFFFF"/>
          <w:lang w:val="ru-RU"/>
        </w:rPr>
        <w:t>С</w:t>
      </w:r>
      <w:r w:rsidRPr="00AC1AAB">
        <w:rPr>
          <w:rFonts w:ascii="Times New Roman" w:hAnsi="Times New Roman" w:cs="Times New Roman"/>
          <w:spacing w:val="-4"/>
          <w:sz w:val="24"/>
          <w:szCs w:val="24"/>
          <w:shd w:val="clear" w:color="auto" w:fill="FFFFFF"/>
        </w:rPr>
        <w:t>редневзвешенное содержание азота составляет 4,01 мг/кг, его распределение сильно варьируется от очень низкого до высокого.</w:t>
      </w:r>
      <w:r w:rsidRPr="00AC1AAB">
        <w:rPr>
          <w:rFonts w:ascii="Times New Roman" w:hAnsi="Times New Roman" w:cs="Times New Roman"/>
          <w:spacing w:val="-4"/>
          <w:sz w:val="24"/>
          <w:szCs w:val="24"/>
        </w:rPr>
        <w:t xml:space="preserve"> Средне</w:t>
      </w:r>
      <w:r w:rsidR="005557FE" w:rsidRPr="00AC1AAB">
        <w:rPr>
          <w:rFonts w:ascii="Times New Roman" w:hAnsi="Times New Roman" w:cs="Times New Roman"/>
          <w:spacing w:val="-4"/>
          <w:sz w:val="24"/>
          <w:szCs w:val="24"/>
          <w:lang w:val="ru-RU"/>
        </w:rPr>
        <w:t>-</w:t>
      </w:r>
      <w:r w:rsidRPr="00AC1AAB">
        <w:rPr>
          <w:rFonts w:ascii="Times New Roman" w:hAnsi="Times New Roman" w:cs="Times New Roman"/>
          <w:spacing w:val="-4"/>
          <w:sz w:val="24"/>
          <w:szCs w:val="24"/>
        </w:rPr>
        <w:t>взвешенное содержание подвижных форм фосфора (условно усвояемых растениями форм) составляет 26,9 мг/кг, что соответствует средней обеспеченности. Также отмечено силь</w:t>
      </w:r>
      <w:r w:rsidR="005557FE" w:rsidRPr="00AC1AAB">
        <w:rPr>
          <w:rFonts w:ascii="Times New Roman" w:hAnsi="Times New Roman" w:cs="Times New Roman"/>
          <w:spacing w:val="-4"/>
          <w:sz w:val="24"/>
          <w:szCs w:val="24"/>
          <w:lang w:val="ru-RU"/>
        </w:rPr>
        <w:t>-</w:t>
      </w:r>
      <w:r w:rsidRPr="00AC1AAB">
        <w:rPr>
          <w:rFonts w:ascii="Times New Roman" w:hAnsi="Times New Roman" w:cs="Times New Roman"/>
          <w:spacing w:val="-4"/>
          <w:sz w:val="24"/>
          <w:szCs w:val="24"/>
        </w:rPr>
        <w:t>ное варьирование данного показателя от очень низкого 6,4 до очень высокого 51,1мг/кг</w:t>
      </w:r>
      <w:r w:rsidR="00F93ABB" w:rsidRPr="00AC1AAB">
        <w:rPr>
          <w:rFonts w:ascii="Times New Roman" w:hAnsi="Times New Roman" w:cs="Times New Roman"/>
          <w:spacing w:val="-4"/>
          <w:sz w:val="24"/>
          <w:szCs w:val="24"/>
          <w:lang w:val="ru-RU"/>
        </w:rPr>
        <w:t xml:space="preserve">. </w:t>
      </w:r>
      <w:r w:rsidRPr="00AC1AAB">
        <w:rPr>
          <w:rFonts w:ascii="Times New Roman" w:hAnsi="Times New Roman" w:cs="Times New Roman"/>
          <w:spacing w:val="-4"/>
          <w:sz w:val="24"/>
          <w:szCs w:val="24"/>
        </w:rPr>
        <w:t xml:space="preserve">Необходимость </w:t>
      </w:r>
      <w:r w:rsidRPr="00AC1AAB">
        <w:rPr>
          <w:rFonts w:ascii="Times New Roman" w:hAnsi="Times New Roman" w:cs="Times New Roman"/>
          <w:spacing w:val="-4"/>
          <w:sz w:val="24"/>
          <w:szCs w:val="24"/>
        </w:rPr>
        <w:lastRenderedPageBreak/>
        <w:t>дифференцированного внесения фосфорных удобрений подтверждает высокий коэффициент вариации V=29,7%.</w:t>
      </w:r>
      <w:r w:rsidRPr="00AC1AAB">
        <w:rPr>
          <w:rFonts w:ascii="Times New Roman" w:hAnsi="Times New Roman" w:cs="Times New Roman"/>
          <w:spacing w:val="-4"/>
          <w:sz w:val="24"/>
          <w:szCs w:val="24"/>
          <w:lang w:val="ru-RU"/>
        </w:rPr>
        <w:t xml:space="preserve"> На рабочих участках дозы азотных и фосфор</w:t>
      </w:r>
      <w:r w:rsidR="005557FE" w:rsidRPr="00AC1AAB">
        <w:rPr>
          <w:rFonts w:ascii="Times New Roman" w:hAnsi="Times New Roman" w:cs="Times New Roman"/>
          <w:spacing w:val="-4"/>
          <w:sz w:val="24"/>
          <w:szCs w:val="24"/>
          <w:lang w:val="ru-RU"/>
        </w:rPr>
        <w:t>-</w:t>
      </w:r>
      <w:r w:rsidRPr="00AC1AAB">
        <w:rPr>
          <w:rFonts w:ascii="Times New Roman" w:hAnsi="Times New Roman" w:cs="Times New Roman"/>
          <w:spacing w:val="-4"/>
          <w:sz w:val="24"/>
          <w:szCs w:val="24"/>
          <w:lang w:val="ru-RU"/>
        </w:rPr>
        <w:t>ных удобрений рассчитыв</w:t>
      </w:r>
      <w:r w:rsidRPr="00AC1AAB">
        <w:rPr>
          <w:rFonts w:ascii="Times New Roman" w:hAnsi="Times New Roman" w:cs="Times New Roman"/>
          <w:spacing w:val="-4"/>
          <w:sz w:val="24"/>
          <w:szCs w:val="24"/>
          <w:lang w:val="ru-RU"/>
        </w:rPr>
        <w:t>а</w:t>
      </w:r>
      <w:r w:rsidRPr="00AC1AAB">
        <w:rPr>
          <w:rFonts w:ascii="Times New Roman" w:hAnsi="Times New Roman" w:cs="Times New Roman"/>
          <w:spacing w:val="-4"/>
          <w:sz w:val="24"/>
          <w:szCs w:val="24"/>
          <w:lang w:val="ru-RU"/>
        </w:rPr>
        <w:t xml:space="preserve">лись на основании шкалы обеспеченности черноземных почв по методике НПЦЗХ им. А.И. Бараева (Сдобникова О.В.,1970). </w:t>
      </w:r>
      <w:r w:rsidR="009C77F3" w:rsidRPr="00AC1AAB">
        <w:rPr>
          <w:rFonts w:ascii="Times New Roman" w:eastAsiaTheme="minorEastAsia" w:hAnsi="Times New Roman" w:cs="Times New Roman"/>
          <w:bCs/>
          <w:spacing w:val="-4"/>
          <w:sz w:val="24"/>
          <w:szCs w:val="24"/>
        </w:rPr>
        <w:t>Составлены к</w:t>
      </w:r>
      <w:r w:rsidR="009C77F3" w:rsidRPr="00AC1AAB">
        <w:rPr>
          <w:rFonts w:ascii="Times New Roman" w:eastAsia="Times New Roman" w:hAnsi="Times New Roman" w:cs="Times New Roman"/>
          <w:bCs/>
          <w:iCs/>
          <w:spacing w:val="-4"/>
          <w:sz w:val="24"/>
          <w:szCs w:val="24"/>
        </w:rPr>
        <w:t xml:space="preserve">арты вариабельности показателей почвенного плодородия опытных участков. </w:t>
      </w:r>
    </w:p>
    <w:p w:rsidR="0003385C" w:rsidRDefault="009C77F3" w:rsidP="001552DB">
      <w:pPr>
        <w:pBdr>
          <w:bottom w:val="single" w:sz="4" w:space="31" w:color="FFFFFF"/>
        </w:pBdr>
        <w:autoSpaceDE w:val="0"/>
        <w:autoSpaceDN w:val="0"/>
        <w:adjustRightInd w:val="0"/>
        <w:spacing w:after="0" w:line="360" w:lineRule="auto"/>
        <w:ind w:firstLine="709"/>
        <w:jc w:val="both"/>
        <w:rPr>
          <w:rFonts w:ascii="Times New Roman" w:eastAsia="Times New Roman" w:hAnsi="Times New Roman" w:cs="Times New Roman"/>
          <w:bCs/>
          <w:iCs/>
          <w:sz w:val="24"/>
          <w:szCs w:val="24"/>
          <w:lang w:val="ru-RU"/>
        </w:rPr>
      </w:pPr>
      <w:r w:rsidRPr="007F1C39">
        <w:rPr>
          <w:rFonts w:ascii="Times New Roman" w:eastAsia="Times New Roman" w:hAnsi="Times New Roman" w:cs="Times New Roman"/>
          <w:bCs/>
          <w:iCs/>
          <w:sz w:val="24"/>
          <w:szCs w:val="24"/>
        </w:rPr>
        <w:t>Для</w:t>
      </w:r>
      <w:r w:rsidR="00B118B0">
        <w:rPr>
          <w:rFonts w:ascii="Times New Roman" w:eastAsia="Times New Roman" w:hAnsi="Times New Roman" w:cs="Times New Roman"/>
          <w:bCs/>
          <w:iCs/>
          <w:sz w:val="24"/>
          <w:szCs w:val="24"/>
        </w:rPr>
        <w:t xml:space="preserve"> </w:t>
      </w:r>
      <w:r w:rsidRPr="007F1C39">
        <w:rPr>
          <w:rFonts w:ascii="Times New Roman" w:eastAsia="Times New Roman" w:hAnsi="Times New Roman" w:cs="Times New Roman"/>
          <w:bCs/>
          <w:iCs/>
          <w:sz w:val="24"/>
          <w:szCs w:val="24"/>
        </w:rPr>
        <w:t>определения вариабельности показателей почвенного плодородия с использованием наземного обследования в весенний период отб</w:t>
      </w:r>
      <w:r w:rsidR="00584CD6" w:rsidRPr="007F1C39">
        <w:rPr>
          <w:rFonts w:ascii="Times New Roman" w:eastAsia="Times New Roman" w:hAnsi="Times New Roman" w:cs="Times New Roman"/>
          <w:bCs/>
          <w:iCs/>
          <w:sz w:val="24"/>
          <w:szCs w:val="24"/>
          <w:lang w:val="ru-RU"/>
        </w:rPr>
        <w:t>ирались</w:t>
      </w:r>
      <w:r w:rsidRPr="007F1C39">
        <w:rPr>
          <w:rFonts w:ascii="Times New Roman" w:eastAsia="Times New Roman" w:hAnsi="Times New Roman" w:cs="Times New Roman"/>
          <w:bCs/>
          <w:iCs/>
          <w:sz w:val="24"/>
          <w:szCs w:val="24"/>
        </w:rPr>
        <w:t xml:space="preserve"> почвенны</w:t>
      </w:r>
      <w:r w:rsidR="00584CD6" w:rsidRPr="007F1C39">
        <w:rPr>
          <w:rFonts w:ascii="Times New Roman" w:eastAsia="Times New Roman" w:hAnsi="Times New Roman" w:cs="Times New Roman"/>
          <w:bCs/>
          <w:iCs/>
          <w:sz w:val="24"/>
          <w:szCs w:val="24"/>
          <w:lang w:val="ru-RU"/>
        </w:rPr>
        <w:t>е</w:t>
      </w:r>
      <w:r w:rsidRPr="007F1C39">
        <w:rPr>
          <w:rFonts w:ascii="Times New Roman" w:eastAsia="Times New Roman" w:hAnsi="Times New Roman" w:cs="Times New Roman"/>
          <w:bCs/>
          <w:iCs/>
          <w:sz w:val="24"/>
          <w:szCs w:val="24"/>
        </w:rPr>
        <w:t xml:space="preserve"> образц</w:t>
      </w:r>
      <w:r w:rsidR="00584CD6" w:rsidRPr="007F1C39">
        <w:rPr>
          <w:rFonts w:ascii="Times New Roman" w:eastAsia="Times New Roman" w:hAnsi="Times New Roman" w:cs="Times New Roman"/>
          <w:bCs/>
          <w:iCs/>
          <w:sz w:val="24"/>
          <w:szCs w:val="24"/>
          <w:lang w:val="ru-RU"/>
        </w:rPr>
        <w:t>ы</w:t>
      </w:r>
      <w:r w:rsidRPr="007F1C39">
        <w:rPr>
          <w:rFonts w:ascii="Times New Roman" w:eastAsia="Times New Roman" w:hAnsi="Times New Roman" w:cs="Times New Roman"/>
          <w:bCs/>
          <w:iCs/>
          <w:sz w:val="24"/>
          <w:szCs w:val="24"/>
        </w:rPr>
        <w:t xml:space="preserve"> с 5-ти </w:t>
      </w:r>
      <w:r w:rsidR="009A7EE0" w:rsidRPr="007F1C39">
        <w:rPr>
          <w:rFonts w:ascii="Times New Roman" w:eastAsia="Times New Roman" w:hAnsi="Times New Roman" w:cs="Times New Roman"/>
          <w:bCs/>
          <w:iCs/>
          <w:sz w:val="24"/>
          <w:szCs w:val="24"/>
          <w:lang w:val="ru-RU"/>
        </w:rPr>
        <w:t>и 1</w:t>
      </w:r>
      <w:r w:rsidR="00AC1AAB">
        <w:rPr>
          <w:rFonts w:ascii="Times New Roman" w:eastAsia="Times New Roman" w:hAnsi="Times New Roman" w:cs="Times New Roman"/>
          <w:bCs/>
          <w:iCs/>
          <w:sz w:val="24"/>
          <w:szCs w:val="24"/>
          <w:lang w:val="ru-RU"/>
        </w:rPr>
        <w:t>-</w:t>
      </w:r>
      <w:r w:rsidR="009A7EE0" w:rsidRPr="007F1C39">
        <w:rPr>
          <w:rFonts w:ascii="Times New Roman" w:eastAsia="Times New Roman" w:hAnsi="Times New Roman" w:cs="Times New Roman"/>
          <w:bCs/>
          <w:iCs/>
          <w:sz w:val="24"/>
          <w:szCs w:val="24"/>
          <w:lang w:val="ru-RU"/>
        </w:rPr>
        <w:t>гектарных</w:t>
      </w:r>
      <w:r w:rsidR="00B118B0">
        <w:rPr>
          <w:rFonts w:ascii="Times New Roman" w:eastAsia="Times New Roman" w:hAnsi="Times New Roman" w:cs="Times New Roman"/>
          <w:bCs/>
          <w:iCs/>
          <w:sz w:val="24"/>
          <w:szCs w:val="24"/>
          <w:lang w:val="ru-RU"/>
        </w:rPr>
        <w:t xml:space="preserve"> </w:t>
      </w:r>
      <w:r w:rsidRPr="007F1C39">
        <w:rPr>
          <w:rFonts w:ascii="Times New Roman" w:eastAsia="Times New Roman" w:hAnsi="Times New Roman" w:cs="Times New Roman"/>
          <w:bCs/>
          <w:iCs/>
          <w:sz w:val="24"/>
          <w:szCs w:val="24"/>
        </w:rPr>
        <w:t>рабочих участков и проведен агрохимический анализ основных</w:t>
      </w:r>
      <w:r w:rsidR="00B118B0">
        <w:rPr>
          <w:rFonts w:ascii="Times New Roman" w:eastAsia="Times New Roman" w:hAnsi="Times New Roman" w:cs="Times New Roman"/>
          <w:bCs/>
          <w:iCs/>
          <w:sz w:val="24"/>
          <w:szCs w:val="24"/>
        </w:rPr>
        <w:t xml:space="preserve"> </w:t>
      </w:r>
      <w:r w:rsidRPr="007F1C39">
        <w:rPr>
          <w:rFonts w:ascii="Times New Roman" w:eastAsia="Times New Roman" w:hAnsi="Times New Roman" w:cs="Times New Roman"/>
          <w:bCs/>
          <w:iCs/>
          <w:sz w:val="24"/>
          <w:szCs w:val="24"/>
        </w:rPr>
        <w:t>агрохимически</w:t>
      </w:r>
      <w:r w:rsidRPr="007F1C39">
        <w:rPr>
          <w:rFonts w:ascii="Times New Roman" w:eastAsia="Times New Roman" w:hAnsi="Times New Roman" w:cs="Times New Roman"/>
          <w:bCs/>
          <w:iCs/>
          <w:sz w:val="24"/>
          <w:szCs w:val="24"/>
          <w:lang w:val="ru-RU"/>
        </w:rPr>
        <w:t>х</w:t>
      </w:r>
      <w:r w:rsidRPr="007F1C39">
        <w:rPr>
          <w:rFonts w:ascii="Times New Roman" w:eastAsia="Times New Roman" w:hAnsi="Times New Roman" w:cs="Times New Roman"/>
          <w:bCs/>
          <w:iCs/>
          <w:sz w:val="24"/>
          <w:szCs w:val="24"/>
        </w:rPr>
        <w:t xml:space="preserve"> показателей плодородия - нитратного азота, подвижного фосфора, обменного калия, общего гумуса, рН, на опытном полигоне ТОО «НПЦЗХ им. А.И.</w:t>
      </w:r>
      <w:r w:rsidR="004F6BF5" w:rsidRPr="007F1C39">
        <w:rPr>
          <w:rFonts w:ascii="Times New Roman" w:eastAsia="Times New Roman" w:hAnsi="Times New Roman" w:cs="Times New Roman"/>
          <w:bCs/>
          <w:iCs/>
          <w:sz w:val="24"/>
          <w:szCs w:val="24"/>
          <w:lang w:val="ru-RU"/>
        </w:rPr>
        <w:t>Бараева</w:t>
      </w:r>
      <w:r w:rsidR="009A7EE0" w:rsidRPr="007F1C39">
        <w:rPr>
          <w:rFonts w:ascii="Times New Roman" w:eastAsia="Times New Roman" w:hAnsi="Times New Roman" w:cs="Times New Roman"/>
          <w:bCs/>
          <w:iCs/>
          <w:sz w:val="24"/>
          <w:szCs w:val="24"/>
          <w:lang w:val="ru-RU"/>
        </w:rPr>
        <w:t xml:space="preserve"> (таблица </w:t>
      </w:r>
      <w:r w:rsidR="00CC2E08" w:rsidRPr="007F1C39">
        <w:rPr>
          <w:rFonts w:ascii="Times New Roman" w:eastAsia="Times New Roman" w:hAnsi="Times New Roman" w:cs="Times New Roman"/>
          <w:bCs/>
          <w:iCs/>
          <w:sz w:val="24"/>
          <w:szCs w:val="24"/>
          <w:lang w:val="ru-RU"/>
        </w:rPr>
        <w:t>1</w:t>
      </w:r>
      <w:r w:rsidR="009A7EE0" w:rsidRPr="007F1C39">
        <w:rPr>
          <w:rFonts w:ascii="Times New Roman" w:eastAsia="Times New Roman" w:hAnsi="Times New Roman" w:cs="Times New Roman"/>
          <w:bCs/>
          <w:iCs/>
          <w:sz w:val="24"/>
          <w:szCs w:val="24"/>
          <w:lang w:val="ru-RU"/>
        </w:rPr>
        <w:t>)</w:t>
      </w:r>
      <w:r w:rsidR="004F6BF5" w:rsidRPr="007F1C39">
        <w:rPr>
          <w:rFonts w:ascii="Times New Roman" w:eastAsia="Times New Roman" w:hAnsi="Times New Roman" w:cs="Times New Roman"/>
          <w:bCs/>
          <w:iCs/>
          <w:sz w:val="24"/>
          <w:szCs w:val="24"/>
          <w:lang w:val="ru-RU"/>
        </w:rPr>
        <w:t>.</w:t>
      </w:r>
    </w:p>
    <w:p w:rsidR="00AC1AAB" w:rsidRDefault="00AC1AAB" w:rsidP="00AC1AAB">
      <w:pPr>
        <w:pBdr>
          <w:bottom w:val="single" w:sz="4" w:space="31" w:color="FFFFFF"/>
        </w:pBdr>
        <w:autoSpaceDE w:val="0"/>
        <w:autoSpaceDN w:val="0"/>
        <w:adjustRightInd w:val="0"/>
        <w:spacing w:after="0" w:line="240" w:lineRule="auto"/>
        <w:ind w:firstLine="709"/>
        <w:jc w:val="both"/>
        <w:rPr>
          <w:rFonts w:ascii="Times New Roman" w:eastAsia="Times New Roman" w:hAnsi="Times New Roman" w:cs="Times New Roman"/>
          <w:bCs/>
          <w:iCs/>
          <w:sz w:val="24"/>
          <w:szCs w:val="24"/>
          <w:lang w:val="ru-RU"/>
        </w:rPr>
      </w:pPr>
    </w:p>
    <w:p w:rsidR="008F1F98" w:rsidRPr="008F1F98" w:rsidRDefault="009A7EE0" w:rsidP="005557FE">
      <w:pPr>
        <w:pBdr>
          <w:bottom w:val="single" w:sz="4" w:space="31" w:color="FFFFFF"/>
        </w:pBdr>
        <w:autoSpaceDE w:val="0"/>
        <w:autoSpaceDN w:val="0"/>
        <w:adjustRightInd w:val="0"/>
        <w:spacing w:after="0" w:line="240" w:lineRule="auto"/>
        <w:jc w:val="both"/>
        <w:rPr>
          <w:rFonts w:ascii="Times New Roman" w:hAnsi="Times New Roman" w:cs="Times New Roman"/>
          <w:b/>
          <w:sz w:val="24"/>
          <w:szCs w:val="24"/>
          <w:lang w:val="ru-RU"/>
        </w:rPr>
      </w:pPr>
      <w:r w:rsidRPr="007F1C39">
        <w:rPr>
          <w:rFonts w:ascii="Times New Roman" w:hAnsi="Times New Roman" w:cs="Times New Roman"/>
          <w:sz w:val="24"/>
          <w:szCs w:val="24"/>
          <w:lang w:val="ru-RU"/>
        </w:rPr>
        <w:t xml:space="preserve">Таблица 1 – Результаты агрохимического обследования полевого участка </w:t>
      </w:r>
      <w:r w:rsidR="00D27947" w:rsidRPr="007F1C39">
        <w:rPr>
          <w:rFonts w:ascii="Times New Roman" w:hAnsi="Times New Roman" w:cs="Times New Roman"/>
          <w:sz w:val="24"/>
          <w:szCs w:val="24"/>
          <w:lang w:val="ru-RU"/>
        </w:rPr>
        <w:t xml:space="preserve">на содержание </w:t>
      </w:r>
      <w:r w:rsidRPr="007F1C39">
        <w:rPr>
          <w:rFonts w:ascii="Times New Roman" w:hAnsi="Times New Roman" w:cs="Times New Roman"/>
          <w:sz w:val="24"/>
          <w:szCs w:val="24"/>
          <w:lang w:val="ru-RU"/>
        </w:rPr>
        <w:t>N-NO</w:t>
      </w:r>
      <w:r w:rsidRPr="007F1C39">
        <w:rPr>
          <w:rFonts w:ascii="Times New Roman" w:hAnsi="Times New Roman" w:cs="Times New Roman"/>
          <w:sz w:val="24"/>
          <w:szCs w:val="24"/>
          <w:vertAlign w:val="subscript"/>
          <w:lang w:val="ru-RU"/>
        </w:rPr>
        <w:t>3</w:t>
      </w:r>
      <w:r w:rsidR="004D2B35" w:rsidRPr="007F1C39">
        <w:rPr>
          <w:rFonts w:ascii="Times New Roman" w:hAnsi="Times New Roman" w:cs="Times New Roman"/>
          <w:sz w:val="24"/>
          <w:szCs w:val="24"/>
          <w:vertAlign w:val="subscript"/>
          <w:lang w:val="ru-RU"/>
        </w:rPr>
        <w:t xml:space="preserve"> и</w:t>
      </w:r>
      <w:r w:rsidRPr="007F1C39">
        <w:rPr>
          <w:rFonts w:ascii="Times New Roman" w:hAnsi="Times New Roman" w:cs="Times New Roman"/>
          <w:sz w:val="24"/>
          <w:szCs w:val="24"/>
          <w:lang w:val="ru-RU"/>
        </w:rPr>
        <w:t xml:space="preserve"> Р</w:t>
      </w:r>
      <w:r w:rsidRPr="007F1C39">
        <w:rPr>
          <w:rFonts w:ascii="Times New Roman" w:hAnsi="Times New Roman" w:cs="Times New Roman"/>
          <w:sz w:val="24"/>
          <w:szCs w:val="24"/>
          <w:vertAlign w:val="subscript"/>
          <w:lang w:val="ru-RU"/>
        </w:rPr>
        <w:t>2</w:t>
      </w:r>
      <w:r w:rsidRPr="007F1C39">
        <w:rPr>
          <w:rFonts w:ascii="Times New Roman" w:hAnsi="Times New Roman" w:cs="Times New Roman"/>
          <w:sz w:val="24"/>
          <w:szCs w:val="24"/>
          <w:lang w:val="ru-RU"/>
        </w:rPr>
        <w:t>О</w:t>
      </w:r>
      <w:r w:rsidRPr="007F1C39">
        <w:rPr>
          <w:rFonts w:ascii="Times New Roman" w:hAnsi="Times New Roman" w:cs="Times New Roman"/>
          <w:sz w:val="24"/>
          <w:szCs w:val="24"/>
          <w:vertAlign w:val="subscript"/>
          <w:lang w:val="ru-RU"/>
        </w:rPr>
        <w:t>5</w:t>
      </w:r>
    </w:p>
    <w:tbl>
      <w:tblPr>
        <w:tblStyle w:val="2"/>
        <w:tblW w:w="9464" w:type="dxa"/>
        <w:tblLayout w:type="fixed"/>
        <w:tblLook w:val="04A0" w:firstRow="1" w:lastRow="0" w:firstColumn="1" w:lastColumn="0" w:noHBand="0" w:noVBand="1"/>
      </w:tblPr>
      <w:tblGrid>
        <w:gridCol w:w="1815"/>
        <w:gridCol w:w="1554"/>
        <w:gridCol w:w="1275"/>
        <w:gridCol w:w="1276"/>
        <w:gridCol w:w="1137"/>
        <w:gridCol w:w="1134"/>
        <w:gridCol w:w="1273"/>
      </w:tblGrid>
      <w:tr w:rsidR="0050419E" w:rsidRPr="007F1C39" w:rsidTr="008F1F98">
        <w:tc>
          <w:tcPr>
            <w:tcW w:w="1815" w:type="dxa"/>
            <w:tcBorders>
              <w:top w:val="single" w:sz="4" w:space="0" w:color="auto"/>
              <w:left w:val="single" w:sz="4" w:space="0" w:color="auto"/>
              <w:bottom w:val="single" w:sz="4" w:space="0" w:color="auto"/>
              <w:right w:val="single" w:sz="4" w:space="0" w:color="auto"/>
            </w:tcBorders>
            <w:hideMark/>
          </w:tcPr>
          <w:p w:rsidR="005557FE" w:rsidRDefault="00D27947" w:rsidP="005557FE">
            <w:pPr>
              <w:jc w:val="center"/>
              <w:rPr>
                <w:rFonts w:ascii="Times New Roman" w:hAnsi="Times New Roman" w:cs="Times New Roman"/>
                <w:lang w:val="ru-RU"/>
              </w:rPr>
            </w:pPr>
            <w:r w:rsidRPr="005557FE">
              <w:rPr>
                <w:rFonts w:ascii="Times New Roman" w:hAnsi="Times New Roman" w:cs="Times New Roman"/>
                <w:lang w:val="ru-RU"/>
              </w:rPr>
              <w:t xml:space="preserve">Поле </w:t>
            </w:r>
          </w:p>
          <w:p w:rsidR="009A7EE0" w:rsidRPr="005557FE" w:rsidRDefault="00D27947" w:rsidP="005557FE">
            <w:pPr>
              <w:jc w:val="center"/>
              <w:rPr>
                <w:rFonts w:ascii="Times New Roman" w:hAnsi="Times New Roman" w:cs="Times New Roman"/>
                <w:lang w:val="ru-RU"/>
              </w:rPr>
            </w:pPr>
            <w:r w:rsidRPr="005557FE">
              <w:rPr>
                <w:rFonts w:ascii="Times New Roman" w:hAnsi="Times New Roman" w:cs="Times New Roman"/>
                <w:lang w:val="ru-RU"/>
              </w:rPr>
              <w:t>севооборота</w:t>
            </w:r>
          </w:p>
        </w:tc>
        <w:tc>
          <w:tcPr>
            <w:tcW w:w="1554"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D27947" w:rsidP="005557FE">
            <w:pPr>
              <w:jc w:val="center"/>
              <w:rPr>
                <w:rFonts w:ascii="Times New Roman" w:hAnsi="Times New Roman" w:cs="Times New Roman"/>
                <w:lang w:val="ru-RU"/>
              </w:rPr>
            </w:pPr>
            <w:r w:rsidRPr="005557FE">
              <w:rPr>
                <w:rFonts w:ascii="Times New Roman" w:hAnsi="Times New Roman" w:cs="Times New Roman"/>
                <w:lang w:val="ru-RU"/>
              </w:rPr>
              <w:t>Содержание</w:t>
            </w:r>
          </w:p>
        </w:tc>
        <w:tc>
          <w:tcPr>
            <w:tcW w:w="1275"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Среднее значение по культ</w:t>
            </w:r>
            <w:r w:rsidRPr="005557FE">
              <w:rPr>
                <w:rFonts w:ascii="Times New Roman" w:hAnsi="Times New Roman" w:cs="Times New Roman"/>
                <w:lang w:val="ru-RU"/>
              </w:rPr>
              <w:t>у</w:t>
            </w:r>
            <w:r w:rsidRPr="005557FE">
              <w:rPr>
                <w:rFonts w:ascii="Times New Roman" w:hAnsi="Times New Roman" w:cs="Times New Roman"/>
                <w:lang w:val="ru-RU"/>
              </w:rPr>
              <w:t>ре</w:t>
            </w:r>
          </w:p>
        </w:tc>
        <w:tc>
          <w:tcPr>
            <w:tcW w:w="1276"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Мин</w:t>
            </w:r>
            <w:r w:rsidR="00D27947" w:rsidRPr="005557FE">
              <w:rPr>
                <w:rFonts w:ascii="Times New Roman" w:hAnsi="Times New Roman" w:cs="Times New Roman"/>
                <w:lang w:val="ru-RU"/>
              </w:rPr>
              <w:t>и-мальное значение</w:t>
            </w:r>
          </w:p>
        </w:tc>
        <w:tc>
          <w:tcPr>
            <w:tcW w:w="1137"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Макс</w:t>
            </w:r>
            <w:r w:rsidR="00D27947" w:rsidRPr="005557FE">
              <w:rPr>
                <w:rFonts w:ascii="Times New Roman" w:hAnsi="Times New Roman" w:cs="Times New Roman"/>
                <w:lang w:val="ru-RU"/>
              </w:rPr>
              <w:t>и-мальное</w:t>
            </w:r>
            <w:r w:rsidRPr="005557FE">
              <w:rPr>
                <w:rFonts w:ascii="Times New Roman" w:hAnsi="Times New Roman" w:cs="Times New Roman"/>
                <w:lang w:val="ru-RU"/>
              </w:rPr>
              <w:t xml:space="preserve"> значение</w:t>
            </w:r>
          </w:p>
        </w:tc>
        <w:tc>
          <w:tcPr>
            <w:tcW w:w="1134"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Ста</w:t>
            </w:r>
            <w:r w:rsidRPr="005557FE">
              <w:rPr>
                <w:rFonts w:ascii="Times New Roman" w:hAnsi="Times New Roman" w:cs="Times New Roman"/>
                <w:lang w:val="ru-RU"/>
              </w:rPr>
              <w:t>н</w:t>
            </w:r>
            <w:r w:rsidRPr="005557FE">
              <w:rPr>
                <w:rFonts w:ascii="Times New Roman" w:hAnsi="Times New Roman" w:cs="Times New Roman"/>
                <w:lang w:val="ru-RU"/>
              </w:rPr>
              <w:t>д</w:t>
            </w:r>
            <w:r w:rsidR="00D27947" w:rsidRPr="005557FE">
              <w:rPr>
                <w:rFonts w:ascii="Times New Roman" w:hAnsi="Times New Roman" w:cs="Times New Roman"/>
                <w:lang w:val="ru-RU"/>
              </w:rPr>
              <w:t>артное</w:t>
            </w:r>
            <w:r w:rsidRPr="005557FE">
              <w:rPr>
                <w:rFonts w:ascii="Times New Roman" w:hAnsi="Times New Roman" w:cs="Times New Roman"/>
                <w:lang w:val="ru-RU"/>
              </w:rPr>
              <w:t xml:space="preserve"> отклон</w:t>
            </w:r>
            <w:r w:rsidR="00D27947" w:rsidRPr="005557FE">
              <w:rPr>
                <w:rFonts w:ascii="Times New Roman" w:hAnsi="Times New Roman" w:cs="Times New Roman"/>
                <w:lang w:val="ru-RU"/>
              </w:rPr>
              <w:t>е</w:t>
            </w:r>
            <w:r w:rsidR="00D27947" w:rsidRPr="005557FE">
              <w:rPr>
                <w:rFonts w:ascii="Times New Roman" w:hAnsi="Times New Roman" w:cs="Times New Roman"/>
                <w:lang w:val="ru-RU"/>
              </w:rPr>
              <w:t>ние</w:t>
            </w:r>
          </w:p>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«σ»</w:t>
            </w:r>
          </w:p>
        </w:tc>
        <w:tc>
          <w:tcPr>
            <w:tcW w:w="1273"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Коэф</w:t>
            </w:r>
            <w:r w:rsidR="00D27947" w:rsidRPr="005557FE">
              <w:rPr>
                <w:rFonts w:ascii="Times New Roman" w:hAnsi="Times New Roman" w:cs="Times New Roman"/>
                <w:lang w:val="ru-RU"/>
              </w:rPr>
              <w:t>фи</w:t>
            </w:r>
            <w:r w:rsidR="008F1F98">
              <w:rPr>
                <w:rFonts w:ascii="Times New Roman" w:hAnsi="Times New Roman" w:cs="Times New Roman"/>
                <w:lang w:val="ru-RU"/>
              </w:rPr>
              <w:t>-</w:t>
            </w:r>
            <w:r w:rsidR="00D27947" w:rsidRPr="005557FE">
              <w:rPr>
                <w:rFonts w:ascii="Times New Roman" w:hAnsi="Times New Roman" w:cs="Times New Roman"/>
                <w:lang w:val="ru-RU"/>
              </w:rPr>
              <w:t>циент в</w:t>
            </w:r>
            <w:r w:rsidR="00D27947" w:rsidRPr="005557FE">
              <w:rPr>
                <w:rFonts w:ascii="Times New Roman" w:hAnsi="Times New Roman" w:cs="Times New Roman"/>
                <w:lang w:val="ru-RU"/>
              </w:rPr>
              <w:t>а</w:t>
            </w:r>
            <w:r w:rsidR="00D27947" w:rsidRPr="005557FE">
              <w:rPr>
                <w:rFonts w:ascii="Times New Roman" w:hAnsi="Times New Roman" w:cs="Times New Roman"/>
                <w:lang w:val="ru-RU"/>
              </w:rPr>
              <w:t>риации, С</w:t>
            </w:r>
          </w:p>
        </w:tc>
      </w:tr>
      <w:tr w:rsidR="0050419E" w:rsidRPr="007F1C39" w:rsidTr="008F1F98">
        <w:trPr>
          <w:trHeight w:val="433"/>
        </w:trPr>
        <w:tc>
          <w:tcPr>
            <w:tcW w:w="1815" w:type="dxa"/>
            <w:vMerge w:val="restart"/>
            <w:tcBorders>
              <w:top w:val="single" w:sz="4" w:space="0" w:color="auto"/>
              <w:left w:val="single" w:sz="4" w:space="0" w:color="auto"/>
              <w:bottom w:val="single" w:sz="4" w:space="0" w:color="auto"/>
              <w:right w:val="single" w:sz="4" w:space="0" w:color="auto"/>
            </w:tcBorders>
            <w:vAlign w:val="center"/>
            <w:hideMark/>
          </w:tcPr>
          <w:p w:rsidR="005557FE" w:rsidRDefault="00D27947" w:rsidP="005557FE">
            <w:pPr>
              <w:rPr>
                <w:rFonts w:ascii="Times New Roman" w:hAnsi="Times New Roman" w:cs="Times New Roman"/>
                <w:lang w:val="ru-RU"/>
              </w:rPr>
            </w:pPr>
            <w:r w:rsidRPr="005557FE">
              <w:rPr>
                <w:rFonts w:ascii="Times New Roman" w:hAnsi="Times New Roman" w:cs="Times New Roman"/>
                <w:lang w:val="ru-RU"/>
              </w:rPr>
              <w:t xml:space="preserve">Посев </w:t>
            </w:r>
            <w:r w:rsidR="009A7EE0" w:rsidRPr="005557FE">
              <w:rPr>
                <w:rFonts w:ascii="Times New Roman" w:hAnsi="Times New Roman" w:cs="Times New Roman"/>
                <w:lang w:val="ru-RU"/>
              </w:rPr>
              <w:t>пшениц</w:t>
            </w:r>
            <w:r w:rsidRPr="005557FE">
              <w:rPr>
                <w:rFonts w:ascii="Times New Roman" w:hAnsi="Times New Roman" w:cs="Times New Roman"/>
                <w:lang w:val="ru-RU"/>
              </w:rPr>
              <w:t>ы</w:t>
            </w:r>
            <w:r w:rsidR="009A7EE0" w:rsidRPr="005557FE">
              <w:rPr>
                <w:rFonts w:ascii="Times New Roman" w:hAnsi="Times New Roman" w:cs="Times New Roman"/>
                <w:lang w:val="ru-RU"/>
              </w:rPr>
              <w:t xml:space="preserve"> по парово</w:t>
            </w:r>
            <w:r w:rsidRPr="005557FE">
              <w:rPr>
                <w:rFonts w:ascii="Times New Roman" w:hAnsi="Times New Roman" w:cs="Times New Roman"/>
                <w:lang w:val="ru-RU"/>
              </w:rPr>
              <w:t>му</w:t>
            </w:r>
            <w:r w:rsidR="009A7EE0" w:rsidRPr="005557FE">
              <w:rPr>
                <w:rFonts w:ascii="Times New Roman" w:hAnsi="Times New Roman" w:cs="Times New Roman"/>
                <w:lang w:val="ru-RU"/>
              </w:rPr>
              <w:t xml:space="preserve"> </w:t>
            </w:r>
          </w:p>
          <w:p w:rsidR="009A7EE0" w:rsidRPr="005557FE" w:rsidRDefault="009A7EE0" w:rsidP="005557FE">
            <w:pPr>
              <w:rPr>
                <w:rFonts w:ascii="Times New Roman" w:hAnsi="Times New Roman" w:cs="Times New Roman"/>
                <w:lang w:val="ru-RU"/>
              </w:rPr>
            </w:pPr>
            <w:r w:rsidRPr="005557FE">
              <w:rPr>
                <w:rFonts w:ascii="Times New Roman" w:hAnsi="Times New Roman" w:cs="Times New Roman"/>
                <w:lang w:val="ru-RU"/>
              </w:rPr>
              <w:t>пол</w:t>
            </w:r>
            <w:r w:rsidR="00D27947" w:rsidRPr="005557FE">
              <w:rPr>
                <w:rFonts w:ascii="Times New Roman" w:hAnsi="Times New Roman" w:cs="Times New Roman"/>
                <w:lang w:val="ru-RU"/>
              </w:rPr>
              <w:t>ю</w:t>
            </w:r>
          </w:p>
        </w:tc>
        <w:tc>
          <w:tcPr>
            <w:tcW w:w="1554"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rPr>
                <w:rFonts w:ascii="Times New Roman" w:hAnsi="Times New Roman" w:cs="Times New Roman"/>
                <w:lang w:val="ru-RU"/>
              </w:rPr>
            </w:pPr>
            <w:r w:rsidRPr="005557FE">
              <w:rPr>
                <w:rFonts w:ascii="Times New Roman" w:hAnsi="Times New Roman" w:cs="Times New Roman"/>
                <w:lang w:val="ru-RU"/>
              </w:rPr>
              <w:t>N-NO</w:t>
            </w:r>
            <w:r w:rsidRPr="005557FE">
              <w:rPr>
                <w:rFonts w:ascii="Times New Roman" w:hAnsi="Times New Roman" w:cs="Times New Roman"/>
                <w:vertAlign w:val="subscript"/>
                <w:lang w:val="ru-RU"/>
              </w:rPr>
              <w:t>3</w:t>
            </w:r>
            <w:r w:rsidRPr="005557FE">
              <w:rPr>
                <w:rFonts w:ascii="Times New Roman" w:hAnsi="Times New Roman" w:cs="Times New Roman"/>
                <w:lang w:val="ru-RU"/>
              </w:rPr>
              <w:t xml:space="preserve">, мг/кг </w:t>
            </w:r>
          </w:p>
        </w:tc>
        <w:tc>
          <w:tcPr>
            <w:tcW w:w="1275"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9,9</w:t>
            </w:r>
          </w:p>
        </w:tc>
        <w:tc>
          <w:tcPr>
            <w:tcW w:w="1276"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4,5</w:t>
            </w:r>
          </w:p>
        </w:tc>
        <w:tc>
          <w:tcPr>
            <w:tcW w:w="1137"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15,2</w:t>
            </w:r>
          </w:p>
        </w:tc>
        <w:tc>
          <w:tcPr>
            <w:tcW w:w="1134"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3,1</w:t>
            </w:r>
          </w:p>
        </w:tc>
        <w:tc>
          <w:tcPr>
            <w:tcW w:w="1273"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32</w:t>
            </w:r>
          </w:p>
        </w:tc>
      </w:tr>
      <w:tr w:rsidR="0050419E" w:rsidRPr="007F1C39" w:rsidTr="008F1F98">
        <w:tc>
          <w:tcPr>
            <w:tcW w:w="1815" w:type="dxa"/>
            <w:vMerge/>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rPr>
                <w:rFonts w:ascii="Times New Roman" w:hAnsi="Times New Roman" w:cs="Times New Roman"/>
                <w:lang w:val="ru-RU"/>
              </w:rPr>
            </w:pPr>
          </w:p>
        </w:tc>
        <w:tc>
          <w:tcPr>
            <w:tcW w:w="1554"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rPr>
                <w:rFonts w:ascii="Times New Roman" w:hAnsi="Times New Roman" w:cs="Times New Roman"/>
                <w:lang w:val="ru-RU"/>
              </w:rPr>
            </w:pPr>
            <w:r w:rsidRPr="005557FE">
              <w:rPr>
                <w:rFonts w:ascii="Times New Roman" w:hAnsi="Times New Roman" w:cs="Times New Roman"/>
                <w:lang w:val="ru-RU"/>
              </w:rPr>
              <w:t>Р</w:t>
            </w:r>
            <w:r w:rsidRPr="005557FE">
              <w:rPr>
                <w:rFonts w:ascii="Times New Roman" w:hAnsi="Times New Roman" w:cs="Times New Roman"/>
                <w:vertAlign w:val="subscript"/>
                <w:lang w:val="ru-RU"/>
              </w:rPr>
              <w:t>2</w:t>
            </w:r>
            <w:r w:rsidRPr="005557FE">
              <w:rPr>
                <w:rFonts w:ascii="Times New Roman" w:hAnsi="Times New Roman" w:cs="Times New Roman"/>
                <w:lang w:val="ru-RU"/>
              </w:rPr>
              <w:t>О</w:t>
            </w:r>
            <w:r w:rsidRPr="005557FE">
              <w:rPr>
                <w:rFonts w:ascii="Times New Roman" w:hAnsi="Times New Roman" w:cs="Times New Roman"/>
                <w:vertAlign w:val="subscript"/>
                <w:lang w:val="ru-RU"/>
              </w:rPr>
              <w:t>5</w:t>
            </w:r>
            <w:r w:rsidRPr="005557FE">
              <w:rPr>
                <w:rFonts w:ascii="Times New Roman" w:hAnsi="Times New Roman" w:cs="Times New Roman"/>
                <w:lang w:val="ru-RU"/>
              </w:rPr>
              <w:t>, мг/кг</w:t>
            </w:r>
          </w:p>
        </w:tc>
        <w:tc>
          <w:tcPr>
            <w:tcW w:w="1275"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23,0</w:t>
            </w:r>
          </w:p>
        </w:tc>
        <w:tc>
          <w:tcPr>
            <w:tcW w:w="1276"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13,9</w:t>
            </w:r>
          </w:p>
        </w:tc>
        <w:tc>
          <w:tcPr>
            <w:tcW w:w="1137"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39,3</w:t>
            </w:r>
          </w:p>
        </w:tc>
        <w:tc>
          <w:tcPr>
            <w:tcW w:w="1134"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7,7</w:t>
            </w:r>
          </w:p>
        </w:tc>
        <w:tc>
          <w:tcPr>
            <w:tcW w:w="1273"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34</w:t>
            </w:r>
          </w:p>
        </w:tc>
      </w:tr>
      <w:tr w:rsidR="0050419E" w:rsidRPr="007F1C39" w:rsidTr="008F1F98">
        <w:trPr>
          <w:trHeight w:val="373"/>
        </w:trPr>
        <w:tc>
          <w:tcPr>
            <w:tcW w:w="1815" w:type="dxa"/>
            <w:vMerge w:val="restart"/>
            <w:tcBorders>
              <w:top w:val="single" w:sz="4" w:space="0" w:color="auto"/>
              <w:left w:val="single" w:sz="4" w:space="0" w:color="auto"/>
              <w:bottom w:val="single" w:sz="4" w:space="0" w:color="auto"/>
              <w:right w:val="single" w:sz="4" w:space="0" w:color="auto"/>
            </w:tcBorders>
            <w:vAlign w:val="center"/>
            <w:hideMark/>
          </w:tcPr>
          <w:p w:rsidR="005557FE" w:rsidRDefault="00D27947" w:rsidP="005557FE">
            <w:pPr>
              <w:rPr>
                <w:rFonts w:ascii="Times New Roman" w:hAnsi="Times New Roman" w:cs="Times New Roman"/>
                <w:lang w:val="ru-RU"/>
              </w:rPr>
            </w:pPr>
            <w:r w:rsidRPr="005557FE">
              <w:rPr>
                <w:rFonts w:ascii="Times New Roman" w:hAnsi="Times New Roman" w:cs="Times New Roman"/>
                <w:lang w:val="ru-RU"/>
              </w:rPr>
              <w:t xml:space="preserve">Посев пшеницы по стерне </w:t>
            </w:r>
          </w:p>
          <w:p w:rsidR="005824F3" w:rsidRPr="005557FE" w:rsidRDefault="00D27947" w:rsidP="005557FE">
            <w:pPr>
              <w:rPr>
                <w:rFonts w:ascii="Times New Roman" w:hAnsi="Times New Roman" w:cs="Times New Roman"/>
                <w:lang w:val="ru-RU"/>
              </w:rPr>
            </w:pPr>
            <w:r w:rsidRPr="005557FE">
              <w:rPr>
                <w:rFonts w:ascii="Times New Roman" w:hAnsi="Times New Roman" w:cs="Times New Roman"/>
                <w:lang w:val="ru-RU"/>
              </w:rPr>
              <w:t>(2-ое поле)</w:t>
            </w:r>
          </w:p>
        </w:tc>
        <w:tc>
          <w:tcPr>
            <w:tcW w:w="1554"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rPr>
                <w:rFonts w:ascii="Times New Roman" w:hAnsi="Times New Roman" w:cs="Times New Roman"/>
                <w:lang w:val="ru-RU"/>
              </w:rPr>
            </w:pPr>
            <w:r w:rsidRPr="005557FE">
              <w:rPr>
                <w:rFonts w:ascii="Times New Roman" w:hAnsi="Times New Roman" w:cs="Times New Roman"/>
                <w:lang w:val="ru-RU"/>
              </w:rPr>
              <w:t>N-NO</w:t>
            </w:r>
            <w:r w:rsidRPr="005557FE">
              <w:rPr>
                <w:rFonts w:ascii="Times New Roman" w:hAnsi="Times New Roman" w:cs="Times New Roman"/>
                <w:vertAlign w:val="subscript"/>
                <w:lang w:val="ru-RU"/>
              </w:rPr>
              <w:t>3</w:t>
            </w:r>
            <w:r w:rsidRPr="005557FE">
              <w:rPr>
                <w:rFonts w:ascii="Times New Roman" w:hAnsi="Times New Roman" w:cs="Times New Roman"/>
                <w:lang w:val="ru-RU"/>
              </w:rPr>
              <w:t>, мг/кг</w:t>
            </w:r>
          </w:p>
        </w:tc>
        <w:tc>
          <w:tcPr>
            <w:tcW w:w="1275"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9,7</w:t>
            </w:r>
          </w:p>
        </w:tc>
        <w:tc>
          <w:tcPr>
            <w:tcW w:w="1276"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5,0</w:t>
            </w:r>
          </w:p>
        </w:tc>
        <w:tc>
          <w:tcPr>
            <w:tcW w:w="1137"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21,7</w:t>
            </w:r>
          </w:p>
        </w:tc>
        <w:tc>
          <w:tcPr>
            <w:tcW w:w="1134"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4,9</w:t>
            </w:r>
          </w:p>
        </w:tc>
        <w:tc>
          <w:tcPr>
            <w:tcW w:w="1273"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50</w:t>
            </w:r>
          </w:p>
        </w:tc>
      </w:tr>
      <w:tr w:rsidR="0050419E" w:rsidRPr="007F1C39" w:rsidTr="008F1F98">
        <w:tc>
          <w:tcPr>
            <w:tcW w:w="1815" w:type="dxa"/>
            <w:vMerge/>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rPr>
                <w:rFonts w:ascii="Times New Roman" w:hAnsi="Times New Roman" w:cs="Times New Roman"/>
                <w:lang w:val="ru-RU"/>
              </w:rPr>
            </w:pPr>
          </w:p>
        </w:tc>
        <w:tc>
          <w:tcPr>
            <w:tcW w:w="1554"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rPr>
                <w:rFonts w:ascii="Times New Roman" w:hAnsi="Times New Roman" w:cs="Times New Roman"/>
                <w:lang w:val="ru-RU"/>
              </w:rPr>
            </w:pPr>
            <w:r w:rsidRPr="005557FE">
              <w:rPr>
                <w:rFonts w:ascii="Times New Roman" w:hAnsi="Times New Roman" w:cs="Times New Roman"/>
                <w:lang w:val="ru-RU"/>
              </w:rPr>
              <w:t>Р</w:t>
            </w:r>
            <w:r w:rsidRPr="005557FE">
              <w:rPr>
                <w:rFonts w:ascii="Times New Roman" w:hAnsi="Times New Roman" w:cs="Times New Roman"/>
                <w:vertAlign w:val="subscript"/>
                <w:lang w:val="ru-RU"/>
              </w:rPr>
              <w:t>2</w:t>
            </w:r>
            <w:r w:rsidRPr="005557FE">
              <w:rPr>
                <w:rFonts w:ascii="Times New Roman" w:hAnsi="Times New Roman" w:cs="Times New Roman"/>
                <w:lang w:val="ru-RU"/>
              </w:rPr>
              <w:t>О</w:t>
            </w:r>
            <w:r w:rsidRPr="005557FE">
              <w:rPr>
                <w:rFonts w:ascii="Times New Roman" w:hAnsi="Times New Roman" w:cs="Times New Roman"/>
                <w:vertAlign w:val="subscript"/>
                <w:lang w:val="ru-RU"/>
              </w:rPr>
              <w:t>5</w:t>
            </w:r>
            <w:r w:rsidRPr="005557FE">
              <w:rPr>
                <w:rFonts w:ascii="Times New Roman" w:hAnsi="Times New Roman" w:cs="Times New Roman"/>
                <w:lang w:val="ru-RU"/>
              </w:rPr>
              <w:t>, мг/кг</w:t>
            </w:r>
          </w:p>
        </w:tc>
        <w:tc>
          <w:tcPr>
            <w:tcW w:w="1275"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21,8</w:t>
            </w:r>
          </w:p>
        </w:tc>
        <w:tc>
          <w:tcPr>
            <w:tcW w:w="1276"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15,0</w:t>
            </w:r>
          </w:p>
        </w:tc>
        <w:tc>
          <w:tcPr>
            <w:tcW w:w="1137"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34,9</w:t>
            </w:r>
          </w:p>
        </w:tc>
        <w:tc>
          <w:tcPr>
            <w:tcW w:w="1134"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6,5</w:t>
            </w:r>
          </w:p>
        </w:tc>
        <w:tc>
          <w:tcPr>
            <w:tcW w:w="1273" w:type="dxa"/>
            <w:tcBorders>
              <w:top w:val="single" w:sz="4" w:space="0" w:color="auto"/>
              <w:left w:val="single" w:sz="4" w:space="0" w:color="auto"/>
              <w:bottom w:val="single" w:sz="4" w:space="0" w:color="auto"/>
              <w:right w:val="single" w:sz="4" w:space="0" w:color="auto"/>
            </w:tcBorders>
            <w:vAlign w:val="center"/>
            <w:hideMark/>
          </w:tcPr>
          <w:p w:rsidR="009A7EE0" w:rsidRPr="005557FE" w:rsidRDefault="009A7EE0" w:rsidP="005557FE">
            <w:pPr>
              <w:jc w:val="center"/>
              <w:rPr>
                <w:rFonts w:ascii="Times New Roman" w:hAnsi="Times New Roman" w:cs="Times New Roman"/>
                <w:lang w:val="ru-RU"/>
              </w:rPr>
            </w:pPr>
            <w:r w:rsidRPr="005557FE">
              <w:rPr>
                <w:rFonts w:ascii="Times New Roman" w:hAnsi="Times New Roman" w:cs="Times New Roman"/>
                <w:lang w:val="ru-RU"/>
              </w:rPr>
              <w:t>30</w:t>
            </w:r>
          </w:p>
        </w:tc>
      </w:tr>
      <w:tr w:rsidR="005557FE" w:rsidRPr="007F1C39" w:rsidTr="008F1F98">
        <w:trPr>
          <w:trHeight w:val="456"/>
        </w:trPr>
        <w:tc>
          <w:tcPr>
            <w:tcW w:w="1815" w:type="dxa"/>
            <w:vMerge w:val="restart"/>
            <w:tcBorders>
              <w:top w:val="single" w:sz="4" w:space="0" w:color="auto"/>
              <w:left w:val="single" w:sz="4" w:space="0" w:color="auto"/>
              <w:right w:val="single" w:sz="4" w:space="0" w:color="auto"/>
            </w:tcBorders>
            <w:vAlign w:val="center"/>
          </w:tcPr>
          <w:p w:rsidR="005557FE" w:rsidRDefault="005557FE" w:rsidP="005557FE">
            <w:pPr>
              <w:rPr>
                <w:rFonts w:ascii="Times New Roman" w:hAnsi="Times New Roman" w:cs="Times New Roman"/>
                <w:lang w:val="ru-RU"/>
              </w:rPr>
            </w:pPr>
            <w:r w:rsidRPr="005557FE">
              <w:rPr>
                <w:rFonts w:ascii="Times New Roman" w:hAnsi="Times New Roman" w:cs="Times New Roman"/>
                <w:lang w:val="ru-RU"/>
              </w:rPr>
              <w:t xml:space="preserve">Посев пшеницы по стерне </w:t>
            </w:r>
          </w:p>
          <w:p w:rsidR="005557FE" w:rsidRPr="005557FE" w:rsidRDefault="005557FE" w:rsidP="005557FE">
            <w:pPr>
              <w:rPr>
                <w:rFonts w:ascii="Times New Roman" w:hAnsi="Times New Roman" w:cs="Times New Roman"/>
                <w:lang w:val="ru-RU"/>
              </w:rPr>
            </w:pPr>
            <w:r w:rsidRPr="005557FE">
              <w:rPr>
                <w:rFonts w:ascii="Times New Roman" w:hAnsi="Times New Roman" w:cs="Times New Roman"/>
                <w:lang w:val="ru-RU"/>
              </w:rPr>
              <w:t>(3-е поле)</w:t>
            </w:r>
          </w:p>
        </w:tc>
        <w:tc>
          <w:tcPr>
            <w:tcW w:w="1554"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rPr>
                <w:rFonts w:ascii="Times New Roman" w:hAnsi="Times New Roman" w:cs="Times New Roman"/>
                <w:lang w:val="ru-RU"/>
              </w:rPr>
            </w:pPr>
            <w:r w:rsidRPr="005557FE">
              <w:rPr>
                <w:rFonts w:ascii="Times New Roman" w:hAnsi="Times New Roman" w:cs="Times New Roman"/>
                <w:lang w:val="ru-RU"/>
              </w:rPr>
              <w:t>N-NO</w:t>
            </w:r>
            <w:r w:rsidRPr="005557FE">
              <w:rPr>
                <w:rFonts w:ascii="Times New Roman" w:hAnsi="Times New Roman" w:cs="Times New Roman"/>
                <w:vertAlign w:val="subscript"/>
                <w:lang w:val="ru-RU"/>
              </w:rPr>
              <w:t>3</w:t>
            </w:r>
            <w:r w:rsidRPr="005557FE">
              <w:rPr>
                <w:rFonts w:ascii="Times New Roman" w:hAnsi="Times New Roman" w:cs="Times New Roman"/>
                <w:lang w:val="ru-RU"/>
              </w:rPr>
              <w:t>, мг/кг</w:t>
            </w:r>
          </w:p>
        </w:tc>
        <w:tc>
          <w:tcPr>
            <w:tcW w:w="1275"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9,6</w:t>
            </w:r>
          </w:p>
        </w:tc>
        <w:tc>
          <w:tcPr>
            <w:tcW w:w="1276"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5,1</w:t>
            </w:r>
          </w:p>
        </w:tc>
        <w:tc>
          <w:tcPr>
            <w:tcW w:w="1137"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20,1</w:t>
            </w:r>
          </w:p>
        </w:tc>
        <w:tc>
          <w:tcPr>
            <w:tcW w:w="1134"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4,6</w:t>
            </w:r>
          </w:p>
        </w:tc>
        <w:tc>
          <w:tcPr>
            <w:tcW w:w="1273"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49</w:t>
            </w:r>
          </w:p>
        </w:tc>
      </w:tr>
      <w:tr w:rsidR="005557FE" w:rsidRPr="007F1C39" w:rsidTr="008F1F98">
        <w:tc>
          <w:tcPr>
            <w:tcW w:w="1815" w:type="dxa"/>
            <w:vMerge/>
            <w:tcBorders>
              <w:left w:val="single" w:sz="4" w:space="0" w:color="auto"/>
              <w:bottom w:val="single" w:sz="4" w:space="0" w:color="auto"/>
              <w:right w:val="single" w:sz="4" w:space="0" w:color="auto"/>
            </w:tcBorders>
            <w:vAlign w:val="center"/>
          </w:tcPr>
          <w:p w:rsidR="005557FE" w:rsidRPr="005557FE" w:rsidRDefault="005557FE" w:rsidP="005557FE">
            <w:pPr>
              <w:rPr>
                <w:rFonts w:ascii="Times New Roman" w:hAnsi="Times New Roman" w:cs="Times New Roman"/>
                <w:lang w:val="ru-RU"/>
              </w:rPr>
            </w:pPr>
          </w:p>
        </w:tc>
        <w:tc>
          <w:tcPr>
            <w:tcW w:w="1554"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rPr>
                <w:rFonts w:ascii="Times New Roman" w:hAnsi="Times New Roman" w:cs="Times New Roman"/>
                <w:lang w:val="ru-RU"/>
              </w:rPr>
            </w:pPr>
            <w:r w:rsidRPr="005557FE">
              <w:rPr>
                <w:rFonts w:ascii="Times New Roman" w:hAnsi="Times New Roman" w:cs="Times New Roman"/>
                <w:lang w:val="ru-RU"/>
              </w:rPr>
              <w:t>Р</w:t>
            </w:r>
            <w:r w:rsidRPr="005557FE">
              <w:rPr>
                <w:rFonts w:ascii="Times New Roman" w:hAnsi="Times New Roman" w:cs="Times New Roman"/>
                <w:vertAlign w:val="subscript"/>
                <w:lang w:val="ru-RU"/>
              </w:rPr>
              <w:t>2</w:t>
            </w:r>
            <w:r w:rsidRPr="005557FE">
              <w:rPr>
                <w:rFonts w:ascii="Times New Roman" w:hAnsi="Times New Roman" w:cs="Times New Roman"/>
                <w:lang w:val="ru-RU"/>
              </w:rPr>
              <w:t>О</w:t>
            </w:r>
            <w:r w:rsidRPr="005557FE">
              <w:rPr>
                <w:rFonts w:ascii="Times New Roman" w:hAnsi="Times New Roman" w:cs="Times New Roman"/>
                <w:vertAlign w:val="subscript"/>
                <w:lang w:val="ru-RU"/>
              </w:rPr>
              <w:t>5</w:t>
            </w:r>
            <w:r w:rsidRPr="005557FE">
              <w:rPr>
                <w:rFonts w:ascii="Times New Roman" w:hAnsi="Times New Roman" w:cs="Times New Roman"/>
                <w:lang w:val="ru-RU"/>
              </w:rPr>
              <w:t>, мг/кг</w:t>
            </w:r>
          </w:p>
        </w:tc>
        <w:tc>
          <w:tcPr>
            <w:tcW w:w="1275"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35,8</w:t>
            </w:r>
          </w:p>
        </w:tc>
        <w:tc>
          <w:tcPr>
            <w:tcW w:w="1276"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26,9</w:t>
            </w:r>
          </w:p>
        </w:tc>
        <w:tc>
          <w:tcPr>
            <w:tcW w:w="1137"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43,6</w:t>
            </w:r>
          </w:p>
        </w:tc>
        <w:tc>
          <w:tcPr>
            <w:tcW w:w="1134"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4,6</w:t>
            </w:r>
          </w:p>
        </w:tc>
        <w:tc>
          <w:tcPr>
            <w:tcW w:w="1273"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13</w:t>
            </w:r>
          </w:p>
        </w:tc>
      </w:tr>
      <w:tr w:rsidR="005557FE" w:rsidRPr="007F1C39" w:rsidTr="008F1F98">
        <w:trPr>
          <w:trHeight w:val="395"/>
        </w:trPr>
        <w:tc>
          <w:tcPr>
            <w:tcW w:w="1815" w:type="dxa"/>
            <w:vMerge w:val="restart"/>
            <w:tcBorders>
              <w:top w:val="single" w:sz="4" w:space="0" w:color="auto"/>
              <w:left w:val="single" w:sz="4" w:space="0" w:color="auto"/>
              <w:right w:val="single" w:sz="4" w:space="0" w:color="auto"/>
            </w:tcBorders>
            <w:vAlign w:val="center"/>
          </w:tcPr>
          <w:p w:rsidR="005557FE" w:rsidRDefault="005557FE" w:rsidP="005557FE">
            <w:pPr>
              <w:rPr>
                <w:rFonts w:ascii="Times New Roman" w:hAnsi="Times New Roman" w:cs="Times New Roman"/>
                <w:lang w:val="ru-RU"/>
              </w:rPr>
            </w:pPr>
            <w:r w:rsidRPr="005557FE">
              <w:rPr>
                <w:rFonts w:ascii="Times New Roman" w:hAnsi="Times New Roman" w:cs="Times New Roman"/>
                <w:lang w:val="ru-RU"/>
              </w:rPr>
              <w:t>Посев пшеницы по стерене</w:t>
            </w:r>
          </w:p>
          <w:p w:rsidR="005557FE" w:rsidRPr="005557FE" w:rsidRDefault="005557FE" w:rsidP="005557FE">
            <w:pPr>
              <w:rPr>
                <w:rFonts w:ascii="Times New Roman" w:hAnsi="Times New Roman" w:cs="Times New Roman"/>
                <w:lang w:val="ru-RU"/>
              </w:rPr>
            </w:pPr>
            <w:r w:rsidRPr="005557FE">
              <w:rPr>
                <w:rFonts w:ascii="Times New Roman" w:hAnsi="Times New Roman" w:cs="Times New Roman"/>
                <w:lang w:val="ru-RU"/>
              </w:rPr>
              <w:t xml:space="preserve"> (4-ое поле)</w:t>
            </w:r>
          </w:p>
        </w:tc>
        <w:tc>
          <w:tcPr>
            <w:tcW w:w="1554"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rPr>
                <w:rFonts w:ascii="Times New Roman" w:hAnsi="Times New Roman" w:cs="Times New Roman"/>
                <w:lang w:val="ru-RU"/>
              </w:rPr>
            </w:pPr>
            <w:r w:rsidRPr="005557FE">
              <w:rPr>
                <w:rFonts w:ascii="Times New Roman" w:hAnsi="Times New Roman" w:cs="Times New Roman"/>
                <w:lang w:val="ru-RU"/>
              </w:rPr>
              <w:t>N-NO</w:t>
            </w:r>
            <w:r w:rsidRPr="005557FE">
              <w:rPr>
                <w:rFonts w:ascii="Times New Roman" w:hAnsi="Times New Roman" w:cs="Times New Roman"/>
                <w:vertAlign w:val="subscript"/>
                <w:lang w:val="ru-RU"/>
              </w:rPr>
              <w:t>3</w:t>
            </w:r>
            <w:r w:rsidRPr="005557FE">
              <w:rPr>
                <w:rFonts w:ascii="Times New Roman" w:hAnsi="Times New Roman" w:cs="Times New Roman"/>
                <w:lang w:val="ru-RU"/>
              </w:rPr>
              <w:t>, мг/кг</w:t>
            </w:r>
          </w:p>
        </w:tc>
        <w:tc>
          <w:tcPr>
            <w:tcW w:w="1275"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6,6</w:t>
            </w:r>
          </w:p>
        </w:tc>
        <w:tc>
          <w:tcPr>
            <w:tcW w:w="1276"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3,6</w:t>
            </w:r>
          </w:p>
        </w:tc>
        <w:tc>
          <w:tcPr>
            <w:tcW w:w="1137"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15,3</w:t>
            </w:r>
          </w:p>
        </w:tc>
        <w:tc>
          <w:tcPr>
            <w:tcW w:w="1134"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3,4</w:t>
            </w:r>
          </w:p>
        </w:tc>
        <w:tc>
          <w:tcPr>
            <w:tcW w:w="1273"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52</w:t>
            </w:r>
          </w:p>
        </w:tc>
      </w:tr>
      <w:tr w:rsidR="005557FE" w:rsidRPr="007F1C39" w:rsidTr="008F1F98">
        <w:tc>
          <w:tcPr>
            <w:tcW w:w="1815" w:type="dxa"/>
            <w:vMerge/>
            <w:tcBorders>
              <w:left w:val="single" w:sz="4" w:space="0" w:color="auto"/>
              <w:bottom w:val="single" w:sz="4" w:space="0" w:color="auto"/>
              <w:right w:val="single" w:sz="4" w:space="0" w:color="auto"/>
            </w:tcBorders>
            <w:vAlign w:val="center"/>
          </w:tcPr>
          <w:p w:rsidR="005557FE" w:rsidRPr="005557FE" w:rsidRDefault="005557FE" w:rsidP="005557FE">
            <w:pPr>
              <w:rPr>
                <w:rFonts w:ascii="Times New Roman" w:hAnsi="Times New Roman" w:cs="Times New Roman"/>
                <w:lang w:val="ru-RU"/>
              </w:rPr>
            </w:pPr>
          </w:p>
        </w:tc>
        <w:tc>
          <w:tcPr>
            <w:tcW w:w="1554"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rPr>
                <w:rFonts w:ascii="Times New Roman" w:hAnsi="Times New Roman" w:cs="Times New Roman"/>
                <w:lang w:val="ru-RU"/>
              </w:rPr>
            </w:pPr>
            <w:r w:rsidRPr="005557FE">
              <w:rPr>
                <w:rFonts w:ascii="Times New Roman" w:hAnsi="Times New Roman" w:cs="Times New Roman"/>
                <w:lang w:val="ru-RU"/>
              </w:rPr>
              <w:t>Р</w:t>
            </w:r>
            <w:r w:rsidRPr="005557FE">
              <w:rPr>
                <w:rFonts w:ascii="Times New Roman" w:hAnsi="Times New Roman" w:cs="Times New Roman"/>
                <w:vertAlign w:val="subscript"/>
                <w:lang w:val="ru-RU"/>
              </w:rPr>
              <w:t>2</w:t>
            </w:r>
            <w:r w:rsidRPr="005557FE">
              <w:rPr>
                <w:rFonts w:ascii="Times New Roman" w:hAnsi="Times New Roman" w:cs="Times New Roman"/>
                <w:lang w:val="ru-RU"/>
              </w:rPr>
              <w:t>О</w:t>
            </w:r>
            <w:r w:rsidRPr="005557FE">
              <w:rPr>
                <w:rFonts w:ascii="Times New Roman" w:hAnsi="Times New Roman" w:cs="Times New Roman"/>
                <w:vertAlign w:val="subscript"/>
                <w:lang w:val="ru-RU"/>
              </w:rPr>
              <w:t>5</w:t>
            </w:r>
            <w:r w:rsidRPr="005557FE">
              <w:rPr>
                <w:rFonts w:ascii="Times New Roman" w:hAnsi="Times New Roman" w:cs="Times New Roman"/>
                <w:lang w:val="ru-RU"/>
              </w:rPr>
              <w:t>, мг/кг</w:t>
            </w:r>
          </w:p>
        </w:tc>
        <w:tc>
          <w:tcPr>
            <w:tcW w:w="1275"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31,5</w:t>
            </w:r>
          </w:p>
        </w:tc>
        <w:tc>
          <w:tcPr>
            <w:tcW w:w="1276"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21,6</w:t>
            </w:r>
          </w:p>
        </w:tc>
        <w:tc>
          <w:tcPr>
            <w:tcW w:w="1137"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36,4</w:t>
            </w:r>
          </w:p>
        </w:tc>
        <w:tc>
          <w:tcPr>
            <w:tcW w:w="1134"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5,2</w:t>
            </w:r>
          </w:p>
        </w:tc>
        <w:tc>
          <w:tcPr>
            <w:tcW w:w="1273" w:type="dxa"/>
            <w:tcBorders>
              <w:top w:val="single" w:sz="4" w:space="0" w:color="auto"/>
              <w:left w:val="single" w:sz="4" w:space="0" w:color="auto"/>
              <w:bottom w:val="single" w:sz="4" w:space="0" w:color="auto"/>
              <w:right w:val="single" w:sz="4" w:space="0" w:color="auto"/>
            </w:tcBorders>
            <w:vAlign w:val="center"/>
          </w:tcPr>
          <w:p w:rsidR="005557FE" w:rsidRPr="005557FE" w:rsidRDefault="005557FE" w:rsidP="00474AF2">
            <w:pPr>
              <w:jc w:val="center"/>
              <w:rPr>
                <w:rFonts w:ascii="Times New Roman" w:hAnsi="Times New Roman" w:cs="Times New Roman"/>
                <w:lang w:val="ru-RU"/>
              </w:rPr>
            </w:pPr>
            <w:r w:rsidRPr="005557FE">
              <w:rPr>
                <w:rFonts w:ascii="Times New Roman" w:hAnsi="Times New Roman" w:cs="Times New Roman"/>
                <w:lang w:val="ru-RU"/>
              </w:rPr>
              <w:t>16</w:t>
            </w:r>
          </w:p>
        </w:tc>
      </w:tr>
    </w:tbl>
    <w:p w:rsidR="00A24719" w:rsidRPr="007F1C39" w:rsidRDefault="00A24719" w:rsidP="007F1C39">
      <w:pPr>
        <w:spacing w:after="0" w:line="360" w:lineRule="auto"/>
        <w:ind w:firstLine="567"/>
        <w:contextualSpacing/>
        <w:jc w:val="both"/>
        <w:rPr>
          <w:rFonts w:ascii="Times New Roman" w:hAnsi="Times New Roman" w:cs="Times New Roman"/>
          <w:sz w:val="24"/>
          <w:szCs w:val="24"/>
        </w:rPr>
      </w:pPr>
    </w:p>
    <w:p w:rsidR="005824F3" w:rsidRPr="007F1C39" w:rsidRDefault="005824F3" w:rsidP="007F1C39">
      <w:pPr>
        <w:spacing w:after="0" w:line="360" w:lineRule="auto"/>
        <w:ind w:firstLine="709"/>
        <w:contextualSpacing/>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Как видно из таблицы 1, в пределах 1 гектарной клетки наблюдается варьирование содержания как азота, так и фосфорной кислоты. Варьирование содержание азота</w:t>
      </w:r>
      <w:r w:rsidR="004D2B35" w:rsidRPr="007F1C39">
        <w:rPr>
          <w:rFonts w:ascii="Times New Roman" w:hAnsi="Times New Roman" w:cs="Times New Roman"/>
          <w:sz w:val="24"/>
          <w:szCs w:val="24"/>
          <w:lang w:val="ru-RU"/>
        </w:rPr>
        <w:t xml:space="preserve"> в слое поочвы 0-40 см</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 xml:space="preserve">по паровому полю </w:t>
      </w:r>
      <w:r w:rsidR="004D2B35" w:rsidRPr="007F1C39">
        <w:rPr>
          <w:rFonts w:ascii="Times New Roman" w:hAnsi="Times New Roman" w:cs="Times New Roman"/>
          <w:sz w:val="24"/>
          <w:szCs w:val="24"/>
          <w:lang w:val="ru-RU"/>
        </w:rPr>
        <w:t xml:space="preserve">варьирует </w:t>
      </w:r>
      <w:r w:rsidRPr="007F1C39">
        <w:rPr>
          <w:rFonts w:ascii="Times New Roman" w:hAnsi="Times New Roman" w:cs="Times New Roman"/>
          <w:sz w:val="24"/>
          <w:szCs w:val="24"/>
          <w:lang w:val="ru-RU"/>
        </w:rPr>
        <w:t xml:space="preserve">от 4,4 до 15,2 мг/кг почвы. Вариабельность содержания фосфора </w:t>
      </w:r>
      <w:r w:rsidR="004D2B35" w:rsidRPr="007F1C39">
        <w:rPr>
          <w:rFonts w:ascii="Times New Roman" w:hAnsi="Times New Roman" w:cs="Times New Roman"/>
          <w:sz w:val="24"/>
          <w:szCs w:val="24"/>
          <w:lang w:val="ru-RU"/>
        </w:rPr>
        <w:t>в слое почвы 0-20 см варьирует</w:t>
      </w:r>
      <w:r w:rsidRPr="007F1C39">
        <w:rPr>
          <w:rFonts w:ascii="Times New Roman" w:hAnsi="Times New Roman" w:cs="Times New Roman"/>
          <w:sz w:val="24"/>
          <w:szCs w:val="24"/>
          <w:lang w:val="ru-RU"/>
        </w:rPr>
        <w:t xml:space="preserve"> от 13,9 до 39,3 мг/кг почвы. </w:t>
      </w:r>
      <w:r w:rsidR="00D96DD4" w:rsidRPr="007F1C39">
        <w:rPr>
          <w:rFonts w:ascii="Times New Roman" w:hAnsi="Times New Roman" w:cs="Times New Roman"/>
          <w:sz w:val="24"/>
          <w:szCs w:val="24"/>
          <w:lang w:val="ru-RU"/>
        </w:rPr>
        <w:t>Высокая вариабельность по стерневым предшественникам содержания азота: от 5,0 до 21,7 мг/кг почвы и фосфора- от 15,0 до 34,9 мг/кг почвы.</w:t>
      </w:r>
      <w:r w:rsidR="00B118B0">
        <w:rPr>
          <w:rFonts w:ascii="Times New Roman" w:hAnsi="Times New Roman" w:cs="Times New Roman"/>
          <w:sz w:val="24"/>
          <w:szCs w:val="24"/>
          <w:lang w:val="ru-RU"/>
        </w:rPr>
        <w:t xml:space="preserve"> </w:t>
      </w:r>
    </w:p>
    <w:p w:rsidR="00C63BAA" w:rsidRDefault="000104A3" w:rsidP="007F1C39">
      <w:pPr>
        <w:spacing w:after="0" w:line="360" w:lineRule="auto"/>
        <w:ind w:firstLine="709"/>
        <w:jc w:val="both"/>
        <w:rPr>
          <w:rFonts w:ascii="Times New Roman" w:hAnsi="Times New Roman" w:cs="Times New Roman"/>
          <w:sz w:val="24"/>
          <w:szCs w:val="24"/>
          <w:lang w:val="ru-RU" w:eastAsia="ar-SA"/>
        </w:rPr>
      </w:pPr>
      <w:r w:rsidRPr="007F1C39">
        <w:rPr>
          <w:rFonts w:ascii="Times New Roman" w:hAnsi="Times New Roman" w:cs="Times New Roman"/>
          <w:sz w:val="24"/>
          <w:szCs w:val="24"/>
          <w:lang w:val="ru-RU"/>
        </w:rPr>
        <w:t xml:space="preserve">Исследования </w:t>
      </w:r>
      <w:r w:rsidRPr="007F1C39">
        <w:rPr>
          <w:rFonts w:ascii="Times New Roman" w:hAnsi="Times New Roman" w:cs="Times New Roman"/>
          <w:sz w:val="24"/>
          <w:szCs w:val="24"/>
        </w:rPr>
        <w:t xml:space="preserve">за вариабельностью условий влагообеспеченности культур в зависимости от предшественника и способа влагонакопительных мероприятий </w:t>
      </w:r>
      <w:r w:rsidRPr="007F1C39">
        <w:rPr>
          <w:rFonts w:ascii="Times New Roman" w:hAnsi="Times New Roman" w:cs="Times New Roman"/>
          <w:sz w:val="24"/>
          <w:szCs w:val="24"/>
          <w:lang w:eastAsia="ar-SA"/>
        </w:rPr>
        <w:t xml:space="preserve">показали, что </w:t>
      </w:r>
      <w:r w:rsidR="00C42944" w:rsidRPr="007F1C39">
        <w:rPr>
          <w:rFonts w:ascii="Times New Roman" w:hAnsi="Times New Roman" w:cs="Times New Roman"/>
          <w:sz w:val="24"/>
          <w:szCs w:val="24"/>
          <w:lang w:val="ru-RU" w:eastAsia="ar-SA"/>
        </w:rPr>
        <w:t>в условиях недостатчного количесва зимних атмосферных осадков, как это наблюд</w:t>
      </w:r>
      <w:r w:rsidR="00C42944" w:rsidRPr="007F1C39">
        <w:rPr>
          <w:rFonts w:ascii="Times New Roman" w:hAnsi="Times New Roman" w:cs="Times New Roman"/>
          <w:sz w:val="24"/>
          <w:szCs w:val="24"/>
          <w:lang w:val="ru-RU" w:eastAsia="ar-SA"/>
        </w:rPr>
        <w:t>а</w:t>
      </w:r>
      <w:r w:rsidR="00C42944" w:rsidRPr="007F1C39">
        <w:rPr>
          <w:rFonts w:ascii="Times New Roman" w:hAnsi="Times New Roman" w:cs="Times New Roman"/>
          <w:sz w:val="24"/>
          <w:szCs w:val="24"/>
          <w:lang w:val="ru-RU" w:eastAsia="ar-SA"/>
        </w:rPr>
        <w:lastRenderedPageBreak/>
        <w:t>лось в 2018-</w:t>
      </w:r>
      <w:r w:rsidR="006E0780">
        <w:rPr>
          <w:rFonts w:ascii="Times New Roman" w:hAnsi="Times New Roman" w:cs="Times New Roman"/>
          <w:sz w:val="24"/>
          <w:szCs w:val="24"/>
          <w:lang w:val="ru-RU" w:eastAsia="ar-SA"/>
        </w:rPr>
        <w:t>20</w:t>
      </w:r>
      <w:r w:rsidR="00C42944" w:rsidRPr="007F1C39">
        <w:rPr>
          <w:rFonts w:ascii="Times New Roman" w:hAnsi="Times New Roman" w:cs="Times New Roman"/>
          <w:sz w:val="24"/>
          <w:szCs w:val="24"/>
          <w:lang w:val="ru-RU" w:eastAsia="ar-SA"/>
        </w:rPr>
        <w:t xml:space="preserve">19 гг., </w:t>
      </w:r>
      <w:r w:rsidRPr="007F1C39">
        <w:rPr>
          <w:rFonts w:ascii="Times New Roman" w:hAnsi="Times New Roman" w:cs="Times New Roman"/>
          <w:sz w:val="24"/>
          <w:szCs w:val="24"/>
        </w:rPr>
        <w:t>максимальная высота снежного покрова</w:t>
      </w:r>
      <w:r w:rsidRPr="007F1C39">
        <w:rPr>
          <w:rFonts w:ascii="Times New Roman" w:hAnsi="Times New Roman" w:cs="Times New Roman"/>
          <w:sz w:val="24"/>
          <w:szCs w:val="24"/>
          <w:lang w:val="ru-RU"/>
        </w:rPr>
        <w:t xml:space="preserve"> </w:t>
      </w:r>
      <w:r w:rsidRPr="007F1C39">
        <w:rPr>
          <w:rFonts w:ascii="Times New Roman" w:hAnsi="Times New Roman" w:cs="Times New Roman"/>
          <w:sz w:val="24"/>
          <w:szCs w:val="24"/>
        </w:rPr>
        <w:t xml:space="preserve">и запасы воды в снеге </w:t>
      </w:r>
      <w:r w:rsidRPr="007F1C39">
        <w:rPr>
          <w:rFonts w:ascii="Times New Roman" w:hAnsi="Times New Roman" w:cs="Times New Roman"/>
          <w:sz w:val="24"/>
          <w:szCs w:val="24"/>
          <w:lang w:val="ru-RU"/>
        </w:rPr>
        <w:t>формируются при проведении снегонакопительных мероприятий</w:t>
      </w:r>
      <w:r w:rsidR="00C42944" w:rsidRPr="007F1C39">
        <w:rPr>
          <w:rFonts w:ascii="Times New Roman" w:hAnsi="Times New Roman" w:cs="Times New Roman"/>
          <w:sz w:val="24"/>
          <w:szCs w:val="24"/>
          <w:lang w:val="ru-RU"/>
        </w:rPr>
        <w:t xml:space="preserve"> и формировании в</w:t>
      </w:r>
      <w:r w:rsidR="008F1F98">
        <w:rPr>
          <w:rFonts w:ascii="Times New Roman" w:hAnsi="Times New Roman" w:cs="Times New Roman"/>
          <w:sz w:val="24"/>
          <w:szCs w:val="24"/>
          <w:lang w:val="ru-RU"/>
        </w:rPr>
        <w:t>ы</w:t>
      </w:r>
      <w:r w:rsidR="00C42944" w:rsidRPr="007F1C39">
        <w:rPr>
          <w:rFonts w:ascii="Times New Roman" w:hAnsi="Times New Roman" w:cs="Times New Roman"/>
          <w:sz w:val="24"/>
          <w:szCs w:val="24"/>
          <w:lang w:val="ru-RU"/>
        </w:rPr>
        <w:t xml:space="preserve">сокой стерни (таблица </w:t>
      </w:r>
      <w:r w:rsidR="00836783" w:rsidRPr="007F1C39">
        <w:rPr>
          <w:rFonts w:ascii="Times New Roman" w:hAnsi="Times New Roman" w:cs="Times New Roman"/>
          <w:sz w:val="24"/>
          <w:szCs w:val="24"/>
          <w:lang w:val="ru-RU"/>
        </w:rPr>
        <w:t>2</w:t>
      </w:r>
      <w:r w:rsidR="00C42944" w:rsidRPr="007F1C39">
        <w:rPr>
          <w:rFonts w:ascii="Times New Roman" w:hAnsi="Times New Roman" w:cs="Times New Roman"/>
          <w:sz w:val="24"/>
          <w:szCs w:val="24"/>
          <w:lang w:val="ru-RU"/>
        </w:rPr>
        <w:t>).</w:t>
      </w:r>
      <w:r w:rsidR="00B118B0">
        <w:rPr>
          <w:rFonts w:ascii="Times New Roman" w:hAnsi="Times New Roman" w:cs="Times New Roman"/>
          <w:sz w:val="24"/>
          <w:szCs w:val="24"/>
          <w:lang w:val="ru-RU" w:eastAsia="ar-SA"/>
        </w:rPr>
        <w:t xml:space="preserve"> </w:t>
      </w:r>
    </w:p>
    <w:p w:rsidR="00AC1AAB" w:rsidRDefault="00AC1AAB" w:rsidP="00AC1AAB">
      <w:pPr>
        <w:spacing w:after="0" w:line="360" w:lineRule="auto"/>
        <w:ind w:firstLine="709"/>
        <w:jc w:val="both"/>
        <w:rPr>
          <w:rFonts w:ascii="Times New Roman" w:hAnsi="Times New Roman" w:cs="Times New Roman"/>
          <w:sz w:val="24"/>
          <w:szCs w:val="24"/>
          <w:lang w:val="ru-RU" w:eastAsia="ar-SA"/>
        </w:rPr>
      </w:pPr>
      <w:r w:rsidRPr="007F1C39">
        <w:rPr>
          <w:rFonts w:ascii="Times New Roman" w:hAnsi="Times New Roman" w:cs="Times New Roman"/>
          <w:sz w:val="24"/>
          <w:szCs w:val="24"/>
          <w:lang w:val="ru-RU"/>
        </w:rPr>
        <w:t>Как видно из таблицы 2, наименьшие запасы воды в снеге формируются при отсутствии стерни,</w:t>
      </w:r>
      <w:r>
        <w:rPr>
          <w:rFonts w:ascii="Times New Roman" w:hAnsi="Times New Roman" w:cs="Times New Roman"/>
          <w:sz w:val="24"/>
          <w:szCs w:val="24"/>
          <w:lang w:val="ru-RU"/>
        </w:rPr>
        <w:t xml:space="preserve"> </w:t>
      </w:r>
      <w:r w:rsidRPr="007F1C39">
        <w:rPr>
          <w:rFonts w:ascii="Times New Roman" w:hAnsi="Times New Roman" w:cs="Times New Roman"/>
          <w:sz w:val="24"/>
          <w:szCs w:val="24"/>
        </w:rPr>
        <w:t>растительных остатков</w:t>
      </w:r>
      <w:r>
        <w:rPr>
          <w:rFonts w:ascii="Times New Roman" w:hAnsi="Times New Roman" w:cs="Times New Roman"/>
          <w:sz w:val="24"/>
          <w:szCs w:val="24"/>
        </w:rPr>
        <w:t xml:space="preserve"> </w:t>
      </w:r>
      <w:r w:rsidRPr="007F1C39">
        <w:rPr>
          <w:rFonts w:ascii="Times New Roman" w:hAnsi="Times New Roman" w:cs="Times New Roman"/>
          <w:sz w:val="24"/>
          <w:szCs w:val="24"/>
        </w:rPr>
        <w:t xml:space="preserve">и </w:t>
      </w:r>
      <w:r w:rsidRPr="007F1C39">
        <w:rPr>
          <w:rFonts w:ascii="Times New Roman" w:hAnsi="Times New Roman" w:cs="Times New Roman"/>
          <w:sz w:val="24"/>
          <w:szCs w:val="24"/>
          <w:lang w:val="ru-RU"/>
        </w:rPr>
        <w:t xml:space="preserve">на </w:t>
      </w:r>
      <w:r w:rsidRPr="007F1C39">
        <w:rPr>
          <w:rFonts w:ascii="Times New Roman" w:hAnsi="Times New Roman" w:cs="Times New Roman"/>
          <w:sz w:val="24"/>
          <w:szCs w:val="24"/>
        </w:rPr>
        <w:t>паровых участк</w:t>
      </w:r>
      <w:r w:rsidRPr="007F1C39">
        <w:rPr>
          <w:rFonts w:ascii="Times New Roman" w:hAnsi="Times New Roman" w:cs="Times New Roman"/>
          <w:sz w:val="24"/>
          <w:szCs w:val="24"/>
          <w:lang w:val="ru-RU"/>
        </w:rPr>
        <w:t>ах. В условиях обильного количества зимних осадков (2019-</w:t>
      </w:r>
      <w:r>
        <w:rPr>
          <w:rFonts w:ascii="Times New Roman" w:hAnsi="Times New Roman" w:cs="Times New Roman"/>
          <w:sz w:val="24"/>
          <w:szCs w:val="24"/>
          <w:lang w:val="ru-RU"/>
        </w:rPr>
        <w:t>2020гг.)</w:t>
      </w:r>
      <w:r w:rsidRPr="007F1C39">
        <w:rPr>
          <w:rFonts w:ascii="Times New Roman" w:hAnsi="Times New Roman" w:cs="Times New Roman"/>
          <w:sz w:val="24"/>
          <w:szCs w:val="24"/>
          <w:lang w:val="ru-RU"/>
        </w:rPr>
        <w:t xml:space="preserve"> снегонакопительные мероприятия и предшестве</w:t>
      </w:r>
      <w:r w:rsidRPr="007F1C39">
        <w:rPr>
          <w:rFonts w:ascii="Times New Roman" w:hAnsi="Times New Roman" w:cs="Times New Roman"/>
          <w:sz w:val="24"/>
          <w:szCs w:val="24"/>
          <w:lang w:val="ru-RU"/>
        </w:rPr>
        <w:t>н</w:t>
      </w:r>
      <w:r w:rsidRPr="007F1C39">
        <w:rPr>
          <w:rFonts w:ascii="Times New Roman" w:hAnsi="Times New Roman" w:cs="Times New Roman"/>
          <w:sz w:val="24"/>
          <w:szCs w:val="24"/>
          <w:lang w:val="ru-RU"/>
        </w:rPr>
        <w:t>ники не оказывают существенного влияния на снегозапасы.</w:t>
      </w:r>
      <w:r>
        <w:rPr>
          <w:rFonts w:ascii="Times New Roman" w:hAnsi="Times New Roman" w:cs="Times New Roman"/>
          <w:sz w:val="24"/>
          <w:szCs w:val="24"/>
          <w:lang w:val="ru-RU" w:eastAsia="ar-SA"/>
        </w:rPr>
        <w:t xml:space="preserve"> </w:t>
      </w:r>
    </w:p>
    <w:p w:rsidR="00B20C9F" w:rsidRDefault="00B20C9F" w:rsidP="006E0780">
      <w:pPr>
        <w:spacing w:after="0" w:line="240" w:lineRule="auto"/>
        <w:jc w:val="both"/>
        <w:rPr>
          <w:rFonts w:ascii="Times New Roman" w:hAnsi="Times New Roman" w:cs="Times New Roman"/>
          <w:sz w:val="24"/>
          <w:szCs w:val="24"/>
          <w:lang w:val="ru-RU"/>
        </w:rPr>
      </w:pPr>
    </w:p>
    <w:p w:rsidR="00836783" w:rsidRPr="007F1C39" w:rsidRDefault="00836783" w:rsidP="006E0780">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Таблица 2 – Динамика снегонакопления по основным агротехническим фонам землепользования НПЦЗХ им. А.И. Бараева, 201</w:t>
      </w:r>
      <w:r w:rsidR="008D22B9" w:rsidRPr="007F1C39">
        <w:rPr>
          <w:rFonts w:ascii="Times New Roman" w:hAnsi="Times New Roman" w:cs="Times New Roman"/>
          <w:sz w:val="24"/>
          <w:szCs w:val="24"/>
          <w:lang w:val="ru-RU"/>
        </w:rPr>
        <w:t>8</w:t>
      </w:r>
      <w:r w:rsidRPr="007F1C39">
        <w:rPr>
          <w:rFonts w:ascii="Times New Roman" w:hAnsi="Times New Roman" w:cs="Times New Roman"/>
          <w:sz w:val="24"/>
          <w:szCs w:val="24"/>
          <w:lang w:val="ru-RU"/>
        </w:rPr>
        <w:t>-2020 гг.</w:t>
      </w:r>
    </w:p>
    <w:p w:rsidR="00836783" w:rsidRPr="007F1C39" w:rsidRDefault="00836783" w:rsidP="008F1F98">
      <w:pPr>
        <w:spacing w:after="0" w:line="240" w:lineRule="auto"/>
        <w:ind w:firstLine="709"/>
        <w:jc w:val="both"/>
        <w:rPr>
          <w:rFonts w:ascii="Times New Roman" w:hAnsi="Times New Roman" w:cs="Times New Roman"/>
          <w:sz w:val="24"/>
          <w:szCs w:val="24"/>
          <w:lang w:val="ru-RU"/>
        </w:rPr>
      </w:pPr>
    </w:p>
    <w:tbl>
      <w:tblPr>
        <w:tblStyle w:val="4"/>
        <w:tblW w:w="4888" w:type="pct"/>
        <w:tblInd w:w="108" w:type="dxa"/>
        <w:tblLayout w:type="fixed"/>
        <w:tblLook w:val="04A0" w:firstRow="1" w:lastRow="0" w:firstColumn="1" w:lastColumn="0" w:noHBand="0" w:noVBand="1"/>
      </w:tblPr>
      <w:tblGrid>
        <w:gridCol w:w="2671"/>
        <w:gridCol w:w="2295"/>
        <w:gridCol w:w="1420"/>
        <w:gridCol w:w="1405"/>
        <w:gridCol w:w="1566"/>
      </w:tblGrid>
      <w:tr w:rsidR="005D0C0D" w:rsidRPr="007F1C39" w:rsidTr="008F1F98">
        <w:trPr>
          <w:trHeight w:val="851"/>
        </w:trPr>
        <w:tc>
          <w:tcPr>
            <w:tcW w:w="1427"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Агротехнический фон</w:t>
            </w:r>
          </w:p>
        </w:tc>
        <w:tc>
          <w:tcPr>
            <w:tcW w:w="1226"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Сельскохозяйственный год</w:t>
            </w:r>
          </w:p>
        </w:tc>
        <w:tc>
          <w:tcPr>
            <w:tcW w:w="759"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Высота снежного покрова</w:t>
            </w:r>
            <w:r w:rsidR="008F1F98">
              <w:rPr>
                <w:rFonts w:ascii="Times New Roman" w:hAnsi="Times New Roman" w:cs="Times New Roman"/>
                <w:sz w:val="24"/>
                <w:szCs w:val="24"/>
                <w:lang w:val="ru-RU"/>
              </w:rPr>
              <w:t>, см</w:t>
            </w:r>
          </w:p>
        </w:tc>
        <w:tc>
          <w:tcPr>
            <w:tcW w:w="751"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Плотность снега, г/см</w:t>
            </w:r>
            <w:r w:rsidRPr="007F1C39">
              <w:rPr>
                <w:rFonts w:ascii="Times New Roman" w:hAnsi="Times New Roman" w:cs="Times New Roman"/>
                <w:sz w:val="24"/>
                <w:szCs w:val="24"/>
                <w:vertAlign w:val="superscript"/>
                <w:lang w:val="ru-RU"/>
              </w:rPr>
              <w:t>3</w:t>
            </w:r>
          </w:p>
        </w:tc>
        <w:tc>
          <w:tcPr>
            <w:tcW w:w="837"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Запас воды в сне</w:t>
            </w:r>
            <w:r w:rsidR="008F1F98">
              <w:rPr>
                <w:rFonts w:ascii="Times New Roman" w:hAnsi="Times New Roman" w:cs="Times New Roman"/>
                <w:sz w:val="24"/>
                <w:szCs w:val="24"/>
                <w:lang w:val="ru-RU"/>
              </w:rPr>
              <w:t>ге, мм</w:t>
            </w:r>
          </w:p>
        </w:tc>
      </w:tr>
      <w:tr w:rsidR="005D0C0D" w:rsidRPr="007F1C39" w:rsidTr="008F1F98">
        <w:tc>
          <w:tcPr>
            <w:tcW w:w="1427" w:type="pct"/>
            <w:vMerge w:val="restart"/>
            <w:vAlign w:val="center"/>
          </w:tcPr>
          <w:p w:rsidR="00836783" w:rsidRPr="007F1C39" w:rsidRDefault="00836783" w:rsidP="00115F88">
            <w:pPr>
              <w:rPr>
                <w:rFonts w:ascii="Times New Roman" w:hAnsi="Times New Roman" w:cs="Times New Roman"/>
                <w:sz w:val="24"/>
                <w:szCs w:val="24"/>
                <w:lang w:val="ru-RU"/>
              </w:rPr>
            </w:pPr>
            <w:r w:rsidRPr="007F1C39">
              <w:rPr>
                <w:rFonts w:ascii="Times New Roman" w:hAnsi="Times New Roman" w:cs="Times New Roman"/>
                <w:sz w:val="24"/>
                <w:szCs w:val="24"/>
                <w:lang w:val="ru-RU"/>
              </w:rPr>
              <w:t>Многолетние травы</w:t>
            </w:r>
          </w:p>
        </w:tc>
        <w:tc>
          <w:tcPr>
            <w:tcW w:w="1226" w:type="pct"/>
            <w:vAlign w:val="center"/>
          </w:tcPr>
          <w:p w:rsidR="00836783" w:rsidRPr="007F1C39" w:rsidRDefault="00836783" w:rsidP="00115F8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2018-2019</w:t>
            </w:r>
            <w:r w:rsidR="00115F88">
              <w:rPr>
                <w:rFonts w:ascii="Times New Roman" w:hAnsi="Times New Roman" w:cs="Times New Roman"/>
                <w:sz w:val="24"/>
                <w:szCs w:val="24"/>
                <w:lang w:val="ru-RU"/>
              </w:rPr>
              <w:t xml:space="preserve"> </w:t>
            </w:r>
          </w:p>
        </w:tc>
        <w:tc>
          <w:tcPr>
            <w:tcW w:w="759"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31,2</w:t>
            </w:r>
          </w:p>
        </w:tc>
        <w:tc>
          <w:tcPr>
            <w:tcW w:w="751"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0,23</w:t>
            </w:r>
          </w:p>
        </w:tc>
        <w:tc>
          <w:tcPr>
            <w:tcW w:w="837"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72</w:t>
            </w:r>
            <w:r w:rsidR="00115F88">
              <w:rPr>
                <w:rFonts w:ascii="Times New Roman" w:hAnsi="Times New Roman" w:cs="Times New Roman"/>
                <w:sz w:val="24"/>
                <w:szCs w:val="24"/>
                <w:lang w:val="ru-RU"/>
              </w:rPr>
              <w:t>,0</w:t>
            </w:r>
          </w:p>
        </w:tc>
      </w:tr>
      <w:tr w:rsidR="005D0C0D" w:rsidRPr="007F1C39" w:rsidTr="008F1F98">
        <w:tc>
          <w:tcPr>
            <w:tcW w:w="1427" w:type="pct"/>
            <w:vMerge/>
            <w:vAlign w:val="center"/>
          </w:tcPr>
          <w:p w:rsidR="00836783" w:rsidRPr="007F1C39" w:rsidRDefault="00836783" w:rsidP="00115F88">
            <w:pPr>
              <w:rPr>
                <w:rFonts w:ascii="Times New Roman" w:hAnsi="Times New Roman" w:cs="Times New Roman"/>
                <w:sz w:val="24"/>
                <w:szCs w:val="24"/>
                <w:lang w:val="ru-RU"/>
              </w:rPr>
            </w:pPr>
          </w:p>
        </w:tc>
        <w:tc>
          <w:tcPr>
            <w:tcW w:w="1226" w:type="pct"/>
            <w:vAlign w:val="center"/>
          </w:tcPr>
          <w:p w:rsidR="00836783" w:rsidRPr="007F1C39" w:rsidRDefault="00836783" w:rsidP="00115F8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2019-2020</w:t>
            </w:r>
          </w:p>
        </w:tc>
        <w:tc>
          <w:tcPr>
            <w:tcW w:w="759"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52,4</w:t>
            </w:r>
          </w:p>
        </w:tc>
        <w:tc>
          <w:tcPr>
            <w:tcW w:w="751"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0,30</w:t>
            </w:r>
          </w:p>
        </w:tc>
        <w:tc>
          <w:tcPr>
            <w:tcW w:w="837"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157,2</w:t>
            </w:r>
          </w:p>
        </w:tc>
      </w:tr>
      <w:tr w:rsidR="005D0C0D" w:rsidRPr="007F1C39" w:rsidTr="008F1F98">
        <w:tc>
          <w:tcPr>
            <w:tcW w:w="1427" w:type="pct"/>
            <w:vMerge w:val="restart"/>
            <w:vAlign w:val="center"/>
          </w:tcPr>
          <w:p w:rsidR="00836783" w:rsidRPr="007F1C39" w:rsidRDefault="00836783" w:rsidP="00115F88">
            <w:pPr>
              <w:rPr>
                <w:rFonts w:ascii="Times New Roman" w:hAnsi="Times New Roman" w:cs="Times New Roman"/>
                <w:sz w:val="24"/>
                <w:szCs w:val="24"/>
                <w:lang w:val="ru-RU"/>
              </w:rPr>
            </w:pPr>
            <w:r w:rsidRPr="007F1C39">
              <w:rPr>
                <w:rFonts w:ascii="Times New Roman" w:hAnsi="Times New Roman" w:cs="Times New Roman"/>
                <w:sz w:val="24"/>
                <w:szCs w:val="24"/>
                <w:lang w:val="ru-RU"/>
              </w:rPr>
              <w:t>Пар плоскорезный</w:t>
            </w:r>
          </w:p>
        </w:tc>
        <w:tc>
          <w:tcPr>
            <w:tcW w:w="1226" w:type="pct"/>
            <w:vAlign w:val="center"/>
          </w:tcPr>
          <w:p w:rsidR="00836783" w:rsidRPr="007F1C39" w:rsidRDefault="00836783" w:rsidP="00115F8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2018-2019</w:t>
            </w:r>
          </w:p>
        </w:tc>
        <w:tc>
          <w:tcPr>
            <w:tcW w:w="759"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20,7</w:t>
            </w:r>
          </w:p>
        </w:tc>
        <w:tc>
          <w:tcPr>
            <w:tcW w:w="751"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0,24</w:t>
            </w:r>
          </w:p>
        </w:tc>
        <w:tc>
          <w:tcPr>
            <w:tcW w:w="837"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49</w:t>
            </w:r>
            <w:r w:rsidR="00115F88">
              <w:rPr>
                <w:rFonts w:ascii="Times New Roman" w:hAnsi="Times New Roman" w:cs="Times New Roman"/>
                <w:sz w:val="24"/>
                <w:szCs w:val="24"/>
                <w:lang w:val="ru-RU"/>
              </w:rPr>
              <w:t>,0</w:t>
            </w:r>
          </w:p>
        </w:tc>
      </w:tr>
      <w:tr w:rsidR="005D0C0D" w:rsidRPr="007F1C39" w:rsidTr="008F1F98">
        <w:tc>
          <w:tcPr>
            <w:tcW w:w="1427" w:type="pct"/>
            <w:vMerge/>
            <w:vAlign w:val="center"/>
          </w:tcPr>
          <w:p w:rsidR="00836783" w:rsidRPr="007F1C39" w:rsidRDefault="00836783" w:rsidP="00115F88">
            <w:pPr>
              <w:rPr>
                <w:rFonts w:ascii="Times New Roman" w:hAnsi="Times New Roman" w:cs="Times New Roman"/>
                <w:sz w:val="24"/>
                <w:szCs w:val="24"/>
                <w:lang w:val="ru-RU"/>
              </w:rPr>
            </w:pPr>
          </w:p>
        </w:tc>
        <w:tc>
          <w:tcPr>
            <w:tcW w:w="1226" w:type="pct"/>
            <w:vAlign w:val="center"/>
          </w:tcPr>
          <w:p w:rsidR="00836783" w:rsidRPr="007F1C39" w:rsidRDefault="00836783" w:rsidP="00115F8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2019-2020</w:t>
            </w:r>
          </w:p>
        </w:tc>
        <w:tc>
          <w:tcPr>
            <w:tcW w:w="759"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49,6</w:t>
            </w:r>
          </w:p>
        </w:tc>
        <w:tc>
          <w:tcPr>
            <w:tcW w:w="751"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0,34</w:t>
            </w:r>
          </w:p>
        </w:tc>
        <w:tc>
          <w:tcPr>
            <w:tcW w:w="837"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168,6</w:t>
            </w:r>
          </w:p>
        </w:tc>
      </w:tr>
      <w:tr w:rsidR="005D0C0D" w:rsidRPr="007F1C39" w:rsidTr="008F1F98">
        <w:tc>
          <w:tcPr>
            <w:tcW w:w="1427" w:type="pct"/>
            <w:vMerge w:val="restart"/>
            <w:vAlign w:val="center"/>
          </w:tcPr>
          <w:p w:rsidR="00836783" w:rsidRPr="007F1C39" w:rsidRDefault="00836783" w:rsidP="00115F88">
            <w:pPr>
              <w:rPr>
                <w:rFonts w:ascii="Times New Roman" w:hAnsi="Times New Roman" w:cs="Times New Roman"/>
                <w:sz w:val="24"/>
                <w:szCs w:val="24"/>
                <w:lang w:val="ru-RU"/>
              </w:rPr>
            </w:pPr>
            <w:r w:rsidRPr="007F1C39">
              <w:rPr>
                <w:rFonts w:ascii="Times New Roman" w:hAnsi="Times New Roman" w:cs="Times New Roman"/>
                <w:sz w:val="24"/>
                <w:szCs w:val="24"/>
                <w:lang w:val="ru-RU"/>
              </w:rPr>
              <w:t>Стерня пшеницы б/о</w:t>
            </w:r>
          </w:p>
        </w:tc>
        <w:tc>
          <w:tcPr>
            <w:tcW w:w="1226" w:type="pct"/>
            <w:vAlign w:val="center"/>
          </w:tcPr>
          <w:p w:rsidR="00836783" w:rsidRPr="007F1C39" w:rsidRDefault="00836783" w:rsidP="00115F8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2018-2019</w:t>
            </w:r>
          </w:p>
        </w:tc>
        <w:tc>
          <w:tcPr>
            <w:tcW w:w="759"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31,4</w:t>
            </w:r>
          </w:p>
        </w:tc>
        <w:tc>
          <w:tcPr>
            <w:tcW w:w="751"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0,24</w:t>
            </w:r>
          </w:p>
        </w:tc>
        <w:tc>
          <w:tcPr>
            <w:tcW w:w="837"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75</w:t>
            </w:r>
            <w:r w:rsidR="00115F88">
              <w:rPr>
                <w:rFonts w:ascii="Times New Roman" w:hAnsi="Times New Roman" w:cs="Times New Roman"/>
                <w:sz w:val="24"/>
                <w:szCs w:val="24"/>
                <w:lang w:val="ru-RU"/>
              </w:rPr>
              <w:t>,0</w:t>
            </w:r>
          </w:p>
        </w:tc>
      </w:tr>
      <w:tr w:rsidR="005D0C0D" w:rsidRPr="007F1C39" w:rsidTr="008F1F98">
        <w:tc>
          <w:tcPr>
            <w:tcW w:w="1427" w:type="pct"/>
            <w:vMerge/>
            <w:vAlign w:val="center"/>
          </w:tcPr>
          <w:p w:rsidR="00836783" w:rsidRPr="007F1C39" w:rsidRDefault="00836783" w:rsidP="00115F88">
            <w:pPr>
              <w:rPr>
                <w:rFonts w:ascii="Times New Roman" w:hAnsi="Times New Roman" w:cs="Times New Roman"/>
                <w:sz w:val="24"/>
                <w:szCs w:val="24"/>
                <w:lang w:val="ru-RU"/>
              </w:rPr>
            </w:pPr>
          </w:p>
        </w:tc>
        <w:tc>
          <w:tcPr>
            <w:tcW w:w="1226" w:type="pct"/>
            <w:vAlign w:val="center"/>
          </w:tcPr>
          <w:p w:rsidR="00836783" w:rsidRPr="007F1C39" w:rsidRDefault="00836783" w:rsidP="00115F8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2019-2020</w:t>
            </w:r>
          </w:p>
        </w:tc>
        <w:tc>
          <w:tcPr>
            <w:tcW w:w="759"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47,9</w:t>
            </w:r>
          </w:p>
        </w:tc>
        <w:tc>
          <w:tcPr>
            <w:tcW w:w="751"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0,28</w:t>
            </w:r>
          </w:p>
        </w:tc>
        <w:tc>
          <w:tcPr>
            <w:tcW w:w="837"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134,1</w:t>
            </w:r>
          </w:p>
        </w:tc>
      </w:tr>
      <w:tr w:rsidR="005D0C0D" w:rsidRPr="007F1C39" w:rsidTr="008F1F98">
        <w:tc>
          <w:tcPr>
            <w:tcW w:w="1427" w:type="pct"/>
            <w:vMerge w:val="restart"/>
            <w:vAlign w:val="center"/>
          </w:tcPr>
          <w:p w:rsidR="00836783" w:rsidRPr="007F1C39" w:rsidRDefault="00836783" w:rsidP="00115F88">
            <w:pPr>
              <w:rPr>
                <w:rFonts w:ascii="Times New Roman" w:hAnsi="Times New Roman" w:cs="Times New Roman"/>
                <w:sz w:val="24"/>
                <w:szCs w:val="24"/>
                <w:lang w:val="ru-RU"/>
              </w:rPr>
            </w:pPr>
            <w:r w:rsidRPr="007F1C39">
              <w:rPr>
                <w:rFonts w:ascii="Times New Roman" w:hAnsi="Times New Roman" w:cs="Times New Roman"/>
                <w:sz w:val="24"/>
                <w:szCs w:val="24"/>
                <w:lang w:val="ru-RU"/>
              </w:rPr>
              <w:t>Снегозадержание по стерне пшеницы</w:t>
            </w:r>
          </w:p>
        </w:tc>
        <w:tc>
          <w:tcPr>
            <w:tcW w:w="1226" w:type="pct"/>
            <w:vAlign w:val="center"/>
          </w:tcPr>
          <w:p w:rsidR="00836783" w:rsidRPr="007F1C39" w:rsidRDefault="00836783" w:rsidP="00115F8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2018-2019</w:t>
            </w:r>
          </w:p>
        </w:tc>
        <w:tc>
          <w:tcPr>
            <w:tcW w:w="759"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57,3</w:t>
            </w:r>
          </w:p>
        </w:tc>
        <w:tc>
          <w:tcPr>
            <w:tcW w:w="751"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0,19</w:t>
            </w:r>
          </w:p>
        </w:tc>
        <w:tc>
          <w:tcPr>
            <w:tcW w:w="837"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110</w:t>
            </w:r>
            <w:r w:rsidR="00115F88">
              <w:rPr>
                <w:rFonts w:ascii="Times New Roman" w:hAnsi="Times New Roman" w:cs="Times New Roman"/>
                <w:sz w:val="24"/>
                <w:szCs w:val="24"/>
                <w:lang w:val="ru-RU"/>
              </w:rPr>
              <w:t>,0</w:t>
            </w:r>
          </w:p>
        </w:tc>
      </w:tr>
      <w:tr w:rsidR="005D0C0D" w:rsidRPr="007F1C39" w:rsidTr="008F1F98">
        <w:tc>
          <w:tcPr>
            <w:tcW w:w="1427" w:type="pct"/>
            <w:vMerge/>
            <w:vAlign w:val="center"/>
          </w:tcPr>
          <w:p w:rsidR="00836783" w:rsidRPr="007F1C39" w:rsidRDefault="00836783" w:rsidP="008F1F98">
            <w:pPr>
              <w:jc w:val="center"/>
              <w:rPr>
                <w:rFonts w:ascii="Times New Roman" w:hAnsi="Times New Roman" w:cs="Times New Roman"/>
                <w:sz w:val="24"/>
                <w:szCs w:val="24"/>
                <w:lang w:val="ru-RU"/>
              </w:rPr>
            </w:pPr>
          </w:p>
        </w:tc>
        <w:tc>
          <w:tcPr>
            <w:tcW w:w="1226" w:type="pct"/>
            <w:vAlign w:val="center"/>
          </w:tcPr>
          <w:p w:rsidR="00836783" w:rsidRPr="007F1C39" w:rsidRDefault="00836783" w:rsidP="00115F8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2019-2020</w:t>
            </w:r>
          </w:p>
        </w:tc>
        <w:tc>
          <w:tcPr>
            <w:tcW w:w="759"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54,5</w:t>
            </w:r>
          </w:p>
        </w:tc>
        <w:tc>
          <w:tcPr>
            <w:tcW w:w="751"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0,27</w:t>
            </w:r>
          </w:p>
        </w:tc>
        <w:tc>
          <w:tcPr>
            <w:tcW w:w="837"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147,2</w:t>
            </w:r>
          </w:p>
        </w:tc>
      </w:tr>
      <w:tr w:rsidR="005D0C0D" w:rsidRPr="007F1C39" w:rsidTr="008F1F98">
        <w:tc>
          <w:tcPr>
            <w:tcW w:w="1427" w:type="pct"/>
            <w:vMerge w:val="restar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НСР</w:t>
            </w:r>
            <w:r w:rsidRPr="007F1C39">
              <w:rPr>
                <w:rFonts w:ascii="Times New Roman" w:hAnsi="Times New Roman" w:cs="Times New Roman"/>
                <w:sz w:val="24"/>
                <w:szCs w:val="24"/>
                <w:vertAlign w:val="subscript"/>
                <w:lang w:val="ru-RU"/>
              </w:rPr>
              <w:t xml:space="preserve">05 </w:t>
            </w:r>
          </w:p>
        </w:tc>
        <w:tc>
          <w:tcPr>
            <w:tcW w:w="1226" w:type="pct"/>
            <w:vAlign w:val="center"/>
          </w:tcPr>
          <w:p w:rsidR="00836783" w:rsidRPr="007F1C39" w:rsidRDefault="00836783" w:rsidP="00115F8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2018-2019</w:t>
            </w:r>
          </w:p>
        </w:tc>
        <w:tc>
          <w:tcPr>
            <w:tcW w:w="759"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10,1</w:t>
            </w:r>
          </w:p>
        </w:tc>
        <w:tc>
          <w:tcPr>
            <w:tcW w:w="751"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0,04</w:t>
            </w:r>
          </w:p>
        </w:tc>
        <w:tc>
          <w:tcPr>
            <w:tcW w:w="837"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28,4</w:t>
            </w:r>
          </w:p>
        </w:tc>
      </w:tr>
      <w:tr w:rsidR="005D0C0D" w:rsidRPr="007F1C39" w:rsidTr="008F1F98">
        <w:tc>
          <w:tcPr>
            <w:tcW w:w="1427" w:type="pct"/>
            <w:vMerge/>
            <w:vAlign w:val="center"/>
          </w:tcPr>
          <w:p w:rsidR="00836783" w:rsidRPr="007F1C39" w:rsidRDefault="00836783" w:rsidP="008F1F98">
            <w:pPr>
              <w:jc w:val="center"/>
              <w:rPr>
                <w:rFonts w:ascii="Times New Roman" w:hAnsi="Times New Roman" w:cs="Times New Roman"/>
                <w:sz w:val="24"/>
                <w:szCs w:val="24"/>
                <w:lang w:val="ru-RU"/>
              </w:rPr>
            </w:pPr>
          </w:p>
        </w:tc>
        <w:tc>
          <w:tcPr>
            <w:tcW w:w="1226" w:type="pct"/>
            <w:vAlign w:val="center"/>
          </w:tcPr>
          <w:p w:rsidR="00836783" w:rsidRPr="007F1C39" w:rsidRDefault="00836783" w:rsidP="00115F8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2019-2020</w:t>
            </w:r>
          </w:p>
        </w:tc>
        <w:tc>
          <w:tcPr>
            <w:tcW w:w="759"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8,1</w:t>
            </w:r>
          </w:p>
        </w:tc>
        <w:tc>
          <w:tcPr>
            <w:tcW w:w="751"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0,04</w:t>
            </w:r>
          </w:p>
        </w:tc>
        <w:tc>
          <w:tcPr>
            <w:tcW w:w="837" w:type="pct"/>
            <w:vAlign w:val="center"/>
          </w:tcPr>
          <w:p w:rsidR="00836783" w:rsidRPr="007F1C39" w:rsidRDefault="00836783" w:rsidP="008F1F98">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25,1</w:t>
            </w:r>
          </w:p>
        </w:tc>
      </w:tr>
    </w:tbl>
    <w:p w:rsidR="00C63BAA" w:rsidRPr="007F1C39" w:rsidRDefault="00C63BAA" w:rsidP="007F1C39">
      <w:pPr>
        <w:spacing w:after="0" w:line="360" w:lineRule="auto"/>
        <w:ind w:firstLine="709"/>
        <w:jc w:val="both"/>
        <w:rPr>
          <w:rFonts w:ascii="Times New Roman" w:hAnsi="Times New Roman" w:cs="Times New Roman"/>
          <w:sz w:val="24"/>
          <w:szCs w:val="24"/>
          <w:lang w:val="ru-RU"/>
        </w:rPr>
      </w:pPr>
    </w:p>
    <w:p w:rsidR="003C2996" w:rsidRPr="007F1C39" w:rsidRDefault="00836783" w:rsidP="007F1C39">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rPr>
        <w:t>Следует отметить высокую вариативность содержания продуктивной влаги как внутри отдельного поля, так и между агротехническими фонами. Содержание продуктивной влаги изучаемых фонов к посеву находилось в пределах 114,5-136,0 мм</w:t>
      </w:r>
      <w:r w:rsidRPr="007F1C39">
        <w:rPr>
          <w:rFonts w:ascii="Times New Roman" w:hAnsi="Times New Roman" w:cs="Times New Roman"/>
          <w:sz w:val="24"/>
          <w:szCs w:val="24"/>
          <w:lang w:val="ru-RU"/>
        </w:rPr>
        <w:t xml:space="preserve"> (таблица</w:t>
      </w:r>
      <w:r w:rsidR="00F4173F" w:rsidRPr="007F1C39">
        <w:rPr>
          <w:rFonts w:ascii="Times New Roman" w:hAnsi="Times New Roman" w:cs="Times New Roman"/>
          <w:sz w:val="24"/>
          <w:szCs w:val="24"/>
          <w:lang w:val="ru-RU"/>
        </w:rPr>
        <w:t xml:space="preserve"> </w:t>
      </w:r>
      <w:r w:rsidR="006E0780">
        <w:rPr>
          <w:rFonts w:ascii="Times New Roman" w:hAnsi="Times New Roman" w:cs="Times New Roman"/>
          <w:sz w:val="24"/>
          <w:szCs w:val="24"/>
          <w:lang w:val="ru-RU"/>
        </w:rPr>
        <w:t>Г</w:t>
      </w:r>
      <w:r w:rsidR="008F1F98">
        <w:rPr>
          <w:rFonts w:ascii="Times New Roman" w:hAnsi="Times New Roman" w:cs="Times New Roman"/>
          <w:sz w:val="24"/>
          <w:szCs w:val="24"/>
          <w:lang w:val="ru-RU"/>
        </w:rPr>
        <w:t>.</w:t>
      </w:r>
      <w:r w:rsidR="00F4173F" w:rsidRPr="007F1C39">
        <w:rPr>
          <w:rFonts w:ascii="Times New Roman" w:hAnsi="Times New Roman" w:cs="Times New Roman"/>
          <w:sz w:val="24"/>
          <w:szCs w:val="24"/>
          <w:lang w:val="ru-RU"/>
        </w:rPr>
        <w:t>8</w:t>
      </w:r>
      <w:r w:rsidRPr="007F1C39">
        <w:rPr>
          <w:rFonts w:ascii="Times New Roman" w:hAnsi="Times New Roman" w:cs="Times New Roman"/>
          <w:sz w:val="24"/>
          <w:szCs w:val="24"/>
          <w:lang w:val="ru-RU"/>
        </w:rPr>
        <w:t>).</w:t>
      </w:r>
    </w:p>
    <w:p w:rsidR="00CA36E2" w:rsidRPr="007F1C39" w:rsidRDefault="00827A92" w:rsidP="007F1C39">
      <w:pPr>
        <w:spacing w:after="0" w:line="360" w:lineRule="auto"/>
        <w:ind w:firstLine="709"/>
        <w:jc w:val="both"/>
        <w:rPr>
          <w:rFonts w:ascii="Times New Roman" w:eastAsia="Times New Roman" w:hAnsi="Times New Roman" w:cs="Times New Roman"/>
          <w:bCs/>
          <w:iCs/>
          <w:sz w:val="24"/>
          <w:szCs w:val="24"/>
        </w:rPr>
      </w:pPr>
      <w:r w:rsidRPr="007F1C39">
        <w:rPr>
          <w:rFonts w:ascii="Times New Roman" w:eastAsiaTheme="minorEastAsia" w:hAnsi="Times New Roman" w:cs="Times New Roman"/>
          <w:bCs/>
          <w:sz w:val="24"/>
          <w:szCs w:val="24"/>
          <w:lang w:val="ru-RU"/>
        </w:rPr>
        <w:t xml:space="preserve">На </w:t>
      </w:r>
      <w:r w:rsidR="00203F22" w:rsidRPr="007F1C39">
        <w:rPr>
          <w:rFonts w:ascii="Times New Roman" w:eastAsiaTheme="minorEastAsia" w:hAnsi="Times New Roman" w:cs="Times New Roman"/>
          <w:bCs/>
          <w:sz w:val="24"/>
          <w:szCs w:val="24"/>
          <w:lang w:val="ru-RU"/>
        </w:rPr>
        <w:t>южных</w:t>
      </w:r>
      <w:r w:rsidRPr="007F1C39">
        <w:rPr>
          <w:rFonts w:ascii="Times New Roman" w:eastAsiaTheme="minorEastAsia" w:hAnsi="Times New Roman" w:cs="Times New Roman"/>
          <w:bCs/>
          <w:sz w:val="24"/>
          <w:szCs w:val="24"/>
          <w:lang w:val="ru-RU"/>
        </w:rPr>
        <w:t xml:space="preserve"> черноземных почвах </w:t>
      </w:r>
      <w:r w:rsidR="00F41143" w:rsidRPr="007F1C39">
        <w:rPr>
          <w:rFonts w:ascii="Times New Roman" w:eastAsiaTheme="minorEastAsia" w:hAnsi="Times New Roman" w:cs="Times New Roman"/>
          <w:bCs/>
          <w:sz w:val="24"/>
          <w:szCs w:val="24"/>
          <w:lang w:val="ru-RU"/>
        </w:rPr>
        <w:t xml:space="preserve">в условиях Костанайской области </w:t>
      </w:r>
      <w:r w:rsidRPr="007F1C39">
        <w:rPr>
          <w:rFonts w:ascii="Times New Roman" w:eastAsiaTheme="minorEastAsia" w:hAnsi="Times New Roman" w:cs="Times New Roman"/>
          <w:bCs/>
          <w:sz w:val="24"/>
          <w:szCs w:val="24"/>
          <w:lang w:val="ru-RU"/>
        </w:rPr>
        <w:t>д</w:t>
      </w:r>
      <w:r w:rsidRPr="007F1C39">
        <w:rPr>
          <w:rFonts w:ascii="Times New Roman" w:eastAsia="Times New Roman" w:hAnsi="Times New Roman" w:cs="Times New Roman"/>
          <w:bCs/>
          <w:iCs/>
          <w:sz w:val="24"/>
          <w:szCs w:val="24"/>
        </w:rPr>
        <w:t>ля</w:t>
      </w:r>
      <w:r w:rsidR="00B118B0">
        <w:rPr>
          <w:rFonts w:ascii="Times New Roman" w:eastAsia="Times New Roman" w:hAnsi="Times New Roman" w:cs="Times New Roman"/>
          <w:bCs/>
          <w:iCs/>
          <w:sz w:val="24"/>
          <w:szCs w:val="24"/>
        </w:rPr>
        <w:t xml:space="preserve"> </w:t>
      </w:r>
      <w:r w:rsidRPr="007F1C39">
        <w:rPr>
          <w:rFonts w:ascii="Times New Roman" w:eastAsia="Times New Roman" w:hAnsi="Times New Roman" w:cs="Times New Roman"/>
          <w:bCs/>
          <w:iCs/>
          <w:sz w:val="24"/>
          <w:szCs w:val="24"/>
        </w:rPr>
        <w:t>определения вариабельности показателей почвенного плодородия с использованием наземного обсле</w:t>
      </w:r>
      <w:r w:rsidR="008F1F98">
        <w:rPr>
          <w:rFonts w:ascii="Times New Roman" w:eastAsia="Times New Roman" w:hAnsi="Times New Roman" w:cs="Times New Roman"/>
          <w:bCs/>
          <w:iCs/>
          <w:sz w:val="24"/>
          <w:szCs w:val="24"/>
          <w:lang w:val="ru-RU"/>
        </w:rPr>
        <w:t>-</w:t>
      </w:r>
      <w:r w:rsidRPr="007F1C39">
        <w:rPr>
          <w:rFonts w:ascii="Times New Roman" w:eastAsia="Times New Roman" w:hAnsi="Times New Roman" w:cs="Times New Roman"/>
          <w:bCs/>
          <w:iCs/>
          <w:sz w:val="24"/>
          <w:szCs w:val="24"/>
        </w:rPr>
        <w:t xml:space="preserve">дования в весенний период </w:t>
      </w:r>
      <w:r w:rsidR="00DD7EA0" w:rsidRPr="007F1C39">
        <w:rPr>
          <w:rFonts w:ascii="Times New Roman" w:eastAsia="Times New Roman" w:hAnsi="Times New Roman" w:cs="Times New Roman"/>
          <w:bCs/>
          <w:iCs/>
          <w:sz w:val="24"/>
          <w:szCs w:val="24"/>
          <w:lang w:val="ru-RU"/>
        </w:rPr>
        <w:t>отб</w:t>
      </w:r>
      <w:r w:rsidR="00917783" w:rsidRPr="007F1C39">
        <w:rPr>
          <w:rFonts w:ascii="Times New Roman" w:eastAsia="Times New Roman" w:hAnsi="Times New Roman" w:cs="Times New Roman"/>
          <w:bCs/>
          <w:iCs/>
          <w:sz w:val="24"/>
          <w:szCs w:val="24"/>
          <w:lang w:val="ru-RU"/>
        </w:rPr>
        <w:t>и</w:t>
      </w:r>
      <w:r w:rsidR="00DD7EA0" w:rsidRPr="007F1C39">
        <w:rPr>
          <w:rFonts w:ascii="Times New Roman" w:eastAsia="Times New Roman" w:hAnsi="Times New Roman" w:cs="Times New Roman"/>
          <w:bCs/>
          <w:iCs/>
          <w:sz w:val="24"/>
          <w:szCs w:val="24"/>
          <w:lang w:val="ru-RU"/>
        </w:rPr>
        <w:t>рались</w:t>
      </w:r>
      <w:r w:rsidRPr="007F1C39">
        <w:rPr>
          <w:rFonts w:ascii="Times New Roman" w:eastAsia="Times New Roman" w:hAnsi="Times New Roman" w:cs="Times New Roman"/>
          <w:bCs/>
          <w:iCs/>
          <w:sz w:val="24"/>
          <w:szCs w:val="24"/>
        </w:rPr>
        <w:t xml:space="preserve"> почвенны</w:t>
      </w:r>
      <w:r w:rsidR="00DD7EA0" w:rsidRPr="007F1C39">
        <w:rPr>
          <w:rFonts w:ascii="Times New Roman" w:eastAsia="Times New Roman" w:hAnsi="Times New Roman" w:cs="Times New Roman"/>
          <w:bCs/>
          <w:iCs/>
          <w:sz w:val="24"/>
          <w:szCs w:val="24"/>
          <w:lang w:val="ru-RU"/>
        </w:rPr>
        <w:t>е</w:t>
      </w:r>
      <w:r w:rsidRPr="007F1C39">
        <w:rPr>
          <w:rFonts w:ascii="Times New Roman" w:eastAsia="Times New Roman" w:hAnsi="Times New Roman" w:cs="Times New Roman"/>
          <w:bCs/>
          <w:iCs/>
          <w:sz w:val="24"/>
          <w:szCs w:val="24"/>
        </w:rPr>
        <w:t xml:space="preserve"> образц</w:t>
      </w:r>
      <w:r w:rsidR="00DD7EA0" w:rsidRPr="007F1C39">
        <w:rPr>
          <w:rFonts w:ascii="Times New Roman" w:eastAsia="Times New Roman" w:hAnsi="Times New Roman" w:cs="Times New Roman"/>
          <w:bCs/>
          <w:iCs/>
          <w:sz w:val="24"/>
          <w:szCs w:val="24"/>
          <w:lang w:val="ru-RU"/>
        </w:rPr>
        <w:t>ы</w:t>
      </w:r>
      <w:r w:rsidRPr="007F1C39">
        <w:rPr>
          <w:rFonts w:ascii="Times New Roman" w:eastAsia="Times New Roman" w:hAnsi="Times New Roman" w:cs="Times New Roman"/>
          <w:bCs/>
          <w:iCs/>
          <w:sz w:val="24"/>
          <w:szCs w:val="24"/>
        </w:rPr>
        <w:t xml:space="preserve"> с 5-ти гектарных рабочих участков и проведен агрохимический анализ </w:t>
      </w:r>
      <w:r w:rsidR="00DD7EA0" w:rsidRPr="007F1C39">
        <w:rPr>
          <w:rFonts w:ascii="Times New Roman" w:hAnsi="Times New Roman" w:cs="Times New Roman"/>
          <w:sz w:val="24"/>
          <w:szCs w:val="24"/>
        </w:rPr>
        <w:t>содержани</w:t>
      </w:r>
      <w:r w:rsidR="00DD7EA0" w:rsidRPr="007F1C39">
        <w:rPr>
          <w:rFonts w:ascii="Times New Roman" w:hAnsi="Times New Roman" w:cs="Times New Roman"/>
          <w:sz w:val="24"/>
          <w:szCs w:val="24"/>
          <w:lang w:val="ru-RU"/>
        </w:rPr>
        <w:t>я</w:t>
      </w:r>
      <w:r w:rsidR="00DD7EA0" w:rsidRPr="007F1C39">
        <w:rPr>
          <w:rFonts w:ascii="Times New Roman" w:hAnsi="Times New Roman" w:cs="Times New Roman"/>
          <w:sz w:val="24"/>
          <w:szCs w:val="24"/>
        </w:rPr>
        <w:t xml:space="preserve"> нитратного азота (N-NO</w:t>
      </w:r>
      <w:r w:rsidR="00DD7EA0" w:rsidRPr="007F1C39">
        <w:rPr>
          <w:rFonts w:ascii="Times New Roman" w:hAnsi="Times New Roman" w:cs="Times New Roman"/>
          <w:sz w:val="24"/>
          <w:szCs w:val="24"/>
          <w:vertAlign w:val="subscript"/>
        </w:rPr>
        <w:t>3</w:t>
      </w:r>
      <w:r w:rsidR="00DD7EA0" w:rsidRPr="007F1C39">
        <w:rPr>
          <w:rFonts w:ascii="Times New Roman" w:hAnsi="Times New Roman" w:cs="Times New Roman"/>
          <w:sz w:val="24"/>
          <w:szCs w:val="24"/>
        </w:rPr>
        <w:t>), подвижного фосфора (P</w:t>
      </w:r>
      <w:r w:rsidR="00DD7EA0" w:rsidRPr="007F1C39">
        <w:rPr>
          <w:rFonts w:ascii="Times New Roman" w:hAnsi="Times New Roman" w:cs="Times New Roman"/>
          <w:sz w:val="24"/>
          <w:szCs w:val="24"/>
          <w:vertAlign w:val="subscript"/>
        </w:rPr>
        <w:t>2</w:t>
      </w:r>
      <w:r w:rsidR="00DD7EA0" w:rsidRPr="007F1C39">
        <w:rPr>
          <w:rFonts w:ascii="Times New Roman" w:hAnsi="Times New Roman" w:cs="Times New Roman"/>
          <w:sz w:val="24"/>
          <w:szCs w:val="24"/>
        </w:rPr>
        <w:t>O</w:t>
      </w:r>
      <w:r w:rsidR="00DD7EA0" w:rsidRPr="007F1C39">
        <w:rPr>
          <w:rFonts w:ascii="Times New Roman" w:hAnsi="Times New Roman" w:cs="Times New Roman"/>
          <w:sz w:val="24"/>
          <w:szCs w:val="24"/>
          <w:vertAlign w:val="subscript"/>
        </w:rPr>
        <w:t>5</w:t>
      </w:r>
      <w:r w:rsidR="00DD7EA0" w:rsidRPr="007F1C39">
        <w:rPr>
          <w:rFonts w:ascii="Times New Roman" w:hAnsi="Times New Roman" w:cs="Times New Roman"/>
          <w:sz w:val="24"/>
          <w:szCs w:val="24"/>
        </w:rPr>
        <w:t>), обменного калия (K</w:t>
      </w:r>
      <w:r w:rsidR="00DD7EA0" w:rsidRPr="007F1C39">
        <w:rPr>
          <w:rFonts w:ascii="Times New Roman" w:hAnsi="Times New Roman" w:cs="Times New Roman"/>
          <w:sz w:val="24"/>
          <w:szCs w:val="24"/>
          <w:vertAlign w:val="subscript"/>
        </w:rPr>
        <w:t>2</w:t>
      </w:r>
      <w:r w:rsidR="00DD7EA0" w:rsidRPr="007F1C39">
        <w:rPr>
          <w:rFonts w:ascii="Times New Roman" w:hAnsi="Times New Roman" w:cs="Times New Roman"/>
          <w:sz w:val="24"/>
          <w:szCs w:val="24"/>
        </w:rPr>
        <w:t>O) и подвижной серы (S)и содержание органического вещества в слое 0-30 см</w:t>
      </w:r>
      <w:r w:rsidR="00CA36E2" w:rsidRPr="007F1C39">
        <w:rPr>
          <w:rFonts w:ascii="Times New Roman" w:hAnsi="Times New Roman" w:cs="Times New Roman"/>
          <w:sz w:val="24"/>
          <w:szCs w:val="24"/>
          <w:lang w:val="ru-RU"/>
        </w:rPr>
        <w:t>. Составлены</w:t>
      </w:r>
      <w:r w:rsidR="00B118B0">
        <w:rPr>
          <w:rFonts w:ascii="Times New Roman" w:hAnsi="Times New Roman" w:cs="Times New Roman"/>
          <w:sz w:val="24"/>
          <w:szCs w:val="24"/>
          <w:lang w:val="ru-RU"/>
        </w:rPr>
        <w:t xml:space="preserve"> </w:t>
      </w:r>
      <w:r w:rsidR="00CA36E2" w:rsidRPr="007F1C39">
        <w:rPr>
          <w:rFonts w:ascii="Times New Roman" w:eastAsiaTheme="minorEastAsia" w:hAnsi="Times New Roman" w:cs="Times New Roman"/>
          <w:bCs/>
          <w:sz w:val="24"/>
          <w:szCs w:val="24"/>
        </w:rPr>
        <w:t>к</w:t>
      </w:r>
      <w:r w:rsidR="00CA36E2" w:rsidRPr="007F1C39">
        <w:rPr>
          <w:rFonts w:ascii="Times New Roman" w:eastAsia="Times New Roman" w:hAnsi="Times New Roman" w:cs="Times New Roman"/>
          <w:bCs/>
          <w:iCs/>
          <w:sz w:val="24"/>
          <w:szCs w:val="24"/>
        </w:rPr>
        <w:t xml:space="preserve">арты вариабельности показателей почвенного плодородия </w:t>
      </w:r>
      <w:r w:rsidR="00CA36E2" w:rsidRPr="007F1C39">
        <w:rPr>
          <w:rFonts w:ascii="Times New Roman" w:eastAsia="Times New Roman" w:hAnsi="Times New Roman" w:cs="Times New Roman"/>
          <w:bCs/>
          <w:iCs/>
          <w:sz w:val="24"/>
          <w:szCs w:val="24"/>
          <w:lang w:val="ru-RU"/>
        </w:rPr>
        <w:t>элементарных рабочих участков (рис</w:t>
      </w:r>
      <w:r w:rsidR="008F1F98">
        <w:rPr>
          <w:rFonts w:ascii="Times New Roman" w:eastAsia="Times New Roman" w:hAnsi="Times New Roman" w:cs="Times New Roman"/>
          <w:bCs/>
          <w:iCs/>
          <w:sz w:val="24"/>
          <w:szCs w:val="24"/>
          <w:lang w:val="ru-RU"/>
        </w:rPr>
        <w:t xml:space="preserve">унок </w:t>
      </w:r>
      <w:r w:rsidR="00CE09A4" w:rsidRPr="007F1C39">
        <w:rPr>
          <w:rFonts w:ascii="Times New Roman" w:eastAsia="Times New Roman" w:hAnsi="Times New Roman" w:cs="Times New Roman"/>
          <w:bCs/>
          <w:iCs/>
          <w:sz w:val="24"/>
          <w:szCs w:val="24"/>
          <w:lang w:val="ru-RU"/>
        </w:rPr>
        <w:t>2</w:t>
      </w:r>
      <w:r w:rsidR="00CA36E2" w:rsidRPr="007F1C39">
        <w:rPr>
          <w:rFonts w:ascii="Times New Roman" w:eastAsia="Times New Roman" w:hAnsi="Times New Roman" w:cs="Times New Roman"/>
          <w:bCs/>
          <w:iCs/>
          <w:sz w:val="24"/>
          <w:szCs w:val="24"/>
          <w:lang w:val="ru-RU"/>
        </w:rPr>
        <w:t>,</w:t>
      </w:r>
      <w:r w:rsidR="00CE09A4" w:rsidRPr="007F1C39">
        <w:rPr>
          <w:rFonts w:ascii="Times New Roman" w:eastAsia="Times New Roman" w:hAnsi="Times New Roman" w:cs="Times New Roman"/>
          <w:bCs/>
          <w:iCs/>
          <w:sz w:val="24"/>
          <w:szCs w:val="24"/>
          <w:lang w:val="ru-RU"/>
        </w:rPr>
        <w:t>3</w:t>
      </w:r>
      <w:r w:rsidR="00CA36E2" w:rsidRPr="007F1C39">
        <w:rPr>
          <w:rFonts w:ascii="Times New Roman" w:eastAsia="Times New Roman" w:hAnsi="Times New Roman" w:cs="Times New Roman"/>
          <w:bCs/>
          <w:iCs/>
          <w:sz w:val="24"/>
          <w:szCs w:val="24"/>
          <w:lang w:val="ru-RU"/>
        </w:rPr>
        <w:t>,</w:t>
      </w:r>
      <w:r w:rsidR="00CE09A4" w:rsidRPr="007F1C39">
        <w:rPr>
          <w:rFonts w:ascii="Times New Roman" w:eastAsia="Times New Roman" w:hAnsi="Times New Roman" w:cs="Times New Roman"/>
          <w:bCs/>
          <w:iCs/>
          <w:sz w:val="24"/>
          <w:szCs w:val="24"/>
          <w:lang w:val="ru-RU"/>
        </w:rPr>
        <w:t>4</w:t>
      </w:r>
      <w:r w:rsidR="00CA36E2" w:rsidRPr="007F1C39">
        <w:rPr>
          <w:rFonts w:ascii="Times New Roman" w:eastAsia="Times New Roman" w:hAnsi="Times New Roman" w:cs="Times New Roman"/>
          <w:bCs/>
          <w:iCs/>
          <w:sz w:val="24"/>
          <w:szCs w:val="24"/>
          <w:lang w:val="ru-RU"/>
        </w:rPr>
        <w:t>)</w:t>
      </w:r>
      <w:r w:rsidR="00CA36E2" w:rsidRPr="007F1C39">
        <w:rPr>
          <w:rFonts w:ascii="Times New Roman" w:eastAsia="Times New Roman" w:hAnsi="Times New Roman" w:cs="Times New Roman"/>
          <w:bCs/>
          <w:iCs/>
          <w:sz w:val="24"/>
          <w:szCs w:val="24"/>
        </w:rPr>
        <w:t>.</w:t>
      </w:r>
    </w:p>
    <w:p w:rsidR="00EB1A98" w:rsidRPr="007F1C39" w:rsidRDefault="00EB1A98" w:rsidP="007F1C39">
      <w:pPr>
        <w:spacing w:after="0" w:line="360" w:lineRule="auto"/>
        <w:ind w:firstLine="709"/>
        <w:jc w:val="both"/>
        <w:rPr>
          <w:rFonts w:ascii="Times New Roman" w:hAnsi="Times New Roman" w:cs="Times New Roman"/>
          <w:sz w:val="24"/>
          <w:szCs w:val="24"/>
        </w:rPr>
      </w:pPr>
    </w:p>
    <w:p w:rsidR="00CA36E2" w:rsidRPr="007F1C39" w:rsidRDefault="00CA36E2" w:rsidP="007F1C39">
      <w:pPr>
        <w:spacing w:after="0" w:line="360" w:lineRule="auto"/>
        <w:ind w:firstLine="709"/>
        <w:jc w:val="center"/>
        <w:rPr>
          <w:rFonts w:ascii="Times New Roman" w:hAnsi="Times New Roman" w:cs="Times New Roman"/>
          <w:sz w:val="24"/>
          <w:szCs w:val="24"/>
          <w:lang w:val="ru-RU"/>
        </w:rPr>
      </w:pPr>
    </w:p>
    <w:p w:rsidR="008A0234" w:rsidRDefault="008A0234" w:rsidP="007F1C39">
      <w:pPr>
        <w:pStyle w:val="a7"/>
        <w:spacing w:line="360" w:lineRule="auto"/>
        <w:jc w:val="center"/>
        <w:rPr>
          <w:rFonts w:ascii="Times New Roman" w:hAnsi="Times New Roman" w:cs="Times New Roman"/>
          <w:sz w:val="24"/>
          <w:szCs w:val="24"/>
          <w:lang w:val="ru-RU"/>
        </w:rPr>
      </w:pPr>
    </w:p>
    <w:p w:rsidR="008A0234" w:rsidRDefault="008A0234" w:rsidP="007F1C39">
      <w:pPr>
        <w:pStyle w:val="a7"/>
        <w:spacing w:line="360" w:lineRule="auto"/>
        <w:jc w:val="center"/>
        <w:rPr>
          <w:rFonts w:ascii="Times New Roman" w:hAnsi="Times New Roman" w:cs="Times New Roman"/>
          <w:sz w:val="24"/>
          <w:szCs w:val="24"/>
          <w:lang w:val="ru-RU"/>
        </w:rPr>
      </w:pPr>
    </w:p>
    <w:p w:rsidR="008A0234" w:rsidRDefault="008A0234" w:rsidP="007F1C39">
      <w:pPr>
        <w:pStyle w:val="a7"/>
        <w:spacing w:line="360" w:lineRule="auto"/>
        <w:jc w:val="center"/>
        <w:rPr>
          <w:rFonts w:ascii="Times New Roman" w:hAnsi="Times New Roman" w:cs="Times New Roman"/>
          <w:sz w:val="24"/>
          <w:szCs w:val="24"/>
          <w:lang w:val="ru-RU"/>
        </w:rPr>
      </w:pPr>
      <w:r w:rsidRPr="007F1C39">
        <w:rPr>
          <w:rFonts w:ascii="Times New Roman" w:hAnsi="Times New Roman" w:cs="Times New Roman"/>
          <w:noProof/>
          <w:sz w:val="24"/>
          <w:szCs w:val="24"/>
          <w:lang w:val="ru-RU" w:eastAsia="ru-RU"/>
        </w:rPr>
        <w:lastRenderedPageBreak/>
        <w:drawing>
          <wp:anchor distT="0" distB="0" distL="114300" distR="114300" simplePos="0" relativeHeight="251670528" behindDoc="1" locked="0" layoutInCell="1" allowOverlap="1" wp14:anchorId="77D2AA80" wp14:editId="67E3D6A0">
            <wp:simplePos x="0" y="0"/>
            <wp:positionH relativeFrom="column">
              <wp:posOffset>855345</wp:posOffset>
            </wp:positionH>
            <wp:positionV relativeFrom="paragraph">
              <wp:posOffset>5606</wp:posOffset>
            </wp:positionV>
            <wp:extent cx="4261485" cy="2409190"/>
            <wp:effectExtent l="0" t="0" r="5715" b="0"/>
            <wp:wrapNone/>
            <wp:docPr id="14" name="Рисунок 14" descr="C:\Users\Администратор\Desktop\Поле 32 Карабалыкская  СХ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Поле 32 Карабалыкская  СХОС.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61485" cy="2409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0234" w:rsidRDefault="008A0234" w:rsidP="007F1C39">
      <w:pPr>
        <w:pStyle w:val="a7"/>
        <w:spacing w:line="360" w:lineRule="auto"/>
        <w:jc w:val="center"/>
        <w:rPr>
          <w:rFonts w:ascii="Times New Roman" w:hAnsi="Times New Roman" w:cs="Times New Roman"/>
          <w:sz w:val="24"/>
          <w:szCs w:val="24"/>
          <w:lang w:val="ru-RU"/>
        </w:rPr>
      </w:pPr>
    </w:p>
    <w:p w:rsidR="008A0234" w:rsidRDefault="008A0234" w:rsidP="007F1C39">
      <w:pPr>
        <w:pStyle w:val="a7"/>
        <w:spacing w:line="360" w:lineRule="auto"/>
        <w:jc w:val="center"/>
        <w:rPr>
          <w:rFonts w:ascii="Times New Roman" w:hAnsi="Times New Roman" w:cs="Times New Roman"/>
          <w:sz w:val="24"/>
          <w:szCs w:val="24"/>
          <w:lang w:val="ru-RU"/>
        </w:rPr>
      </w:pPr>
    </w:p>
    <w:p w:rsidR="008A0234" w:rsidRDefault="008A0234" w:rsidP="007F1C39">
      <w:pPr>
        <w:pStyle w:val="a7"/>
        <w:spacing w:line="360" w:lineRule="auto"/>
        <w:jc w:val="center"/>
        <w:rPr>
          <w:rFonts w:ascii="Times New Roman" w:hAnsi="Times New Roman" w:cs="Times New Roman"/>
          <w:sz w:val="24"/>
          <w:szCs w:val="24"/>
          <w:lang w:val="ru-RU"/>
        </w:rPr>
      </w:pPr>
    </w:p>
    <w:p w:rsidR="008A0234" w:rsidRDefault="008A0234" w:rsidP="007F1C39">
      <w:pPr>
        <w:pStyle w:val="a7"/>
        <w:spacing w:line="360" w:lineRule="auto"/>
        <w:jc w:val="center"/>
        <w:rPr>
          <w:rFonts w:ascii="Times New Roman" w:hAnsi="Times New Roman" w:cs="Times New Roman"/>
          <w:sz w:val="24"/>
          <w:szCs w:val="24"/>
          <w:lang w:val="ru-RU"/>
        </w:rPr>
      </w:pPr>
    </w:p>
    <w:p w:rsidR="008A0234" w:rsidRDefault="008A0234" w:rsidP="007F1C39">
      <w:pPr>
        <w:pStyle w:val="a7"/>
        <w:spacing w:line="360" w:lineRule="auto"/>
        <w:jc w:val="center"/>
        <w:rPr>
          <w:rFonts w:ascii="Times New Roman" w:hAnsi="Times New Roman" w:cs="Times New Roman"/>
          <w:sz w:val="24"/>
          <w:szCs w:val="24"/>
          <w:lang w:val="ru-RU"/>
        </w:rPr>
      </w:pPr>
    </w:p>
    <w:p w:rsidR="008A0234" w:rsidRDefault="008A0234" w:rsidP="007F1C39">
      <w:pPr>
        <w:pStyle w:val="a7"/>
        <w:spacing w:line="360" w:lineRule="auto"/>
        <w:jc w:val="center"/>
        <w:rPr>
          <w:rFonts w:ascii="Times New Roman" w:hAnsi="Times New Roman" w:cs="Times New Roman"/>
          <w:sz w:val="24"/>
          <w:szCs w:val="24"/>
          <w:lang w:val="ru-RU"/>
        </w:rPr>
      </w:pPr>
    </w:p>
    <w:p w:rsidR="008A0234" w:rsidRDefault="008A0234" w:rsidP="007F1C39">
      <w:pPr>
        <w:pStyle w:val="a7"/>
        <w:spacing w:line="360" w:lineRule="auto"/>
        <w:jc w:val="center"/>
        <w:rPr>
          <w:rFonts w:ascii="Times New Roman" w:hAnsi="Times New Roman" w:cs="Times New Roman"/>
          <w:sz w:val="24"/>
          <w:szCs w:val="24"/>
          <w:lang w:val="ru-RU"/>
        </w:rPr>
      </w:pPr>
    </w:p>
    <w:p w:rsidR="008A0234" w:rsidRDefault="008A0234" w:rsidP="007F1C39">
      <w:pPr>
        <w:pStyle w:val="a7"/>
        <w:spacing w:line="360" w:lineRule="auto"/>
        <w:jc w:val="center"/>
        <w:rPr>
          <w:rFonts w:ascii="Times New Roman" w:hAnsi="Times New Roman" w:cs="Times New Roman"/>
          <w:sz w:val="24"/>
          <w:szCs w:val="24"/>
          <w:lang w:val="ru-RU"/>
        </w:rPr>
      </w:pPr>
    </w:p>
    <w:p w:rsidR="008A0234" w:rsidRDefault="008A0234" w:rsidP="007F1C39">
      <w:pPr>
        <w:pStyle w:val="a7"/>
        <w:spacing w:line="360" w:lineRule="auto"/>
        <w:jc w:val="center"/>
        <w:rPr>
          <w:rFonts w:ascii="Times New Roman" w:hAnsi="Times New Roman" w:cs="Times New Roman"/>
          <w:sz w:val="24"/>
          <w:szCs w:val="24"/>
          <w:lang w:val="ru-RU"/>
        </w:rPr>
      </w:pPr>
    </w:p>
    <w:p w:rsidR="00CA36E2" w:rsidRDefault="00CA36E2" w:rsidP="007F1C39">
      <w:pPr>
        <w:pStyle w:val="a7"/>
        <w:spacing w:line="36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Рис</w:t>
      </w:r>
      <w:r w:rsidR="008F1F98">
        <w:rPr>
          <w:rFonts w:ascii="Times New Roman" w:hAnsi="Times New Roman" w:cs="Times New Roman"/>
          <w:sz w:val="24"/>
          <w:szCs w:val="24"/>
          <w:lang w:val="ru-RU"/>
        </w:rPr>
        <w:t>унок</w:t>
      </w:r>
      <w:r w:rsidRPr="007F1C39">
        <w:rPr>
          <w:rFonts w:ascii="Times New Roman" w:hAnsi="Times New Roman" w:cs="Times New Roman"/>
          <w:sz w:val="24"/>
          <w:szCs w:val="24"/>
        </w:rPr>
        <w:t xml:space="preserve"> </w:t>
      </w:r>
      <w:r w:rsidR="00F4173F" w:rsidRPr="007F1C39">
        <w:rPr>
          <w:rFonts w:ascii="Times New Roman" w:hAnsi="Times New Roman" w:cs="Times New Roman"/>
          <w:sz w:val="24"/>
          <w:szCs w:val="24"/>
          <w:lang w:val="ru-RU"/>
        </w:rPr>
        <w:t>2</w:t>
      </w:r>
      <w:r w:rsidRPr="007F1C39">
        <w:rPr>
          <w:rFonts w:ascii="Times New Roman" w:hAnsi="Times New Roman" w:cs="Times New Roman"/>
          <w:sz w:val="24"/>
          <w:szCs w:val="24"/>
        </w:rPr>
        <w:t xml:space="preserve"> – Электронная</w:t>
      </w:r>
      <w:r w:rsidR="00B118B0">
        <w:rPr>
          <w:rFonts w:ascii="Times New Roman" w:hAnsi="Times New Roman" w:cs="Times New Roman"/>
          <w:sz w:val="24"/>
          <w:szCs w:val="24"/>
        </w:rPr>
        <w:t xml:space="preserve"> </w:t>
      </w:r>
      <w:r w:rsidRPr="007F1C39">
        <w:rPr>
          <w:rFonts w:ascii="Times New Roman" w:hAnsi="Times New Roman" w:cs="Times New Roman"/>
          <w:sz w:val="24"/>
          <w:szCs w:val="24"/>
        </w:rPr>
        <w:t>карта</w:t>
      </w:r>
      <w:r w:rsidR="00B118B0">
        <w:rPr>
          <w:rFonts w:ascii="Times New Roman" w:hAnsi="Times New Roman" w:cs="Times New Roman"/>
          <w:sz w:val="24"/>
          <w:szCs w:val="24"/>
        </w:rPr>
        <w:t xml:space="preserve"> </w:t>
      </w:r>
      <w:r w:rsidRPr="007F1C39">
        <w:rPr>
          <w:rFonts w:ascii="Times New Roman" w:hAnsi="Times New Roman" w:cs="Times New Roman"/>
          <w:sz w:val="24"/>
          <w:szCs w:val="24"/>
        </w:rPr>
        <w:t>разметка</w:t>
      </w:r>
      <w:r w:rsidR="00B118B0">
        <w:rPr>
          <w:rFonts w:ascii="Times New Roman" w:hAnsi="Times New Roman" w:cs="Times New Roman"/>
          <w:sz w:val="24"/>
          <w:szCs w:val="24"/>
        </w:rPr>
        <w:t xml:space="preserve"> </w:t>
      </w:r>
      <w:r w:rsidRPr="007F1C39">
        <w:rPr>
          <w:rFonts w:ascii="Times New Roman" w:hAnsi="Times New Roman" w:cs="Times New Roman"/>
          <w:sz w:val="24"/>
          <w:szCs w:val="24"/>
        </w:rPr>
        <w:t>поля</w:t>
      </w:r>
      <w:r w:rsidR="00B118B0">
        <w:rPr>
          <w:rFonts w:ascii="Times New Roman" w:hAnsi="Times New Roman" w:cs="Times New Roman"/>
          <w:sz w:val="24"/>
          <w:szCs w:val="24"/>
        </w:rPr>
        <w:t xml:space="preserve"> </w:t>
      </w:r>
      <w:r w:rsidRPr="007F1C39">
        <w:rPr>
          <w:rFonts w:ascii="Times New Roman" w:hAnsi="Times New Roman" w:cs="Times New Roman"/>
          <w:sz w:val="24"/>
          <w:szCs w:val="24"/>
        </w:rPr>
        <w:t>№32 с элементарными учас</w:t>
      </w:r>
      <w:r w:rsidR="006E0780">
        <w:rPr>
          <w:rFonts w:ascii="Times New Roman" w:hAnsi="Times New Roman" w:cs="Times New Roman"/>
          <w:sz w:val="24"/>
          <w:szCs w:val="24"/>
          <w:lang w:val="ru-RU"/>
        </w:rPr>
        <w:t>т</w:t>
      </w:r>
      <w:r w:rsidRPr="007F1C39">
        <w:rPr>
          <w:rFonts w:ascii="Times New Roman" w:hAnsi="Times New Roman" w:cs="Times New Roman"/>
          <w:sz w:val="24"/>
          <w:szCs w:val="24"/>
        </w:rPr>
        <w:t>ками по 5 га</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93466" w:rsidTr="00033F25">
        <w:tc>
          <w:tcPr>
            <w:tcW w:w="4785" w:type="dxa"/>
          </w:tcPr>
          <w:p w:rsidR="00C93466" w:rsidRDefault="00C93466" w:rsidP="007F1C39">
            <w:pPr>
              <w:pStyle w:val="a7"/>
              <w:spacing w:line="360" w:lineRule="auto"/>
              <w:jc w:val="center"/>
              <w:rPr>
                <w:rFonts w:ascii="Times New Roman" w:hAnsi="Times New Roman" w:cs="Times New Roman"/>
                <w:sz w:val="24"/>
                <w:szCs w:val="24"/>
                <w:lang w:val="ru-RU"/>
              </w:rPr>
            </w:pPr>
            <w:r w:rsidRPr="007F1C39">
              <w:rPr>
                <w:rFonts w:ascii="Times New Roman" w:hAnsi="Times New Roman" w:cs="Times New Roman"/>
                <w:noProof/>
                <w:sz w:val="24"/>
                <w:szCs w:val="24"/>
                <w:lang w:val="ru-RU" w:eastAsia="ru-RU"/>
              </w:rPr>
              <w:drawing>
                <wp:inline distT="0" distB="0" distL="0" distR="0" wp14:anchorId="45AD6C2D" wp14:editId="291BDA55">
                  <wp:extent cx="2743200" cy="1197428"/>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Lst>
                          </a:blip>
                          <a:stretch>
                            <a:fillRect/>
                          </a:stretch>
                        </pic:blipFill>
                        <pic:spPr>
                          <a:xfrm>
                            <a:off x="0" y="0"/>
                            <a:ext cx="2749608" cy="1200225"/>
                          </a:xfrm>
                          <a:prstGeom prst="rect">
                            <a:avLst/>
                          </a:prstGeom>
                        </pic:spPr>
                      </pic:pic>
                    </a:graphicData>
                  </a:graphic>
                </wp:inline>
              </w:drawing>
            </w:r>
          </w:p>
        </w:tc>
        <w:tc>
          <w:tcPr>
            <w:tcW w:w="4786" w:type="dxa"/>
          </w:tcPr>
          <w:p w:rsidR="00C93466" w:rsidRDefault="00C93466" w:rsidP="007F1C39">
            <w:pPr>
              <w:pStyle w:val="a7"/>
              <w:spacing w:line="360" w:lineRule="auto"/>
              <w:jc w:val="center"/>
              <w:rPr>
                <w:rFonts w:ascii="Times New Roman" w:hAnsi="Times New Roman" w:cs="Times New Roman"/>
                <w:sz w:val="24"/>
                <w:szCs w:val="24"/>
                <w:lang w:val="ru-RU"/>
              </w:rPr>
            </w:pPr>
            <w:r w:rsidRPr="007F1C39">
              <w:rPr>
                <w:rFonts w:ascii="Times New Roman" w:hAnsi="Times New Roman" w:cs="Times New Roman"/>
                <w:noProof/>
                <w:sz w:val="24"/>
                <w:szCs w:val="24"/>
                <w:lang w:val="ru-RU" w:eastAsia="ru-RU"/>
              </w:rPr>
              <w:drawing>
                <wp:inline distT="0" distB="0" distL="0" distR="0" wp14:anchorId="2C93BC82" wp14:editId="3AB38199">
                  <wp:extent cx="2551814" cy="1272371"/>
                  <wp:effectExtent l="0" t="0" r="127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Lst>
                          </a:blip>
                          <a:stretch>
                            <a:fillRect/>
                          </a:stretch>
                        </pic:blipFill>
                        <pic:spPr>
                          <a:xfrm>
                            <a:off x="0" y="0"/>
                            <a:ext cx="2555285" cy="1274102"/>
                          </a:xfrm>
                          <a:prstGeom prst="rect">
                            <a:avLst/>
                          </a:prstGeom>
                        </pic:spPr>
                      </pic:pic>
                    </a:graphicData>
                  </a:graphic>
                </wp:inline>
              </w:drawing>
            </w:r>
          </w:p>
        </w:tc>
      </w:tr>
      <w:tr w:rsidR="00C93466" w:rsidTr="00033F25">
        <w:tc>
          <w:tcPr>
            <w:tcW w:w="4785" w:type="dxa"/>
          </w:tcPr>
          <w:p w:rsidR="00033F25" w:rsidRPr="007F1C39" w:rsidRDefault="00033F25" w:rsidP="00033F25">
            <w:pPr>
              <w:shd w:val="clear" w:color="auto" w:fill="FFFFFF"/>
              <w:ind w:right="316"/>
              <w:jc w:val="center"/>
              <w:rPr>
                <w:rFonts w:ascii="Times New Roman" w:eastAsia="Times New Roman" w:hAnsi="Times New Roman" w:cs="Times New Roman"/>
                <w:bCs/>
                <w:iCs/>
                <w:sz w:val="24"/>
                <w:szCs w:val="24"/>
                <w:lang w:val="ru-RU"/>
              </w:rPr>
            </w:pPr>
            <w:r w:rsidRPr="007F1C39">
              <w:rPr>
                <w:rFonts w:ascii="Times New Roman" w:hAnsi="Times New Roman" w:cs="Times New Roman"/>
                <w:sz w:val="24"/>
                <w:szCs w:val="24"/>
              </w:rPr>
              <w:t xml:space="preserve">Рисунок </w:t>
            </w:r>
            <w:r w:rsidRPr="007F1C39">
              <w:rPr>
                <w:rFonts w:ascii="Times New Roman" w:hAnsi="Times New Roman" w:cs="Times New Roman"/>
                <w:sz w:val="24"/>
                <w:szCs w:val="24"/>
                <w:lang w:val="ru-RU"/>
              </w:rPr>
              <w:t>3</w:t>
            </w:r>
            <w:r w:rsidRPr="007F1C39">
              <w:rPr>
                <w:rFonts w:ascii="Times New Roman" w:hAnsi="Times New Roman" w:cs="Times New Roman"/>
                <w:sz w:val="24"/>
                <w:szCs w:val="24"/>
              </w:rPr>
              <w:t xml:space="preserve"> - </w:t>
            </w:r>
            <w:r w:rsidRPr="007F1C39">
              <w:rPr>
                <w:rFonts w:ascii="Times New Roman" w:eastAsia="Times New Roman" w:hAnsi="Times New Roman" w:cs="Times New Roman"/>
                <w:bCs/>
                <w:iCs/>
                <w:sz w:val="24"/>
                <w:szCs w:val="24"/>
              </w:rPr>
              <w:t>Карты вариабельности показателей почвенного плодородия (азот)</w:t>
            </w:r>
            <w:r>
              <w:rPr>
                <w:rFonts w:ascii="Times New Roman" w:eastAsia="Times New Roman" w:hAnsi="Times New Roman" w:cs="Times New Roman"/>
                <w:bCs/>
                <w:iCs/>
                <w:sz w:val="24"/>
                <w:szCs w:val="24"/>
                <w:lang w:val="ru-RU"/>
              </w:rPr>
              <w:t xml:space="preserve"> </w:t>
            </w:r>
            <w:r w:rsidRPr="007F1C39">
              <w:rPr>
                <w:rFonts w:ascii="Times New Roman" w:eastAsia="Times New Roman" w:hAnsi="Times New Roman" w:cs="Times New Roman"/>
                <w:bCs/>
                <w:iCs/>
                <w:sz w:val="24"/>
                <w:szCs w:val="24"/>
              </w:rPr>
              <w:t>на опытном участке</w:t>
            </w:r>
          </w:p>
          <w:p w:rsidR="00C93466" w:rsidRDefault="00C93466" w:rsidP="007F1C39">
            <w:pPr>
              <w:pStyle w:val="a7"/>
              <w:spacing w:line="360" w:lineRule="auto"/>
              <w:jc w:val="center"/>
              <w:rPr>
                <w:rFonts w:ascii="Times New Roman" w:hAnsi="Times New Roman" w:cs="Times New Roman"/>
                <w:sz w:val="24"/>
                <w:szCs w:val="24"/>
                <w:lang w:val="ru-RU"/>
              </w:rPr>
            </w:pPr>
          </w:p>
        </w:tc>
        <w:tc>
          <w:tcPr>
            <w:tcW w:w="4786" w:type="dxa"/>
          </w:tcPr>
          <w:p w:rsidR="00033F25" w:rsidRPr="007F1C39" w:rsidRDefault="00033F25" w:rsidP="00033F25">
            <w:pPr>
              <w:shd w:val="clear" w:color="auto" w:fill="FFFFFF"/>
              <w:ind w:firstLine="35"/>
              <w:jc w:val="center"/>
              <w:rPr>
                <w:rFonts w:ascii="Times New Roman" w:hAnsi="Times New Roman" w:cs="Times New Roman"/>
                <w:sz w:val="24"/>
                <w:szCs w:val="24"/>
                <w:lang w:val="ru-RU"/>
              </w:rPr>
            </w:pPr>
            <w:r w:rsidRPr="007F1C39">
              <w:rPr>
                <w:rFonts w:ascii="Times New Roman" w:hAnsi="Times New Roman" w:cs="Times New Roman"/>
                <w:sz w:val="24"/>
                <w:szCs w:val="24"/>
              </w:rPr>
              <w:t xml:space="preserve">Рисунок </w:t>
            </w:r>
            <w:r w:rsidRPr="007F1C39">
              <w:rPr>
                <w:rFonts w:ascii="Times New Roman" w:hAnsi="Times New Roman" w:cs="Times New Roman"/>
                <w:sz w:val="24"/>
                <w:szCs w:val="24"/>
                <w:lang w:val="ru-RU"/>
              </w:rPr>
              <w:t>4</w:t>
            </w:r>
            <w:r w:rsidRPr="007F1C39">
              <w:rPr>
                <w:rFonts w:ascii="Times New Roman" w:hAnsi="Times New Roman" w:cs="Times New Roman"/>
                <w:sz w:val="24"/>
                <w:szCs w:val="24"/>
              </w:rPr>
              <w:t xml:space="preserve"> - </w:t>
            </w:r>
            <w:r w:rsidRPr="007F1C39">
              <w:rPr>
                <w:rFonts w:ascii="Times New Roman" w:hAnsi="Times New Roman" w:cs="Times New Roman"/>
                <w:bCs/>
                <w:iCs/>
                <w:sz w:val="24"/>
                <w:szCs w:val="24"/>
              </w:rPr>
              <w:t>Карты вариабельности показателей почвенного плодородия (фосфор)</w:t>
            </w:r>
            <w:r>
              <w:rPr>
                <w:rFonts w:ascii="Times New Roman" w:hAnsi="Times New Roman" w:cs="Times New Roman"/>
                <w:bCs/>
                <w:iCs/>
                <w:sz w:val="24"/>
                <w:szCs w:val="24"/>
                <w:lang w:val="ru-RU"/>
              </w:rPr>
              <w:t xml:space="preserve"> </w:t>
            </w:r>
            <w:r w:rsidRPr="007F1C39">
              <w:rPr>
                <w:rFonts w:ascii="Times New Roman" w:hAnsi="Times New Roman" w:cs="Times New Roman"/>
                <w:bCs/>
                <w:iCs/>
                <w:sz w:val="24"/>
                <w:szCs w:val="24"/>
              </w:rPr>
              <w:t>на опытном участке</w:t>
            </w:r>
          </w:p>
          <w:p w:rsidR="00C93466" w:rsidRDefault="00C93466" w:rsidP="007F1C39">
            <w:pPr>
              <w:pStyle w:val="a7"/>
              <w:spacing w:line="360" w:lineRule="auto"/>
              <w:jc w:val="center"/>
              <w:rPr>
                <w:rFonts w:ascii="Times New Roman" w:hAnsi="Times New Roman" w:cs="Times New Roman"/>
                <w:sz w:val="24"/>
                <w:szCs w:val="24"/>
                <w:lang w:val="ru-RU"/>
              </w:rPr>
            </w:pPr>
          </w:p>
        </w:tc>
      </w:tr>
    </w:tbl>
    <w:p w:rsidR="00C93466" w:rsidRPr="00C93466" w:rsidRDefault="00C93466" w:rsidP="00303154">
      <w:pPr>
        <w:pStyle w:val="a7"/>
        <w:jc w:val="center"/>
        <w:rPr>
          <w:rFonts w:ascii="Times New Roman" w:hAnsi="Times New Roman" w:cs="Times New Roman"/>
          <w:sz w:val="24"/>
          <w:szCs w:val="24"/>
          <w:lang w:val="ru-RU"/>
        </w:rPr>
      </w:pPr>
    </w:p>
    <w:p w:rsidR="00620EA9" w:rsidRDefault="00CA36E2" w:rsidP="007F1C39">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На основании анализа содержания элементов питания и карты вариабельности </w:t>
      </w:r>
      <w:r w:rsidR="004959B0" w:rsidRPr="007F1C39">
        <w:rPr>
          <w:rFonts w:ascii="Times New Roman" w:hAnsi="Times New Roman" w:cs="Times New Roman"/>
          <w:sz w:val="24"/>
          <w:szCs w:val="24"/>
          <w:lang w:val="ru-RU"/>
        </w:rPr>
        <w:t>содержания элементов питания</w:t>
      </w:r>
      <w:r w:rsidR="00B118B0">
        <w:rPr>
          <w:rFonts w:ascii="Times New Roman" w:hAnsi="Times New Roman" w:cs="Times New Roman"/>
          <w:sz w:val="24"/>
          <w:szCs w:val="24"/>
          <w:lang w:val="ru-RU"/>
        </w:rPr>
        <w:t xml:space="preserve"> </w:t>
      </w:r>
      <w:r w:rsidR="004959B0" w:rsidRPr="007F1C39">
        <w:rPr>
          <w:rFonts w:ascii="Times New Roman" w:hAnsi="Times New Roman" w:cs="Times New Roman"/>
          <w:sz w:val="24"/>
          <w:szCs w:val="24"/>
          <w:lang w:val="ru-RU"/>
        </w:rPr>
        <w:t xml:space="preserve">составлены </w:t>
      </w:r>
      <w:r w:rsidR="00620EA9" w:rsidRPr="007F1C39">
        <w:rPr>
          <w:rFonts w:ascii="Times New Roman" w:hAnsi="Times New Roman" w:cs="Times New Roman"/>
          <w:sz w:val="24"/>
          <w:szCs w:val="24"/>
          <w:lang w:val="ru-RU"/>
        </w:rPr>
        <w:t>карт</w:t>
      </w:r>
      <w:r w:rsidR="004959B0" w:rsidRPr="007F1C39">
        <w:rPr>
          <w:rFonts w:ascii="Times New Roman" w:hAnsi="Times New Roman" w:cs="Times New Roman"/>
          <w:sz w:val="24"/>
          <w:szCs w:val="24"/>
          <w:lang w:val="ru-RU"/>
        </w:rPr>
        <w:t>ы</w:t>
      </w:r>
      <w:r w:rsidR="00620EA9" w:rsidRPr="007F1C39">
        <w:rPr>
          <w:rFonts w:ascii="Times New Roman" w:hAnsi="Times New Roman" w:cs="Times New Roman"/>
          <w:sz w:val="24"/>
          <w:szCs w:val="24"/>
          <w:lang w:val="ru-RU"/>
        </w:rPr>
        <w:t xml:space="preserve"> – схем</w:t>
      </w:r>
      <w:r w:rsidR="004959B0" w:rsidRPr="007F1C39">
        <w:rPr>
          <w:rFonts w:ascii="Times New Roman" w:hAnsi="Times New Roman" w:cs="Times New Roman"/>
          <w:sz w:val="24"/>
          <w:szCs w:val="24"/>
          <w:lang w:val="ru-RU"/>
        </w:rPr>
        <w:t>ы</w:t>
      </w:r>
      <w:r w:rsidR="00620EA9" w:rsidRPr="007F1C39">
        <w:rPr>
          <w:rFonts w:ascii="Times New Roman" w:hAnsi="Times New Roman" w:cs="Times New Roman"/>
          <w:sz w:val="24"/>
          <w:szCs w:val="24"/>
          <w:lang w:val="ru-RU"/>
        </w:rPr>
        <w:t xml:space="preserve"> отбора почвенных образцов с о</w:t>
      </w:r>
      <w:r w:rsidR="00620EA9" w:rsidRPr="007F1C39">
        <w:rPr>
          <w:rFonts w:ascii="Times New Roman" w:hAnsi="Times New Roman" w:cs="Times New Roman"/>
          <w:sz w:val="24"/>
          <w:szCs w:val="24"/>
          <w:lang w:val="ru-RU"/>
        </w:rPr>
        <w:t>б</w:t>
      </w:r>
      <w:r w:rsidR="00620EA9" w:rsidRPr="007F1C39">
        <w:rPr>
          <w:rFonts w:ascii="Times New Roman" w:hAnsi="Times New Roman" w:cs="Times New Roman"/>
          <w:sz w:val="24"/>
          <w:szCs w:val="24"/>
          <w:lang w:val="ru-RU"/>
        </w:rPr>
        <w:t>следуемого полигона площадью 100 гектаров (рисунок</w:t>
      </w:r>
      <w:r w:rsidR="006719AD" w:rsidRPr="007F1C39">
        <w:rPr>
          <w:rFonts w:ascii="Times New Roman" w:hAnsi="Times New Roman" w:cs="Times New Roman"/>
          <w:sz w:val="24"/>
          <w:szCs w:val="24"/>
          <w:lang w:val="ru-RU"/>
        </w:rPr>
        <w:t xml:space="preserve"> </w:t>
      </w:r>
      <w:r w:rsidR="00F4173F" w:rsidRPr="007F1C39">
        <w:rPr>
          <w:rFonts w:ascii="Times New Roman" w:hAnsi="Times New Roman" w:cs="Times New Roman"/>
          <w:sz w:val="24"/>
          <w:szCs w:val="24"/>
          <w:lang w:val="ru-RU"/>
        </w:rPr>
        <w:t>5</w:t>
      </w:r>
      <w:r w:rsidR="00C9615E" w:rsidRPr="007F1C39">
        <w:rPr>
          <w:rFonts w:ascii="Times New Roman" w:hAnsi="Times New Roman" w:cs="Times New Roman"/>
          <w:sz w:val="24"/>
          <w:szCs w:val="24"/>
          <w:lang w:val="ru-RU"/>
        </w:rPr>
        <w:t>,6</w:t>
      </w:r>
      <w:r w:rsidR="00620EA9" w:rsidRPr="007F1C39">
        <w:rPr>
          <w:rFonts w:ascii="Times New Roman" w:hAnsi="Times New Roman" w:cs="Times New Roman"/>
          <w:sz w:val="24"/>
          <w:szCs w:val="24"/>
          <w:lang w:val="ru-RU"/>
        </w:rPr>
        <w:t xml:space="preserve"> )</w:t>
      </w:r>
      <w:r w:rsidR="00DD7EA0" w:rsidRPr="007F1C39">
        <w:rPr>
          <w:rFonts w:ascii="Times New Roman" w:hAnsi="Times New Roman" w:cs="Times New Roman"/>
          <w:sz w:val="24"/>
          <w:szCs w:val="24"/>
        </w:rPr>
        <w:t xml:space="preserve">. </w:t>
      </w:r>
    </w:p>
    <w:p w:rsidR="00AC1AAB" w:rsidRPr="002D2A3E" w:rsidRDefault="00AC1AAB" w:rsidP="00AC1AAB">
      <w:pPr>
        <w:spacing w:after="0" w:line="360" w:lineRule="auto"/>
        <w:ind w:firstLine="709"/>
        <w:jc w:val="both"/>
        <w:rPr>
          <w:rFonts w:ascii="Times New Roman" w:hAnsi="Times New Roman" w:cs="Times New Roman"/>
          <w:spacing w:val="-2"/>
          <w:sz w:val="24"/>
          <w:szCs w:val="24"/>
          <w:lang w:val="ru-RU"/>
        </w:rPr>
      </w:pPr>
      <w:r w:rsidRPr="002D2A3E">
        <w:rPr>
          <w:rFonts w:ascii="Times New Roman" w:hAnsi="Times New Roman" w:cs="Times New Roman"/>
          <w:spacing w:val="-2"/>
          <w:sz w:val="24"/>
          <w:szCs w:val="24"/>
        </w:rPr>
        <w:t>Результаты анализов за 2018</w:t>
      </w:r>
      <w:r w:rsidRPr="002D2A3E">
        <w:rPr>
          <w:rFonts w:ascii="Times New Roman" w:hAnsi="Times New Roman" w:cs="Times New Roman"/>
          <w:spacing w:val="-2"/>
          <w:sz w:val="24"/>
          <w:szCs w:val="24"/>
          <w:lang w:val="ru-RU"/>
        </w:rPr>
        <w:t>, 2019 и 2020 гг</w:t>
      </w:r>
      <w:r w:rsidRPr="002D2A3E">
        <w:rPr>
          <w:rFonts w:ascii="Times New Roman" w:hAnsi="Times New Roman" w:cs="Times New Roman"/>
          <w:spacing w:val="-2"/>
          <w:sz w:val="24"/>
          <w:szCs w:val="24"/>
        </w:rPr>
        <w:t>.</w:t>
      </w:r>
      <w:r w:rsidRPr="002D2A3E">
        <w:rPr>
          <w:rFonts w:ascii="Times New Roman" w:hAnsi="Times New Roman" w:cs="Times New Roman"/>
          <w:spacing w:val="-2"/>
          <w:sz w:val="24"/>
          <w:szCs w:val="24"/>
          <w:lang w:val="ru-RU"/>
        </w:rPr>
        <w:t xml:space="preserve"> представлены в Приложении </w:t>
      </w:r>
      <w:r>
        <w:rPr>
          <w:rFonts w:ascii="Times New Roman" w:hAnsi="Times New Roman" w:cs="Times New Roman"/>
          <w:spacing w:val="-2"/>
          <w:sz w:val="24"/>
          <w:szCs w:val="24"/>
          <w:lang w:val="ru-RU"/>
        </w:rPr>
        <w:t>Г</w:t>
      </w:r>
      <w:r w:rsidRPr="002D2A3E">
        <w:rPr>
          <w:rFonts w:ascii="Times New Roman" w:hAnsi="Times New Roman" w:cs="Times New Roman"/>
          <w:spacing w:val="-2"/>
          <w:sz w:val="24"/>
          <w:szCs w:val="24"/>
          <w:lang w:val="ru-RU"/>
        </w:rPr>
        <w:t xml:space="preserve"> (таблица </w:t>
      </w:r>
      <w:r>
        <w:rPr>
          <w:rFonts w:ascii="Times New Roman" w:hAnsi="Times New Roman" w:cs="Times New Roman"/>
          <w:spacing w:val="-2"/>
          <w:sz w:val="24"/>
          <w:szCs w:val="24"/>
          <w:lang w:val="ru-RU"/>
        </w:rPr>
        <w:t>Г</w:t>
      </w:r>
      <w:r w:rsidRPr="002D2A3E">
        <w:rPr>
          <w:rFonts w:ascii="Times New Roman" w:hAnsi="Times New Roman" w:cs="Times New Roman"/>
          <w:spacing w:val="-2"/>
          <w:sz w:val="24"/>
          <w:szCs w:val="24"/>
          <w:lang w:val="ru-RU"/>
        </w:rPr>
        <w:t xml:space="preserve">.9, </w:t>
      </w:r>
      <w:r>
        <w:rPr>
          <w:rFonts w:ascii="Times New Roman" w:hAnsi="Times New Roman" w:cs="Times New Roman"/>
          <w:spacing w:val="-2"/>
          <w:sz w:val="24"/>
          <w:szCs w:val="24"/>
          <w:lang w:val="ru-RU"/>
        </w:rPr>
        <w:t>Г</w:t>
      </w:r>
      <w:r w:rsidRPr="002D2A3E">
        <w:rPr>
          <w:rFonts w:ascii="Times New Roman" w:hAnsi="Times New Roman" w:cs="Times New Roman"/>
          <w:spacing w:val="-2"/>
          <w:sz w:val="24"/>
          <w:szCs w:val="24"/>
          <w:lang w:val="ru-RU"/>
        </w:rPr>
        <w:t xml:space="preserve">.10, </w:t>
      </w:r>
      <w:r>
        <w:rPr>
          <w:rFonts w:ascii="Times New Roman" w:hAnsi="Times New Roman" w:cs="Times New Roman"/>
          <w:spacing w:val="-2"/>
          <w:sz w:val="24"/>
          <w:szCs w:val="24"/>
          <w:lang w:val="ru-RU"/>
        </w:rPr>
        <w:t>Г</w:t>
      </w:r>
      <w:r w:rsidRPr="002D2A3E">
        <w:rPr>
          <w:rFonts w:ascii="Times New Roman" w:hAnsi="Times New Roman" w:cs="Times New Roman"/>
          <w:spacing w:val="-2"/>
          <w:sz w:val="24"/>
          <w:szCs w:val="24"/>
          <w:lang w:val="ru-RU"/>
        </w:rPr>
        <w:t xml:space="preserve">.11). Анализ полученных данных показывает сильную степень вариации содержания нитратного азота 2,5 до 6,10 </w:t>
      </w:r>
      <w:r w:rsidRPr="002D2A3E">
        <w:rPr>
          <w:rFonts w:ascii="Times New Roman" w:hAnsi="Times New Roman" w:cs="Times New Roman"/>
          <w:spacing w:val="-2"/>
          <w:sz w:val="24"/>
          <w:szCs w:val="24"/>
        </w:rPr>
        <w:t>мг/кг</w:t>
      </w:r>
      <w:r w:rsidRPr="002D2A3E">
        <w:rPr>
          <w:rFonts w:ascii="Times New Roman" w:hAnsi="Times New Roman" w:cs="Times New Roman"/>
          <w:spacing w:val="-2"/>
          <w:sz w:val="24"/>
          <w:szCs w:val="24"/>
          <w:lang w:val="ru-RU"/>
        </w:rPr>
        <w:t xml:space="preserve"> почвы. Также отмечена вариация содержания фосфорной кислоты от 29 до 84 </w:t>
      </w:r>
      <w:r w:rsidRPr="002D2A3E">
        <w:rPr>
          <w:rFonts w:ascii="Times New Roman" w:hAnsi="Times New Roman" w:cs="Times New Roman"/>
          <w:spacing w:val="-2"/>
          <w:sz w:val="24"/>
          <w:szCs w:val="24"/>
        </w:rPr>
        <w:t>мг/кг</w:t>
      </w:r>
      <w:r w:rsidRPr="002D2A3E">
        <w:rPr>
          <w:rFonts w:ascii="Times New Roman" w:hAnsi="Times New Roman" w:cs="Times New Roman"/>
          <w:spacing w:val="-2"/>
          <w:sz w:val="24"/>
          <w:szCs w:val="24"/>
          <w:lang w:val="ru-RU"/>
        </w:rPr>
        <w:t xml:space="preserve">. почвы. Аналогичные показатели получены по содержанию серы (таблица </w:t>
      </w:r>
      <w:r>
        <w:rPr>
          <w:rFonts w:ascii="Times New Roman" w:hAnsi="Times New Roman" w:cs="Times New Roman"/>
          <w:spacing w:val="-2"/>
          <w:sz w:val="24"/>
          <w:szCs w:val="24"/>
          <w:lang w:val="ru-RU"/>
        </w:rPr>
        <w:t>Г</w:t>
      </w:r>
      <w:r w:rsidRPr="002D2A3E">
        <w:rPr>
          <w:rFonts w:ascii="Times New Roman" w:hAnsi="Times New Roman" w:cs="Times New Roman"/>
          <w:spacing w:val="-2"/>
          <w:sz w:val="24"/>
          <w:szCs w:val="24"/>
          <w:lang w:val="ru-RU"/>
        </w:rPr>
        <w:t>.11). Анализ содержания элементов питания на выделенных полях показывает сильную вариацию и низкий уровень по содержанию азота почвы. На соновании фактически полученных результатов составлена электронная карта – схема поля содержания элементов питания для дифференцированного внесения минеральных удобрений (рис</w:t>
      </w:r>
      <w:r w:rsidRPr="002D2A3E">
        <w:rPr>
          <w:rFonts w:ascii="Times New Roman" w:hAnsi="Times New Roman" w:cs="Times New Roman"/>
          <w:spacing w:val="-2"/>
          <w:sz w:val="24"/>
          <w:szCs w:val="24"/>
          <w:lang w:val="ru-RU"/>
        </w:rPr>
        <w:t>у</w:t>
      </w:r>
      <w:r w:rsidRPr="002D2A3E">
        <w:rPr>
          <w:rFonts w:ascii="Times New Roman" w:hAnsi="Times New Roman" w:cs="Times New Roman"/>
          <w:spacing w:val="-2"/>
          <w:sz w:val="24"/>
          <w:szCs w:val="24"/>
          <w:lang w:val="ru-RU"/>
        </w:rPr>
        <w:t xml:space="preserve">нок 7,8 ). </w:t>
      </w:r>
    </w:p>
    <w:p w:rsidR="00AC1AAB" w:rsidRPr="00AC1AAB" w:rsidRDefault="00AC1AAB" w:rsidP="007F1C39">
      <w:pPr>
        <w:spacing w:after="0" w:line="360" w:lineRule="auto"/>
        <w:ind w:firstLine="709"/>
        <w:jc w:val="both"/>
        <w:rPr>
          <w:rFonts w:ascii="Times New Roman" w:hAnsi="Times New Roman" w:cs="Times New Roman"/>
          <w:sz w:val="24"/>
          <w:szCs w:val="24"/>
          <w:lang w:val="ru-RU"/>
        </w:rPr>
      </w:pPr>
    </w:p>
    <w:p w:rsidR="00620EA9" w:rsidRPr="007F1C39" w:rsidRDefault="00620EA9" w:rsidP="00AC1AAB">
      <w:pPr>
        <w:spacing w:after="0" w:line="36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noProof/>
          <w:sz w:val="24"/>
          <w:szCs w:val="24"/>
          <w:lang w:val="ru-RU" w:eastAsia="ru-RU"/>
        </w:rPr>
        <w:lastRenderedPageBreak/>
        <w:drawing>
          <wp:anchor distT="0" distB="0" distL="114300" distR="114300" simplePos="0" relativeHeight="251671552" behindDoc="1" locked="0" layoutInCell="1" allowOverlap="1" wp14:anchorId="22B512CB" wp14:editId="179EC805">
            <wp:simplePos x="0" y="0"/>
            <wp:positionH relativeFrom="column">
              <wp:posOffset>163086</wp:posOffset>
            </wp:positionH>
            <wp:positionV relativeFrom="paragraph">
              <wp:posOffset>20955</wp:posOffset>
            </wp:positionV>
            <wp:extent cx="5543550" cy="1470660"/>
            <wp:effectExtent l="0" t="0" r="0" b="0"/>
            <wp:wrapNone/>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
                      <a:extLst>
                        <a:ext uri="{28A0092B-C50C-407E-A947-70E740481C1C}">
                          <a14:useLocalDpi xmlns:a14="http://schemas.microsoft.com/office/drawing/2010/main" val="0"/>
                        </a:ext>
                      </a:extLst>
                    </a:blip>
                    <a:srcRect l="30389" t="50330" r="21774" b="25887"/>
                    <a:stretch>
                      <a:fillRect/>
                    </a:stretch>
                  </pic:blipFill>
                  <pic:spPr bwMode="auto">
                    <a:xfrm>
                      <a:off x="0" y="0"/>
                      <a:ext cx="5543550" cy="1470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6719AD" w:rsidRPr="008F1F98" w:rsidRDefault="006719AD" w:rsidP="008F1F9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Рисунок</w:t>
      </w:r>
      <w:r w:rsidR="00B118B0">
        <w:rPr>
          <w:rFonts w:ascii="Times New Roman" w:hAnsi="Times New Roman" w:cs="Times New Roman"/>
          <w:sz w:val="24"/>
          <w:szCs w:val="24"/>
        </w:rPr>
        <w:t xml:space="preserve"> </w:t>
      </w:r>
      <w:r w:rsidR="00F4173F" w:rsidRPr="007F1C39">
        <w:rPr>
          <w:rFonts w:ascii="Times New Roman" w:hAnsi="Times New Roman" w:cs="Times New Roman"/>
          <w:sz w:val="24"/>
          <w:szCs w:val="24"/>
          <w:lang w:val="ru-RU"/>
        </w:rPr>
        <w:t>5</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rPr>
        <w:t>– Карта схема отбора образцов площадью элементарного участка 5 га, общая площадь обследуемого полигона 100 га</w:t>
      </w:r>
    </w:p>
    <w:p w:rsidR="00592FDB" w:rsidRPr="007F1C39" w:rsidRDefault="00592FDB" w:rsidP="007F1C39">
      <w:pPr>
        <w:spacing w:after="0" w:line="360" w:lineRule="auto"/>
        <w:jc w:val="center"/>
        <w:rPr>
          <w:rFonts w:ascii="Times New Roman" w:hAnsi="Times New Roman" w:cs="Times New Roman"/>
          <w:sz w:val="24"/>
          <w:szCs w:val="24"/>
          <w:lang w:val="ru-RU"/>
        </w:rPr>
      </w:pPr>
    </w:p>
    <w:p w:rsidR="003C2996" w:rsidRPr="00B118B0" w:rsidRDefault="006719AD" w:rsidP="007F1C39">
      <w:pPr>
        <w:spacing w:after="0" w:line="360" w:lineRule="auto"/>
        <w:jc w:val="center"/>
        <w:rPr>
          <w:rFonts w:ascii="Times New Roman" w:hAnsi="Times New Roman" w:cs="Times New Roman"/>
          <w:sz w:val="24"/>
          <w:szCs w:val="24"/>
          <w:lang w:val="ru-RU"/>
        </w:rPr>
      </w:pPr>
      <w:r w:rsidRPr="007F1C39">
        <w:rPr>
          <w:rFonts w:ascii="Times New Roman" w:hAnsi="Times New Roman" w:cs="Times New Roman"/>
          <w:noProof/>
          <w:sz w:val="24"/>
          <w:szCs w:val="24"/>
          <w:lang w:val="ru-RU" w:eastAsia="ru-RU"/>
        </w:rPr>
        <w:drawing>
          <wp:anchor distT="0" distB="0" distL="114300" distR="114300" simplePos="0" relativeHeight="251672576" behindDoc="1" locked="0" layoutInCell="1" allowOverlap="1">
            <wp:simplePos x="0" y="0"/>
            <wp:positionH relativeFrom="column">
              <wp:posOffset>1915313</wp:posOffset>
            </wp:positionH>
            <wp:positionV relativeFrom="paragraph">
              <wp:posOffset>5781</wp:posOffset>
            </wp:positionV>
            <wp:extent cx="2105247" cy="2266624"/>
            <wp:effectExtent l="0" t="0" r="0" b="635"/>
            <wp:wrapNone/>
            <wp:docPr id="17" name="Рисунок 8" descr="C:\Users\User 2\Downloads\Screenshot_20200903-090752_AlpineQuest GPS Hi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 2\Downloads\Screenshot_20200903-090752_AlpineQuest GPS Hiking.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6183" t="14349" r="24986" b="26022"/>
                    <a:stretch/>
                  </pic:blipFill>
                  <pic:spPr bwMode="auto">
                    <a:xfrm>
                      <a:off x="0" y="0"/>
                      <a:ext cx="2105247" cy="22666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18B0">
        <w:rPr>
          <w:rFonts w:ascii="Times New Roman" w:hAnsi="Times New Roman" w:cs="Times New Roman"/>
          <w:sz w:val="24"/>
          <w:szCs w:val="24"/>
          <w:lang w:val="ru-RU"/>
        </w:rPr>
        <w:t xml:space="preserve"> </w:t>
      </w: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B87D66" w:rsidRDefault="00B87D66" w:rsidP="008F1F98">
      <w:pPr>
        <w:spacing w:after="0" w:line="240" w:lineRule="auto"/>
        <w:jc w:val="center"/>
        <w:rPr>
          <w:rFonts w:ascii="Times New Roman" w:hAnsi="Times New Roman" w:cs="Times New Roman"/>
          <w:sz w:val="24"/>
          <w:szCs w:val="24"/>
          <w:lang w:val="ru-RU"/>
        </w:rPr>
      </w:pPr>
    </w:p>
    <w:p w:rsidR="006719AD" w:rsidRPr="008F1F98" w:rsidRDefault="006719AD" w:rsidP="008F1F9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 xml:space="preserve">Рисунок </w:t>
      </w:r>
      <w:r w:rsidR="00F4173F" w:rsidRPr="007F1C39">
        <w:rPr>
          <w:rFonts w:ascii="Times New Roman" w:hAnsi="Times New Roman" w:cs="Times New Roman"/>
          <w:sz w:val="24"/>
          <w:szCs w:val="24"/>
          <w:lang w:val="ru-RU"/>
        </w:rPr>
        <w:t>6</w:t>
      </w:r>
      <w:r w:rsidRPr="007F1C39">
        <w:rPr>
          <w:rFonts w:ascii="Times New Roman" w:hAnsi="Times New Roman" w:cs="Times New Roman"/>
          <w:sz w:val="24"/>
          <w:szCs w:val="24"/>
        </w:rPr>
        <w:t xml:space="preserve"> – Карта-схема отбора почвенных образцов</w:t>
      </w:r>
      <w:r w:rsidR="00B118B0">
        <w:rPr>
          <w:rFonts w:ascii="Times New Roman" w:hAnsi="Times New Roman" w:cs="Times New Roman"/>
          <w:sz w:val="24"/>
          <w:szCs w:val="24"/>
        </w:rPr>
        <w:t xml:space="preserve"> </w:t>
      </w:r>
      <w:r w:rsidRPr="007F1C39">
        <w:rPr>
          <w:rFonts w:ascii="Times New Roman" w:hAnsi="Times New Roman" w:cs="Times New Roman"/>
          <w:sz w:val="24"/>
          <w:szCs w:val="24"/>
        </w:rPr>
        <w:t>с выделением элемент</w:t>
      </w:r>
      <w:r w:rsidR="008F1F98">
        <w:rPr>
          <w:rFonts w:ascii="Times New Roman" w:hAnsi="Times New Roman" w:cs="Times New Roman"/>
          <w:sz w:val="24"/>
          <w:szCs w:val="24"/>
        </w:rPr>
        <w:t>арных участков площадью по 5 га</w:t>
      </w:r>
    </w:p>
    <w:p w:rsidR="008F1F98" w:rsidRPr="008F1F98" w:rsidRDefault="008F1F98" w:rsidP="008F1F98">
      <w:pPr>
        <w:spacing w:after="0" w:line="240" w:lineRule="auto"/>
        <w:jc w:val="center"/>
        <w:rPr>
          <w:rFonts w:ascii="Times New Roman" w:hAnsi="Times New Roman" w:cs="Times New Roman"/>
          <w:sz w:val="24"/>
          <w:szCs w:val="24"/>
          <w:lang w:val="ru-RU"/>
        </w:rPr>
      </w:pPr>
    </w:p>
    <w:p w:rsidR="008F1F98" w:rsidRPr="002D2A3E" w:rsidRDefault="008F1F98" w:rsidP="008F1F98">
      <w:pPr>
        <w:spacing w:after="0" w:line="360" w:lineRule="auto"/>
        <w:ind w:firstLine="567"/>
        <w:jc w:val="both"/>
        <w:rPr>
          <w:rFonts w:ascii="Times New Roman" w:hAnsi="Times New Roman" w:cs="Times New Roman"/>
          <w:spacing w:val="-2"/>
          <w:sz w:val="24"/>
          <w:szCs w:val="24"/>
          <w:lang w:val="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F1F98" w:rsidTr="008F1F98">
        <w:tc>
          <w:tcPr>
            <w:tcW w:w="4785" w:type="dxa"/>
          </w:tcPr>
          <w:p w:rsidR="008F1F98" w:rsidRDefault="008F1F98" w:rsidP="008F1F98">
            <w:pPr>
              <w:spacing w:line="360" w:lineRule="auto"/>
              <w:jc w:val="center"/>
              <w:rPr>
                <w:rFonts w:ascii="Times New Roman" w:hAnsi="Times New Roman" w:cs="Times New Roman"/>
                <w:sz w:val="24"/>
                <w:szCs w:val="24"/>
                <w:lang w:val="ru-RU"/>
              </w:rPr>
            </w:pPr>
            <w:r w:rsidRPr="007F1C39">
              <w:rPr>
                <w:rFonts w:ascii="Times New Roman" w:hAnsi="Times New Roman" w:cs="Times New Roman"/>
                <w:noProof/>
                <w:sz w:val="24"/>
                <w:szCs w:val="24"/>
                <w:lang w:val="ru-RU" w:eastAsia="ru-RU"/>
              </w:rPr>
              <w:drawing>
                <wp:inline distT="0" distB="0" distL="0" distR="0" wp14:anchorId="22B8C91D" wp14:editId="260831E8">
                  <wp:extent cx="1967023" cy="2433431"/>
                  <wp:effectExtent l="0" t="0" r="0" b="5080"/>
                  <wp:docPr id="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l="34719" t="14790" r="46208" b="10084"/>
                          <a:stretch>
                            <a:fillRect/>
                          </a:stretch>
                        </pic:blipFill>
                        <pic:spPr bwMode="auto">
                          <a:xfrm>
                            <a:off x="0" y="0"/>
                            <a:ext cx="1968275" cy="2434979"/>
                          </a:xfrm>
                          <a:prstGeom prst="rect">
                            <a:avLst/>
                          </a:prstGeom>
                          <a:noFill/>
                          <a:ln w="9525">
                            <a:noFill/>
                            <a:miter lim="800000"/>
                            <a:headEnd/>
                            <a:tailEnd/>
                          </a:ln>
                        </pic:spPr>
                      </pic:pic>
                    </a:graphicData>
                  </a:graphic>
                </wp:inline>
              </w:drawing>
            </w:r>
          </w:p>
        </w:tc>
        <w:tc>
          <w:tcPr>
            <w:tcW w:w="4786" w:type="dxa"/>
          </w:tcPr>
          <w:p w:rsidR="008F1F98" w:rsidRDefault="008F1F98" w:rsidP="008F1F98">
            <w:pPr>
              <w:spacing w:line="360" w:lineRule="auto"/>
              <w:jc w:val="center"/>
              <w:rPr>
                <w:rFonts w:ascii="Times New Roman" w:hAnsi="Times New Roman" w:cs="Times New Roman"/>
                <w:sz w:val="24"/>
                <w:szCs w:val="24"/>
                <w:lang w:val="ru-RU"/>
              </w:rPr>
            </w:pPr>
            <w:r w:rsidRPr="007F1C39">
              <w:rPr>
                <w:rFonts w:ascii="Times New Roman" w:hAnsi="Times New Roman" w:cs="Times New Roman"/>
                <w:noProof/>
                <w:sz w:val="24"/>
                <w:szCs w:val="24"/>
                <w:lang w:val="ru-RU" w:eastAsia="ru-RU"/>
              </w:rPr>
              <w:drawing>
                <wp:inline distT="0" distB="0" distL="0" distR="0" wp14:anchorId="236F58FD" wp14:editId="01B5B53C">
                  <wp:extent cx="1558587" cy="2522207"/>
                  <wp:effectExtent l="0" t="0" r="3810" b="0"/>
                  <wp:docPr id="2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l="51053" t="26293" r="31895" b="25920"/>
                          <a:stretch/>
                        </pic:blipFill>
                        <pic:spPr bwMode="auto">
                          <a:xfrm>
                            <a:off x="0" y="0"/>
                            <a:ext cx="1565350" cy="2533152"/>
                          </a:xfrm>
                          <a:prstGeom prst="rect">
                            <a:avLst/>
                          </a:prstGeom>
                          <a:ln>
                            <a:noFill/>
                          </a:ln>
                          <a:extLst>
                            <a:ext uri="{53640926-AAD7-44D8-BBD7-CCE9431645EC}">
                              <a14:shadowObscured xmlns:a14="http://schemas.microsoft.com/office/drawing/2010/main"/>
                            </a:ext>
                          </a:extLst>
                        </pic:spPr>
                      </pic:pic>
                    </a:graphicData>
                  </a:graphic>
                </wp:inline>
              </w:drawing>
            </w:r>
          </w:p>
        </w:tc>
      </w:tr>
      <w:tr w:rsidR="008F1F98" w:rsidTr="008F1F98">
        <w:tc>
          <w:tcPr>
            <w:tcW w:w="4785" w:type="dxa"/>
          </w:tcPr>
          <w:p w:rsidR="008F1F98" w:rsidRDefault="008F1F98" w:rsidP="008F1F98">
            <w:pPr>
              <w:ind w:left="142" w:right="174"/>
              <w:jc w:val="center"/>
              <w:rPr>
                <w:rFonts w:ascii="Times New Roman" w:hAnsi="Times New Roman" w:cs="Times New Roman"/>
                <w:sz w:val="24"/>
                <w:szCs w:val="24"/>
                <w:lang w:val="ru-RU"/>
              </w:rPr>
            </w:pPr>
            <w:r w:rsidRPr="007F1C39">
              <w:rPr>
                <w:rFonts w:ascii="Times New Roman" w:hAnsi="Times New Roman" w:cs="Times New Roman"/>
                <w:sz w:val="24"/>
                <w:szCs w:val="24"/>
              </w:rPr>
              <w:t xml:space="preserve">Рисунок </w:t>
            </w:r>
            <w:r w:rsidRPr="007F1C39">
              <w:rPr>
                <w:rFonts w:ascii="Times New Roman" w:hAnsi="Times New Roman" w:cs="Times New Roman"/>
                <w:sz w:val="24"/>
                <w:szCs w:val="24"/>
                <w:lang w:val="ru-RU"/>
              </w:rPr>
              <w:t>7</w:t>
            </w:r>
            <w:r w:rsidRPr="007F1C39">
              <w:rPr>
                <w:rFonts w:ascii="Times New Roman" w:hAnsi="Times New Roman" w:cs="Times New Roman"/>
                <w:sz w:val="24"/>
                <w:szCs w:val="24"/>
              </w:rPr>
              <w:t xml:space="preserve"> – Карта схема дифференцированного внесения удобрений с выделением контрольных областей для каждой степени обеспеченности P</w:t>
            </w:r>
            <w:r w:rsidRPr="007F1C39">
              <w:rPr>
                <w:rFonts w:ascii="Times New Roman" w:hAnsi="Times New Roman" w:cs="Times New Roman"/>
                <w:sz w:val="24"/>
                <w:szCs w:val="24"/>
                <w:vertAlign w:val="subscript"/>
              </w:rPr>
              <w:t>2</w:t>
            </w:r>
            <w:r w:rsidRPr="007F1C39">
              <w:rPr>
                <w:rFonts w:ascii="Times New Roman" w:hAnsi="Times New Roman" w:cs="Times New Roman"/>
                <w:sz w:val="24"/>
                <w:szCs w:val="24"/>
              </w:rPr>
              <w:t>O</w:t>
            </w:r>
            <w:r w:rsidRPr="007F1C39">
              <w:rPr>
                <w:rFonts w:ascii="Times New Roman" w:hAnsi="Times New Roman" w:cs="Times New Roman"/>
                <w:sz w:val="24"/>
                <w:szCs w:val="24"/>
                <w:vertAlign w:val="subscript"/>
              </w:rPr>
              <w:t>5</w:t>
            </w:r>
            <w:r w:rsidRPr="007F1C39">
              <w:rPr>
                <w:rFonts w:ascii="Times New Roman" w:hAnsi="Times New Roman" w:cs="Times New Roman"/>
                <w:sz w:val="24"/>
                <w:szCs w:val="24"/>
              </w:rPr>
              <w:t>, общая площадь обследуемого полигона 100</w:t>
            </w:r>
            <w:r>
              <w:rPr>
                <w:rFonts w:ascii="Times New Roman" w:hAnsi="Times New Roman" w:cs="Times New Roman"/>
                <w:sz w:val="24"/>
                <w:szCs w:val="24"/>
                <w:lang w:val="ru-RU"/>
              </w:rPr>
              <w:t xml:space="preserve"> га</w:t>
            </w:r>
          </w:p>
        </w:tc>
        <w:tc>
          <w:tcPr>
            <w:tcW w:w="4786" w:type="dxa"/>
          </w:tcPr>
          <w:p w:rsidR="008F1F98" w:rsidRDefault="008F1F98" w:rsidP="008F1F98">
            <w:pPr>
              <w:ind w:left="318"/>
              <w:jc w:val="center"/>
              <w:rPr>
                <w:rFonts w:ascii="Times New Roman" w:hAnsi="Times New Roman" w:cs="Times New Roman"/>
                <w:sz w:val="24"/>
                <w:szCs w:val="24"/>
                <w:lang w:val="ru-RU"/>
              </w:rPr>
            </w:pPr>
            <w:r w:rsidRPr="007F1C39">
              <w:rPr>
                <w:rFonts w:ascii="Times New Roman" w:hAnsi="Times New Roman" w:cs="Times New Roman"/>
                <w:sz w:val="24"/>
                <w:szCs w:val="24"/>
              </w:rPr>
              <w:t xml:space="preserve">Рисунок </w:t>
            </w:r>
            <w:r w:rsidRPr="007F1C39">
              <w:rPr>
                <w:rFonts w:ascii="Times New Roman" w:hAnsi="Times New Roman" w:cs="Times New Roman"/>
                <w:sz w:val="24"/>
                <w:szCs w:val="24"/>
                <w:lang w:val="ru-RU"/>
              </w:rPr>
              <w:t xml:space="preserve">8 – </w:t>
            </w:r>
            <w:r w:rsidRPr="007F1C39">
              <w:rPr>
                <w:rFonts w:ascii="Times New Roman" w:hAnsi="Times New Roman" w:cs="Times New Roman"/>
                <w:sz w:val="24"/>
                <w:szCs w:val="24"/>
              </w:rPr>
              <w:t xml:space="preserve">Карта схема дифференцированного внесения удобрений с выделением контрольных областей для каждой степени обеспеченности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w:t>
            </w:r>
            <w:r w:rsidRPr="007F1C39">
              <w:rPr>
                <w:rFonts w:ascii="Times New Roman" w:hAnsi="Times New Roman" w:cs="Times New Roman"/>
                <w:sz w:val="24"/>
                <w:szCs w:val="24"/>
                <w:lang w:val="en-US"/>
              </w:rPr>
              <w:t>NO</w:t>
            </w:r>
            <w:r w:rsidRPr="007F1C39">
              <w:rPr>
                <w:rFonts w:ascii="Times New Roman" w:hAnsi="Times New Roman" w:cs="Times New Roman"/>
                <w:sz w:val="24"/>
                <w:szCs w:val="24"/>
                <w:vertAlign w:val="subscript"/>
              </w:rPr>
              <w:t>3</w:t>
            </w:r>
            <w:r w:rsidRPr="007F1C39">
              <w:rPr>
                <w:rFonts w:ascii="Times New Roman" w:hAnsi="Times New Roman" w:cs="Times New Roman"/>
                <w:sz w:val="24"/>
                <w:szCs w:val="24"/>
              </w:rPr>
              <w:t>, общая площадь обследуемого полигона 110 га</w:t>
            </w:r>
          </w:p>
        </w:tc>
      </w:tr>
    </w:tbl>
    <w:p w:rsidR="008F1F98" w:rsidRPr="007F1C39" w:rsidRDefault="008F1F98" w:rsidP="007F1C39">
      <w:pPr>
        <w:spacing w:after="0" w:line="360" w:lineRule="auto"/>
        <w:ind w:firstLine="709"/>
        <w:jc w:val="both"/>
        <w:rPr>
          <w:rFonts w:ascii="Times New Roman" w:hAnsi="Times New Roman" w:cs="Times New Roman"/>
          <w:sz w:val="24"/>
          <w:szCs w:val="24"/>
          <w:lang w:val="ru-RU"/>
        </w:rPr>
      </w:pPr>
    </w:p>
    <w:p w:rsidR="008F1F98" w:rsidRDefault="00AC1AAB" w:rsidP="00AC1AAB">
      <w:pPr>
        <w:spacing w:after="0" w:line="360" w:lineRule="auto"/>
        <w:ind w:firstLine="709"/>
        <w:jc w:val="both"/>
        <w:rPr>
          <w:rFonts w:ascii="Times New Roman" w:hAnsi="Times New Roman" w:cs="Times New Roman"/>
          <w:spacing w:val="-2"/>
          <w:sz w:val="24"/>
          <w:szCs w:val="24"/>
          <w:lang w:val="ru-RU"/>
        </w:rPr>
      </w:pPr>
      <w:r w:rsidRPr="002D2A3E">
        <w:rPr>
          <w:rFonts w:ascii="Times New Roman" w:eastAsia="Times New Roman" w:hAnsi="Times New Roman" w:cs="Times New Roman"/>
          <w:bCs/>
          <w:iCs/>
          <w:spacing w:val="-2"/>
          <w:sz w:val="24"/>
          <w:szCs w:val="24"/>
        </w:rPr>
        <w:lastRenderedPageBreak/>
        <w:t>Мониторинг состояния посевов (яровая пшеница) на опытных участках проводилс</w:t>
      </w:r>
      <w:r w:rsidRPr="002D2A3E">
        <w:rPr>
          <w:rFonts w:ascii="Times New Roman" w:eastAsia="Times New Roman" w:hAnsi="Times New Roman" w:cs="Times New Roman"/>
          <w:bCs/>
          <w:iCs/>
          <w:spacing w:val="-2"/>
          <w:sz w:val="24"/>
          <w:szCs w:val="24"/>
          <w:lang w:val="ru-RU"/>
        </w:rPr>
        <w:t>я</w:t>
      </w:r>
      <w:r w:rsidRPr="002D2A3E">
        <w:rPr>
          <w:rFonts w:ascii="Times New Roman" w:eastAsia="Times New Roman" w:hAnsi="Times New Roman" w:cs="Times New Roman"/>
          <w:bCs/>
          <w:iCs/>
          <w:spacing w:val="-2"/>
          <w:sz w:val="24"/>
          <w:szCs w:val="24"/>
        </w:rPr>
        <w:t xml:space="preserve"> с использованием контактных и дистанционных методов на основе спутниковых снимков и снимков с беспилотных летательных аппаратов, как в видимом спектре, так и мультиспек</w:t>
      </w:r>
      <w:r w:rsidRPr="002D2A3E">
        <w:rPr>
          <w:rFonts w:ascii="Times New Roman" w:eastAsia="Times New Roman" w:hAnsi="Times New Roman" w:cs="Times New Roman"/>
          <w:bCs/>
          <w:iCs/>
          <w:spacing w:val="-2"/>
          <w:sz w:val="24"/>
          <w:szCs w:val="24"/>
          <w:lang w:val="ru-RU"/>
        </w:rPr>
        <w:t>-</w:t>
      </w:r>
      <w:r w:rsidRPr="002D2A3E">
        <w:rPr>
          <w:rFonts w:ascii="Times New Roman" w:eastAsia="Times New Roman" w:hAnsi="Times New Roman" w:cs="Times New Roman"/>
          <w:bCs/>
          <w:iCs/>
          <w:spacing w:val="-2"/>
          <w:sz w:val="24"/>
          <w:szCs w:val="24"/>
        </w:rPr>
        <w:t>тральных по динамике нормализованного индекса вегетации (</w:t>
      </w:r>
      <w:r w:rsidRPr="002D2A3E">
        <w:rPr>
          <w:rFonts w:ascii="Times New Roman" w:eastAsia="Times New Roman" w:hAnsi="Times New Roman" w:cs="Times New Roman"/>
          <w:bCs/>
          <w:iCs/>
          <w:spacing w:val="-2"/>
          <w:sz w:val="24"/>
          <w:szCs w:val="24"/>
          <w:lang w:val="en-US"/>
        </w:rPr>
        <w:t>NDVI</w:t>
      </w:r>
      <w:r w:rsidRPr="002D2A3E">
        <w:rPr>
          <w:rFonts w:ascii="Times New Roman" w:eastAsia="Times New Roman" w:hAnsi="Times New Roman" w:cs="Times New Roman"/>
          <w:bCs/>
          <w:iCs/>
          <w:spacing w:val="-2"/>
          <w:sz w:val="24"/>
          <w:szCs w:val="24"/>
          <w:lang w:val="ru-RU"/>
        </w:rPr>
        <w:t>).</w:t>
      </w:r>
      <w:r w:rsidRPr="002D2A3E">
        <w:rPr>
          <w:rFonts w:ascii="Times New Roman" w:hAnsi="Times New Roman" w:cs="Times New Roman"/>
          <w:spacing w:val="-2"/>
          <w:sz w:val="24"/>
          <w:szCs w:val="24"/>
        </w:rPr>
        <w:t xml:space="preserve"> В результате дифференцированного применения фосфорных удобрений было отмечено наилучшее развитие на вариантах с внесением минеральных удобрений</w:t>
      </w:r>
      <w:r w:rsidRPr="002D2A3E">
        <w:rPr>
          <w:rFonts w:ascii="Times New Roman" w:hAnsi="Times New Roman" w:cs="Times New Roman"/>
          <w:spacing w:val="-2"/>
          <w:sz w:val="24"/>
          <w:szCs w:val="24"/>
          <w:lang w:val="ru-RU"/>
        </w:rPr>
        <w:t xml:space="preserve"> (рисунок 9,10).</w:t>
      </w:r>
    </w:p>
    <w:p w:rsidR="00AC1AAB" w:rsidRPr="007F1C39" w:rsidRDefault="00AC1AAB" w:rsidP="00AC1AAB">
      <w:pPr>
        <w:spacing w:after="0" w:line="360" w:lineRule="auto"/>
        <w:ind w:firstLine="709"/>
        <w:jc w:val="both"/>
        <w:rPr>
          <w:rFonts w:ascii="Times New Roman" w:hAnsi="Times New Roman" w:cs="Times New Roman"/>
          <w:sz w:val="24"/>
          <w:szCs w:val="24"/>
          <w:lang w:val="ru-RU"/>
        </w:rPr>
      </w:pPr>
    </w:p>
    <w:p w:rsidR="003372A3" w:rsidRPr="007F1C39" w:rsidRDefault="003372A3" w:rsidP="002D2A3E">
      <w:pPr>
        <w:spacing w:after="0" w:line="360" w:lineRule="auto"/>
        <w:jc w:val="center"/>
        <w:rPr>
          <w:rFonts w:ascii="Times New Roman" w:hAnsi="Times New Roman" w:cs="Times New Roman"/>
          <w:sz w:val="24"/>
          <w:szCs w:val="24"/>
          <w:lang w:val="ru-RU"/>
        </w:rPr>
      </w:pPr>
      <w:r w:rsidRPr="007F1C39">
        <w:rPr>
          <w:rFonts w:ascii="Times New Roman" w:hAnsi="Times New Roman" w:cs="Times New Roman"/>
          <w:noProof/>
          <w:sz w:val="24"/>
          <w:szCs w:val="24"/>
          <w:lang w:val="ru-RU" w:eastAsia="ru-RU"/>
        </w:rPr>
        <w:drawing>
          <wp:anchor distT="0" distB="0" distL="114300" distR="114300" simplePos="0" relativeHeight="251673600" behindDoc="1" locked="0" layoutInCell="1" allowOverlap="1">
            <wp:simplePos x="0" y="0"/>
            <wp:positionH relativeFrom="column">
              <wp:posOffset>890555</wp:posOffset>
            </wp:positionH>
            <wp:positionV relativeFrom="paragraph">
              <wp:posOffset>-6306</wp:posOffset>
            </wp:positionV>
            <wp:extent cx="4146698" cy="2975867"/>
            <wp:effectExtent l="0" t="0" r="6350" b="0"/>
            <wp:wrapNone/>
            <wp:docPr id="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l="32779" t="23866" r="19071" b="14766"/>
                    <a:stretch>
                      <a:fillRect/>
                    </a:stretch>
                  </pic:blipFill>
                  <pic:spPr bwMode="auto">
                    <a:xfrm>
                      <a:off x="0" y="0"/>
                      <a:ext cx="4146698" cy="297586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3372A3" w:rsidRPr="007F1C39" w:rsidRDefault="003372A3" w:rsidP="007F1C39">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 xml:space="preserve">Рисунок </w:t>
      </w:r>
      <w:r w:rsidR="00C9615E" w:rsidRPr="007F1C39">
        <w:rPr>
          <w:rFonts w:ascii="Times New Roman" w:hAnsi="Times New Roman" w:cs="Times New Roman"/>
          <w:sz w:val="24"/>
          <w:szCs w:val="24"/>
          <w:lang w:val="ru-RU"/>
        </w:rPr>
        <w:t>9</w:t>
      </w:r>
      <w:r w:rsidR="006E0780">
        <w:rPr>
          <w:rFonts w:ascii="Times New Roman" w:hAnsi="Times New Roman" w:cs="Times New Roman"/>
          <w:sz w:val="24"/>
          <w:szCs w:val="24"/>
          <w:lang w:val="ru-RU"/>
        </w:rPr>
        <w:t xml:space="preserve"> </w:t>
      </w:r>
      <w:r w:rsidRPr="007F1C39">
        <w:rPr>
          <w:rFonts w:ascii="Times New Roman" w:hAnsi="Times New Roman" w:cs="Times New Roman"/>
          <w:sz w:val="24"/>
          <w:szCs w:val="24"/>
        </w:rPr>
        <w:t>– Результаты дифференцированного внесения минеральных удобрений</w:t>
      </w:r>
    </w:p>
    <w:p w:rsidR="00314D0B" w:rsidRPr="007F1C39" w:rsidRDefault="00314D0B" w:rsidP="007F1C39">
      <w:pPr>
        <w:spacing w:after="0" w:line="360" w:lineRule="auto"/>
        <w:jc w:val="center"/>
        <w:rPr>
          <w:rFonts w:ascii="Times New Roman" w:hAnsi="Times New Roman" w:cs="Times New Roman"/>
          <w:sz w:val="24"/>
          <w:szCs w:val="24"/>
          <w:lang w:val="ru-RU"/>
        </w:rPr>
      </w:pPr>
    </w:p>
    <w:p w:rsidR="00F13711" w:rsidRPr="007F1C39" w:rsidRDefault="00F13711" w:rsidP="007F1C39">
      <w:pPr>
        <w:keepNext/>
        <w:spacing w:after="0" w:line="360" w:lineRule="auto"/>
        <w:jc w:val="center"/>
        <w:rPr>
          <w:rFonts w:ascii="Times New Roman" w:hAnsi="Times New Roman" w:cs="Times New Roman"/>
          <w:sz w:val="24"/>
          <w:szCs w:val="24"/>
        </w:rPr>
      </w:pPr>
      <w:r w:rsidRPr="007F1C39">
        <w:rPr>
          <w:rFonts w:ascii="Times New Roman" w:hAnsi="Times New Roman" w:cs="Times New Roman"/>
          <w:noProof/>
          <w:sz w:val="24"/>
          <w:szCs w:val="24"/>
          <w:lang w:val="ru-RU" w:eastAsia="ru-RU"/>
        </w:rPr>
        <w:drawing>
          <wp:anchor distT="0" distB="0" distL="114300" distR="114300" simplePos="0" relativeHeight="251674624" behindDoc="1" locked="0" layoutInCell="1" allowOverlap="1">
            <wp:simplePos x="0" y="0"/>
            <wp:positionH relativeFrom="column">
              <wp:posOffset>1473879</wp:posOffset>
            </wp:positionH>
            <wp:positionV relativeFrom="paragraph">
              <wp:posOffset>3000</wp:posOffset>
            </wp:positionV>
            <wp:extent cx="2979081" cy="2190184"/>
            <wp:effectExtent l="0" t="0" r="0" b="635"/>
            <wp:wrapNone/>
            <wp:docPr id="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4121" t="37629" r="32913" b="25428"/>
                    <a:stretch/>
                  </pic:blipFill>
                  <pic:spPr bwMode="auto">
                    <a:xfrm>
                      <a:off x="0" y="0"/>
                      <a:ext cx="2979081" cy="21901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B87D66" w:rsidRDefault="00B87D66" w:rsidP="007F1C39">
      <w:pPr>
        <w:spacing w:after="0" w:line="360" w:lineRule="auto"/>
        <w:jc w:val="center"/>
        <w:rPr>
          <w:rFonts w:ascii="Times New Roman" w:hAnsi="Times New Roman" w:cs="Times New Roman"/>
          <w:sz w:val="24"/>
          <w:szCs w:val="24"/>
          <w:lang w:val="ru-RU"/>
        </w:rPr>
      </w:pPr>
    </w:p>
    <w:p w:rsidR="00F13711" w:rsidRDefault="00F13711" w:rsidP="007F1C39">
      <w:pPr>
        <w:spacing w:after="0" w:line="36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 xml:space="preserve">Рисунок </w:t>
      </w:r>
      <w:r w:rsidR="00C9615E" w:rsidRPr="007F1C39">
        <w:rPr>
          <w:rFonts w:ascii="Times New Roman" w:hAnsi="Times New Roman" w:cs="Times New Roman"/>
          <w:sz w:val="24"/>
          <w:szCs w:val="24"/>
          <w:lang w:val="ru-RU"/>
        </w:rPr>
        <w:t>10</w:t>
      </w:r>
      <w:r w:rsidRPr="007F1C39">
        <w:rPr>
          <w:rFonts w:ascii="Times New Roman" w:hAnsi="Times New Roman" w:cs="Times New Roman"/>
          <w:sz w:val="24"/>
          <w:szCs w:val="24"/>
        </w:rPr>
        <w:t xml:space="preserve"> – Оценка индекса </w:t>
      </w:r>
      <w:r w:rsidRPr="007F1C39">
        <w:rPr>
          <w:rFonts w:ascii="Times New Roman" w:hAnsi="Times New Roman" w:cs="Times New Roman"/>
          <w:sz w:val="24"/>
          <w:szCs w:val="24"/>
          <w:lang w:val="en-US"/>
        </w:rPr>
        <w:t>NDVI</w:t>
      </w:r>
      <w:r w:rsidRPr="007F1C39">
        <w:rPr>
          <w:rFonts w:ascii="Times New Roman" w:hAnsi="Times New Roman" w:cs="Times New Roman"/>
          <w:sz w:val="24"/>
          <w:szCs w:val="24"/>
        </w:rPr>
        <w:t xml:space="preserve"> с применением ДЗЗ</w:t>
      </w:r>
    </w:p>
    <w:p w:rsidR="002D2A3E" w:rsidRPr="002D2A3E" w:rsidRDefault="002D2A3E" w:rsidP="007F1C39">
      <w:pPr>
        <w:spacing w:after="0" w:line="360" w:lineRule="auto"/>
        <w:jc w:val="center"/>
        <w:rPr>
          <w:rFonts w:ascii="Times New Roman" w:hAnsi="Times New Roman" w:cs="Times New Roman"/>
          <w:sz w:val="24"/>
          <w:szCs w:val="24"/>
          <w:lang w:val="ru-RU"/>
        </w:rPr>
      </w:pPr>
    </w:p>
    <w:p w:rsidR="00F13711" w:rsidRPr="00303154" w:rsidRDefault="00F13711" w:rsidP="007F1C39">
      <w:pPr>
        <w:spacing w:after="0" w:line="360" w:lineRule="auto"/>
        <w:ind w:firstLine="709"/>
        <w:jc w:val="both"/>
        <w:rPr>
          <w:rFonts w:ascii="Times New Roman" w:hAnsi="Times New Roman" w:cs="Times New Roman"/>
          <w:spacing w:val="-4"/>
          <w:sz w:val="24"/>
          <w:szCs w:val="24"/>
          <w:lang w:val="ru-RU"/>
        </w:rPr>
      </w:pPr>
      <w:r w:rsidRPr="00303154">
        <w:rPr>
          <w:rFonts w:ascii="Times New Roman" w:hAnsi="Times New Roman" w:cs="Times New Roman"/>
          <w:spacing w:val="-4"/>
          <w:sz w:val="24"/>
          <w:szCs w:val="24"/>
          <w:lang w:val="ru-RU"/>
        </w:rPr>
        <w:t xml:space="preserve">В </w:t>
      </w:r>
      <w:r w:rsidRPr="00303154">
        <w:rPr>
          <w:rFonts w:ascii="Times New Roman" w:hAnsi="Times New Roman" w:cs="Times New Roman"/>
          <w:spacing w:val="-4"/>
          <w:sz w:val="24"/>
          <w:szCs w:val="24"/>
        </w:rPr>
        <w:t xml:space="preserve">период вегетации яровая пшеница </w:t>
      </w:r>
      <w:r w:rsidRPr="00303154">
        <w:rPr>
          <w:rFonts w:ascii="Times New Roman" w:hAnsi="Times New Roman" w:cs="Times New Roman"/>
          <w:spacing w:val="-4"/>
          <w:sz w:val="24"/>
          <w:szCs w:val="24"/>
          <w:lang w:val="ru-RU"/>
        </w:rPr>
        <w:t>сформировала хорошую</w:t>
      </w:r>
      <w:r w:rsidRPr="00303154">
        <w:rPr>
          <w:rFonts w:ascii="Times New Roman" w:hAnsi="Times New Roman" w:cs="Times New Roman"/>
          <w:spacing w:val="-4"/>
          <w:sz w:val="24"/>
          <w:szCs w:val="24"/>
        </w:rPr>
        <w:t xml:space="preserve"> биомассу</w:t>
      </w:r>
      <w:r w:rsidRPr="00303154">
        <w:rPr>
          <w:rFonts w:ascii="Times New Roman" w:hAnsi="Times New Roman" w:cs="Times New Roman"/>
          <w:spacing w:val="-4"/>
          <w:sz w:val="24"/>
          <w:szCs w:val="24"/>
          <w:lang w:val="ru-RU"/>
        </w:rPr>
        <w:t xml:space="preserve"> и </w:t>
      </w:r>
      <w:r w:rsidRPr="00303154">
        <w:rPr>
          <w:rFonts w:ascii="Times New Roman" w:hAnsi="Times New Roman" w:cs="Times New Roman"/>
          <w:spacing w:val="-4"/>
          <w:sz w:val="24"/>
          <w:szCs w:val="24"/>
        </w:rPr>
        <w:t xml:space="preserve">наилучшее состояние растений было отмечено на вариантах с внесением азотных удобрений, что способствовало лучшему дальнейшему развитию растений (рисунок </w:t>
      </w:r>
      <w:r w:rsidR="00C9615E" w:rsidRPr="00303154">
        <w:rPr>
          <w:rFonts w:ascii="Times New Roman" w:hAnsi="Times New Roman" w:cs="Times New Roman"/>
          <w:spacing w:val="-4"/>
          <w:sz w:val="24"/>
          <w:szCs w:val="24"/>
          <w:lang w:val="ru-RU"/>
        </w:rPr>
        <w:t>11</w:t>
      </w:r>
      <w:r w:rsidRPr="00303154">
        <w:rPr>
          <w:rFonts w:ascii="Times New Roman" w:hAnsi="Times New Roman" w:cs="Times New Roman"/>
          <w:spacing w:val="-4"/>
          <w:sz w:val="24"/>
          <w:szCs w:val="24"/>
        </w:rPr>
        <w:t>).</w:t>
      </w:r>
    </w:p>
    <w:p w:rsidR="00033F25" w:rsidRDefault="00033F25" w:rsidP="00033F25">
      <w:pPr>
        <w:spacing w:after="0" w:line="360" w:lineRule="auto"/>
        <w:ind w:firstLine="709"/>
        <w:jc w:val="both"/>
        <w:rPr>
          <w:rFonts w:ascii="Times New Roman" w:hAnsi="Times New Roman" w:cs="Times New Roman"/>
          <w:sz w:val="24"/>
          <w:szCs w:val="24"/>
          <w:lang w:val="ru-RU"/>
        </w:rPr>
      </w:pPr>
      <w:r w:rsidRPr="00303154">
        <w:rPr>
          <w:rFonts w:ascii="Times New Roman" w:hAnsi="Times New Roman" w:cs="Times New Roman"/>
          <w:spacing w:val="-4"/>
          <w:sz w:val="24"/>
          <w:szCs w:val="24"/>
          <w:lang w:val="ru-RU"/>
        </w:rPr>
        <w:lastRenderedPageBreak/>
        <w:t xml:space="preserve">В острозасушливых условиях Павлодарской области на южных черноземных почвах </w:t>
      </w:r>
      <w:r w:rsidRPr="00303154">
        <w:rPr>
          <w:rFonts w:ascii="Times New Roman" w:eastAsia="Times New Roman" w:hAnsi="Times New Roman" w:cs="Times New Roman"/>
          <w:spacing w:val="-4"/>
          <w:sz w:val="24"/>
          <w:szCs w:val="24"/>
        </w:rPr>
        <w:t>в производственных условиях КХ «Нива» Иртышского района на опытном поли</w:t>
      </w:r>
      <w:r w:rsidRPr="00303154">
        <w:rPr>
          <w:rFonts w:ascii="Times New Roman" w:eastAsia="Times New Roman" w:hAnsi="Times New Roman" w:cs="Times New Roman"/>
          <w:spacing w:val="-4"/>
          <w:sz w:val="24"/>
          <w:szCs w:val="24"/>
          <w:lang w:val="ru-RU"/>
        </w:rPr>
        <w:t>-</w:t>
      </w:r>
      <w:r w:rsidRPr="00303154">
        <w:rPr>
          <w:rFonts w:ascii="Times New Roman" w:eastAsia="Times New Roman" w:hAnsi="Times New Roman" w:cs="Times New Roman"/>
          <w:spacing w:val="-4"/>
          <w:sz w:val="24"/>
          <w:szCs w:val="24"/>
        </w:rPr>
        <w:t>гоне площадью 200 г</w:t>
      </w:r>
      <w:r w:rsidRPr="00303154">
        <w:rPr>
          <w:rFonts w:ascii="Times New Roman" w:eastAsia="Times New Roman" w:hAnsi="Times New Roman" w:cs="Times New Roman"/>
          <w:spacing w:val="-4"/>
          <w:sz w:val="24"/>
          <w:szCs w:val="24"/>
          <w:lang w:val="ru-RU"/>
        </w:rPr>
        <w:t>ектаров</w:t>
      </w:r>
      <w:r w:rsidRPr="00303154">
        <w:rPr>
          <w:rFonts w:ascii="Times New Roman" w:eastAsia="Times New Roman" w:hAnsi="Times New Roman" w:cs="Times New Roman"/>
          <w:spacing w:val="-4"/>
          <w:sz w:val="24"/>
          <w:szCs w:val="24"/>
        </w:rPr>
        <w:t xml:space="preserve"> </w:t>
      </w:r>
      <w:r w:rsidRPr="00303154">
        <w:rPr>
          <w:rFonts w:ascii="Times New Roman" w:hAnsi="Times New Roman" w:cs="Times New Roman"/>
          <w:spacing w:val="-4"/>
          <w:sz w:val="24"/>
          <w:szCs w:val="24"/>
          <w:lang w:val="ru-RU"/>
        </w:rPr>
        <w:t xml:space="preserve">содержание нитратного азота варьировало от 7,9 до 12,5 мг/кг почвы. Содержание фосфорной кислоты составляло от 19,9 до 27,7 мг/кг почвы. Дифференцированное внесение азотных удобрений в дозе 20-30 кг/га д.в. в зависимости от уровня содержания нитратного азота снижает коэффициент вариации урожайности ячменя до 11,3%. Внесение аммиачной селитры существенно повышает продуктивность ячменя на 15,9-67,2%. Анализ данных показывает, что сохранившиеся различия в урожайности ячменя по рабочим участкам связаны с варьированием содержаня фосфорной кислоты (таблица </w:t>
      </w:r>
      <w:r w:rsidR="001B42A3" w:rsidRPr="00303154">
        <w:rPr>
          <w:rFonts w:ascii="Times New Roman" w:hAnsi="Times New Roman" w:cs="Times New Roman"/>
          <w:spacing w:val="-4"/>
          <w:sz w:val="24"/>
          <w:szCs w:val="24"/>
          <w:lang w:val="ru-RU"/>
        </w:rPr>
        <w:t>3</w:t>
      </w:r>
      <w:r w:rsidRPr="00303154">
        <w:rPr>
          <w:rFonts w:ascii="Times New Roman" w:hAnsi="Times New Roman" w:cs="Times New Roman"/>
          <w:spacing w:val="-4"/>
          <w:sz w:val="24"/>
          <w:szCs w:val="24"/>
          <w:lang w:val="ru-RU"/>
        </w:rPr>
        <w:t xml:space="preserve">). </w:t>
      </w:r>
    </w:p>
    <w:p w:rsidR="00033F25" w:rsidRPr="00033F25" w:rsidRDefault="00033F25" w:rsidP="007F1C39">
      <w:pPr>
        <w:spacing w:after="0" w:line="360" w:lineRule="auto"/>
        <w:ind w:firstLine="709"/>
        <w:jc w:val="both"/>
        <w:rPr>
          <w:rFonts w:ascii="Times New Roman" w:hAnsi="Times New Roman" w:cs="Times New Roman"/>
          <w:sz w:val="24"/>
          <w:szCs w:val="24"/>
          <w:lang w:val="ru-RU"/>
        </w:rPr>
      </w:pPr>
    </w:p>
    <w:p w:rsidR="00F13711" w:rsidRPr="007F1C39" w:rsidRDefault="00F13711" w:rsidP="001552DB">
      <w:pPr>
        <w:spacing w:after="0" w:line="360" w:lineRule="auto"/>
        <w:jc w:val="center"/>
        <w:rPr>
          <w:rFonts w:ascii="Times New Roman" w:hAnsi="Times New Roman" w:cs="Times New Roman"/>
          <w:sz w:val="24"/>
          <w:szCs w:val="24"/>
          <w:lang w:val="ru-RU"/>
        </w:rPr>
      </w:pPr>
      <w:r w:rsidRPr="007F1C39">
        <w:rPr>
          <w:rFonts w:ascii="Times New Roman" w:hAnsi="Times New Roman" w:cs="Times New Roman"/>
          <w:noProof/>
          <w:sz w:val="24"/>
          <w:szCs w:val="24"/>
          <w:lang w:val="ru-RU" w:eastAsia="ru-RU"/>
        </w:rPr>
        <w:drawing>
          <wp:anchor distT="0" distB="0" distL="114300" distR="114300" simplePos="0" relativeHeight="251675648" behindDoc="1" locked="0" layoutInCell="1" allowOverlap="1">
            <wp:simplePos x="0" y="0"/>
            <wp:positionH relativeFrom="column">
              <wp:posOffset>906320</wp:posOffset>
            </wp:positionH>
            <wp:positionV relativeFrom="paragraph">
              <wp:posOffset>-6700</wp:posOffset>
            </wp:positionV>
            <wp:extent cx="4136065" cy="2490534"/>
            <wp:effectExtent l="0" t="0" r="0" b="5080"/>
            <wp:wrapNone/>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5530" t="26268" r="20805" b="26951"/>
                    <a:stretch/>
                  </pic:blipFill>
                  <pic:spPr bwMode="auto">
                    <a:xfrm>
                      <a:off x="0" y="0"/>
                      <a:ext cx="4136065" cy="24905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7D66" w:rsidRDefault="00B87D66" w:rsidP="002D2A3E">
      <w:pPr>
        <w:pStyle w:val="af9"/>
        <w:spacing w:before="0" w:beforeAutospacing="0" w:after="0"/>
        <w:jc w:val="center"/>
      </w:pPr>
    </w:p>
    <w:p w:rsidR="00B87D66" w:rsidRDefault="00B87D66" w:rsidP="002D2A3E">
      <w:pPr>
        <w:pStyle w:val="af9"/>
        <w:spacing w:before="0" w:beforeAutospacing="0" w:after="0"/>
        <w:jc w:val="center"/>
      </w:pPr>
    </w:p>
    <w:p w:rsidR="00B87D66" w:rsidRDefault="00B87D66" w:rsidP="002D2A3E">
      <w:pPr>
        <w:pStyle w:val="af9"/>
        <w:spacing w:before="0" w:beforeAutospacing="0" w:after="0"/>
        <w:jc w:val="center"/>
      </w:pPr>
    </w:p>
    <w:p w:rsidR="00B87D66" w:rsidRDefault="00B87D66" w:rsidP="002D2A3E">
      <w:pPr>
        <w:pStyle w:val="af9"/>
        <w:spacing w:before="0" w:beforeAutospacing="0" w:after="0"/>
        <w:jc w:val="center"/>
      </w:pPr>
    </w:p>
    <w:p w:rsidR="00B87D66" w:rsidRDefault="00B87D66" w:rsidP="002D2A3E">
      <w:pPr>
        <w:pStyle w:val="af9"/>
        <w:spacing w:before="0" w:beforeAutospacing="0" w:after="0"/>
        <w:jc w:val="center"/>
      </w:pPr>
    </w:p>
    <w:p w:rsidR="00B87D66" w:rsidRDefault="00B87D66" w:rsidP="002D2A3E">
      <w:pPr>
        <w:pStyle w:val="af9"/>
        <w:spacing w:before="0" w:beforeAutospacing="0" w:after="0"/>
        <w:jc w:val="center"/>
      </w:pPr>
    </w:p>
    <w:p w:rsidR="00B87D66" w:rsidRDefault="00B87D66" w:rsidP="002D2A3E">
      <w:pPr>
        <w:pStyle w:val="af9"/>
        <w:spacing w:before="0" w:beforeAutospacing="0" w:after="0"/>
        <w:jc w:val="center"/>
      </w:pPr>
    </w:p>
    <w:p w:rsidR="00B87D66" w:rsidRDefault="00B87D66" w:rsidP="002D2A3E">
      <w:pPr>
        <w:pStyle w:val="af9"/>
        <w:spacing w:before="0" w:beforeAutospacing="0" w:after="0"/>
        <w:jc w:val="center"/>
      </w:pPr>
    </w:p>
    <w:p w:rsidR="00B87D66" w:rsidRDefault="00B87D66" w:rsidP="002D2A3E">
      <w:pPr>
        <w:pStyle w:val="af9"/>
        <w:spacing w:before="0" w:beforeAutospacing="0" w:after="0"/>
        <w:jc w:val="center"/>
      </w:pPr>
    </w:p>
    <w:p w:rsidR="00B87D66" w:rsidRDefault="00B87D66" w:rsidP="002D2A3E">
      <w:pPr>
        <w:pStyle w:val="af9"/>
        <w:spacing w:before="0" w:beforeAutospacing="0" w:after="0"/>
        <w:jc w:val="center"/>
      </w:pPr>
    </w:p>
    <w:p w:rsidR="00B87D66" w:rsidRDefault="00B87D66" w:rsidP="002D2A3E">
      <w:pPr>
        <w:pStyle w:val="af9"/>
        <w:spacing w:before="0" w:beforeAutospacing="0" w:after="0"/>
        <w:jc w:val="center"/>
      </w:pPr>
    </w:p>
    <w:p w:rsidR="00B87D66" w:rsidRDefault="00B87D66" w:rsidP="002D2A3E">
      <w:pPr>
        <w:pStyle w:val="af9"/>
        <w:spacing w:before="0" w:beforeAutospacing="0" w:after="0"/>
        <w:jc w:val="center"/>
      </w:pPr>
    </w:p>
    <w:p w:rsidR="00B87D66" w:rsidRDefault="00B87D66" w:rsidP="002D2A3E">
      <w:pPr>
        <w:pStyle w:val="af9"/>
        <w:spacing w:before="0" w:beforeAutospacing="0" w:after="0"/>
        <w:jc w:val="center"/>
      </w:pPr>
    </w:p>
    <w:p w:rsidR="00B87D66" w:rsidRDefault="00B87D66" w:rsidP="002D2A3E">
      <w:pPr>
        <w:pStyle w:val="af9"/>
        <w:spacing w:before="0" w:beforeAutospacing="0" w:after="0"/>
        <w:jc w:val="center"/>
      </w:pPr>
    </w:p>
    <w:p w:rsidR="00185C1B" w:rsidRDefault="00185C1B" w:rsidP="002D2A3E">
      <w:pPr>
        <w:pStyle w:val="af9"/>
        <w:spacing w:before="0" w:beforeAutospacing="0" w:after="0"/>
        <w:jc w:val="center"/>
        <w:rPr>
          <w:rFonts w:eastAsia="Calibri"/>
          <w:kern w:val="24"/>
        </w:rPr>
      </w:pPr>
      <w:r w:rsidRPr="007F1C39">
        <w:t xml:space="preserve">Рисунок </w:t>
      </w:r>
      <w:r w:rsidR="00C9615E" w:rsidRPr="007F1C39">
        <w:t>11</w:t>
      </w:r>
      <w:r w:rsidRPr="007F1C39">
        <w:t xml:space="preserve"> –</w:t>
      </w:r>
      <w:r w:rsidR="002D2A3E">
        <w:t xml:space="preserve"> </w:t>
      </w:r>
      <w:r w:rsidRPr="007F1C39">
        <w:t>М</w:t>
      </w:r>
      <w:r w:rsidRPr="007F1C39">
        <w:rPr>
          <w:rFonts w:eastAsia="Calibri"/>
          <w:kern w:val="24"/>
        </w:rPr>
        <w:t xml:space="preserve">орфометрическиепоказатели развития яровой </w:t>
      </w:r>
      <w:proofErr w:type="gramStart"/>
      <w:r w:rsidRPr="007F1C39">
        <w:rPr>
          <w:rFonts w:eastAsia="Calibri"/>
          <w:kern w:val="24"/>
        </w:rPr>
        <w:t>пшеницы</w:t>
      </w:r>
      <w:proofErr w:type="gramEnd"/>
      <w:r w:rsidRPr="007F1C39">
        <w:rPr>
          <w:rFonts w:eastAsia="Calibri"/>
          <w:kern w:val="24"/>
        </w:rPr>
        <w:t xml:space="preserve"> при изучении эффективности приёмов дифференцированного внесения минеральных удобрений в ТОО «Трояна</w:t>
      </w:r>
      <w:r w:rsidR="002D2A3E">
        <w:rPr>
          <w:rFonts w:eastAsia="Calibri"/>
          <w:kern w:val="24"/>
        </w:rPr>
        <w:t>», Костанайская область, 2020 г.</w:t>
      </w:r>
    </w:p>
    <w:p w:rsidR="001512A4" w:rsidRDefault="001512A4" w:rsidP="002D2A3E">
      <w:pPr>
        <w:pStyle w:val="af9"/>
        <w:spacing w:before="0" w:beforeAutospacing="0" w:after="0"/>
        <w:jc w:val="center"/>
        <w:rPr>
          <w:rFonts w:eastAsia="Calibri"/>
          <w:kern w:val="24"/>
        </w:rPr>
      </w:pPr>
    </w:p>
    <w:p w:rsidR="001512A4" w:rsidRPr="007F1C39" w:rsidRDefault="001512A4" w:rsidP="001512A4">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В последующих исследованиях необходимо</w:t>
      </w:r>
      <w:r>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дифференцированное внесение минеральных удобрений с учетом содержания других элементов питания. Дифферен</w:t>
      </w:r>
      <w:r>
        <w:rPr>
          <w:rFonts w:ascii="Times New Roman" w:hAnsi="Times New Roman" w:cs="Times New Roman"/>
          <w:sz w:val="24"/>
          <w:szCs w:val="24"/>
          <w:lang w:val="ru-RU"/>
        </w:rPr>
        <w:t>-</w:t>
      </w:r>
      <w:r w:rsidRPr="007F1C39">
        <w:rPr>
          <w:rFonts w:ascii="Times New Roman" w:hAnsi="Times New Roman" w:cs="Times New Roman"/>
          <w:sz w:val="24"/>
          <w:szCs w:val="24"/>
          <w:lang w:val="ru-RU"/>
        </w:rPr>
        <w:t>цированое внесение аммиачной селитры в дозе от 20 до 30 кг/га снизило коэффициент вариации урожайности льна масличного до 8,7%</w:t>
      </w:r>
      <w:r>
        <w:rPr>
          <w:rFonts w:ascii="Times New Roman" w:hAnsi="Times New Roman" w:cs="Times New Roman"/>
          <w:sz w:val="24"/>
          <w:szCs w:val="24"/>
          <w:lang w:val="ru-RU"/>
        </w:rPr>
        <w:t>.</w:t>
      </w:r>
      <w:r w:rsidRPr="007F1C39">
        <w:rPr>
          <w:rFonts w:ascii="Times New Roman" w:hAnsi="Times New Roman" w:cs="Times New Roman"/>
          <w:sz w:val="24"/>
          <w:szCs w:val="24"/>
          <w:lang w:val="ru-RU"/>
        </w:rPr>
        <w:t xml:space="preserve"> </w:t>
      </w:r>
    </w:p>
    <w:p w:rsidR="001512A4" w:rsidRPr="007F1C39" w:rsidRDefault="001512A4" w:rsidP="001512A4">
      <w:pPr>
        <w:pStyle w:val="a7"/>
        <w:spacing w:line="360" w:lineRule="auto"/>
        <w:ind w:firstLine="708"/>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На южных тяжелосуглинистых обыкновенных черноземных почвах Костанайской области на научно-производственном Полигоне на площади</w:t>
      </w:r>
      <w:r w:rsidRPr="007F1C39">
        <w:rPr>
          <w:rFonts w:ascii="Times New Roman" w:hAnsi="Times New Roman" w:cs="Times New Roman"/>
          <w:sz w:val="24"/>
          <w:szCs w:val="24"/>
        </w:rPr>
        <w:t xml:space="preserve"> 100 га </w:t>
      </w:r>
      <w:r w:rsidRPr="007F1C39">
        <w:rPr>
          <w:rFonts w:ascii="Times New Roman" w:hAnsi="Times New Roman" w:cs="Times New Roman"/>
          <w:sz w:val="24"/>
          <w:szCs w:val="24"/>
          <w:lang w:val="ru-RU"/>
        </w:rPr>
        <w:t>определяли вариабель</w:t>
      </w:r>
      <w:r>
        <w:rPr>
          <w:rFonts w:ascii="Times New Roman" w:hAnsi="Times New Roman" w:cs="Times New Roman"/>
          <w:sz w:val="24"/>
          <w:szCs w:val="24"/>
          <w:lang w:val="ru-RU"/>
        </w:rPr>
        <w:t>-</w:t>
      </w:r>
      <w:r w:rsidRPr="007F1C39">
        <w:rPr>
          <w:rFonts w:ascii="Times New Roman" w:hAnsi="Times New Roman" w:cs="Times New Roman"/>
          <w:sz w:val="24"/>
          <w:szCs w:val="24"/>
          <w:lang w:val="ru-RU"/>
        </w:rPr>
        <w:t>ность элементов плодородия почвы. Полигон был</w:t>
      </w:r>
      <w:r>
        <w:rPr>
          <w:rFonts w:ascii="Times New Roman" w:hAnsi="Times New Roman" w:cs="Times New Roman"/>
          <w:sz w:val="24"/>
          <w:szCs w:val="24"/>
          <w:lang w:val="ru-RU"/>
        </w:rPr>
        <w:t xml:space="preserve"> </w:t>
      </w:r>
      <w:r w:rsidRPr="007F1C39">
        <w:rPr>
          <w:rFonts w:ascii="Times New Roman" w:hAnsi="Times New Roman" w:cs="Times New Roman"/>
          <w:sz w:val="24"/>
          <w:szCs w:val="24"/>
        </w:rPr>
        <w:t>разделен на 20 элементарных участков по 5 га каждый</w:t>
      </w:r>
      <w:r>
        <w:rPr>
          <w:rFonts w:ascii="Times New Roman" w:hAnsi="Times New Roman" w:cs="Times New Roman"/>
          <w:sz w:val="24"/>
          <w:szCs w:val="24"/>
          <w:lang w:val="ru-RU"/>
        </w:rPr>
        <w:t>.</w:t>
      </w:r>
    </w:p>
    <w:p w:rsidR="001512A4" w:rsidRPr="00B853ED" w:rsidRDefault="001512A4" w:rsidP="001512A4">
      <w:pPr>
        <w:pStyle w:val="a7"/>
        <w:spacing w:line="360" w:lineRule="auto"/>
        <w:ind w:firstLine="708"/>
        <w:jc w:val="both"/>
        <w:rPr>
          <w:rFonts w:ascii="Times New Roman" w:hAnsi="Times New Roman" w:cs="Times New Roman"/>
          <w:spacing w:val="-2"/>
          <w:sz w:val="24"/>
          <w:szCs w:val="24"/>
          <w:lang w:val="ru-RU"/>
        </w:rPr>
      </w:pPr>
      <w:r w:rsidRPr="00B853ED">
        <w:rPr>
          <w:rFonts w:ascii="Times New Roman" w:hAnsi="Times New Roman" w:cs="Times New Roman"/>
          <w:spacing w:val="-2"/>
          <w:sz w:val="24"/>
          <w:szCs w:val="24"/>
          <w:lang w:val="ru-RU"/>
        </w:rPr>
        <w:t xml:space="preserve">Результаты исследований позволили установить вариабельность содержания почвенной влаги от 56,1 до 105,4 мм в метровом слое почвы при коэффициенте вариации 18,7%, вариацию содержания азота нитратов от 6,7 до 15,7 мг/100 г почвы, по содержанию фосфора от 5,9 до 11,2 мг/100 г почвы. В пределах этих элементарных участков </w:t>
      </w:r>
      <w:r w:rsidRPr="00B853ED">
        <w:rPr>
          <w:rFonts w:ascii="Times New Roman" w:hAnsi="Times New Roman" w:cs="Times New Roman"/>
          <w:spacing w:val="-2"/>
          <w:sz w:val="24"/>
          <w:szCs w:val="24"/>
          <w:lang w:val="ru-RU"/>
        </w:rPr>
        <w:lastRenderedPageBreak/>
        <w:t xml:space="preserve">урожайность яровой пшеницы варьировала от 22,9 до 26,5 ц/га при коэффициенте вариации 13,6% (таблица </w:t>
      </w:r>
      <w:r>
        <w:rPr>
          <w:rFonts w:ascii="Times New Roman" w:hAnsi="Times New Roman" w:cs="Times New Roman"/>
          <w:spacing w:val="-2"/>
          <w:sz w:val="24"/>
          <w:szCs w:val="24"/>
          <w:lang w:val="ru-RU"/>
        </w:rPr>
        <w:t>Г</w:t>
      </w:r>
      <w:r w:rsidRPr="00B853ED">
        <w:rPr>
          <w:rFonts w:ascii="Times New Roman" w:hAnsi="Times New Roman" w:cs="Times New Roman"/>
          <w:spacing w:val="-2"/>
          <w:sz w:val="24"/>
          <w:szCs w:val="24"/>
          <w:lang w:val="ru-RU"/>
        </w:rPr>
        <w:t>.12). Учет урожай показал также высокую степень вариации продуктивности яровой пшеницы в зависимости от вариации содержания элементов питания. В отдел</w:t>
      </w:r>
      <w:r w:rsidRPr="00B853ED">
        <w:rPr>
          <w:rFonts w:ascii="Times New Roman" w:hAnsi="Times New Roman" w:cs="Times New Roman"/>
          <w:spacing w:val="-2"/>
          <w:sz w:val="24"/>
          <w:szCs w:val="24"/>
          <w:lang w:val="ru-RU"/>
        </w:rPr>
        <w:t>ь</w:t>
      </w:r>
      <w:r w:rsidRPr="00B853ED">
        <w:rPr>
          <w:rFonts w:ascii="Times New Roman" w:hAnsi="Times New Roman" w:cs="Times New Roman"/>
          <w:spacing w:val="-2"/>
          <w:sz w:val="24"/>
          <w:szCs w:val="24"/>
          <w:lang w:val="ru-RU"/>
        </w:rPr>
        <w:t>ные годы урожайность яровой пшеницы варьировала от 19,3 до 34,4 ц/га (та</w:t>
      </w:r>
      <w:r w:rsidRPr="00B853ED">
        <w:rPr>
          <w:rFonts w:ascii="Times New Roman" w:hAnsi="Times New Roman" w:cs="Times New Roman"/>
          <w:spacing w:val="-2"/>
          <w:sz w:val="24"/>
          <w:szCs w:val="24"/>
          <w:lang w:val="ru-RU"/>
        </w:rPr>
        <w:t>б</w:t>
      </w:r>
      <w:r w:rsidRPr="00B853ED">
        <w:rPr>
          <w:rFonts w:ascii="Times New Roman" w:hAnsi="Times New Roman" w:cs="Times New Roman"/>
          <w:spacing w:val="-2"/>
          <w:sz w:val="24"/>
          <w:szCs w:val="24"/>
          <w:lang w:val="ru-RU"/>
        </w:rPr>
        <w:t xml:space="preserve">лица </w:t>
      </w:r>
      <w:r>
        <w:rPr>
          <w:rFonts w:ascii="Times New Roman" w:hAnsi="Times New Roman" w:cs="Times New Roman"/>
          <w:spacing w:val="-2"/>
          <w:sz w:val="24"/>
          <w:szCs w:val="24"/>
          <w:lang w:val="ru-RU"/>
        </w:rPr>
        <w:t>Г</w:t>
      </w:r>
      <w:r w:rsidRPr="00B853ED">
        <w:rPr>
          <w:rFonts w:ascii="Times New Roman" w:hAnsi="Times New Roman" w:cs="Times New Roman"/>
          <w:spacing w:val="-2"/>
          <w:sz w:val="24"/>
          <w:szCs w:val="24"/>
          <w:lang w:val="ru-RU"/>
        </w:rPr>
        <w:t xml:space="preserve">.13). </w:t>
      </w:r>
    </w:p>
    <w:p w:rsidR="00AC1AAB" w:rsidRDefault="00AC1AAB" w:rsidP="002D2A3E">
      <w:pPr>
        <w:spacing w:after="0" w:line="240" w:lineRule="auto"/>
        <w:jc w:val="both"/>
        <w:rPr>
          <w:rFonts w:ascii="Times New Roman" w:hAnsi="Times New Roman" w:cs="Times New Roman"/>
          <w:sz w:val="24"/>
          <w:szCs w:val="24"/>
          <w:lang w:val="ru-RU"/>
        </w:rPr>
      </w:pPr>
    </w:p>
    <w:p w:rsidR="00D67C35" w:rsidRPr="007F1C39" w:rsidRDefault="00D67C35" w:rsidP="002D2A3E">
      <w:pPr>
        <w:spacing w:after="0" w:line="240" w:lineRule="auto"/>
        <w:jc w:val="both"/>
        <w:rPr>
          <w:rFonts w:ascii="Times New Roman" w:eastAsia="Times New Roman" w:hAnsi="Times New Roman" w:cs="Times New Roman"/>
          <w:b/>
          <w:sz w:val="24"/>
          <w:szCs w:val="24"/>
        </w:rPr>
      </w:pPr>
      <w:r w:rsidRPr="007F1C39">
        <w:rPr>
          <w:rFonts w:ascii="Times New Roman" w:hAnsi="Times New Roman" w:cs="Times New Roman"/>
          <w:sz w:val="24"/>
          <w:szCs w:val="24"/>
        </w:rPr>
        <w:t xml:space="preserve">Таблица </w:t>
      </w:r>
      <w:r w:rsidR="001B42A3">
        <w:rPr>
          <w:rFonts w:ascii="Times New Roman" w:hAnsi="Times New Roman" w:cs="Times New Roman"/>
          <w:sz w:val="24"/>
          <w:szCs w:val="24"/>
          <w:lang w:val="ru-RU"/>
        </w:rPr>
        <w:t>3</w:t>
      </w:r>
      <w:r w:rsidRPr="007F1C39">
        <w:rPr>
          <w:rFonts w:ascii="Times New Roman" w:hAnsi="Times New Roman" w:cs="Times New Roman"/>
          <w:sz w:val="24"/>
          <w:szCs w:val="24"/>
        </w:rPr>
        <w:t xml:space="preserve"> – </w:t>
      </w:r>
      <w:r w:rsidRPr="007F1C39">
        <w:rPr>
          <w:rFonts w:ascii="Times New Roman" w:eastAsia="Times New Roman" w:hAnsi="Times New Roman" w:cs="Times New Roman"/>
          <w:sz w:val="24"/>
          <w:szCs w:val="24"/>
        </w:rPr>
        <w:t>Урожайность ячменя в зависимости от внесения</w:t>
      </w:r>
      <w:r w:rsidRPr="007F1C39">
        <w:rPr>
          <w:rFonts w:ascii="Times New Roman" w:eastAsia="Times New Roman" w:hAnsi="Times New Roman" w:cs="Times New Roman"/>
          <w:sz w:val="24"/>
          <w:szCs w:val="24"/>
          <w:lang w:val="ru-RU"/>
        </w:rPr>
        <w:t xml:space="preserve"> различных </w:t>
      </w:r>
      <w:r w:rsidRPr="007F1C39">
        <w:rPr>
          <w:rFonts w:ascii="Times New Roman" w:eastAsia="Times New Roman" w:hAnsi="Times New Roman" w:cs="Times New Roman"/>
          <w:sz w:val="24"/>
          <w:szCs w:val="24"/>
        </w:rPr>
        <w:t>доз аммиачной селитры</w:t>
      </w:r>
      <w:r w:rsidRPr="007F1C39">
        <w:rPr>
          <w:rFonts w:ascii="Times New Roman" w:eastAsia="Times New Roman" w:hAnsi="Times New Roman" w:cs="Times New Roman"/>
          <w:b/>
          <w:sz w:val="24"/>
          <w:szCs w:val="24"/>
        </w:rPr>
        <w:t xml:space="preserve"> </w:t>
      </w:r>
    </w:p>
    <w:p w:rsidR="00D67C35" w:rsidRPr="007F1C39" w:rsidRDefault="00D67C35" w:rsidP="007F1C39">
      <w:pPr>
        <w:spacing w:after="0" w:line="360" w:lineRule="auto"/>
        <w:ind w:firstLine="709"/>
        <w:jc w:val="both"/>
        <w:rPr>
          <w:rFonts w:ascii="Times New Roman" w:hAnsi="Times New Roman" w:cs="Times New Roman"/>
          <w:sz w:val="24"/>
          <w:szCs w:val="24"/>
        </w:rPr>
      </w:pPr>
    </w:p>
    <w:tbl>
      <w:tblPr>
        <w:tblStyle w:val="a6"/>
        <w:tblW w:w="9463" w:type="dxa"/>
        <w:tblInd w:w="108" w:type="dxa"/>
        <w:tblLook w:val="04A0" w:firstRow="1" w:lastRow="0" w:firstColumn="1" w:lastColumn="0" w:noHBand="0" w:noVBand="1"/>
      </w:tblPr>
      <w:tblGrid>
        <w:gridCol w:w="1228"/>
        <w:gridCol w:w="2883"/>
        <w:gridCol w:w="2268"/>
        <w:gridCol w:w="3084"/>
      </w:tblGrid>
      <w:tr w:rsidR="00C2603A" w:rsidRPr="007F1C39" w:rsidTr="000570B1">
        <w:tc>
          <w:tcPr>
            <w:tcW w:w="1228"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 точек</w:t>
            </w:r>
          </w:p>
        </w:tc>
        <w:tc>
          <w:tcPr>
            <w:tcW w:w="2883"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 xml:space="preserve">Содержание нитратного азота в почве, мг/кг </w:t>
            </w:r>
          </w:p>
        </w:tc>
        <w:tc>
          <w:tcPr>
            <w:tcW w:w="2268"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Дозы внесения удобрения, кг д.в.</w:t>
            </w:r>
          </w:p>
        </w:tc>
        <w:tc>
          <w:tcPr>
            <w:tcW w:w="3084"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Урожайность, ц/га</w:t>
            </w:r>
          </w:p>
        </w:tc>
      </w:tr>
      <w:tr w:rsidR="00C2603A" w:rsidRPr="007F1C39" w:rsidTr="000570B1">
        <w:tc>
          <w:tcPr>
            <w:tcW w:w="1228"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2883"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9,0</w:t>
            </w:r>
          </w:p>
        </w:tc>
        <w:tc>
          <w:tcPr>
            <w:tcW w:w="2268"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w:t>
            </w:r>
          </w:p>
        </w:tc>
        <w:tc>
          <w:tcPr>
            <w:tcW w:w="3084"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11,9</w:t>
            </w:r>
          </w:p>
        </w:tc>
      </w:tr>
      <w:tr w:rsidR="00C2603A" w:rsidRPr="007F1C39" w:rsidTr="000570B1">
        <w:tc>
          <w:tcPr>
            <w:tcW w:w="1228" w:type="dxa"/>
          </w:tcPr>
          <w:p w:rsidR="00D67C35" w:rsidRPr="007F1C39" w:rsidRDefault="00D67C35"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w:t>
            </w:r>
          </w:p>
        </w:tc>
        <w:tc>
          <w:tcPr>
            <w:tcW w:w="2883"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9,9</w:t>
            </w:r>
          </w:p>
        </w:tc>
        <w:tc>
          <w:tcPr>
            <w:tcW w:w="2268"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3084"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15,5</w:t>
            </w:r>
          </w:p>
        </w:tc>
      </w:tr>
      <w:tr w:rsidR="00C2603A" w:rsidRPr="007F1C39" w:rsidTr="000570B1">
        <w:tc>
          <w:tcPr>
            <w:tcW w:w="1228" w:type="dxa"/>
          </w:tcPr>
          <w:p w:rsidR="00D67C35" w:rsidRPr="007F1C39" w:rsidRDefault="00D67C35"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w:t>
            </w:r>
          </w:p>
        </w:tc>
        <w:tc>
          <w:tcPr>
            <w:tcW w:w="2883"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9,2</w:t>
            </w:r>
          </w:p>
        </w:tc>
        <w:tc>
          <w:tcPr>
            <w:tcW w:w="2268"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3084"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12,9</w:t>
            </w:r>
          </w:p>
        </w:tc>
      </w:tr>
      <w:tr w:rsidR="00C2603A" w:rsidRPr="007F1C39" w:rsidTr="000570B1">
        <w:tc>
          <w:tcPr>
            <w:tcW w:w="1228" w:type="dxa"/>
          </w:tcPr>
          <w:p w:rsidR="00D67C35" w:rsidRPr="007F1C39" w:rsidRDefault="00D67C35"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3</w:t>
            </w:r>
          </w:p>
        </w:tc>
        <w:tc>
          <w:tcPr>
            <w:tcW w:w="2883"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9,4</w:t>
            </w:r>
          </w:p>
        </w:tc>
        <w:tc>
          <w:tcPr>
            <w:tcW w:w="2268"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3084"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14,1</w:t>
            </w:r>
          </w:p>
        </w:tc>
      </w:tr>
      <w:tr w:rsidR="00C2603A" w:rsidRPr="007F1C39" w:rsidTr="000570B1">
        <w:tc>
          <w:tcPr>
            <w:tcW w:w="1228" w:type="dxa"/>
          </w:tcPr>
          <w:p w:rsidR="00D67C35" w:rsidRPr="007F1C39" w:rsidRDefault="00D67C35"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4</w:t>
            </w:r>
          </w:p>
        </w:tc>
        <w:tc>
          <w:tcPr>
            <w:tcW w:w="2883"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8,4</w:t>
            </w:r>
          </w:p>
        </w:tc>
        <w:tc>
          <w:tcPr>
            <w:tcW w:w="2268"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3084"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1</w:t>
            </w:r>
            <w:r w:rsidR="00D35FBA" w:rsidRPr="007F1C39">
              <w:rPr>
                <w:rFonts w:ascii="Times New Roman" w:hAnsi="Times New Roman" w:cs="Times New Roman"/>
                <w:sz w:val="24"/>
                <w:szCs w:val="24"/>
                <w:lang w:val="ru-RU"/>
              </w:rPr>
              <w:t>3</w:t>
            </w:r>
            <w:r w:rsidRPr="007F1C39">
              <w:rPr>
                <w:rFonts w:ascii="Times New Roman" w:hAnsi="Times New Roman" w:cs="Times New Roman"/>
                <w:sz w:val="24"/>
                <w:szCs w:val="24"/>
              </w:rPr>
              <w:t>,8</w:t>
            </w:r>
          </w:p>
        </w:tc>
      </w:tr>
      <w:tr w:rsidR="00C2603A" w:rsidRPr="007F1C39" w:rsidTr="000570B1">
        <w:tc>
          <w:tcPr>
            <w:tcW w:w="1228" w:type="dxa"/>
          </w:tcPr>
          <w:p w:rsidR="00D67C35" w:rsidRPr="007F1C39" w:rsidRDefault="00D67C35"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p>
        </w:tc>
        <w:tc>
          <w:tcPr>
            <w:tcW w:w="2883"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7,9</w:t>
            </w:r>
          </w:p>
        </w:tc>
        <w:tc>
          <w:tcPr>
            <w:tcW w:w="2268"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3084"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1</w:t>
            </w:r>
            <w:r w:rsidR="00D35FBA" w:rsidRPr="007F1C39">
              <w:rPr>
                <w:rFonts w:ascii="Times New Roman" w:hAnsi="Times New Roman" w:cs="Times New Roman"/>
                <w:sz w:val="24"/>
                <w:szCs w:val="24"/>
                <w:lang w:val="ru-RU"/>
              </w:rPr>
              <w:t>4</w:t>
            </w:r>
            <w:r w:rsidRPr="007F1C39">
              <w:rPr>
                <w:rFonts w:ascii="Times New Roman" w:hAnsi="Times New Roman" w:cs="Times New Roman"/>
                <w:sz w:val="24"/>
                <w:szCs w:val="24"/>
              </w:rPr>
              <w:t>,2</w:t>
            </w:r>
          </w:p>
        </w:tc>
      </w:tr>
      <w:tr w:rsidR="00C2603A" w:rsidRPr="007F1C39" w:rsidTr="000570B1">
        <w:tc>
          <w:tcPr>
            <w:tcW w:w="1228" w:type="dxa"/>
          </w:tcPr>
          <w:p w:rsidR="00D67C35" w:rsidRPr="007F1C39" w:rsidRDefault="00D67C35"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6</w:t>
            </w:r>
          </w:p>
        </w:tc>
        <w:tc>
          <w:tcPr>
            <w:tcW w:w="2883"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8,0</w:t>
            </w:r>
          </w:p>
        </w:tc>
        <w:tc>
          <w:tcPr>
            <w:tcW w:w="2268"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3084" w:type="dxa"/>
          </w:tcPr>
          <w:p w:rsidR="00D67C35" w:rsidRPr="007F1C39" w:rsidRDefault="00D67C35" w:rsidP="002D2A3E">
            <w:pPr>
              <w:jc w:val="center"/>
              <w:rPr>
                <w:rFonts w:ascii="Times New Roman" w:hAnsi="Times New Roman" w:cs="Times New Roman"/>
                <w:sz w:val="24"/>
                <w:szCs w:val="24"/>
                <w:lang w:val="ru-RU"/>
              </w:rPr>
            </w:pPr>
            <w:r w:rsidRPr="007F1C39">
              <w:rPr>
                <w:rFonts w:ascii="Times New Roman" w:hAnsi="Times New Roman" w:cs="Times New Roman"/>
                <w:sz w:val="24"/>
                <w:szCs w:val="24"/>
              </w:rPr>
              <w:t>1</w:t>
            </w:r>
            <w:r w:rsidR="00D35FBA" w:rsidRPr="007F1C39">
              <w:rPr>
                <w:rFonts w:ascii="Times New Roman" w:hAnsi="Times New Roman" w:cs="Times New Roman"/>
                <w:sz w:val="24"/>
                <w:szCs w:val="24"/>
                <w:lang w:val="ru-RU"/>
              </w:rPr>
              <w:t>3</w:t>
            </w:r>
            <w:r w:rsidRPr="007F1C39">
              <w:rPr>
                <w:rFonts w:ascii="Times New Roman" w:hAnsi="Times New Roman" w:cs="Times New Roman"/>
                <w:sz w:val="24"/>
                <w:szCs w:val="24"/>
              </w:rPr>
              <w:t>,</w:t>
            </w:r>
            <w:r w:rsidR="00D35FBA" w:rsidRPr="007F1C39">
              <w:rPr>
                <w:rFonts w:ascii="Times New Roman" w:hAnsi="Times New Roman" w:cs="Times New Roman"/>
                <w:sz w:val="24"/>
                <w:szCs w:val="24"/>
                <w:lang w:val="ru-RU"/>
              </w:rPr>
              <w:t>9</w:t>
            </w:r>
          </w:p>
        </w:tc>
      </w:tr>
      <w:tr w:rsidR="00C2603A" w:rsidRPr="007F1C39" w:rsidTr="000570B1">
        <w:tc>
          <w:tcPr>
            <w:tcW w:w="1228" w:type="dxa"/>
          </w:tcPr>
          <w:p w:rsidR="00D67C35" w:rsidRPr="007F1C39" w:rsidRDefault="00D67C35"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7</w:t>
            </w:r>
          </w:p>
        </w:tc>
        <w:tc>
          <w:tcPr>
            <w:tcW w:w="2883"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9,6</w:t>
            </w:r>
          </w:p>
        </w:tc>
        <w:tc>
          <w:tcPr>
            <w:tcW w:w="2268"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3084"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15,6</w:t>
            </w:r>
          </w:p>
        </w:tc>
      </w:tr>
      <w:tr w:rsidR="00C2603A" w:rsidRPr="007F1C39" w:rsidTr="000570B1">
        <w:tc>
          <w:tcPr>
            <w:tcW w:w="1228" w:type="dxa"/>
          </w:tcPr>
          <w:p w:rsidR="00D67C35" w:rsidRPr="007F1C39" w:rsidRDefault="00D67C35"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8</w:t>
            </w:r>
          </w:p>
        </w:tc>
        <w:tc>
          <w:tcPr>
            <w:tcW w:w="2883"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10,8</w:t>
            </w:r>
          </w:p>
        </w:tc>
        <w:tc>
          <w:tcPr>
            <w:tcW w:w="2268" w:type="dxa"/>
            <w:shd w:val="clear" w:color="auto" w:fill="FFFFFF" w:themeFill="background1"/>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20</w:t>
            </w:r>
          </w:p>
        </w:tc>
        <w:tc>
          <w:tcPr>
            <w:tcW w:w="3084" w:type="dxa"/>
            <w:shd w:val="clear" w:color="auto" w:fill="FFFFFF" w:themeFill="background1"/>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15,3</w:t>
            </w:r>
          </w:p>
        </w:tc>
      </w:tr>
      <w:tr w:rsidR="00C2603A" w:rsidRPr="007F1C39" w:rsidTr="000570B1">
        <w:tc>
          <w:tcPr>
            <w:tcW w:w="1228" w:type="dxa"/>
          </w:tcPr>
          <w:p w:rsidR="00D67C35" w:rsidRPr="007F1C39" w:rsidRDefault="00D67C35"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9</w:t>
            </w:r>
          </w:p>
        </w:tc>
        <w:tc>
          <w:tcPr>
            <w:tcW w:w="2883"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9,1</w:t>
            </w:r>
          </w:p>
        </w:tc>
        <w:tc>
          <w:tcPr>
            <w:tcW w:w="2268" w:type="dxa"/>
            <w:shd w:val="clear" w:color="auto" w:fill="FFFFFF" w:themeFill="background1"/>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3084" w:type="dxa"/>
            <w:shd w:val="clear" w:color="auto" w:fill="FFFFFF" w:themeFill="background1"/>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15,0</w:t>
            </w:r>
          </w:p>
        </w:tc>
      </w:tr>
      <w:tr w:rsidR="00C2603A" w:rsidRPr="007F1C39" w:rsidTr="000570B1">
        <w:tc>
          <w:tcPr>
            <w:tcW w:w="1228" w:type="dxa"/>
          </w:tcPr>
          <w:p w:rsidR="00D67C35" w:rsidRPr="007F1C39" w:rsidRDefault="00D67C35"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10</w:t>
            </w:r>
          </w:p>
        </w:tc>
        <w:tc>
          <w:tcPr>
            <w:tcW w:w="2883"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10,2</w:t>
            </w:r>
          </w:p>
        </w:tc>
        <w:tc>
          <w:tcPr>
            <w:tcW w:w="2268" w:type="dxa"/>
            <w:shd w:val="clear" w:color="auto" w:fill="FFFFFF" w:themeFill="background1"/>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20</w:t>
            </w:r>
          </w:p>
        </w:tc>
        <w:tc>
          <w:tcPr>
            <w:tcW w:w="3084" w:type="dxa"/>
            <w:shd w:val="clear" w:color="auto" w:fill="FFFFFF" w:themeFill="background1"/>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17,7</w:t>
            </w:r>
          </w:p>
        </w:tc>
      </w:tr>
      <w:tr w:rsidR="00C2603A" w:rsidRPr="007F1C39" w:rsidTr="000570B1">
        <w:tc>
          <w:tcPr>
            <w:tcW w:w="1228" w:type="dxa"/>
          </w:tcPr>
          <w:p w:rsidR="00D67C35" w:rsidRPr="007F1C39" w:rsidRDefault="00D67C35"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11</w:t>
            </w:r>
          </w:p>
        </w:tc>
        <w:tc>
          <w:tcPr>
            <w:tcW w:w="2883"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11,1</w:t>
            </w:r>
          </w:p>
        </w:tc>
        <w:tc>
          <w:tcPr>
            <w:tcW w:w="2268" w:type="dxa"/>
            <w:shd w:val="clear" w:color="auto" w:fill="FFFFFF" w:themeFill="background1"/>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20</w:t>
            </w:r>
          </w:p>
        </w:tc>
        <w:tc>
          <w:tcPr>
            <w:tcW w:w="3084" w:type="dxa"/>
            <w:shd w:val="clear" w:color="auto" w:fill="FFFFFF" w:themeFill="background1"/>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16,4</w:t>
            </w:r>
          </w:p>
        </w:tc>
      </w:tr>
      <w:tr w:rsidR="00C2603A" w:rsidRPr="007F1C39" w:rsidTr="000570B1">
        <w:tc>
          <w:tcPr>
            <w:tcW w:w="1228" w:type="dxa"/>
          </w:tcPr>
          <w:p w:rsidR="00D67C35" w:rsidRPr="007F1C39" w:rsidRDefault="00D67C35"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12</w:t>
            </w:r>
          </w:p>
        </w:tc>
        <w:tc>
          <w:tcPr>
            <w:tcW w:w="2883" w:type="dxa"/>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9,1</w:t>
            </w:r>
          </w:p>
        </w:tc>
        <w:tc>
          <w:tcPr>
            <w:tcW w:w="2268" w:type="dxa"/>
            <w:shd w:val="clear" w:color="auto" w:fill="FFFFFF" w:themeFill="background1"/>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3084" w:type="dxa"/>
            <w:shd w:val="clear" w:color="auto" w:fill="FFFFFF" w:themeFill="background1"/>
          </w:tcPr>
          <w:p w:rsidR="00D67C35" w:rsidRPr="007F1C39" w:rsidRDefault="00D67C35" w:rsidP="002D2A3E">
            <w:pPr>
              <w:jc w:val="center"/>
              <w:rPr>
                <w:rFonts w:ascii="Times New Roman" w:hAnsi="Times New Roman" w:cs="Times New Roman"/>
                <w:sz w:val="24"/>
                <w:szCs w:val="24"/>
              </w:rPr>
            </w:pPr>
            <w:r w:rsidRPr="007F1C39">
              <w:rPr>
                <w:rFonts w:ascii="Times New Roman" w:hAnsi="Times New Roman" w:cs="Times New Roman"/>
                <w:sz w:val="24"/>
                <w:szCs w:val="24"/>
              </w:rPr>
              <w:t>14,3</w:t>
            </w:r>
          </w:p>
        </w:tc>
      </w:tr>
      <w:tr w:rsidR="00314D0B" w:rsidRPr="007F1C39" w:rsidTr="000570B1">
        <w:trPr>
          <w:trHeight w:val="252"/>
        </w:trPr>
        <w:tc>
          <w:tcPr>
            <w:tcW w:w="1228"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lang w:val="en-US"/>
              </w:rPr>
              <w:t>13</w:t>
            </w:r>
          </w:p>
        </w:tc>
        <w:tc>
          <w:tcPr>
            <w:tcW w:w="2883"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9,5</w:t>
            </w:r>
          </w:p>
        </w:tc>
        <w:tc>
          <w:tcPr>
            <w:tcW w:w="2268"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3084"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14,5</w:t>
            </w:r>
          </w:p>
        </w:tc>
      </w:tr>
      <w:tr w:rsidR="00314D0B" w:rsidRPr="007F1C39" w:rsidTr="000570B1">
        <w:tc>
          <w:tcPr>
            <w:tcW w:w="1228" w:type="dxa"/>
          </w:tcPr>
          <w:p w:rsidR="00314D0B" w:rsidRPr="007F1C39" w:rsidRDefault="00314D0B"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14</w:t>
            </w:r>
          </w:p>
        </w:tc>
        <w:tc>
          <w:tcPr>
            <w:tcW w:w="2883"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9,4</w:t>
            </w:r>
          </w:p>
        </w:tc>
        <w:tc>
          <w:tcPr>
            <w:tcW w:w="2268"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3084"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15,3</w:t>
            </w:r>
          </w:p>
        </w:tc>
      </w:tr>
      <w:tr w:rsidR="00314D0B" w:rsidRPr="007F1C39" w:rsidTr="000570B1">
        <w:tc>
          <w:tcPr>
            <w:tcW w:w="1228" w:type="dxa"/>
          </w:tcPr>
          <w:p w:rsidR="00314D0B" w:rsidRPr="007F1C39" w:rsidRDefault="00314D0B"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15</w:t>
            </w:r>
          </w:p>
        </w:tc>
        <w:tc>
          <w:tcPr>
            <w:tcW w:w="2883"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9,0</w:t>
            </w:r>
          </w:p>
        </w:tc>
        <w:tc>
          <w:tcPr>
            <w:tcW w:w="2268"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3084"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15,1</w:t>
            </w:r>
          </w:p>
        </w:tc>
      </w:tr>
      <w:tr w:rsidR="00314D0B" w:rsidRPr="007F1C39" w:rsidTr="000570B1">
        <w:tc>
          <w:tcPr>
            <w:tcW w:w="1228" w:type="dxa"/>
          </w:tcPr>
          <w:p w:rsidR="00314D0B" w:rsidRPr="007F1C39" w:rsidRDefault="00314D0B"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16</w:t>
            </w:r>
          </w:p>
        </w:tc>
        <w:tc>
          <w:tcPr>
            <w:tcW w:w="2883"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12,5</w:t>
            </w:r>
          </w:p>
        </w:tc>
        <w:tc>
          <w:tcPr>
            <w:tcW w:w="2268"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20</w:t>
            </w:r>
          </w:p>
        </w:tc>
        <w:tc>
          <w:tcPr>
            <w:tcW w:w="3084"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lang w:val="ru-RU"/>
              </w:rPr>
              <w:t>18</w:t>
            </w:r>
            <w:r w:rsidRPr="007F1C39">
              <w:rPr>
                <w:rFonts w:ascii="Times New Roman" w:hAnsi="Times New Roman" w:cs="Times New Roman"/>
                <w:sz w:val="24"/>
                <w:szCs w:val="24"/>
              </w:rPr>
              <w:t>,3</w:t>
            </w:r>
          </w:p>
        </w:tc>
      </w:tr>
      <w:tr w:rsidR="00314D0B" w:rsidRPr="007F1C39" w:rsidTr="000570B1">
        <w:tc>
          <w:tcPr>
            <w:tcW w:w="1228" w:type="dxa"/>
          </w:tcPr>
          <w:p w:rsidR="00314D0B" w:rsidRPr="007F1C39" w:rsidRDefault="00314D0B"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17</w:t>
            </w:r>
          </w:p>
        </w:tc>
        <w:tc>
          <w:tcPr>
            <w:tcW w:w="2883"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9,1</w:t>
            </w:r>
          </w:p>
        </w:tc>
        <w:tc>
          <w:tcPr>
            <w:tcW w:w="2268"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3084"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13,2</w:t>
            </w:r>
          </w:p>
        </w:tc>
      </w:tr>
      <w:tr w:rsidR="00314D0B" w:rsidRPr="007F1C39" w:rsidTr="000570B1">
        <w:tc>
          <w:tcPr>
            <w:tcW w:w="1228" w:type="dxa"/>
          </w:tcPr>
          <w:p w:rsidR="00314D0B" w:rsidRPr="007F1C39" w:rsidRDefault="00314D0B"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18</w:t>
            </w:r>
          </w:p>
        </w:tc>
        <w:tc>
          <w:tcPr>
            <w:tcW w:w="2883"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11,9</w:t>
            </w:r>
          </w:p>
        </w:tc>
        <w:tc>
          <w:tcPr>
            <w:tcW w:w="2268"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20</w:t>
            </w:r>
          </w:p>
        </w:tc>
        <w:tc>
          <w:tcPr>
            <w:tcW w:w="3084"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lang w:val="ru-RU"/>
              </w:rPr>
              <w:t>18</w:t>
            </w:r>
            <w:r w:rsidRPr="007F1C39">
              <w:rPr>
                <w:rFonts w:ascii="Times New Roman" w:hAnsi="Times New Roman" w:cs="Times New Roman"/>
                <w:sz w:val="24"/>
                <w:szCs w:val="24"/>
              </w:rPr>
              <w:t>,0</w:t>
            </w:r>
          </w:p>
        </w:tc>
      </w:tr>
      <w:tr w:rsidR="00314D0B" w:rsidRPr="007F1C39" w:rsidTr="000570B1">
        <w:tc>
          <w:tcPr>
            <w:tcW w:w="1228" w:type="dxa"/>
          </w:tcPr>
          <w:p w:rsidR="00314D0B" w:rsidRPr="007F1C39" w:rsidRDefault="00314D0B"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19</w:t>
            </w:r>
          </w:p>
        </w:tc>
        <w:tc>
          <w:tcPr>
            <w:tcW w:w="2883"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10,6</w:t>
            </w:r>
          </w:p>
        </w:tc>
        <w:tc>
          <w:tcPr>
            <w:tcW w:w="2268"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20</w:t>
            </w:r>
          </w:p>
        </w:tc>
        <w:tc>
          <w:tcPr>
            <w:tcW w:w="3084"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19,9</w:t>
            </w:r>
          </w:p>
        </w:tc>
      </w:tr>
      <w:tr w:rsidR="00314D0B" w:rsidRPr="007F1C39" w:rsidTr="000570B1">
        <w:tc>
          <w:tcPr>
            <w:tcW w:w="1228" w:type="dxa"/>
          </w:tcPr>
          <w:p w:rsidR="00314D0B" w:rsidRPr="007F1C39" w:rsidRDefault="00314D0B" w:rsidP="002D2A3E">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20</w:t>
            </w:r>
          </w:p>
        </w:tc>
        <w:tc>
          <w:tcPr>
            <w:tcW w:w="2883"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10,7</w:t>
            </w:r>
          </w:p>
        </w:tc>
        <w:tc>
          <w:tcPr>
            <w:tcW w:w="2268"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20</w:t>
            </w:r>
          </w:p>
        </w:tc>
        <w:tc>
          <w:tcPr>
            <w:tcW w:w="3084" w:type="dxa"/>
          </w:tcPr>
          <w:p w:rsidR="00314D0B" w:rsidRPr="007F1C39" w:rsidRDefault="00314D0B" w:rsidP="002D2A3E">
            <w:pPr>
              <w:jc w:val="center"/>
              <w:rPr>
                <w:rFonts w:ascii="Times New Roman" w:hAnsi="Times New Roman" w:cs="Times New Roman"/>
                <w:sz w:val="24"/>
                <w:szCs w:val="24"/>
              </w:rPr>
            </w:pPr>
            <w:r w:rsidRPr="007F1C39">
              <w:rPr>
                <w:rFonts w:ascii="Times New Roman" w:hAnsi="Times New Roman" w:cs="Times New Roman"/>
                <w:sz w:val="24"/>
                <w:szCs w:val="24"/>
              </w:rPr>
              <w:t>18,7</w:t>
            </w:r>
          </w:p>
        </w:tc>
      </w:tr>
    </w:tbl>
    <w:p w:rsidR="000077B7" w:rsidRDefault="000077B7" w:rsidP="007F1C39">
      <w:pPr>
        <w:pStyle w:val="a7"/>
        <w:spacing w:line="360" w:lineRule="auto"/>
        <w:ind w:firstLine="708"/>
        <w:jc w:val="both"/>
        <w:rPr>
          <w:rFonts w:ascii="Times New Roman" w:hAnsi="Times New Roman" w:cs="Times New Roman"/>
          <w:sz w:val="24"/>
          <w:szCs w:val="24"/>
          <w:lang w:val="ru-RU"/>
        </w:rPr>
      </w:pPr>
    </w:p>
    <w:p w:rsidR="00281859" w:rsidRPr="007F1C39" w:rsidRDefault="00281859" w:rsidP="007F1C39">
      <w:pPr>
        <w:pStyle w:val="a7"/>
        <w:spacing w:line="360" w:lineRule="auto"/>
        <w:ind w:firstLine="708"/>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С учетом варьирования содержания фосфорной кислоты по элементарным участкам, внесение расчетных доз фосфорных удобрений в дозе 15 и 20 кг/га повысило урожайность яровой пшеницы по участкам</w:t>
      </w:r>
      <w:r w:rsidR="00B853ED">
        <w:rPr>
          <w:rFonts w:ascii="Times New Roman" w:hAnsi="Times New Roman" w:cs="Times New Roman"/>
          <w:sz w:val="24"/>
          <w:szCs w:val="24"/>
          <w:lang w:val="ru-RU"/>
        </w:rPr>
        <w:t xml:space="preserve"> на 1,89 – 5,12 ц</w:t>
      </w:r>
      <w:r w:rsidRPr="007F1C39">
        <w:rPr>
          <w:rFonts w:ascii="Times New Roman" w:hAnsi="Times New Roman" w:cs="Times New Roman"/>
          <w:sz w:val="24"/>
          <w:szCs w:val="24"/>
          <w:lang w:val="ru-RU"/>
        </w:rPr>
        <w:t>/га</w:t>
      </w:r>
      <w:r w:rsidR="009364B1" w:rsidRPr="007F1C39">
        <w:rPr>
          <w:rFonts w:ascii="Times New Roman" w:hAnsi="Times New Roman" w:cs="Times New Roman"/>
          <w:sz w:val="24"/>
          <w:szCs w:val="24"/>
          <w:lang w:val="ru-RU"/>
        </w:rPr>
        <w:t xml:space="preserve"> (таблица </w:t>
      </w:r>
      <w:r w:rsidR="006E0780">
        <w:rPr>
          <w:rFonts w:ascii="Times New Roman" w:hAnsi="Times New Roman" w:cs="Times New Roman"/>
          <w:sz w:val="24"/>
          <w:szCs w:val="24"/>
          <w:lang w:val="ru-RU"/>
        </w:rPr>
        <w:t>Г.</w:t>
      </w:r>
      <w:r w:rsidR="009364B1" w:rsidRPr="007F1C39">
        <w:rPr>
          <w:rFonts w:ascii="Times New Roman" w:hAnsi="Times New Roman" w:cs="Times New Roman"/>
          <w:sz w:val="24"/>
          <w:szCs w:val="24"/>
          <w:lang w:val="ru-RU"/>
        </w:rPr>
        <w:t>14)</w:t>
      </w:r>
      <w:r w:rsidRPr="007F1C39">
        <w:rPr>
          <w:rFonts w:ascii="Times New Roman" w:hAnsi="Times New Roman" w:cs="Times New Roman"/>
          <w:sz w:val="24"/>
          <w:szCs w:val="24"/>
          <w:lang w:val="ru-RU"/>
        </w:rPr>
        <w:t>. При низкой степени обеспеченности почвы азотом в весеннее время, внесение азотных удобрений в дозе 13-24</w:t>
      </w:r>
      <w:r w:rsidR="00B853ED">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кг/га д.в. в зависимости от содержания в почве по элементарным участкам, урожайность яровой пшеницы повышлась на 1</w:t>
      </w:r>
      <w:r w:rsidR="00B853ED">
        <w:rPr>
          <w:rFonts w:ascii="Times New Roman" w:hAnsi="Times New Roman" w:cs="Times New Roman"/>
          <w:sz w:val="24"/>
          <w:szCs w:val="24"/>
          <w:lang w:val="ru-RU"/>
        </w:rPr>
        <w:t>,</w:t>
      </w:r>
      <w:r w:rsidRPr="007F1C39">
        <w:rPr>
          <w:rFonts w:ascii="Times New Roman" w:hAnsi="Times New Roman" w:cs="Times New Roman"/>
          <w:sz w:val="24"/>
          <w:szCs w:val="24"/>
          <w:lang w:val="ru-RU"/>
        </w:rPr>
        <w:t xml:space="preserve">7-3,4 ц/га. На отдельных участках, где в зависимости от фактического содержания азота вносились азотные удобрения в дозе 42 кг/га д.в., разница в урожайности яровой пшеницы достигала 4,4 ц/га (таблица </w:t>
      </w:r>
      <w:r w:rsidR="00E309B0">
        <w:rPr>
          <w:rFonts w:ascii="Times New Roman" w:hAnsi="Times New Roman" w:cs="Times New Roman"/>
          <w:sz w:val="24"/>
          <w:szCs w:val="24"/>
          <w:lang w:val="ru-RU"/>
        </w:rPr>
        <w:t>Г</w:t>
      </w:r>
      <w:r w:rsidR="00B853ED">
        <w:rPr>
          <w:rFonts w:ascii="Times New Roman" w:hAnsi="Times New Roman" w:cs="Times New Roman"/>
          <w:sz w:val="24"/>
          <w:szCs w:val="24"/>
          <w:lang w:val="ru-RU"/>
        </w:rPr>
        <w:t>.</w:t>
      </w:r>
      <w:r w:rsidRPr="007F1C39">
        <w:rPr>
          <w:rFonts w:ascii="Times New Roman" w:hAnsi="Times New Roman" w:cs="Times New Roman"/>
          <w:sz w:val="24"/>
          <w:szCs w:val="24"/>
          <w:lang w:val="ru-RU"/>
        </w:rPr>
        <w:t>1</w:t>
      </w:r>
      <w:r w:rsidR="009364B1" w:rsidRPr="007F1C39">
        <w:rPr>
          <w:rFonts w:ascii="Times New Roman" w:hAnsi="Times New Roman" w:cs="Times New Roman"/>
          <w:sz w:val="24"/>
          <w:szCs w:val="24"/>
          <w:lang w:val="ru-RU"/>
        </w:rPr>
        <w:t>5</w:t>
      </w:r>
      <w:r w:rsidRPr="007F1C39">
        <w:rPr>
          <w:rFonts w:ascii="Times New Roman" w:hAnsi="Times New Roman" w:cs="Times New Roman"/>
          <w:sz w:val="24"/>
          <w:szCs w:val="24"/>
          <w:lang w:val="ru-RU"/>
        </w:rPr>
        <w:t>). Дифференцированное внесение азотных удобрений</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 xml:space="preserve">снижает коэффициент вариации урожайности и показателей каачества зерна пшеницы (таблица </w:t>
      </w:r>
      <w:r w:rsidR="00E309B0">
        <w:rPr>
          <w:rFonts w:ascii="Times New Roman" w:hAnsi="Times New Roman" w:cs="Times New Roman"/>
          <w:sz w:val="24"/>
          <w:szCs w:val="24"/>
          <w:lang w:val="ru-RU"/>
        </w:rPr>
        <w:t>Г</w:t>
      </w:r>
      <w:r w:rsidR="005D7C99">
        <w:rPr>
          <w:rFonts w:ascii="Times New Roman" w:hAnsi="Times New Roman" w:cs="Times New Roman"/>
          <w:sz w:val="24"/>
          <w:szCs w:val="24"/>
          <w:lang w:val="ru-RU"/>
        </w:rPr>
        <w:t>.</w:t>
      </w:r>
      <w:r w:rsidRPr="007F1C39">
        <w:rPr>
          <w:rFonts w:ascii="Times New Roman" w:hAnsi="Times New Roman" w:cs="Times New Roman"/>
          <w:sz w:val="24"/>
          <w:szCs w:val="24"/>
          <w:lang w:val="ru-RU"/>
        </w:rPr>
        <w:t>1</w:t>
      </w:r>
      <w:r w:rsidR="009364B1" w:rsidRPr="007F1C39">
        <w:rPr>
          <w:rFonts w:ascii="Times New Roman" w:hAnsi="Times New Roman" w:cs="Times New Roman"/>
          <w:sz w:val="24"/>
          <w:szCs w:val="24"/>
          <w:lang w:val="ru-RU"/>
        </w:rPr>
        <w:t>5</w:t>
      </w:r>
      <w:r w:rsidRPr="007F1C39">
        <w:rPr>
          <w:rFonts w:ascii="Times New Roman" w:hAnsi="Times New Roman" w:cs="Times New Roman"/>
          <w:sz w:val="24"/>
          <w:szCs w:val="24"/>
          <w:lang w:val="ru-RU"/>
        </w:rPr>
        <w:t xml:space="preserve">). Содержание сырой </w:t>
      </w:r>
      <w:r w:rsidRPr="007F1C39">
        <w:rPr>
          <w:rFonts w:ascii="Times New Roman" w:hAnsi="Times New Roman" w:cs="Times New Roman"/>
          <w:sz w:val="24"/>
          <w:szCs w:val="24"/>
          <w:lang w:val="ru-RU"/>
        </w:rPr>
        <w:lastRenderedPageBreak/>
        <w:t>клейковины также изменялась в зависимости от пространственной изменчивости соде</w:t>
      </w:r>
      <w:r w:rsidRPr="007F1C39">
        <w:rPr>
          <w:rFonts w:ascii="Times New Roman" w:hAnsi="Times New Roman" w:cs="Times New Roman"/>
          <w:sz w:val="24"/>
          <w:szCs w:val="24"/>
          <w:lang w:val="ru-RU"/>
        </w:rPr>
        <w:t>р</w:t>
      </w:r>
      <w:r w:rsidRPr="007F1C39">
        <w:rPr>
          <w:rFonts w:ascii="Times New Roman" w:hAnsi="Times New Roman" w:cs="Times New Roman"/>
          <w:sz w:val="24"/>
          <w:szCs w:val="24"/>
          <w:lang w:val="ru-RU"/>
        </w:rPr>
        <w:t xml:space="preserve">жания элементов питания (таблица </w:t>
      </w:r>
      <w:r w:rsidR="00E309B0">
        <w:rPr>
          <w:rFonts w:ascii="Times New Roman" w:hAnsi="Times New Roman" w:cs="Times New Roman"/>
          <w:sz w:val="24"/>
          <w:szCs w:val="24"/>
          <w:lang w:val="ru-RU"/>
        </w:rPr>
        <w:t>Г</w:t>
      </w:r>
      <w:r w:rsidR="005D7C99">
        <w:rPr>
          <w:rFonts w:ascii="Times New Roman" w:hAnsi="Times New Roman" w:cs="Times New Roman"/>
          <w:sz w:val="24"/>
          <w:szCs w:val="24"/>
          <w:lang w:val="ru-RU"/>
        </w:rPr>
        <w:t>.</w:t>
      </w:r>
      <w:r w:rsidRPr="007F1C39">
        <w:rPr>
          <w:rFonts w:ascii="Times New Roman" w:hAnsi="Times New Roman" w:cs="Times New Roman"/>
          <w:sz w:val="24"/>
          <w:szCs w:val="24"/>
          <w:lang w:val="ru-RU"/>
        </w:rPr>
        <w:t>1</w:t>
      </w:r>
      <w:r w:rsidR="009364B1" w:rsidRPr="007F1C39">
        <w:rPr>
          <w:rFonts w:ascii="Times New Roman" w:hAnsi="Times New Roman" w:cs="Times New Roman"/>
          <w:sz w:val="24"/>
          <w:szCs w:val="24"/>
          <w:lang w:val="ru-RU"/>
        </w:rPr>
        <w:t>5</w:t>
      </w:r>
      <w:r w:rsidRPr="007F1C39">
        <w:rPr>
          <w:rFonts w:ascii="Times New Roman" w:hAnsi="Times New Roman" w:cs="Times New Roman"/>
          <w:sz w:val="24"/>
          <w:szCs w:val="24"/>
          <w:lang w:val="ru-RU"/>
        </w:rPr>
        <w:t>). На отдельных элементарных участках наблюдается к</w:t>
      </w:r>
      <w:r w:rsidRPr="007F1C39">
        <w:rPr>
          <w:rFonts w:ascii="Times New Roman" w:hAnsi="Times New Roman" w:cs="Times New Roman"/>
          <w:sz w:val="24"/>
          <w:szCs w:val="24"/>
        </w:rPr>
        <w:t xml:space="preserve">оэффициент корреляции между содержанием в почве нитратного азота и урожайностью пшеницы </w:t>
      </w:r>
      <w:r w:rsidR="005D7C99">
        <w:rPr>
          <w:rFonts w:ascii="Times New Roman" w:hAnsi="Times New Roman" w:cs="Times New Roman"/>
          <w:sz w:val="24"/>
          <w:szCs w:val="24"/>
          <w:lang w:val="ru-RU"/>
        </w:rPr>
        <w:t>-</w:t>
      </w:r>
      <w:r w:rsidRPr="007F1C39">
        <w:rPr>
          <w:rFonts w:ascii="Times New Roman" w:hAnsi="Times New Roman" w:cs="Times New Roman"/>
          <w:sz w:val="24"/>
          <w:szCs w:val="24"/>
        </w:rPr>
        <w:t xml:space="preserve"> 0,35. Коэффициент корреляции между содержанием в почве доступного фосфора и урожайностью пшеницы составил </w:t>
      </w:r>
      <w:r w:rsidRPr="007F1C39">
        <w:rPr>
          <w:rFonts w:ascii="Times New Roman" w:hAnsi="Times New Roman" w:cs="Times New Roman"/>
          <w:sz w:val="24"/>
          <w:szCs w:val="24"/>
          <w:lang w:val="ru-RU"/>
        </w:rPr>
        <w:t xml:space="preserve">всего </w:t>
      </w:r>
      <w:r w:rsidRPr="007F1C39">
        <w:rPr>
          <w:rFonts w:ascii="Times New Roman" w:hAnsi="Times New Roman" w:cs="Times New Roman"/>
          <w:sz w:val="24"/>
          <w:szCs w:val="24"/>
        </w:rPr>
        <w:t>0,21.</w:t>
      </w:r>
      <w:r w:rsidRPr="007F1C39">
        <w:rPr>
          <w:rFonts w:ascii="Times New Roman" w:hAnsi="Times New Roman" w:cs="Times New Roman"/>
          <w:sz w:val="24"/>
          <w:szCs w:val="24"/>
          <w:lang w:val="ru-RU"/>
        </w:rPr>
        <w:t xml:space="preserve"> В последующих исследованиях необходимо учитывать другие факторы, влияющие на продуктивность возделываемых культур.</w:t>
      </w:r>
      <w:r w:rsidR="002D2645" w:rsidRPr="007F1C39">
        <w:rPr>
          <w:rFonts w:ascii="Times New Roman" w:hAnsi="Times New Roman" w:cs="Times New Roman"/>
          <w:sz w:val="24"/>
          <w:szCs w:val="24"/>
          <w:lang w:val="ru-RU"/>
        </w:rPr>
        <w:t xml:space="preserve"> </w:t>
      </w:r>
      <w:r w:rsidR="009364B1" w:rsidRPr="007F1C39">
        <w:rPr>
          <w:rFonts w:ascii="Times New Roman" w:hAnsi="Times New Roman" w:cs="Times New Roman"/>
          <w:sz w:val="24"/>
          <w:szCs w:val="24"/>
          <w:lang w:val="ru-RU"/>
        </w:rPr>
        <w:t>Дифференцированное внесение аммофоса повышало рентабельность произво</w:t>
      </w:r>
      <w:r w:rsidR="009364B1" w:rsidRPr="007F1C39">
        <w:rPr>
          <w:rFonts w:ascii="Times New Roman" w:hAnsi="Times New Roman" w:cs="Times New Roman"/>
          <w:sz w:val="24"/>
          <w:szCs w:val="24"/>
          <w:lang w:val="ru-RU"/>
        </w:rPr>
        <w:t>д</w:t>
      </w:r>
      <w:r w:rsidR="009364B1" w:rsidRPr="007F1C39">
        <w:rPr>
          <w:rFonts w:ascii="Times New Roman" w:hAnsi="Times New Roman" w:cs="Times New Roman"/>
          <w:sz w:val="24"/>
          <w:szCs w:val="24"/>
          <w:lang w:val="ru-RU"/>
        </w:rPr>
        <w:t>ства пшеницы до</w:t>
      </w:r>
      <w:r w:rsidR="005D7C99">
        <w:rPr>
          <w:rFonts w:ascii="Times New Roman" w:hAnsi="Times New Roman" w:cs="Times New Roman"/>
          <w:sz w:val="24"/>
          <w:szCs w:val="24"/>
          <w:lang w:val="ru-RU"/>
        </w:rPr>
        <w:t xml:space="preserve"> 286% </w:t>
      </w:r>
      <w:r w:rsidR="000B6CAB" w:rsidRPr="007F1C39">
        <w:rPr>
          <w:rFonts w:ascii="Times New Roman" w:hAnsi="Times New Roman" w:cs="Times New Roman"/>
          <w:sz w:val="24"/>
          <w:szCs w:val="24"/>
          <w:lang w:val="ru-RU"/>
        </w:rPr>
        <w:t xml:space="preserve">(таблица </w:t>
      </w:r>
      <w:r w:rsidR="00E309B0">
        <w:rPr>
          <w:rFonts w:ascii="Times New Roman" w:hAnsi="Times New Roman" w:cs="Times New Roman"/>
          <w:sz w:val="24"/>
          <w:szCs w:val="24"/>
          <w:lang w:val="ru-RU"/>
        </w:rPr>
        <w:t>Г</w:t>
      </w:r>
      <w:r w:rsidR="005D7C99">
        <w:rPr>
          <w:rFonts w:ascii="Times New Roman" w:hAnsi="Times New Roman" w:cs="Times New Roman"/>
          <w:sz w:val="24"/>
          <w:szCs w:val="24"/>
          <w:lang w:val="ru-RU"/>
        </w:rPr>
        <w:t>.</w:t>
      </w:r>
      <w:r w:rsidR="000B6CAB" w:rsidRPr="007F1C39">
        <w:rPr>
          <w:rFonts w:ascii="Times New Roman" w:hAnsi="Times New Roman" w:cs="Times New Roman"/>
          <w:sz w:val="24"/>
          <w:szCs w:val="24"/>
          <w:lang w:val="ru-RU"/>
        </w:rPr>
        <w:t>16).</w:t>
      </w:r>
    </w:p>
    <w:p w:rsidR="000104A3" w:rsidRPr="00115F88" w:rsidRDefault="001273B8" w:rsidP="007F1C39">
      <w:pPr>
        <w:pStyle w:val="a7"/>
        <w:spacing w:line="360" w:lineRule="auto"/>
        <w:ind w:firstLine="708"/>
        <w:jc w:val="both"/>
        <w:rPr>
          <w:rFonts w:ascii="Times New Roman" w:hAnsi="Times New Roman" w:cs="Times New Roman"/>
          <w:b/>
          <w:bCs/>
          <w:sz w:val="24"/>
          <w:szCs w:val="24"/>
          <w:lang w:val="ru-RU"/>
        </w:rPr>
      </w:pPr>
      <w:r w:rsidRPr="005D7C99">
        <w:rPr>
          <w:rFonts w:ascii="Times New Roman" w:hAnsi="Times New Roman" w:cs="Times New Roman"/>
          <w:b/>
          <w:sz w:val="24"/>
          <w:szCs w:val="24"/>
          <w:lang w:val="ru-RU"/>
        </w:rPr>
        <w:t>4.2</w:t>
      </w:r>
      <w:r w:rsidR="000104A3" w:rsidRPr="005D7C99">
        <w:rPr>
          <w:rFonts w:ascii="Times New Roman" w:hAnsi="Times New Roman" w:cs="Times New Roman"/>
          <w:b/>
          <w:sz w:val="24"/>
          <w:szCs w:val="24"/>
        </w:rPr>
        <w:t xml:space="preserve"> Разработ</w:t>
      </w:r>
      <w:r w:rsidR="000104A3" w:rsidRPr="005D7C99">
        <w:rPr>
          <w:rFonts w:ascii="Times New Roman" w:hAnsi="Times New Roman" w:cs="Times New Roman"/>
          <w:b/>
          <w:sz w:val="24"/>
          <w:szCs w:val="24"/>
          <w:lang w:val="ru-RU"/>
        </w:rPr>
        <w:t>ать</w:t>
      </w:r>
      <w:r w:rsidR="000104A3" w:rsidRPr="005D7C99">
        <w:rPr>
          <w:rFonts w:ascii="Times New Roman" w:hAnsi="Times New Roman" w:cs="Times New Roman"/>
          <w:b/>
          <w:sz w:val="24"/>
          <w:szCs w:val="24"/>
        </w:rPr>
        <w:t xml:space="preserve"> научные основы дифференцированного применения систем обработки почвы, удобрений, пестицидов, норм высева семян зерновых, зернобобовых, крупяных, масличных и других культур в системе точного земледелия на обыкновенных и южных чернозем</w:t>
      </w:r>
      <w:r w:rsidR="00115F88">
        <w:rPr>
          <w:rFonts w:ascii="Times New Roman" w:hAnsi="Times New Roman" w:cs="Times New Roman"/>
          <w:b/>
          <w:sz w:val="24"/>
          <w:szCs w:val="24"/>
        </w:rPr>
        <w:t>ных почвах Северного Казахстана</w:t>
      </w:r>
    </w:p>
    <w:p w:rsidR="008420FB" w:rsidRPr="00AC1AAB" w:rsidRDefault="008420FB" w:rsidP="007F1C39">
      <w:pPr>
        <w:spacing w:after="0" w:line="360" w:lineRule="auto"/>
        <w:ind w:firstLine="709"/>
        <w:jc w:val="both"/>
        <w:rPr>
          <w:rFonts w:ascii="Times New Roman" w:hAnsi="Times New Roman" w:cs="Times New Roman"/>
          <w:spacing w:val="-4"/>
          <w:sz w:val="24"/>
          <w:szCs w:val="24"/>
          <w:lang w:val="ru-RU"/>
        </w:rPr>
      </w:pPr>
      <w:r w:rsidRPr="00AC1AAB">
        <w:rPr>
          <w:rFonts w:ascii="Times New Roman" w:eastAsia="Times New Roman" w:hAnsi="Times New Roman" w:cs="Times New Roman"/>
          <w:bCs/>
          <w:spacing w:val="-4"/>
          <w:sz w:val="24"/>
          <w:szCs w:val="24"/>
        </w:rPr>
        <w:t xml:space="preserve">Для </w:t>
      </w:r>
      <w:r w:rsidRPr="00AC1AAB">
        <w:rPr>
          <w:rFonts w:ascii="Times New Roman" w:eastAsia="Times New Roman" w:hAnsi="Times New Roman" w:cs="Times New Roman"/>
          <w:bCs/>
          <w:spacing w:val="-4"/>
          <w:sz w:val="24"/>
          <w:szCs w:val="24"/>
          <w:lang w:val="ru-RU"/>
        </w:rPr>
        <w:t xml:space="preserve">разработки системы точного земледелия </w:t>
      </w:r>
      <w:r w:rsidRPr="00AC1AAB">
        <w:rPr>
          <w:rFonts w:ascii="Times New Roman" w:eastAsia="Times New Roman" w:hAnsi="Times New Roman" w:cs="Times New Roman"/>
          <w:bCs/>
          <w:spacing w:val="-4"/>
          <w:sz w:val="24"/>
          <w:szCs w:val="24"/>
        </w:rPr>
        <w:t>проведен</w:t>
      </w:r>
      <w:r w:rsidRPr="00AC1AAB">
        <w:rPr>
          <w:rFonts w:ascii="Times New Roman" w:eastAsia="Times New Roman" w:hAnsi="Times New Roman" w:cs="Times New Roman"/>
          <w:bCs/>
          <w:spacing w:val="-4"/>
          <w:sz w:val="24"/>
          <w:szCs w:val="24"/>
          <w:lang w:val="ru-RU"/>
        </w:rPr>
        <w:t>ы специальные технологические исследования по обоснованию основных элементов системы точного земледелия</w:t>
      </w:r>
      <w:r w:rsidRPr="00AC1AAB">
        <w:rPr>
          <w:rFonts w:ascii="Times New Roman" w:eastAsia="Times New Roman" w:hAnsi="Times New Roman" w:cs="Times New Roman"/>
          <w:bCs/>
          <w:spacing w:val="-4"/>
          <w:sz w:val="24"/>
          <w:szCs w:val="24"/>
        </w:rPr>
        <w:t xml:space="preserve"> </w:t>
      </w:r>
      <w:r w:rsidRPr="00AC1AAB">
        <w:rPr>
          <w:rFonts w:ascii="Times New Roman" w:eastAsia="Times New Roman" w:hAnsi="Times New Roman" w:cs="Times New Roman"/>
          <w:bCs/>
          <w:spacing w:val="-4"/>
          <w:sz w:val="24"/>
          <w:szCs w:val="24"/>
          <w:lang w:val="ru-RU"/>
        </w:rPr>
        <w:t xml:space="preserve">в многофакторных длительных стационарных и производственных опытах в основных агроэкологических зонах </w:t>
      </w:r>
      <w:r w:rsidRPr="00AC1AAB">
        <w:rPr>
          <w:rFonts w:ascii="Times New Roman" w:eastAsiaTheme="minorEastAsia" w:hAnsi="Times New Roman" w:cs="Times New Roman"/>
          <w:spacing w:val="-4"/>
          <w:sz w:val="24"/>
          <w:szCs w:val="24"/>
        </w:rPr>
        <w:t>на обыкновенных и южных черноземных почвах Северного Казахстана</w:t>
      </w:r>
      <w:r w:rsidR="001752B3" w:rsidRPr="00AC1AAB">
        <w:rPr>
          <w:rFonts w:ascii="Times New Roman" w:eastAsiaTheme="minorEastAsia" w:hAnsi="Times New Roman" w:cs="Times New Roman"/>
          <w:spacing w:val="-4"/>
          <w:sz w:val="24"/>
          <w:szCs w:val="24"/>
          <w:lang w:val="ru-RU"/>
        </w:rPr>
        <w:t xml:space="preserve">. Проведены исследования по </w:t>
      </w:r>
      <w:r w:rsidRPr="00AC1AAB">
        <w:rPr>
          <w:rFonts w:ascii="Times New Roman" w:eastAsia="Times New Roman" w:hAnsi="Times New Roman" w:cs="Times New Roman"/>
          <w:bCs/>
          <w:spacing w:val="-4"/>
          <w:sz w:val="24"/>
          <w:szCs w:val="24"/>
        </w:rPr>
        <w:t>эффективн</w:t>
      </w:r>
      <w:r w:rsidRPr="00AC1AAB">
        <w:rPr>
          <w:rFonts w:ascii="Times New Roman" w:eastAsia="Times New Roman" w:hAnsi="Times New Roman" w:cs="Times New Roman"/>
          <w:bCs/>
          <w:spacing w:val="-4"/>
          <w:sz w:val="24"/>
          <w:szCs w:val="24"/>
          <w:lang w:val="ru-RU"/>
        </w:rPr>
        <w:t>о</w:t>
      </w:r>
      <w:r w:rsidRPr="00AC1AAB">
        <w:rPr>
          <w:rFonts w:ascii="Times New Roman" w:eastAsia="Times New Roman" w:hAnsi="Times New Roman" w:cs="Times New Roman"/>
          <w:bCs/>
          <w:spacing w:val="-4"/>
          <w:sz w:val="24"/>
          <w:szCs w:val="24"/>
        </w:rPr>
        <w:t>ст</w:t>
      </w:r>
      <w:r w:rsidR="001752B3" w:rsidRPr="00AC1AAB">
        <w:rPr>
          <w:rFonts w:ascii="Times New Roman" w:eastAsia="Times New Roman" w:hAnsi="Times New Roman" w:cs="Times New Roman"/>
          <w:bCs/>
          <w:spacing w:val="-4"/>
          <w:sz w:val="24"/>
          <w:szCs w:val="24"/>
          <w:lang w:val="ru-RU"/>
        </w:rPr>
        <w:t>и</w:t>
      </w:r>
      <w:r w:rsidRPr="00AC1AAB">
        <w:rPr>
          <w:rFonts w:ascii="Times New Roman" w:eastAsia="Times New Roman" w:hAnsi="Times New Roman" w:cs="Times New Roman"/>
          <w:bCs/>
          <w:spacing w:val="-4"/>
          <w:sz w:val="24"/>
          <w:szCs w:val="24"/>
        </w:rPr>
        <w:t xml:space="preserve"> </w:t>
      </w:r>
      <w:r w:rsidR="003E1690" w:rsidRPr="00AC1AAB">
        <w:rPr>
          <w:rFonts w:ascii="Times New Roman" w:eastAsia="Times New Roman" w:hAnsi="Times New Roman" w:cs="Times New Roman"/>
          <w:bCs/>
          <w:spacing w:val="-4"/>
          <w:sz w:val="24"/>
          <w:szCs w:val="24"/>
          <w:lang w:val="ru-RU"/>
        </w:rPr>
        <w:t>дифференцированных</w:t>
      </w:r>
      <w:r w:rsidR="004C288C" w:rsidRPr="00AC1AAB">
        <w:rPr>
          <w:rFonts w:ascii="Times New Roman" w:eastAsia="Times New Roman" w:hAnsi="Times New Roman" w:cs="Times New Roman"/>
          <w:bCs/>
          <w:spacing w:val="-4"/>
          <w:sz w:val="24"/>
          <w:szCs w:val="24"/>
          <w:lang w:val="ru-RU"/>
        </w:rPr>
        <w:t xml:space="preserve"> </w:t>
      </w:r>
      <w:r w:rsidRPr="00AC1AAB">
        <w:rPr>
          <w:rFonts w:ascii="Times New Roman" w:eastAsia="Times New Roman" w:hAnsi="Times New Roman" w:cs="Times New Roman"/>
          <w:bCs/>
          <w:spacing w:val="-4"/>
          <w:sz w:val="24"/>
          <w:szCs w:val="24"/>
        </w:rPr>
        <w:t>систем</w:t>
      </w:r>
      <w:r w:rsidR="004C288C" w:rsidRPr="00AC1AAB">
        <w:rPr>
          <w:rFonts w:ascii="Times New Roman" w:eastAsia="Times New Roman" w:hAnsi="Times New Roman" w:cs="Times New Roman"/>
          <w:bCs/>
          <w:spacing w:val="-4"/>
          <w:sz w:val="24"/>
          <w:szCs w:val="24"/>
          <w:lang w:val="ru-RU"/>
        </w:rPr>
        <w:t xml:space="preserve"> обработки почвы, предшественников, эффективност</w:t>
      </w:r>
      <w:r w:rsidR="00321CE5" w:rsidRPr="00AC1AAB">
        <w:rPr>
          <w:rFonts w:ascii="Times New Roman" w:eastAsia="Times New Roman" w:hAnsi="Times New Roman" w:cs="Times New Roman"/>
          <w:bCs/>
          <w:spacing w:val="-4"/>
          <w:sz w:val="24"/>
          <w:szCs w:val="24"/>
          <w:lang w:val="ru-RU"/>
        </w:rPr>
        <w:t>и</w:t>
      </w:r>
      <w:r w:rsidR="004C288C" w:rsidRPr="00AC1AAB">
        <w:rPr>
          <w:rFonts w:ascii="Times New Roman" w:eastAsia="Times New Roman" w:hAnsi="Times New Roman" w:cs="Times New Roman"/>
          <w:bCs/>
          <w:spacing w:val="-4"/>
          <w:sz w:val="24"/>
          <w:szCs w:val="24"/>
          <w:lang w:val="ru-RU"/>
        </w:rPr>
        <w:t xml:space="preserve"> применения дифференци</w:t>
      </w:r>
      <w:r w:rsidR="005D7C99" w:rsidRPr="00AC1AAB">
        <w:rPr>
          <w:rFonts w:ascii="Times New Roman" w:eastAsia="Times New Roman" w:hAnsi="Times New Roman" w:cs="Times New Roman"/>
          <w:bCs/>
          <w:spacing w:val="-4"/>
          <w:sz w:val="24"/>
          <w:szCs w:val="24"/>
          <w:lang w:val="ru-RU"/>
        </w:rPr>
        <w:t>-</w:t>
      </w:r>
      <w:r w:rsidR="004C288C" w:rsidRPr="00AC1AAB">
        <w:rPr>
          <w:rFonts w:ascii="Times New Roman" w:eastAsia="Times New Roman" w:hAnsi="Times New Roman" w:cs="Times New Roman"/>
          <w:bCs/>
          <w:spacing w:val="-4"/>
          <w:sz w:val="24"/>
          <w:szCs w:val="24"/>
          <w:lang w:val="ru-RU"/>
        </w:rPr>
        <w:t>рованных систем внесения минеральных удобрений,</w:t>
      </w:r>
      <w:r w:rsidR="00B118B0" w:rsidRPr="00AC1AAB">
        <w:rPr>
          <w:rFonts w:ascii="Times New Roman" w:eastAsia="Times New Roman" w:hAnsi="Times New Roman" w:cs="Times New Roman"/>
          <w:bCs/>
          <w:spacing w:val="-4"/>
          <w:sz w:val="24"/>
          <w:szCs w:val="24"/>
          <w:lang w:val="ru-RU"/>
        </w:rPr>
        <w:t xml:space="preserve"> </w:t>
      </w:r>
      <w:r w:rsidRPr="00AC1AAB">
        <w:rPr>
          <w:rFonts w:ascii="Times New Roman" w:eastAsia="Times New Roman" w:hAnsi="Times New Roman" w:cs="Times New Roman"/>
          <w:bCs/>
          <w:spacing w:val="-4"/>
          <w:sz w:val="24"/>
          <w:szCs w:val="24"/>
        </w:rPr>
        <w:t>средств защиты растений</w:t>
      </w:r>
      <w:r w:rsidR="004C288C" w:rsidRPr="00AC1AAB">
        <w:rPr>
          <w:rFonts w:ascii="Times New Roman" w:eastAsia="Times New Roman" w:hAnsi="Times New Roman" w:cs="Times New Roman"/>
          <w:bCs/>
          <w:spacing w:val="-4"/>
          <w:sz w:val="24"/>
          <w:szCs w:val="24"/>
          <w:lang w:val="ru-RU"/>
        </w:rPr>
        <w:t>, технологий посева</w:t>
      </w:r>
      <w:r w:rsidR="001752B3" w:rsidRPr="00AC1AAB">
        <w:rPr>
          <w:rFonts w:ascii="Times New Roman" w:eastAsia="Times New Roman" w:hAnsi="Times New Roman" w:cs="Times New Roman"/>
          <w:bCs/>
          <w:spacing w:val="-4"/>
          <w:sz w:val="24"/>
          <w:szCs w:val="24"/>
          <w:lang w:val="ru-RU"/>
        </w:rPr>
        <w:t xml:space="preserve"> с учетом водно-физических свойств ко</w:t>
      </w:r>
      <w:r w:rsidR="003E1690" w:rsidRPr="00AC1AAB">
        <w:rPr>
          <w:rFonts w:ascii="Times New Roman" w:eastAsia="Times New Roman" w:hAnsi="Times New Roman" w:cs="Times New Roman"/>
          <w:bCs/>
          <w:spacing w:val="-4"/>
          <w:sz w:val="24"/>
          <w:szCs w:val="24"/>
          <w:lang w:val="ru-RU"/>
        </w:rPr>
        <w:t>нкретного поля, предшественника</w:t>
      </w:r>
      <w:r w:rsidR="001752B3" w:rsidRPr="00AC1AAB">
        <w:rPr>
          <w:rFonts w:ascii="Times New Roman" w:eastAsia="Times New Roman" w:hAnsi="Times New Roman" w:cs="Times New Roman"/>
          <w:bCs/>
          <w:spacing w:val="-4"/>
          <w:sz w:val="24"/>
          <w:szCs w:val="24"/>
          <w:lang w:val="ru-RU"/>
        </w:rPr>
        <w:t xml:space="preserve"> с учетом</w:t>
      </w:r>
      <w:r w:rsidR="00B118B0" w:rsidRPr="00AC1AAB">
        <w:rPr>
          <w:rFonts w:ascii="Times New Roman" w:eastAsia="Times New Roman" w:hAnsi="Times New Roman" w:cs="Times New Roman"/>
          <w:bCs/>
          <w:spacing w:val="-4"/>
          <w:sz w:val="24"/>
          <w:szCs w:val="24"/>
          <w:lang w:val="ru-RU"/>
        </w:rPr>
        <w:t xml:space="preserve"> </w:t>
      </w:r>
      <w:r w:rsidR="001752B3" w:rsidRPr="00AC1AAB">
        <w:rPr>
          <w:rFonts w:ascii="Times New Roman" w:eastAsia="Times New Roman" w:hAnsi="Times New Roman" w:cs="Times New Roman"/>
          <w:bCs/>
          <w:spacing w:val="-4"/>
          <w:sz w:val="24"/>
          <w:szCs w:val="24"/>
          <w:lang w:val="ru-RU"/>
        </w:rPr>
        <w:t>прогнозных погодных условий.</w:t>
      </w:r>
    </w:p>
    <w:p w:rsidR="006D633A" w:rsidRPr="00033F25" w:rsidRDefault="001752B3" w:rsidP="007F1C39">
      <w:pPr>
        <w:spacing w:after="0" w:line="360" w:lineRule="auto"/>
        <w:ind w:firstLine="709"/>
        <w:jc w:val="both"/>
        <w:rPr>
          <w:rFonts w:ascii="Times New Roman" w:hAnsi="Times New Roman" w:cs="Times New Roman"/>
          <w:spacing w:val="-4"/>
          <w:sz w:val="24"/>
          <w:szCs w:val="24"/>
          <w:lang w:val="ru-RU"/>
        </w:rPr>
      </w:pPr>
      <w:r w:rsidRPr="00033F25">
        <w:rPr>
          <w:rFonts w:ascii="Times New Roman" w:hAnsi="Times New Roman" w:cs="Times New Roman"/>
          <w:spacing w:val="-4"/>
          <w:sz w:val="24"/>
          <w:szCs w:val="24"/>
          <w:lang w:val="ru-RU"/>
        </w:rPr>
        <w:t xml:space="preserve">На </w:t>
      </w:r>
      <w:r w:rsidR="007C4C4C" w:rsidRPr="00033F25">
        <w:rPr>
          <w:rFonts w:ascii="Times New Roman" w:hAnsi="Times New Roman" w:cs="Times New Roman"/>
          <w:spacing w:val="-4"/>
          <w:sz w:val="24"/>
          <w:szCs w:val="24"/>
          <w:lang w:val="ru-RU"/>
        </w:rPr>
        <w:t>южных</w:t>
      </w:r>
      <w:r w:rsidRPr="00033F25">
        <w:rPr>
          <w:rFonts w:ascii="Times New Roman" w:hAnsi="Times New Roman" w:cs="Times New Roman"/>
          <w:spacing w:val="-4"/>
          <w:sz w:val="24"/>
          <w:szCs w:val="24"/>
          <w:lang w:val="ru-RU"/>
        </w:rPr>
        <w:t xml:space="preserve"> черноземных почвах</w:t>
      </w:r>
      <w:r w:rsidR="00B118B0" w:rsidRPr="00033F25">
        <w:rPr>
          <w:rFonts w:ascii="Times New Roman" w:hAnsi="Times New Roman" w:cs="Times New Roman"/>
          <w:spacing w:val="-4"/>
          <w:sz w:val="24"/>
          <w:szCs w:val="24"/>
          <w:lang w:val="ru-RU"/>
        </w:rPr>
        <w:t xml:space="preserve"> </w:t>
      </w:r>
      <w:r w:rsidRPr="00033F25">
        <w:rPr>
          <w:rFonts w:ascii="Times New Roman" w:hAnsi="Times New Roman" w:cs="Times New Roman"/>
          <w:spacing w:val="-4"/>
          <w:sz w:val="24"/>
          <w:szCs w:val="24"/>
          <w:lang w:val="ru-RU"/>
        </w:rPr>
        <w:t xml:space="preserve">Костанайской области установлено, что </w:t>
      </w:r>
      <w:r w:rsidR="00432A53" w:rsidRPr="00033F25">
        <w:rPr>
          <w:rFonts w:ascii="Times New Roman" w:hAnsi="Times New Roman" w:cs="Times New Roman"/>
          <w:spacing w:val="-4"/>
          <w:sz w:val="24"/>
          <w:szCs w:val="24"/>
          <w:lang w:val="ru-RU"/>
        </w:rPr>
        <w:t xml:space="preserve">на стерневых предшественниках </w:t>
      </w:r>
      <w:r w:rsidRPr="00033F25">
        <w:rPr>
          <w:rFonts w:ascii="Times New Roman" w:hAnsi="Times New Roman" w:cs="Times New Roman"/>
          <w:spacing w:val="-4"/>
          <w:sz w:val="24"/>
          <w:szCs w:val="24"/>
          <w:lang w:val="ru-RU"/>
        </w:rPr>
        <w:t xml:space="preserve">при запасах почвенной влаги </w:t>
      </w:r>
      <w:r w:rsidR="00432A53" w:rsidRPr="00033F25">
        <w:rPr>
          <w:rFonts w:ascii="Times New Roman" w:hAnsi="Times New Roman" w:cs="Times New Roman"/>
          <w:spacing w:val="-4"/>
          <w:sz w:val="24"/>
          <w:szCs w:val="24"/>
          <w:lang w:val="ru-RU"/>
        </w:rPr>
        <w:t xml:space="preserve">в метровом слое почвы </w:t>
      </w:r>
      <w:r w:rsidRPr="00033F25">
        <w:rPr>
          <w:rFonts w:ascii="Times New Roman" w:hAnsi="Times New Roman" w:cs="Times New Roman"/>
          <w:spacing w:val="-4"/>
          <w:sz w:val="24"/>
          <w:szCs w:val="24"/>
          <w:lang w:val="ru-RU"/>
        </w:rPr>
        <w:t>к посеву яровой пшеницы</w:t>
      </w:r>
      <w:r w:rsidR="00432A53" w:rsidRPr="00033F25">
        <w:rPr>
          <w:rFonts w:ascii="Times New Roman" w:hAnsi="Times New Roman" w:cs="Times New Roman"/>
          <w:spacing w:val="-4"/>
          <w:sz w:val="24"/>
          <w:szCs w:val="24"/>
          <w:lang w:val="ru-RU"/>
        </w:rPr>
        <w:t xml:space="preserve"> на уровне 1</w:t>
      </w:r>
      <w:r w:rsidR="001E11EB" w:rsidRPr="00033F25">
        <w:rPr>
          <w:rFonts w:ascii="Times New Roman" w:hAnsi="Times New Roman" w:cs="Times New Roman"/>
          <w:spacing w:val="-4"/>
          <w:sz w:val="24"/>
          <w:szCs w:val="24"/>
          <w:lang w:val="ru-RU"/>
        </w:rPr>
        <w:t>30</w:t>
      </w:r>
      <w:r w:rsidR="00432A53" w:rsidRPr="00033F25">
        <w:rPr>
          <w:rFonts w:ascii="Times New Roman" w:hAnsi="Times New Roman" w:cs="Times New Roman"/>
          <w:spacing w:val="-4"/>
          <w:sz w:val="24"/>
          <w:szCs w:val="24"/>
          <w:lang w:val="ru-RU"/>
        </w:rPr>
        <w:t>-1</w:t>
      </w:r>
      <w:r w:rsidR="001E11EB" w:rsidRPr="00033F25">
        <w:rPr>
          <w:rFonts w:ascii="Times New Roman" w:hAnsi="Times New Roman" w:cs="Times New Roman"/>
          <w:spacing w:val="-4"/>
          <w:sz w:val="24"/>
          <w:szCs w:val="24"/>
          <w:lang w:val="ru-RU"/>
        </w:rPr>
        <w:t>59</w:t>
      </w:r>
      <w:r w:rsidR="00432A53" w:rsidRPr="00033F25">
        <w:rPr>
          <w:rFonts w:ascii="Times New Roman" w:hAnsi="Times New Roman" w:cs="Times New Roman"/>
          <w:spacing w:val="-4"/>
          <w:sz w:val="24"/>
          <w:szCs w:val="24"/>
          <w:lang w:val="ru-RU"/>
        </w:rPr>
        <w:t xml:space="preserve"> мм</w:t>
      </w:r>
      <w:r w:rsidRPr="00033F25">
        <w:rPr>
          <w:rFonts w:ascii="Times New Roman" w:hAnsi="Times New Roman" w:cs="Times New Roman"/>
          <w:spacing w:val="-4"/>
          <w:sz w:val="24"/>
          <w:szCs w:val="24"/>
          <w:lang w:val="ru-RU"/>
        </w:rPr>
        <w:t xml:space="preserve">, </w:t>
      </w:r>
      <w:r w:rsidR="00432A53" w:rsidRPr="00033F25">
        <w:rPr>
          <w:rFonts w:ascii="Times New Roman" w:hAnsi="Times New Roman" w:cs="Times New Roman"/>
          <w:spacing w:val="-4"/>
          <w:sz w:val="24"/>
          <w:szCs w:val="24"/>
          <w:lang w:val="ru-RU"/>
        </w:rPr>
        <w:t>достаточном</w:t>
      </w:r>
      <w:r w:rsidRPr="00033F25">
        <w:rPr>
          <w:rFonts w:ascii="Times New Roman" w:hAnsi="Times New Roman" w:cs="Times New Roman"/>
          <w:spacing w:val="-4"/>
          <w:sz w:val="24"/>
          <w:szCs w:val="24"/>
          <w:lang w:val="ru-RU"/>
        </w:rPr>
        <w:t xml:space="preserve"> пр</w:t>
      </w:r>
      <w:r w:rsidR="00432A53" w:rsidRPr="00033F25">
        <w:rPr>
          <w:rFonts w:ascii="Times New Roman" w:hAnsi="Times New Roman" w:cs="Times New Roman"/>
          <w:spacing w:val="-4"/>
          <w:sz w:val="24"/>
          <w:szCs w:val="24"/>
          <w:lang w:val="ru-RU"/>
        </w:rPr>
        <w:t>о</w:t>
      </w:r>
      <w:r w:rsidRPr="00033F25">
        <w:rPr>
          <w:rFonts w:ascii="Times New Roman" w:hAnsi="Times New Roman" w:cs="Times New Roman"/>
          <w:spacing w:val="-4"/>
          <w:sz w:val="24"/>
          <w:szCs w:val="24"/>
          <w:lang w:val="ru-RU"/>
        </w:rPr>
        <w:t xml:space="preserve">гревании </w:t>
      </w:r>
      <w:r w:rsidR="00432A53" w:rsidRPr="00033F25">
        <w:rPr>
          <w:rFonts w:ascii="Times New Roman" w:hAnsi="Times New Roman" w:cs="Times New Roman"/>
          <w:spacing w:val="-4"/>
          <w:sz w:val="24"/>
          <w:szCs w:val="24"/>
          <w:lang w:val="ru-RU"/>
        </w:rPr>
        <w:t xml:space="preserve">посевного слоя </w:t>
      </w:r>
      <w:r w:rsidRPr="00033F25">
        <w:rPr>
          <w:rFonts w:ascii="Times New Roman" w:hAnsi="Times New Roman" w:cs="Times New Roman"/>
          <w:spacing w:val="-4"/>
          <w:sz w:val="24"/>
          <w:szCs w:val="24"/>
          <w:lang w:val="ru-RU"/>
        </w:rPr>
        <w:t>почвы</w:t>
      </w:r>
      <w:r w:rsidR="005843E7" w:rsidRPr="00033F25">
        <w:rPr>
          <w:rFonts w:ascii="Times New Roman" w:hAnsi="Times New Roman" w:cs="Times New Roman"/>
          <w:spacing w:val="-4"/>
          <w:sz w:val="24"/>
          <w:szCs w:val="24"/>
          <w:lang w:val="ru-RU"/>
        </w:rPr>
        <w:t>,</w:t>
      </w:r>
      <w:r w:rsidRPr="00033F25">
        <w:rPr>
          <w:rFonts w:ascii="Times New Roman" w:hAnsi="Times New Roman" w:cs="Times New Roman"/>
          <w:spacing w:val="-4"/>
          <w:sz w:val="24"/>
          <w:szCs w:val="24"/>
          <w:lang w:val="ru-RU"/>
        </w:rPr>
        <w:t xml:space="preserve"> </w:t>
      </w:r>
      <w:r w:rsidR="005843E7" w:rsidRPr="00033F25">
        <w:rPr>
          <w:rFonts w:ascii="Times New Roman" w:hAnsi="Times New Roman" w:cs="Times New Roman"/>
          <w:spacing w:val="-4"/>
          <w:sz w:val="24"/>
          <w:szCs w:val="24"/>
          <w:lang w:val="ru-RU"/>
        </w:rPr>
        <w:t>при контроле сорных растений</w:t>
      </w:r>
      <w:r w:rsidR="001E11EB" w:rsidRPr="00033F25">
        <w:rPr>
          <w:rFonts w:ascii="Times New Roman" w:hAnsi="Times New Roman" w:cs="Times New Roman"/>
          <w:spacing w:val="-4"/>
          <w:sz w:val="24"/>
          <w:szCs w:val="24"/>
          <w:lang w:val="ru-RU"/>
        </w:rPr>
        <w:t xml:space="preserve"> </w:t>
      </w:r>
      <w:r w:rsidR="005843E7" w:rsidRPr="00033F25">
        <w:rPr>
          <w:rFonts w:ascii="Times New Roman" w:hAnsi="Times New Roman" w:cs="Times New Roman"/>
          <w:spacing w:val="-4"/>
          <w:sz w:val="24"/>
          <w:szCs w:val="24"/>
          <w:lang w:val="ru-RU"/>
        </w:rPr>
        <w:t xml:space="preserve">сроки посева яровой пшеницы можно дифференцировать с 22 по </w:t>
      </w:r>
      <w:r w:rsidR="00865B88" w:rsidRPr="00033F25">
        <w:rPr>
          <w:rFonts w:ascii="Times New Roman" w:hAnsi="Times New Roman" w:cs="Times New Roman"/>
          <w:spacing w:val="-4"/>
          <w:sz w:val="24"/>
          <w:szCs w:val="24"/>
          <w:lang w:val="ru-RU"/>
        </w:rPr>
        <w:t>30 мая</w:t>
      </w:r>
      <w:r w:rsidR="005843E7" w:rsidRPr="00033F25">
        <w:rPr>
          <w:rFonts w:ascii="Times New Roman" w:hAnsi="Times New Roman" w:cs="Times New Roman"/>
          <w:spacing w:val="-4"/>
          <w:sz w:val="24"/>
          <w:szCs w:val="24"/>
          <w:lang w:val="ru-RU"/>
        </w:rPr>
        <w:t>. При посеве в</w:t>
      </w:r>
      <w:r w:rsidR="00B118B0" w:rsidRPr="00033F25">
        <w:rPr>
          <w:rFonts w:ascii="Times New Roman" w:hAnsi="Times New Roman" w:cs="Times New Roman"/>
          <w:spacing w:val="-4"/>
          <w:sz w:val="24"/>
          <w:szCs w:val="24"/>
          <w:lang w:val="ru-RU"/>
        </w:rPr>
        <w:t xml:space="preserve"> </w:t>
      </w:r>
      <w:r w:rsidR="005843E7" w:rsidRPr="00033F25">
        <w:rPr>
          <w:rFonts w:ascii="Times New Roman" w:hAnsi="Times New Roman" w:cs="Times New Roman"/>
          <w:spacing w:val="-4"/>
          <w:sz w:val="24"/>
          <w:szCs w:val="24"/>
          <w:lang w:val="ru-RU"/>
        </w:rPr>
        <w:t xml:space="preserve">эти сроки </w:t>
      </w:r>
      <w:r w:rsidR="001E11EB" w:rsidRPr="00033F25">
        <w:rPr>
          <w:rFonts w:ascii="Times New Roman" w:hAnsi="Times New Roman" w:cs="Times New Roman"/>
          <w:spacing w:val="-4"/>
          <w:sz w:val="24"/>
          <w:szCs w:val="24"/>
          <w:lang w:val="ru-RU"/>
        </w:rPr>
        <w:t xml:space="preserve">в среднем </w:t>
      </w:r>
      <w:r w:rsidR="005843E7" w:rsidRPr="00033F25">
        <w:rPr>
          <w:rFonts w:ascii="Times New Roman" w:hAnsi="Times New Roman" w:cs="Times New Roman"/>
          <w:spacing w:val="-4"/>
          <w:sz w:val="24"/>
          <w:szCs w:val="24"/>
          <w:lang w:val="ru-RU"/>
        </w:rPr>
        <w:t xml:space="preserve">формируется наибольший урожай </w:t>
      </w:r>
      <w:r w:rsidR="002940AD" w:rsidRPr="00033F25">
        <w:rPr>
          <w:rFonts w:ascii="Times New Roman" w:hAnsi="Times New Roman" w:cs="Times New Roman"/>
          <w:spacing w:val="-4"/>
          <w:sz w:val="24"/>
          <w:szCs w:val="24"/>
          <w:lang w:val="ru-RU"/>
        </w:rPr>
        <w:t xml:space="preserve">зерна </w:t>
      </w:r>
      <w:r w:rsidR="005843E7" w:rsidRPr="00033F25">
        <w:rPr>
          <w:rFonts w:ascii="Times New Roman" w:hAnsi="Times New Roman" w:cs="Times New Roman"/>
          <w:spacing w:val="-4"/>
          <w:sz w:val="24"/>
          <w:szCs w:val="24"/>
          <w:lang w:val="ru-RU"/>
        </w:rPr>
        <w:t xml:space="preserve">яровой пшеницы </w:t>
      </w:r>
      <w:r w:rsidR="001E11EB" w:rsidRPr="00033F25">
        <w:rPr>
          <w:rFonts w:ascii="Times New Roman" w:hAnsi="Times New Roman" w:cs="Times New Roman"/>
          <w:spacing w:val="-4"/>
          <w:sz w:val="24"/>
          <w:szCs w:val="24"/>
          <w:lang w:val="ru-RU"/>
        </w:rPr>
        <w:t xml:space="preserve">на уровне 17,8-19,9 </w:t>
      </w:r>
      <w:r w:rsidR="005D7C99" w:rsidRPr="00033F25">
        <w:rPr>
          <w:rFonts w:ascii="Times New Roman" w:hAnsi="Times New Roman" w:cs="Times New Roman"/>
          <w:spacing w:val="-4"/>
          <w:sz w:val="24"/>
          <w:szCs w:val="24"/>
          <w:lang w:val="ru-RU"/>
        </w:rPr>
        <w:t>ц/га</w:t>
      </w:r>
      <w:r w:rsidR="001E11EB" w:rsidRPr="00033F25">
        <w:rPr>
          <w:rFonts w:ascii="Times New Roman" w:hAnsi="Times New Roman" w:cs="Times New Roman"/>
          <w:spacing w:val="-4"/>
          <w:sz w:val="24"/>
          <w:szCs w:val="24"/>
          <w:lang w:val="ru-RU"/>
        </w:rPr>
        <w:t xml:space="preserve"> </w:t>
      </w:r>
      <w:r w:rsidR="005843E7" w:rsidRPr="00033F25">
        <w:rPr>
          <w:rFonts w:ascii="Times New Roman" w:hAnsi="Times New Roman" w:cs="Times New Roman"/>
          <w:spacing w:val="-4"/>
          <w:sz w:val="24"/>
          <w:szCs w:val="24"/>
          <w:lang w:val="ru-RU"/>
        </w:rPr>
        <w:t xml:space="preserve">с </w:t>
      </w:r>
      <w:r w:rsidR="002940AD" w:rsidRPr="00033F25">
        <w:rPr>
          <w:rFonts w:ascii="Times New Roman" w:hAnsi="Times New Roman" w:cs="Times New Roman"/>
          <w:spacing w:val="-4"/>
          <w:sz w:val="24"/>
          <w:szCs w:val="24"/>
          <w:lang w:val="ru-RU"/>
        </w:rPr>
        <w:t xml:space="preserve">относительно хорошими показателями качества зерна </w:t>
      </w:r>
      <w:r w:rsidR="007727F7" w:rsidRPr="00033F25">
        <w:rPr>
          <w:rFonts w:ascii="Times New Roman" w:hAnsi="Times New Roman" w:cs="Times New Roman"/>
          <w:spacing w:val="-4"/>
          <w:sz w:val="24"/>
          <w:szCs w:val="24"/>
          <w:lang w:val="ru-RU"/>
        </w:rPr>
        <w:t xml:space="preserve">с содержанием клейковины до 30,1% </w:t>
      </w:r>
      <w:r w:rsidR="002940AD" w:rsidRPr="00033F25">
        <w:rPr>
          <w:rFonts w:ascii="Times New Roman" w:hAnsi="Times New Roman" w:cs="Times New Roman"/>
          <w:spacing w:val="-4"/>
          <w:sz w:val="24"/>
          <w:szCs w:val="24"/>
          <w:lang w:val="ru-RU"/>
        </w:rPr>
        <w:t>и достигается наибольшая рентабельность</w:t>
      </w:r>
      <w:r w:rsidR="006D633A" w:rsidRPr="00033F25">
        <w:rPr>
          <w:rFonts w:ascii="Times New Roman" w:hAnsi="Times New Roman" w:cs="Times New Roman"/>
          <w:spacing w:val="-4"/>
          <w:sz w:val="24"/>
          <w:szCs w:val="24"/>
          <w:lang w:val="ru-RU"/>
        </w:rPr>
        <w:t xml:space="preserve"> (таблица </w:t>
      </w:r>
      <w:r w:rsidR="001B42A3">
        <w:rPr>
          <w:rFonts w:ascii="Times New Roman" w:hAnsi="Times New Roman" w:cs="Times New Roman"/>
          <w:spacing w:val="-4"/>
          <w:sz w:val="24"/>
          <w:szCs w:val="24"/>
          <w:lang w:val="ru-RU"/>
        </w:rPr>
        <w:t>4</w:t>
      </w:r>
      <w:r w:rsidR="006D633A" w:rsidRPr="00033F25">
        <w:rPr>
          <w:rFonts w:ascii="Times New Roman" w:hAnsi="Times New Roman" w:cs="Times New Roman"/>
          <w:spacing w:val="-4"/>
          <w:sz w:val="24"/>
          <w:szCs w:val="24"/>
          <w:lang w:val="ru-RU"/>
        </w:rPr>
        <w:t>,</w:t>
      </w:r>
      <w:r w:rsidR="001B42A3">
        <w:rPr>
          <w:rFonts w:ascii="Times New Roman" w:hAnsi="Times New Roman" w:cs="Times New Roman"/>
          <w:spacing w:val="-4"/>
          <w:sz w:val="24"/>
          <w:szCs w:val="24"/>
          <w:lang w:val="ru-RU"/>
        </w:rPr>
        <w:t>5</w:t>
      </w:r>
      <w:r w:rsidR="006D633A" w:rsidRPr="00033F25">
        <w:rPr>
          <w:rFonts w:ascii="Times New Roman" w:hAnsi="Times New Roman" w:cs="Times New Roman"/>
          <w:spacing w:val="-4"/>
          <w:sz w:val="24"/>
          <w:szCs w:val="24"/>
          <w:lang w:val="ru-RU"/>
        </w:rPr>
        <w:t>).</w:t>
      </w:r>
    </w:p>
    <w:p w:rsidR="00033F25" w:rsidRPr="00AC1AAB" w:rsidRDefault="00033F25" w:rsidP="00033F25">
      <w:pPr>
        <w:spacing w:after="0" w:line="360" w:lineRule="auto"/>
        <w:ind w:firstLine="709"/>
        <w:jc w:val="both"/>
        <w:rPr>
          <w:rFonts w:ascii="Times New Roman" w:hAnsi="Times New Roman" w:cs="Times New Roman"/>
          <w:spacing w:val="-4"/>
          <w:sz w:val="24"/>
          <w:szCs w:val="24"/>
          <w:lang w:val="ru-RU"/>
        </w:rPr>
      </w:pPr>
      <w:r w:rsidRPr="00AC1AAB">
        <w:rPr>
          <w:rFonts w:ascii="Times New Roman" w:hAnsi="Times New Roman" w:cs="Times New Roman"/>
          <w:spacing w:val="-4"/>
          <w:sz w:val="24"/>
          <w:szCs w:val="24"/>
          <w:lang w:val="ru-RU"/>
        </w:rPr>
        <w:t xml:space="preserve">Полученные данные позволяют </w:t>
      </w:r>
      <w:r w:rsidRPr="00AC1AAB">
        <w:rPr>
          <w:rFonts w:ascii="Times New Roman" w:hAnsi="Times New Roman" w:cs="Times New Roman"/>
          <w:spacing w:val="-4"/>
          <w:sz w:val="24"/>
          <w:szCs w:val="24"/>
        </w:rPr>
        <w:t xml:space="preserve">при внедрении системы точного земледелия </w:t>
      </w:r>
      <w:r w:rsidRPr="00AC1AAB">
        <w:rPr>
          <w:rFonts w:ascii="Times New Roman" w:hAnsi="Times New Roman" w:cs="Times New Roman"/>
          <w:spacing w:val="-4"/>
          <w:sz w:val="24"/>
          <w:szCs w:val="24"/>
          <w:lang w:val="ru-RU"/>
        </w:rPr>
        <w:t xml:space="preserve">при </w:t>
      </w:r>
      <w:r w:rsidRPr="00AC1AAB">
        <w:rPr>
          <w:rFonts w:ascii="Times New Roman" w:hAnsi="Times New Roman" w:cs="Times New Roman"/>
          <w:spacing w:val="-4"/>
          <w:sz w:val="24"/>
          <w:szCs w:val="24"/>
        </w:rPr>
        <w:t>услови</w:t>
      </w:r>
      <w:r w:rsidRPr="00AC1AAB">
        <w:rPr>
          <w:rFonts w:ascii="Times New Roman" w:hAnsi="Times New Roman" w:cs="Times New Roman"/>
          <w:spacing w:val="-4"/>
          <w:sz w:val="24"/>
          <w:szCs w:val="24"/>
          <w:lang w:val="ru-RU"/>
        </w:rPr>
        <w:t>и</w:t>
      </w:r>
      <w:r w:rsidRPr="00AC1AAB">
        <w:rPr>
          <w:rFonts w:ascii="Times New Roman" w:hAnsi="Times New Roman" w:cs="Times New Roman"/>
          <w:spacing w:val="-4"/>
          <w:sz w:val="24"/>
          <w:szCs w:val="24"/>
        </w:rPr>
        <w:t xml:space="preserve"> надежных долгосрочных прогнозов погоды</w:t>
      </w:r>
      <w:r w:rsidRPr="00AC1AAB">
        <w:rPr>
          <w:rFonts w:ascii="Times New Roman" w:hAnsi="Times New Roman" w:cs="Times New Roman"/>
          <w:spacing w:val="-4"/>
          <w:sz w:val="24"/>
          <w:szCs w:val="24"/>
          <w:lang w:val="ru-RU"/>
        </w:rPr>
        <w:t>,</w:t>
      </w:r>
      <w:r w:rsidRPr="00AC1AAB">
        <w:rPr>
          <w:rFonts w:ascii="Times New Roman" w:hAnsi="Times New Roman" w:cs="Times New Roman"/>
          <w:spacing w:val="-4"/>
          <w:sz w:val="24"/>
          <w:szCs w:val="24"/>
        </w:rPr>
        <w:t xml:space="preserve"> корректиров</w:t>
      </w:r>
      <w:r w:rsidRPr="00AC1AAB">
        <w:rPr>
          <w:rFonts w:ascii="Times New Roman" w:hAnsi="Times New Roman" w:cs="Times New Roman"/>
          <w:spacing w:val="-4"/>
          <w:sz w:val="24"/>
          <w:szCs w:val="24"/>
          <w:lang w:val="ru-RU"/>
        </w:rPr>
        <w:t xml:space="preserve">ать </w:t>
      </w:r>
      <w:r w:rsidRPr="00AC1AAB">
        <w:rPr>
          <w:rFonts w:ascii="Times New Roman" w:hAnsi="Times New Roman" w:cs="Times New Roman"/>
          <w:spacing w:val="-4"/>
          <w:sz w:val="24"/>
          <w:szCs w:val="24"/>
        </w:rPr>
        <w:t>срок</w:t>
      </w:r>
      <w:r w:rsidRPr="00AC1AAB">
        <w:rPr>
          <w:rFonts w:ascii="Times New Roman" w:hAnsi="Times New Roman" w:cs="Times New Roman"/>
          <w:spacing w:val="-4"/>
          <w:sz w:val="24"/>
          <w:szCs w:val="24"/>
          <w:lang w:val="ru-RU"/>
        </w:rPr>
        <w:t>и</w:t>
      </w:r>
      <w:r w:rsidRPr="00AC1AAB">
        <w:rPr>
          <w:rFonts w:ascii="Times New Roman" w:hAnsi="Times New Roman" w:cs="Times New Roman"/>
          <w:spacing w:val="-4"/>
          <w:sz w:val="24"/>
          <w:szCs w:val="24"/>
        </w:rPr>
        <w:t xml:space="preserve"> посева </w:t>
      </w:r>
      <w:r w:rsidRPr="00AC1AAB">
        <w:rPr>
          <w:rFonts w:ascii="Times New Roman" w:hAnsi="Times New Roman" w:cs="Times New Roman"/>
          <w:spacing w:val="-4"/>
          <w:sz w:val="24"/>
          <w:szCs w:val="24"/>
          <w:lang w:val="ru-RU"/>
        </w:rPr>
        <w:t xml:space="preserve">для каждого конкретного поля </w:t>
      </w:r>
      <w:r w:rsidRPr="00AC1AAB">
        <w:rPr>
          <w:rFonts w:ascii="Times New Roman" w:hAnsi="Times New Roman" w:cs="Times New Roman"/>
          <w:spacing w:val="-4"/>
          <w:sz w:val="24"/>
          <w:szCs w:val="24"/>
        </w:rPr>
        <w:t>в отличие от сложившихся</w:t>
      </w:r>
      <w:r w:rsidRPr="00AC1AAB">
        <w:rPr>
          <w:rFonts w:ascii="Times New Roman" w:hAnsi="Times New Roman" w:cs="Times New Roman"/>
          <w:spacing w:val="-4"/>
          <w:sz w:val="24"/>
          <w:szCs w:val="24"/>
          <w:lang w:val="ru-RU"/>
        </w:rPr>
        <w:t xml:space="preserve"> </w:t>
      </w:r>
      <w:r w:rsidRPr="00AC1AAB">
        <w:rPr>
          <w:rFonts w:ascii="Times New Roman" w:hAnsi="Times New Roman" w:cs="Times New Roman"/>
          <w:spacing w:val="-4"/>
          <w:sz w:val="24"/>
          <w:szCs w:val="24"/>
        </w:rPr>
        <w:t xml:space="preserve">многолетних данных. Необходимы дальнейшие мониторинговые исследования по установлению закономерностей </w:t>
      </w:r>
      <w:r w:rsidRPr="00AC1AAB">
        <w:rPr>
          <w:rFonts w:ascii="Times New Roman" w:hAnsi="Times New Roman" w:cs="Times New Roman"/>
          <w:spacing w:val="-4"/>
          <w:sz w:val="24"/>
          <w:szCs w:val="24"/>
          <w:lang w:val="ru-RU"/>
        </w:rPr>
        <w:t>изменения водно-физических свойств почв в зависимости от применяемых систем возделывания, взаимодействию роста и развития сельскохозяйственных культур с элементами плодородия почв, накопление базы данных.</w:t>
      </w:r>
    </w:p>
    <w:p w:rsidR="00033F25" w:rsidRPr="00AC1AAB" w:rsidRDefault="00033F25" w:rsidP="00033F25">
      <w:pPr>
        <w:spacing w:after="0" w:line="360" w:lineRule="auto"/>
        <w:ind w:firstLine="709"/>
        <w:jc w:val="both"/>
        <w:rPr>
          <w:rFonts w:ascii="Times New Roman" w:hAnsi="Times New Roman" w:cs="Times New Roman"/>
          <w:spacing w:val="-4"/>
          <w:sz w:val="24"/>
          <w:szCs w:val="24"/>
          <w:lang w:val="ru-RU"/>
        </w:rPr>
      </w:pPr>
      <w:r w:rsidRPr="00AC1AAB">
        <w:rPr>
          <w:rFonts w:ascii="Times New Roman" w:hAnsi="Times New Roman" w:cs="Times New Roman"/>
          <w:spacing w:val="-4"/>
          <w:sz w:val="24"/>
          <w:szCs w:val="24"/>
          <w:lang w:val="ru-RU"/>
        </w:rPr>
        <w:lastRenderedPageBreak/>
        <w:t xml:space="preserve">В зоне южных черноземных почв Костанайской области в условиях недостаточного количества зимних и летних атмосферных осадков, отсутствии надежных прогнозных погодных данных на вегетационный период, наиболее эффективным предшествеником яровой пшеницы является паровое поле, подготовленное по принципу </w:t>
      </w:r>
      <w:r w:rsidRPr="00AC1AAB">
        <w:rPr>
          <w:rFonts w:ascii="Times New Roman" w:hAnsi="Times New Roman" w:cs="Times New Roman"/>
          <w:spacing w:val="-4"/>
          <w:sz w:val="24"/>
          <w:szCs w:val="24"/>
          <w:lang w:val="en-US"/>
        </w:rPr>
        <w:t>No</w:t>
      </w:r>
      <w:r w:rsidRPr="00AC1AAB">
        <w:rPr>
          <w:rFonts w:ascii="Times New Roman" w:hAnsi="Times New Roman" w:cs="Times New Roman"/>
          <w:spacing w:val="-4"/>
          <w:sz w:val="24"/>
          <w:szCs w:val="24"/>
          <w:lang w:val="ru-RU"/>
        </w:rPr>
        <w:t>-</w:t>
      </w:r>
      <w:r w:rsidRPr="00AC1AAB">
        <w:rPr>
          <w:rFonts w:ascii="Times New Roman" w:hAnsi="Times New Roman" w:cs="Times New Roman"/>
          <w:spacing w:val="-4"/>
          <w:sz w:val="24"/>
          <w:szCs w:val="24"/>
          <w:lang w:val="en-US"/>
        </w:rPr>
        <w:t>Till</w:t>
      </w:r>
      <w:r w:rsidRPr="00AC1AAB">
        <w:rPr>
          <w:rFonts w:ascii="Times New Roman" w:hAnsi="Times New Roman" w:cs="Times New Roman"/>
          <w:spacing w:val="-4"/>
          <w:sz w:val="24"/>
          <w:szCs w:val="24"/>
          <w:lang w:val="ru-RU"/>
        </w:rPr>
        <w:t>. Это условие оправдывается, когда на стерневых полях севооборота не проводятся влагонакопительные меропри</w:t>
      </w:r>
      <w:r w:rsidRPr="00AC1AAB">
        <w:rPr>
          <w:rFonts w:ascii="Times New Roman" w:hAnsi="Times New Roman" w:cs="Times New Roman"/>
          <w:spacing w:val="-4"/>
          <w:sz w:val="24"/>
          <w:szCs w:val="24"/>
          <w:lang w:val="ru-RU"/>
        </w:rPr>
        <w:t>я</w:t>
      </w:r>
      <w:r w:rsidRPr="00AC1AAB">
        <w:rPr>
          <w:rFonts w:ascii="Times New Roman" w:hAnsi="Times New Roman" w:cs="Times New Roman"/>
          <w:spacing w:val="-4"/>
          <w:sz w:val="24"/>
          <w:szCs w:val="24"/>
          <w:lang w:val="ru-RU"/>
        </w:rPr>
        <w:t>тия. В условиях парового поля складываются лучшие условия по водному режиму почв, с</w:t>
      </w:r>
      <w:r w:rsidRPr="00AC1AAB">
        <w:rPr>
          <w:rFonts w:ascii="Times New Roman" w:hAnsi="Times New Roman" w:cs="Times New Roman"/>
          <w:spacing w:val="-4"/>
          <w:sz w:val="24"/>
          <w:szCs w:val="24"/>
          <w:lang w:val="ru-RU"/>
        </w:rPr>
        <w:t>о</w:t>
      </w:r>
      <w:r w:rsidRPr="00AC1AAB">
        <w:rPr>
          <w:rFonts w:ascii="Times New Roman" w:hAnsi="Times New Roman" w:cs="Times New Roman"/>
          <w:spacing w:val="-4"/>
          <w:sz w:val="24"/>
          <w:szCs w:val="24"/>
          <w:lang w:val="ru-RU"/>
        </w:rPr>
        <w:t xml:space="preserve">держанию питательных веществ в почве, контролю сорных растений (таблица Г.17). </w:t>
      </w:r>
    </w:p>
    <w:p w:rsidR="005D7C99" w:rsidRPr="007F1C39" w:rsidRDefault="005D7C99" w:rsidP="00AC1AAB">
      <w:pPr>
        <w:spacing w:after="0" w:line="240" w:lineRule="auto"/>
        <w:ind w:firstLine="709"/>
        <w:jc w:val="both"/>
        <w:rPr>
          <w:rFonts w:ascii="Times New Roman" w:hAnsi="Times New Roman" w:cs="Times New Roman"/>
          <w:sz w:val="24"/>
          <w:szCs w:val="24"/>
          <w:lang w:val="ru-RU"/>
        </w:rPr>
      </w:pPr>
    </w:p>
    <w:p w:rsidR="006D633A" w:rsidRDefault="006D633A" w:rsidP="005D7C99">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t xml:space="preserve">Таблица </w:t>
      </w:r>
      <w:r w:rsidR="001B42A3">
        <w:rPr>
          <w:rFonts w:ascii="Times New Roman" w:hAnsi="Times New Roman" w:cs="Times New Roman"/>
          <w:sz w:val="24"/>
          <w:szCs w:val="24"/>
          <w:lang w:val="ru-RU"/>
        </w:rPr>
        <w:t>4</w:t>
      </w:r>
      <w:r w:rsidRPr="007F1C39">
        <w:rPr>
          <w:rFonts w:ascii="Times New Roman" w:hAnsi="Times New Roman" w:cs="Times New Roman"/>
          <w:sz w:val="24"/>
          <w:szCs w:val="24"/>
        </w:rPr>
        <w:t xml:space="preserve"> – Урожайность яровой пшеницы в зависимости от сроков сева и предшественника, 2018-2020 гг.</w:t>
      </w:r>
    </w:p>
    <w:p w:rsidR="005D7C99" w:rsidRPr="005D7C99" w:rsidRDefault="005D7C99" w:rsidP="005D7C99">
      <w:pPr>
        <w:spacing w:after="0" w:line="240" w:lineRule="auto"/>
        <w:ind w:firstLine="708"/>
        <w:jc w:val="both"/>
        <w:rPr>
          <w:rFonts w:ascii="Times New Roman" w:hAnsi="Times New Roman" w:cs="Times New Roman"/>
          <w:sz w:val="24"/>
          <w:szCs w:val="24"/>
          <w:lang w:val="ru-RU"/>
        </w:rPr>
      </w:pPr>
    </w:p>
    <w:tbl>
      <w:tblPr>
        <w:tblW w:w="9104"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83"/>
        <w:gridCol w:w="1444"/>
        <w:gridCol w:w="1274"/>
        <w:gridCol w:w="1279"/>
        <w:gridCol w:w="1138"/>
        <w:gridCol w:w="1586"/>
      </w:tblGrid>
      <w:tr w:rsidR="006D633A" w:rsidRPr="00AC1AAB" w:rsidTr="005D7C99">
        <w:trPr>
          <w:trHeight w:val="170"/>
        </w:trPr>
        <w:tc>
          <w:tcPr>
            <w:tcW w:w="2383" w:type="dxa"/>
            <w:vMerge w:val="restart"/>
            <w:tcBorders>
              <w:top w:val="single" w:sz="4" w:space="0" w:color="000000"/>
              <w:left w:val="single" w:sz="4" w:space="0" w:color="000000"/>
              <w:right w:val="single" w:sz="4" w:space="0" w:color="000000"/>
            </w:tcBorders>
            <w:hideMark/>
          </w:tcPr>
          <w:p w:rsidR="006D633A" w:rsidRPr="00AC1AAB" w:rsidRDefault="006D633A" w:rsidP="005D7C99">
            <w:pPr>
              <w:pStyle w:val="af5"/>
              <w:snapToGrid w:val="0"/>
              <w:ind w:firstLine="0"/>
              <w:jc w:val="center"/>
              <w:rPr>
                <w:sz w:val="22"/>
                <w:szCs w:val="22"/>
              </w:rPr>
            </w:pPr>
            <w:r w:rsidRPr="00AC1AAB">
              <w:rPr>
                <w:sz w:val="22"/>
                <w:szCs w:val="22"/>
              </w:rPr>
              <w:t>Место пшеницы в севообороте</w:t>
            </w:r>
          </w:p>
        </w:tc>
        <w:tc>
          <w:tcPr>
            <w:tcW w:w="1444" w:type="dxa"/>
            <w:vMerge w:val="restart"/>
            <w:tcBorders>
              <w:top w:val="single" w:sz="4" w:space="0" w:color="000000"/>
              <w:left w:val="single" w:sz="4" w:space="0" w:color="000000"/>
              <w:right w:val="single" w:sz="4" w:space="0" w:color="000000"/>
            </w:tcBorders>
          </w:tcPr>
          <w:p w:rsidR="006D633A" w:rsidRPr="00AC1AAB" w:rsidRDefault="006D633A" w:rsidP="005D7C99">
            <w:pPr>
              <w:pStyle w:val="af5"/>
              <w:snapToGrid w:val="0"/>
              <w:ind w:firstLine="0"/>
              <w:jc w:val="center"/>
              <w:rPr>
                <w:sz w:val="22"/>
                <w:szCs w:val="22"/>
              </w:rPr>
            </w:pPr>
            <w:r w:rsidRPr="00AC1AAB">
              <w:rPr>
                <w:sz w:val="22"/>
                <w:szCs w:val="22"/>
              </w:rPr>
              <w:t>Срок сева</w:t>
            </w:r>
          </w:p>
        </w:tc>
        <w:tc>
          <w:tcPr>
            <w:tcW w:w="5277" w:type="dxa"/>
            <w:gridSpan w:val="4"/>
            <w:tcBorders>
              <w:top w:val="single" w:sz="4" w:space="0" w:color="000000"/>
              <w:left w:val="single" w:sz="4" w:space="0" w:color="000000"/>
              <w:right w:val="single" w:sz="4" w:space="0" w:color="000000"/>
            </w:tcBorders>
          </w:tcPr>
          <w:p w:rsidR="006D633A" w:rsidRPr="00AC1AAB" w:rsidRDefault="006D633A" w:rsidP="005D7C99">
            <w:pPr>
              <w:pStyle w:val="af5"/>
              <w:snapToGrid w:val="0"/>
              <w:ind w:firstLine="0"/>
              <w:jc w:val="center"/>
              <w:rPr>
                <w:sz w:val="22"/>
                <w:szCs w:val="22"/>
              </w:rPr>
            </w:pPr>
            <w:r w:rsidRPr="00AC1AAB">
              <w:rPr>
                <w:sz w:val="22"/>
                <w:szCs w:val="22"/>
              </w:rPr>
              <w:t>Урожай зерна пшеницы по годам, ц/га</w:t>
            </w:r>
          </w:p>
        </w:tc>
      </w:tr>
      <w:tr w:rsidR="006D633A" w:rsidRPr="00AC1AAB" w:rsidTr="005D7C99">
        <w:trPr>
          <w:trHeight w:val="170"/>
        </w:trPr>
        <w:tc>
          <w:tcPr>
            <w:tcW w:w="2383" w:type="dxa"/>
            <w:vMerge/>
            <w:tcBorders>
              <w:left w:val="single" w:sz="4" w:space="0" w:color="000000"/>
              <w:right w:val="single" w:sz="4" w:space="0" w:color="000000"/>
            </w:tcBorders>
            <w:hideMark/>
          </w:tcPr>
          <w:p w:rsidR="006D633A" w:rsidRPr="00AC1AAB" w:rsidRDefault="006D633A" w:rsidP="005D7C99">
            <w:pPr>
              <w:pStyle w:val="af5"/>
              <w:snapToGrid w:val="0"/>
              <w:ind w:firstLine="0"/>
              <w:jc w:val="center"/>
              <w:rPr>
                <w:sz w:val="22"/>
                <w:szCs w:val="22"/>
              </w:rPr>
            </w:pPr>
          </w:p>
        </w:tc>
        <w:tc>
          <w:tcPr>
            <w:tcW w:w="1444" w:type="dxa"/>
            <w:vMerge/>
            <w:tcBorders>
              <w:left w:val="single" w:sz="4" w:space="0" w:color="000000"/>
              <w:bottom w:val="single" w:sz="4" w:space="0" w:color="000000"/>
              <w:right w:val="single" w:sz="4" w:space="0" w:color="000000"/>
            </w:tcBorders>
            <w:hideMark/>
          </w:tcPr>
          <w:p w:rsidR="006D633A" w:rsidRPr="00AC1AAB" w:rsidRDefault="006D633A" w:rsidP="005D7C99">
            <w:pPr>
              <w:pStyle w:val="af5"/>
              <w:snapToGrid w:val="0"/>
              <w:ind w:firstLine="0"/>
              <w:jc w:val="center"/>
              <w:rPr>
                <w:sz w:val="22"/>
                <w:szCs w:val="22"/>
              </w:rPr>
            </w:pPr>
          </w:p>
        </w:tc>
        <w:tc>
          <w:tcPr>
            <w:tcW w:w="1274" w:type="dxa"/>
            <w:tcBorders>
              <w:top w:val="single" w:sz="4" w:space="0" w:color="000000"/>
              <w:left w:val="single" w:sz="4" w:space="0" w:color="000000"/>
              <w:bottom w:val="single" w:sz="4" w:space="0" w:color="000000"/>
              <w:right w:val="single" w:sz="4" w:space="0" w:color="000000"/>
            </w:tcBorders>
            <w:hideMark/>
          </w:tcPr>
          <w:p w:rsidR="006D633A" w:rsidRPr="00AC1AAB" w:rsidRDefault="006D633A" w:rsidP="005D7C99">
            <w:pPr>
              <w:pStyle w:val="af5"/>
              <w:snapToGrid w:val="0"/>
              <w:ind w:firstLine="0"/>
              <w:jc w:val="center"/>
              <w:rPr>
                <w:sz w:val="22"/>
                <w:szCs w:val="22"/>
              </w:rPr>
            </w:pPr>
            <w:r w:rsidRPr="00AC1AAB">
              <w:rPr>
                <w:sz w:val="22"/>
                <w:szCs w:val="22"/>
              </w:rPr>
              <w:t>2018</w:t>
            </w:r>
          </w:p>
        </w:tc>
        <w:tc>
          <w:tcPr>
            <w:tcW w:w="1279" w:type="dxa"/>
            <w:tcBorders>
              <w:top w:val="single" w:sz="4" w:space="0" w:color="000000"/>
              <w:left w:val="single" w:sz="4" w:space="0" w:color="000000"/>
              <w:bottom w:val="single" w:sz="4" w:space="0" w:color="000000"/>
              <w:right w:val="single" w:sz="4" w:space="0" w:color="000000"/>
            </w:tcBorders>
          </w:tcPr>
          <w:p w:rsidR="006D633A" w:rsidRPr="00AC1AAB" w:rsidRDefault="006D633A" w:rsidP="005D7C99">
            <w:pPr>
              <w:pStyle w:val="af5"/>
              <w:snapToGrid w:val="0"/>
              <w:ind w:firstLine="0"/>
              <w:jc w:val="center"/>
              <w:rPr>
                <w:sz w:val="22"/>
                <w:szCs w:val="22"/>
              </w:rPr>
            </w:pPr>
            <w:r w:rsidRPr="00AC1AAB">
              <w:rPr>
                <w:sz w:val="22"/>
                <w:szCs w:val="22"/>
              </w:rPr>
              <w:t>2019</w:t>
            </w:r>
          </w:p>
        </w:tc>
        <w:tc>
          <w:tcPr>
            <w:tcW w:w="1138" w:type="dxa"/>
            <w:tcBorders>
              <w:top w:val="single" w:sz="4" w:space="0" w:color="000000"/>
              <w:left w:val="single" w:sz="4" w:space="0" w:color="000000"/>
              <w:bottom w:val="single" w:sz="4" w:space="0" w:color="000000"/>
              <w:right w:val="single" w:sz="4" w:space="0" w:color="000000"/>
            </w:tcBorders>
          </w:tcPr>
          <w:p w:rsidR="006D633A" w:rsidRPr="00AC1AAB" w:rsidRDefault="006D633A" w:rsidP="005D7C99">
            <w:pPr>
              <w:pStyle w:val="af5"/>
              <w:snapToGrid w:val="0"/>
              <w:ind w:firstLine="0"/>
              <w:jc w:val="center"/>
              <w:rPr>
                <w:sz w:val="22"/>
                <w:szCs w:val="22"/>
              </w:rPr>
            </w:pPr>
            <w:r w:rsidRPr="00AC1AAB">
              <w:rPr>
                <w:sz w:val="22"/>
                <w:szCs w:val="22"/>
              </w:rPr>
              <w:t>2020</w:t>
            </w:r>
          </w:p>
        </w:tc>
        <w:tc>
          <w:tcPr>
            <w:tcW w:w="1586" w:type="dxa"/>
            <w:tcBorders>
              <w:top w:val="single" w:sz="4" w:space="0" w:color="000000"/>
              <w:left w:val="single" w:sz="4" w:space="0" w:color="000000"/>
              <w:bottom w:val="single" w:sz="4" w:space="0" w:color="000000"/>
              <w:right w:val="single" w:sz="4" w:space="0" w:color="000000"/>
            </w:tcBorders>
          </w:tcPr>
          <w:p w:rsidR="006D633A" w:rsidRPr="00AC1AAB" w:rsidRDefault="006D633A" w:rsidP="005D7C99">
            <w:pPr>
              <w:pStyle w:val="af5"/>
              <w:snapToGrid w:val="0"/>
              <w:ind w:firstLine="0"/>
              <w:jc w:val="center"/>
              <w:rPr>
                <w:sz w:val="22"/>
                <w:szCs w:val="22"/>
              </w:rPr>
            </w:pPr>
            <w:r w:rsidRPr="00AC1AAB">
              <w:rPr>
                <w:sz w:val="22"/>
                <w:szCs w:val="22"/>
              </w:rPr>
              <w:t>среднее</w:t>
            </w:r>
          </w:p>
        </w:tc>
      </w:tr>
      <w:tr w:rsidR="005D7C99" w:rsidRPr="00AC1AAB" w:rsidTr="005D7C99">
        <w:trPr>
          <w:trHeight w:val="388"/>
        </w:trPr>
        <w:tc>
          <w:tcPr>
            <w:tcW w:w="2383" w:type="dxa"/>
            <w:vMerge w:val="restart"/>
            <w:tcBorders>
              <w:top w:val="single" w:sz="4" w:space="0" w:color="000000"/>
              <w:left w:val="single" w:sz="4" w:space="0" w:color="000000"/>
              <w:right w:val="single" w:sz="4" w:space="0" w:color="000000"/>
            </w:tcBorders>
            <w:hideMark/>
          </w:tcPr>
          <w:p w:rsidR="005D7C99" w:rsidRPr="00AC1AAB" w:rsidRDefault="00115F88" w:rsidP="005D7C99">
            <w:pPr>
              <w:pStyle w:val="af5"/>
              <w:snapToGrid w:val="0"/>
              <w:ind w:firstLine="0"/>
              <w:rPr>
                <w:sz w:val="22"/>
                <w:szCs w:val="22"/>
              </w:rPr>
            </w:pPr>
            <w:r>
              <w:rPr>
                <w:sz w:val="22"/>
                <w:szCs w:val="22"/>
              </w:rPr>
              <w:t>с</w:t>
            </w:r>
            <w:r w:rsidR="005D7C99" w:rsidRPr="00AC1AAB">
              <w:rPr>
                <w:sz w:val="22"/>
                <w:szCs w:val="22"/>
              </w:rPr>
              <w:t>терневой</w:t>
            </w:r>
          </w:p>
          <w:p w:rsidR="005D7C99" w:rsidRPr="00AC1AAB" w:rsidRDefault="005D7C99" w:rsidP="005D7C99">
            <w:pPr>
              <w:pStyle w:val="af5"/>
              <w:snapToGrid w:val="0"/>
              <w:ind w:firstLine="0"/>
              <w:rPr>
                <w:sz w:val="22"/>
                <w:szCs w:val="22"/>
              </w:rPr>
            </w:pPr>
            <w:r w:rsidRPr="00AC1AAB">
              <w:rPr>
                <w:sz w:val="22"/>
                <w:szCs w:val="22"/>
              </w:rPr>
              <w:t>предшественник</w:t>
            </w:r>
          </w:p>
        </w:tc>
        <w:tc>
          <w:tcPr>
            <w:tcW w:w="1444" w:type="dxa"/>
            <w:tcBorders>
              <w:top w:val="single" w:sz="4" w:space="0" w:color="000000"/>
              <w:left w:val="single" w:sz="4" w:space="0" w:color="000000"/>
              <w:right w:val="single" w:sz="4" w:space="0" w:color="000000"/>
            </w:tcBorders>
            <w:hideMark/>
          </w:tcPr>
          <w:p w:rsidR="005D7C99" w:rsidRPr="00AC1AAB" w:rsidRDefault="005D7C99" w:rsidP="005D7C99">
            <w:pPr>
              <w:pStyle w:val="af5"/>
              <w:snapToGrid w:val="0"/>
              <w:ind w:firstLine="0"/>
              <w:rPr>
                <w:sz w:val="22"/>
                <w:szCs w:val="22"/>
              </w:rPr>
            </w:pPr>
            <w:r w:rsidRPr="00AC1AAB">
              <w:rPr>
                <w:sz w:val="22"/>
                <w:szCs w:val="22"/>
              </w:rPr>
              <w:t>15 мая (К)</w:t>
            </w:r>
          </w:p>
        </w:tc>
        <w:tc>
          <w:tcPr>
            <w:tcW w:w="1274" w:type="dxa"/>
            <w:tcBorders>
              <w:top w:val="single" w:sz="4" w:space="0" w:color="000000"/>
              <w:left w:val="single" w:sz="4" w:space="0" w:color="000000"/>
              <w:right w:val="single" w:sz="4" w:space="0" w:color="000000"/>
            </w:tcBorders>
          </w:tcPr>
          <w:p w:rsidR="005D7C99" w:rsidRPr="00AC1AAB" w:rsidRDefault="005D7C99" w:rsidP="005D7C99">
            <w:pPr>
              <w:spacing w:after="0" w:line="240" w:lineRule="auto"/>
              <w:jc w:val="center"/>
              <w:rPr>
                <w:rFonts w:ascii="Times New Roman" w:hAnsi="Times New Roman" w:cs="Times New Roman"/>
              </w:rPr>
            </w:pPr>
            <w:r w:rsidRPr="00AC1AAB">
              <w:rPr>
                <w:rFonts w:ascii="Times New Roman" w:hAnsi="Times New Roman" w:cs="Times New Roman"/>
              </w:rPr>
              <w:t>23,4</w:t>
            </w:r>
          </w:p>
        </w:tc>
        <w:tc>
          <w:tcPr>
            <w:tcW w:w="1279" w:type="dxa"/>
            <w:tcBorders>
              <w:top w:val="single" w:sz="4" w:space="0" w:color="000000"/>
              <w:left w:val="single" w:sz="4" w:space="0" w:color="000000"/>
              <w:right w:val="single" w:sz="4" w:space="0" w:color="000000"/>
            </w:tcBorders>
          </w:tcPr>
          <w:p w:rsidR="005D7C99" w:rsidRPr="00AC1AAB" w:rsidRDefault="005D7C99" w:rsidP="005D7C99">
            <w:pPr>
              <w:spacing w:after="0" w:line="240" w:lineRule="auto"/>
              <w:jc w:val="center"/>
              <w:rPr>
                <w:rFonts w:ascii="Times New Roman" w:hAnsi="Times New Roman" w:cs="Times New Roman"/>
              </w:rPr>
            </w:pPr>
            <w:r w:rsidRPr="00AC1AAB">
              <w:rPr>
                <w:rFonts w:ascii="Times New Roman" w:hAnsi="Times New Roman" w:cs="Times New Roman"/>
              </w:rPr>
              <w:t>9,1</w:t>
            </w:r>
          </w:p>
        </w:tc>
        <w:tc>
          <w:tcPr>
            <w:tcW w:w="1138" w:type="dxa"/>
            <w:tcBorders>
              <w:top w:val="single" w:sz="4" w:space="0" w:color="000000"/>
              <w:left w:val="single" w:sz="4" w:space="0" w:color="000000"/>
              <w:right w:val="single" w:sz="4" w:space="0" w:color="000000"/>
            </w:tcBorders>
          </w:tcPr>
          <w:p w:rsidR="005D7C99" w:rsidRPr="00AC1AAB" w:rsidRDefault="005D7C99" w:rsidP="005D7C99">
            <w:pPr>
              <w:spacing w:after="0" w:line="240" w:lineRule="auto"/>
              <w:jc w:val="center"/>
              <w:rPr>
                <w:rFonts w:ascii="Times New Roman" w:hAnsi="Times New Roman" w:cs="Times New Roman"/>
              </w:rPr>
            </w:pPr>
            <w:r w:rsidRPr="00AC1AAB">
              <w:rPr>
                <w:rFonts w:ascii="Times New Roman" w:hAnsi="Times New Roman" w:cs="Times New Roman"/>
              </w:rPr>
              <w:t>11,8</w:t>
            </w:r>
          </w:p>
        </w:tc>
        <w:tc>
          <w:tcPr>
            <w:tcW w:w="1586" w:type="dxa"/>
            <w:tcBorders>
              <w:top w:val="single" w:sz="4" w:space="0" w:color="000000"/>
              <w:left w:val="single" w:sz="4" w:space="0" w:color="000000"/>
              <w:right w:val="single" w:sz="4" w:space="0" w:color="auto"/>
            </w:tcBorders>
          </w:tcPr>
          <w:p w:rsidR="005D7C99" w:rsidRPr="00AC1AAB" w:rsidRDefault="005D7C99" w:rsidP="005D7C99">
            <w:pPr>
              <w:spacing w:after="0" w:line="240" w:lineRule="auto"/>
              <w:jc w:val="center"/>
              <w:rPr>
                <w:rFonts w:ascii="Times New Roman" w:hAnsi="Times New Roman" w:cs="Times New Roman"/>
              </w:rPr>
            </w:pPr>
            <w:r w:rsidRPr="00AC1AAB">
              <w:rPr>
                <w:rFonts w:ascii="Times New Roman" w:hAnsi="Times New Roman" w:cs="Times New Roman"/>
              </w:rPr>
              <w:t>14,7</w:t>
            </w:r>
          </w:p>
        </w:tc>
      </w:tr>
      <w:tr w:rsidR="006D633A" w:rsidRPr="00AC1AAB" w:rsidTr="005D7C99">
        <w:trPr>
          <w:trHeight w:val="371"/>
        </w:trPr>
        <w:tc>
          <w:tcPr>
            <w:tcW w:w="2383" w:type="dxa"/>
            <w:vMerge/>
            <w:tcBorders>
              <w:top w:val="single" w:sz="4" w:space="0" w:color="000000"/>
              <w:left w:val="single" w:sz="4" w:space="0" w:color="000000"/>
              <w:right w:val="single" w:sz="4" w:space="0" w:color="000000"/>
            </w:tcBorders>
            <w:hideMark/>
          </w:tcPr>
          <w:p w:rsidR="006D633A" w:rsidRPr="00AC1AAB" w:rsidRDefault="006D633A" w:rsidP="005D7C99">
            <w:pPr>
              <w:pStyle w:val="af5"/>
              <w:snapToGrid w:val="0"/>
              <w:ind w:firstLine="0"/>
              <w:rPr>
                <w:sz w:val="22"/>
                <w:szCs w:val="22"/>
              </w:rPr>
            </w:pPr>
          </w:p>
        </w:tc>
        <w:tc>
          <w:tcPr>
            <w:tcW w:w="1444" w:type="dxa"/>
            <w:tcBorders>
              <w:top w:val="single" w:sz="4" w:space="0" w:color="000000"/>
              <w:left w:val="single" w:sz="4" w:space="0" w:color="000000"/>
              <w:right w:val="single" w:sz="4" w:space="0" w:color="000000"/>
            </w:tcBorders>
          </w:tcPr>
          <w:p w:rsidR="006D633A" w:rsidRPr="00AC1AAB" w:rsidRDefault="006D633A" w:rsidP="005D7C99">
            <w:pPr>
              <w:pStyle w:val="af5"/>
              <w:snapToGrid w:val="0"/>
              <w:ind w:firstLine="0"/>
              <w:rPr>
                <w:sz w:val="22"/>
                <w:szCs w:val="22"/>
              </w:rPr>
            </w:pPr>
            <w:r w:rsidRPr="00AC1AAB">
              <w:rPr>
                <w:sz w:val="22"/>
                <w:szCs w:val="22"/>
              </w:rPr>
              <w:t>22 мая</w:t>
            </w:r>
          </w:p>
        </w:tc>
        <w:tc>
          <w:tcPr>
            <w:tcW w:w="1274" w:type="dxa"/>
            <w:tcBorders>
              <w:top w:val="single" w:sz="4" w:space="0" w:color="000000"/>
              <w:left w:val="single" w:sz="4" w:space="0" w:color="000000"/>
              <w:right w:val="single" w:sz="4" w:space="0" w:color="000000"/>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22,7</w:t>
            </w:r>
          </w:p>
        </w:tc>
        <w:tc>
          <w:tcPr>
            <w:tcW w:w="1279" w:type="dxa"/>
            <w:tcBorders>
              <w:top w:val="single" w:sz="4" w:space="0" w:color="000000"/>
              <w:left w:val="single" w:sz="4" w:space="0" w:color="000000"/>
              <w:right w:val="single" w:sz="4" w:space="0" w:color="000000"/>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10,2</w:t>
            </w:r>
          </w:p>
        </w:tc>
        <w:tc>
          <w:tcPr>
            <w:tcW w:w="1138" w:type="dxa"/>
            <w:tcBorders>
              <w:top w:val="single" w:sz="4" w:space="0" w:color="000000"/>
              <w:left w:val="single" w:sz="4" w:space="0" w:color="000000"/>
              <w:right w:val="single" w:sz="4" w:space="0" w:color="000000"/>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20,7</w:t>
            </w:r>
          </w:p>
        </w:tc>
        <w:tc>
          <w:tcPr>
            <w:tcW w:w="1586" w:type="dxa"/>
            <w:tcBorders>
              <w:top w:val="single" w:sz="4" w:space="0" w:color="000000"/>
              <w:left w:val="single" w:sz="4" w:space="0" w:color="000000"/>
              <w:right w:val="single" w:sz="4" w:space="0" w:color="auto"/>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17,8</w:t>
            </w:r>
          </w:p>
        </w:tc>
      </w:tr>
      <w:tr w:rsidR="006D633A" w:rsidRPr="00AC1AAB" w:rsidTr="005D7C99">
        <w:trPr>
          <w:trHeight w:val="170"/>
        </w:trPr>
        <w:tc>
          <w:tcPr>
            <w:tcW w:w="2383" w:type="dxa"/>
            <w:vMerge/>
            <w:tcBorders>
              <w:left w:val="single" w:sz="4" w:space="0" w:color="000000"/>
              <w:right w:val="single" w:sz="4" w:space="0" w:color="000000"/>
            </w:tcBorders>
            <w:hideMark/>
          </w:tcPr>
          <w:p w:rsidR="006D633A" w:rsidRPr="00AC1AAB" w:rsidRDefault="006D633A" w:rsidP="005D7C99">
            <w:pPr>
              <w:spacing w:after="0" w:line="240" w:lineRule="auto"/>
              <w:jc w:val="both"/>
              <w:rPr>
                <w:rFonts w:ascii="Times New Roman" w:hAnsi="Times New Roman" w:cs="Times New Roman"/>
              </w:rPr>
            </w:pPr>
          </w:p>
        </w:tc>
        <w:tc>
          <w:tcPr>
            <w:tcW w:w="1444" w:type="dxa"/>
            <w:tcBorders>
              <w:top w:val="single" w:sz="4" w:space="0" w:color="000000"/>
              <w:left w:val="single" w:sz="4" w:space="0" w:color="000000"/>
              <w:bottom w:val="single" w:sz="4" w:space="0" w:color="000000"/>
              <w:right w:val="single" w:sz="4" w:space="0" w:color="000000"/>
            </w:tcBorders>
            <w:hideMark/>
          </w:tcPr>
          <w:p w:rsidR="006D633A" w:rsidRPr="00AC1AAB" w:rsidRDefault="006D633A" w:rsidP="005D7C99">
            <w:pPr>
              <w:pStyle w:val="af5"/>
              <w:snapToGrid w:val="0"/>
              <w:ind w:firstLine="0"/>
              <w:rPr>
                <w:sz w:val="22"/>
                <w:szCs w:val="22"/>
              </w:rPr>
            </w:pPr>
            <w:r w:rsidRPr="00AC1AAB">
              <w:rPr>
                <w:sz w:val="22"/>
                <w:szCs w:val="22"/>
              </w:rPr>
              <w:t>25 мая</w:t>
            </w:r>
          </w:p>
        </w:tc>
        <w:tc>
          <w:tcPr>
            <w:tcW w:w="1274" w:type="dxa"/>
            <w:tcBorders>
              <w:top w:val="single" w:sz="4" w:space="0" w:color="000000"/>
              <w:left w:val="single" w:sz="4" w:space="0" w:color="000000"/>
              <w:bottom w:val="single" w:sz="4" w:space="0" w:color="000000"/>
              <w:right w:val="single" w:sz="4" w:space="0" w:color="000000"/>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21,7</w:t>
            </w:r>
          </w:p>
        </w:tc>
        <w:tc>
          <w:tcPr>
            <w:tcW w:w="1279" w:type="dxa"/>
            <w:tcBorders>
              <w:top w:val="single" w:sz="4" w:space="0" w:color="000000"/>
              <w:left w:val="single" w:sz="4" w:space="0" w:color="000000"/>
              <w:bottom w:val="single" w:sz="4" w:space="0" w:color="000000"/>
              <w:right w:val="single" w:sz="4" w:space="0" w:color="000000"/>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11,1</w:t>
            </w:r>
          </w:p>
        </w:tc>
        <w:tc>
          <w:tcPr>
            <w:tcW w:w="1138" w:type="dxa"/>
            <w:tcBorders>
              <w:top w:val="single" w:sz="4" w:space="0" w:color="000000"/>
              <w:left w:val="single" w:sz="4" w:space="0" w:color="000000"/>
              <w:bottom w:val="single" w:sz="4" w:space="0" w:color="000000"/>
              <w:right w:val="single" w:sz="4" w:space="0" w:color="000000"/>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24,2</w:t>
            </w:r>
          </w:p>
        </w:tc>
        <w:tc>
          <w:tcPr>
            <w:tcW w:w="1586" w:type="dxa"/>
            <w:tcBorders>
              <w:top w:val="single" w:sz="4" w:space="0" w:color="000000"/>
              <w:left w:val="single" w:sz="4" w:space="0" w:color="000000"/>
              <w:bottom w:val="single" w:sz="4" w:space="0" w:color="000000"/>
              <w:right w:val="single" w:sz="4" w:space="0" w:color="000000"/>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19,0</w:t>
            </w:r>
          </w:p>
        </w:tc>
      </w:tr>
      <w:tr w:rsidR="006D633A" w:rsidRPr="00AC1AAB" w:rsidTr="005D7C99">
        <w:trPr>
          <w:trHeight w:val="170"/>
        </w:trPr>
        <w:tc>
          <w:tcPr>
            <w:tcW w:w="2383" w:type="dxa"/>
            <w:vMerge/>
            <w:tcBorders>
              <w:left w:val="single" w:sz="4" w:space="0" w:color="000000"/>
              <w:right w:val="single" w:sz="4" w:space="0" w:color="000000"/>
            </w:tcBorders>
            <w:hideMark/>
          </w:tcPr>
          <w:p w:rsidR="006D633A" w:rsidRPr="00AC1AAB" w:rsidRDefault="006D633A" w:rsidP="005D7C99">
            <w:pPr>
              <w:spacing w:after="0" w:line="240" w:lineRule="auto"/>
              <w:jc w:val="both"/>
              <w:rPr>
                <w:rFonts w:ascii="Times New Roman" w:hAnsi="Times New Roman" w:cs="Times New Roman"/>
              </w:rPr>
            </w:pPr>
          </w:p>
        </w:tc>
        <w:tc>
          <w:tcPr>
            <w:tcW w:w="1444" w:type="dxa"/>
            <w:tcBorders>
              <w:top w:val="single" w:sz="4" w:space="0" w:color="000000"/>
              <w:left w:val="single" w:sz="4" w:space="0" w:color="000000"/>
              <w:bottom w:val="single" w:sz="4" w:space="0" w:color="000000"/>
              <w:right w:val="single" w:sz="4" w:space="0" w:color="000000"/>
            </w:tcBorders>
            <w:hideMark/>
          </w:tcPr>
          <w:p w:rsidR="006D633A" w:rsidRPr="00AC1AAB" w:rsidRDefault="006D633A" w:rsidP="005D7C99">
            <w:pPr>
              <w:pStyle w:val="af5"/>
              <w:snapToGrid w:val="0"/>
              <w:ind w:firstLine="0"/>
              <w:rPr>
                <w:sz w:val="22"/>
                <w:szCs w:val="22"/>
              </w:rPr>
            </w:pPr>
            <w:r w:rsidRPr="00AC1AAB">
              <w:rPr>
                <w:sz w:val="22"/>
                <w:szCs w:val="22"/>
              </w:rPr>
              <w:t>27 мая</w:t>
            </w:r>
          </w:p>
        </w:tc>
        <w:tc>
          <w:tcPr>
            <w:tcW w:w="1274" w:type="dxa"/>
            <w:tcBorders>
              <w:top w:val="single" w:sz="4" w:space="0" w:color="000000"/>
              <w:left w:val="single" w:sz="4" w:space="0" w:color="000000"/>
              <w:bottom w:val="single" w:sz="4" w:space="0" w:color="000000"/>
              <w:right w:val="single" w:sz="4" w:space="0" w:color="000000"/>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25,0</w:t>
            </w:r>
          </w:p>
        </w:tc>
        <w:tc>
          <w:tcPr>
            <w:tcW w:w="1279" w:type="dxa"/>
            <w:tcBorders>
              <w:top w:val="single" w:sz="4" w:space="0" w:color="000000"/>
              <w:left w:val="single" w:sz="4" w:space="0" w:color="000000"/>
              <w:bottom w:val="single" w:sz="4" w:space="0" w:color="000000"/>
              <w:right w:val="single" w:sz="4" w:space="0" w:color="000000"/>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9,5</w:t>
            </w:r>
          </w:p>
        </w:tc>
        <w:tc>
          <w:tcPr>
            <w:tcW w:w="1138" w:type="dxa"/>
            <w:tcBorders>
              <w:top w:val="single" w:sz="4" w:space="0" w:color="000000"/>
              <w:left w:val="single" w:sz="4" w:space="0" w:color="000000"/>
              <w:bottom w:val="single" w:sz="4" w:space="0" w:color="000000"/>
              <w:right w:val="single" w:sz="4" w:space="0" w:color="000000"/>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25,2</w:t>
            </w:r>
          </w:p>
        </w:tc>
        <w:tc>
          <w:tcPr>
            <w:tcW w:w="1586" w:type="dxa"/>
            <w:tcBorders>
              <w:top w:val="single" w:sz="4" w:space="0" w:color="000000"/>
              <w:left w:val="single" w:sz="4" w:space="0" w:color="000000"/>
              <w:bottom w:val="single" w:sz="4" w:space="0" w:color="000000"/>
              <w:right w:val="single" w:sz="4" w:space="0" w:color="000000"/>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19,9</w:t>
            </w:r>
          </w:p>
        </w:tc>
      </w:tr>
      <w:tr w:rsidR="006D633A" w:rsidRPr="00AC1AAB" w:rsidTr="005D7C99">
        <w:trPr>
          <w:trHeight w:val="170"/>
        </w:trPr>
        <w:tc>
          <w:tcPr>
            <w:tcW w:w="2383" w:type="dxa"/>
            <w:vMerge/>
            <w:tcBorders>
              <w:left w:val="single" w:sz="4" w:space="0" w:color="000000"/>
              <w:right w:val="single" w:sz="4" w:space="0" w:color="000000"/>
            </w:tcBorders>
            <w:hideMark/>
          </w:tcPr>
          <w:p w:rsidR="006D633A" w:rsidRPr="00AC1AAB" w:rsidRDefault="006D633A" w:rsidP="005D7C99">
            <w:pPr>
              <w:spacing w:after="0" w:line="240" w:lineRule="auto"/>
              <w:jc w:val="both"/>
              <w:rPr>
                <w:rFonts w:ascii="Times New Roman" w:hAnsi="Times New Roman" w:cs="Times New Roman"/>
              </w:rPr>
            </w:pPr>
          </w:p>
        </w:tc>
        <w:tc>
          <w:tcPr>
            <w:tcW w:w="1444" w:type="dxa"/>
            <w:tcBorders>
              <w:top w:val="single" w:sz="4" w:space="0" w:color="000000"/>
              <w:left w:val="single" w:sz="4" w:space="0" w:color="000000"/>
              <w:bottom w:val="single" w:sz="4" w:space="0" w:color="000000"/>
              <w:right w:val="single" w:sz="4" w:space="0" w:color="000000"/>
            </w:tcBorders>
            <w:hideMark/>
          </w:tcPr>
          <w:p w:rsidR="006D633A" w:rsidRPr="00AC1AAB" w:rsidRDefault="006D633A" w:rsidP="005D7C99">
            <w:pPr>
              <w:pStyle w:val="af5"/>
              <w:snapToGrid w:val="0"/>
              <w:ind w:firstLine="0"/>
              <w:rPr>
                <w:sz w:val="22"/>
                <w:szCs w:val="22"/>
              </w:rPr>
            </w:pPr>
            <w:r w:rsidRPr="00AC1AAB">
              <w:rPr>
                <w:sz w:val="22"/>
                <w:szCs w:val="22"/>
              </w:rPr>
              <w:t>30 мая</w:t>
            </w:r>
          </w:p>
        </w:tc>
        <w:tc>
          <w:tcPr>
            <w:tcW w:w="1274" w:type="dxa"/>
            <w:tcBorders>
              <w:top w:val="single" w:sz="4" w:space="0" w:color="000000"/>
              <w:left w:val="single" w:sz="4" w:space="0" w:color="000000"/>
              <w:bottom w:val="single" w:sz="4" w:space="0" w:color="000000"/>
              <w:right w:val="single" w:sz="4" w:space="0" w:color="000000"/>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24,4</w:t>
            </w:r>
          </w:p>
        </w:tc>
        <w:tc>
          <w:tcPr>
            <w:tcW w:w="1279" w:type="dxa"/>
            <w:tcBorders>
              <w:top w:val="single" w:sz="4" w:space="0" w:color="000000"/>
              <w:left w:val="single" w:sz="4" w:space="0" w:color="000000"/>
              <w:bottom w:val="single" w:sz="4" w:space="0" w:color="000000"/>
              <w:right w:val="single" w:sz="4" w:space="0" w:color="000000"/>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9,6</w:t>
            </w:r>
          </w:p>
        </w:tc>
        <w:tc>
          <w:tcPr>
            <w:tcW w:w="1138" w:type="dxa"/>
            <w:tcBorders>
              <w:top w:val="single" w:sz="4" w:space="0" w:color="000000"/>
              <w:left w:val="single" w:sz="4" w:space="0" w:color="000000"/>
              <w:bottom w:val="single" w:sz="4" w:space="0" w:color="000000"/>
              <w:right w:val="single" w:sz="4" w:space="0" w:color="000000"/>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23,2</w:t>
            </w:r>
          </w:p>
        </w:tc>
        <w:tc>
          <w:tcPr>
            <w:tcW w:w="1586" w:type="dxa"/>
            <w:tcBorders>
              <w:top w:val="single" w:sz="4" w:space="0" w:color="000000"/>
              <w:left w:val="single" w:sz="4" w:space="0" w:color="000000"/>
              <w:bottom w:val="single" w:sz="4" w:space="0" w:color="000000"/>
              <w:right w:val="single" w:sz="4" w:space="0" w:color="000000"/>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19,1</w:t>
            </w:r>
          </w:p>
        </w:tc>
      </w:tr>
      <w:tr w:rsidR="006D633A" w:rsidRPr="00AC1AAB" w:rsidTr="005D7C99">
        <w:trPr>
          <w:trHeight w:val="170"/>
        </w:trPr>
        <w:tc>
          <w:tcPr>
            <w:tcW w:w="2383" w:type="dxa"/>
            <w:vMerge/>
            <w:tcBorders>
              <w:left w:val="single" w:sz="4" w:space="0" w:color="000000"/>
              <w:right w:val="single" w:sz="4" w:space="0" w:color="000000"/>
            </w:tcBorders>
            <w:hideMark/>
          </w:tcPr>
          <w:p w:rsidR="006D633A" w:rsidRPr="00AC1AAB" w:rsidRDefault="006D633A" w:rsidP="005D7C99">
            <w:pPr>
              <w:spacing w:after="0" w:line="240" w:lineRule="auto"/>
              <w:jc w:val="both"/>
              <w:rPr>
                <w:rFonts w:ascii="Times New Roman" w:hAnsi="Times New Roman" w:cs="Times New Roman"/>
              </w:rPr>
            </w:pPr>
          </w:p>
        </w:tc>
        <w:tc>
          <w:tcPr>
            <w:tcW w:w="1444" w:type="dxa"/>
            <w:tcBorders>
              <w:top w:val="single" w:sz="4" w:space="0" w:color="000000"/>
              <w:left w:val="single" w:sz="4" w:space="0" w:color="000000"/>
              <w:bottom w:val="single" w:sz="4" w:space="0" w:color="000000"/>
              <w:right w:val="single" w:sz="4" w:space="0" w:color="auto"/>
            </w:tcBorders>
            <w:hideMark/>
          </w:tcPr>
          <w:p w:rsidR="006D633A" w:rsidRPr="00AC1AAB" w:rsidRDefault="006D633A" w:rsidP="005D7C99">
            <w:pPr>
              <w:pStyle w:val="af5"/>
              <w:snapToGrid w:val="0"/>
              <w:ind w:firstLine="0"/>
              <w:rPr>
                <w:sz w:val="22"/>
                <w:szCs w:val="22"/>
              </w:rPr>
            </w:pPr>
            <w:r w:rsidRPr="00AC1AAB">
              <w:rPr>
                <w:sz w:val="22"/>
                <w:szCs w:val="22"/>
              </w:rPr>
              <w:t>05 июня</w:t>
            </w:r>
          </w:p>
        </w:tc>
        <w:tc>
          <w:tcPr>
            <w:tcW w:w="1274" w:type="dxa"/>
            <w:tcBorders>
              <w:top w:val="single" w:sz="4" w:space="0" w:color="000000"/>
              <w:left w:val="single" w:sz="4" w:space="0" w:color="auto"/>
              <w:bottom w:val="single" w:sz="4" w:space="0" w:color="000000"/>
              <w:right w:val="single" w:sz="4" w:space="0" w:color="auto"/>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24,5</w:t>
            </w:r>
          </w:p>
        </w:tc>
        <w:tc>
          <w:tcPr>
            <w:tcW w:w="1279" w:type="dxa"/>
            <w:tcBorders>
              <w:top w:val="single" w:sz="4" w:space="0" w:color="000000"/>
              <w:left w:val="single" w:sz="4" w:space="0" w:color="auto"/>
              <w:bottom w:val="single" w:sz="4" w:space="0" w:color="000000"/>
              <w:right w:val="single" w:sz="4" w:space="0" w:color="auto"/>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11,2</w:t>
            </w:r>
          </w:p>
        </w:tc>
        <w:tc>
          <w:tcPr>
            <w:tcW w:w="1138" w:type="dxa"/>
            <w:tcBorders>
              <w:top w:val="single" w:sz="4" w:space="0" w:color="000000"/>
              <w:left w:val="single" w:sz="4" w:space="0" w:color="auto"/>
              <w:bottom w:val="single" w:sz="4" w:space="0" w:color="000000"/>
              <w:right w:val="single" w:sz="4" w:space="0" w:color="auto"/>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18,1</w:t>
            </w:r>
          </w:p>
        </w:tc>
        <w:tc>
          <w:tcPr>
            <w:tcW w:w="1586" w:type="dxa"/>
            <w:tcBorders>
              <w:top w:val="single" w:sz="4" w:space="0" w:color="000000"/>
              <w:left w:val="single" w:sz="4" w:space="0" w:color="auto"/>
              <w:bottom w:val="single" w:sz="4" w:space="0" w:color="000000"/>
              <w:right w:val="single" w:sz="4" w:space="0" w:color="auto"/>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17,9</w:t>
            </w:r>
          </w:p>
        </w:tc>
      </w:tr>
      <w:tr w:rsidR="006D633A" w:rsidRPr="00AC1AAB" w:rsidTr="005D7C99">
        <w:trPr>
          <w:trHeight w:val="170"/>
        </w:trPr>
        <w:tc>
          <w:tcPr>
            <w:tcW w:w="3827" w:type="dxa"/>
            <w:gridSpan w:val="2"/>
            <w:tcBorders>
              <w:left w:val="single" w:sz="4" w:space="0" w:color="000000"/>
              <w:right w:val="single" w:sz="4" w:space="0" w:color="auto"/>
            </w:tcBorders>
          </w:tcPr>
          <w:p w:rsidR="006D633A" w:rsidRPr="00AC1AAB" w:rsidRDefault="006D633A" w:rsidP="005D7C99">
            <w:pPr>
              <w:pStyle w:val="aff0"/>
              <w:jc w:val="both"/>
              <w:rPr>
                <w:rFonts w:ascii="Times New Roman" w:hAnsi="Times New Roman"/>
                <w:sz w:val="22"/>
                <w:szCs w:val="22"/>
              </w:rPr>
            </w:pPr>
            <w:r w:rsidRPr="00AC1AAB">
              <w:rPr>
                <w:rFonts w:ascii="Times New Roman" w:hAnsi="Times New Roman"/>
                <w:sz w:val="22"/>
                <w:szCs w:val="22"/>
              </w:rPr>
              <w:t>НСР</w:t>
            </w:r>
            <w:r w:rsidRPr="00AC1AAB">
              <w:rPr>
                <w:rFonts w:ascii="Times New Roman" w:hAnsi="Times New Roman"/>
                <w:sz w:val="22"/>
                <w:szCs w:val="22"/>
                <w:vertAlign w:val="subscript"/>
              </w:rPr>
              <w:t xml:space="preserve">05 </w:t>
            </w:r>
          </w:p>
        </w:tc>
        <w:tc>
          <w:tcPr>
            <w:tcW w:w="1274" w:type="dxa"/>
            <w:tcBorders>
              <w:left w:val="single" w:sz="4" w:space="0" w:color="000000"/>
              <w:right w:val="single" w:sz="4" w:space="0" w:color="auto"/>
            </w:tcBorders>
          </w:tcPr>
          <w:p w:rsidR="006D633A" w:rsidRPr="00AC1AAB" w:rsidRDefault="006D633A" w:rsidP="005D7C99">
            <w:pPr>
              <w:pStyle w:val="aff0"/>
              <w:jc w:val="center"/>
              <w:rPr>
                <w:rFonts w:ascii="Times New Roman" w:hAnsi="Times New Roman"/>
                <w:sz w:val="22"/>
                <w:szCs w:val="22"/>
              </w:rPr>
            </w:pPr>
            <w:r w:rsidRPr="00AC1AAB">
              <w:rPr>
                <w:rFonts w:ascii="Times New Roman" w:hAnsi="Times New Roman"/>
                <w:sz w:val="22"/>
                <w:szCs w:val="22"/>
              </w:rPr>
              <w:t>4,29</w:t>
            </w:r>
          </w:p>
        </w:tc>
        <w:tc>
          <w:tcPr>
            <w:tcW w:w="1279" w:type="dxa"/>
            <w:tcBorders>
              <w:left w:val="single" w:sz="4" w:space="0" w:color="000000"/>
              <w:right w:val="single" w:sz="4" w:space="0" w:color="auto"/>
            </w:tcBorders>
          </w:tcPr>
          <w:p w:rsidR="006D633A" w:rsidRPr="00AC1AAB" w:rsidRDefault="006D633A" w:rsidP="005D7C99">
            <w:pPr>
              <w:spacing w:after="0" w:line="240" w:lineRule="auto"/>
              <w:jc w:val="center"/>
              <w:rPr>
                <w:rFonts w:ascii="Times New Roman" w:hAnsi="Times New Roman" w:cs="Times New Roman"/>
              </w:rPr>
            </w:pPr>
            <w:r w:rsidRPr="00AC1AAB">
              <w:rPr>
                <w:rFonts w:ascii="Times New Roman" w:hAnsi="Times New Roman" w:cs="Times New Roman"/>
              </w:rPr>
              <w:t>1,68</w:t>
            </w:r>
          </w:p>
        </w:tc>
        <w:tc>
          <w:tcPr>
            <w:tcW w:w="1138" w:type="dxa"/>
            <w:tcBorders>
              <w:left w:val="single" w:sz="4" w:space="0" w:color="000000"/>
              <w:right w:val="single" w:sz="4" w:space="0" w:color="auto"/>
            </w:tcBorders>
          </w:tcPr>
          <w:p w:rsidR="006D633A" w:rsidRPr="00AC1AAB" w:rsidRDefault="006D633A" w:rsidP="005D7C99">
            <w:pPr>
              <w:pStyle w:val="aff0"/>
              <w:jc w:val="center"/>
              <w:rPr>
                <w:rFonts w:ascii="Times New Roman" w:hAnsi="Times New Roman"/>
                <w:sz w:val="22"/>
                <w:szCs w:val="22"/>
              </w:rPr>
            </w:pPr>
            <w:r w:rsidRPr="00AC1AAB">
              <w:rPr>
                <w:rFonts w:ascii="Times New Roman" w:hAnsi="Times New Roman"/>
                <w:sz w:val="22"/>
                <w:szCs w:val="22"/>
              </w:rPr>
              <w:t>2,27</w:t>
            </w:r>
          </w:p>
        </w:tc>
        <w:tc>
          <w:tcPr>
            <w:tcW w:w="1586" w:type="dxa"/>
            <w:tcBorders>
              <w:left w:val="single" w:sz="4" w:space="0" w:color="000000"/>
              <w:right w:val="single" w:sz="4" w:space="0" w:color="auto"/>
            </w:tcBorders>
          </w:tcPr>
          <w:p w:rsidR="006D633A" w:rsidRPr="00AC1AAB" w:rsidRDefault="006D633A" w:rsidP="005D7C99">
            <w:pPr>
              <w:pStyle w:val="aff0"/>
              <w:jc w:val="both"/>
              <w:rPr>
                <w:rFonts w:ascii="Times New Roman" w:hAnsi="Times New Roman"/>
                <w:sz w:val="22"/>
                <w:szCs w:val="22"/>
              </w:rPr>
            </w:pPr>
          </w:p>
        </w:tc>
      </w:tr>
    </w:tbl>
    <w:p w:rsidR="006D633A" w:rsidRPr="007F1C39" w:rsidRDefault="006D633A" w:rsidP="005D7C99">
      <w:pPr>
        <w:spacing w:after="0" w:line="240" w:lineRule="auto"/>
        <w:ind w:firstLine="709"/>
        <w:jc w:val="both"/>
        <w:rPr>
          <w:rFonts w:ascii="Times New Roman" w:hAnsi="Times New Roman" w:cs="Times New Roman"/>
          <w:sz w:val="24"/>
          <w:szCs w:val="24"/>
          <w:lang w:val="ru-RU"/>
        </w:rPr>
      </w:pPr>
    </w:p>
    <w:p w:rsidR="006D633A" w:rsidRDefault="006D633A" w:rsidP="005D7C99">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t xml:space="preserve">Таблица </w:t>
      </w:r>
      <w:r w:rsidR="001B42A3">
        <w:rPr>
          <w:rFonts w:ascii="Times New Roman" w:hAnsi="Times New Roman" w:cs="Times New Roman"/>
          <w:sz w:val="24"/>
          <w:szCs w:val="24"/>
          <w:lang w:val="ru-RU"/>
        </w:rPr>
        <w:t>5</w:t>
      </w:r>
      <w:r w:rsidRPr="007F1C39">
        <w:rPr>
          <w:rFonts w:ascii="Times New Roman" w:hAnsi="Times New Roman" w:cs="Times New Roman"/>
          <w:sz w:val="24"/>
          <w:szCs w:val="24"/>
        </w:rPr>
        <w:t xml:space="preserve"> – Показатели качества зерна пшеницы в зависимости от сроков сева</w:t>
      </w:r>
    </w:p>
    <w:p w:rsidR="005D7C99" w:rsidRPr="005D7C99" w:rsidRDefault="005D7C99" w:rsidP="005D7C99">
      <w:pPr>
        <w:spacing w:after="0" w:line="240" w:lineRule="auto"/>
        <w:jc w:val="both"/>
        <w:rPr>
          <w:rFonts w:ascii="Times New Roman" w:hAnsi="Times New Roman" w:cs="Times New Roman"/>
          <w:sz w:val="24"/>
          <w:szCs w:val="24"/>
          <w:lang w:val="ru-RU"/>
        </w:rPr>
      </w:pPr>
    </w:p>
    <w:tbl>
      <w:tblPr>
        <w:tblW w:w="9142" w:type="dxa"/>
        <w:tblInd w:w="250" w:type="dxa"/>
        <w:tblLayout w:type="fixed"/>
        <w:tblLook w:val="04A0" w:firstRow="1" w:lastRow="0" w:firstColumn="1" w:lastColumn="0" w:noHBand="0" w:noVBand="1"/>
      </w:tblPr>
      <w:tblGrid>
        <w:gridCol w:w="1701"/>
        <w:gridCol w:w="1418"/>
        <w:gridCol w:w="1275"/>
        <w:gridCol w:w="1630"/>
        <w:gridCol w:w="1488"/>
        <w:gridCol w:w="1630"/>
      </w:tblGrid>
      <w:tr w:rsidR="006D633A" w:rsidRPr="00AC1AAB" w:rsidTr="005D7C99">
        <w:trPr>
          <w:trHeight w:val="170"/>
        </w:trPr>
        <w:tc>
          <w:tcPr>
            <w:tcW w:w="1701" w:type="dxa"/>
            <w:tcBorders>
              <w:top w:val="single" w:sz="4" w:space="0" w:color="000000"/>
              <w:left w:val="single" w:sz="4" w:space="0" w:color="000000"/>
              <w:bottom w:val="single" w:sz="4" w:space="0" w:color="000000"/>
              <w:right w:val="single" w:sz="4" w:space="0" w:color="auto"/>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Поле севооборота</w:t>
            </w:r>
          </w:p>
        </w:tc>
        <w:tc>
          <w:tcPr>
            <w:tcW w:w="1418" w:type="dxa"/>
            <w:tcBorders>
              <w:top w:val="single" w:sz="4" w:space="0" w:color="000000"/>
              <w:left w:val="single" w:sz="4" w:space="0" w:color="auto"/>
              <w:bottom w:val="single" w:sz="4" w:space="0" w:color="000000"/>
              <w:right w:val="single" w:sz="4" w:space="0" w:color="auto"/>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Срок сева</w:t>
            </w:r>
          </w:p>
        </w:tc>
        <w:tc>
          <w:tcPr>
            <w:tcW w:w="1275" w:type="dxa"/>
            <w:tcBorders>
              <w:top w:val="single" w:sz="4" w:space="0" w:color="000000"/>
              <w:left w:val="single" w:sz="4" w:space="0" w:color="auto"/>
              <w:bottom w:val="single" w:sz="4" w:space="0" w:color="000000"/>
              <w:right w:val="single" w:sz="4" w:space="0" w:color="auto"/>
            </w:tcBorders>
            <w:hideMark/>
          </w:tcPr>
          <w:p w:rsidR="006D633A" w:rsidRPr="00AC1AAB" w:rsidRDefault="006D633A" w:rsidP="005D7C99">
            <w:pPr>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Протеин, %</w:t>
            </w:r>
          </w:p>
        </w:tc>
        <w:tc>
          <w:tcPr>
            <w:tcW w:w="1630" w:type="dxa"/>
            <w:tcBorders>
              <w:top w:val="single" w:sz="4" w:space="0" w:color="000000"/>
              <w:left w:val="single" w:sz="4" w:space="0" w:color="auto"/>
              <w:bottom w:val="single" w:sz="4" w:space="0" w:color="000000"/>
              <w:right w:val="single" w:sz="4" w:space="0" w:color="auto"/>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Клейковина, %</w:t>
            </w:r>
          </w:p>
        </w:tc>
        <w:tc>
          <w:tcPr>
            <w:tcW w:w="1488" w:type="dxa"/>
            <w:tcBorders>
              <w:top w:val="single" w:sz="4" w:space="0" w:color="000000"/>
              <w:left w:val="single" w:sz="4" w:space="0" w:color="auto"/>
              <w:bottom w:val="single" w:sz="4" w:space="0" w:color="000000"/>
              <w:right w:val="single" w:sz="4" w:space="0" w:color="auto"/>
            </w:tcBorders>
            <w:hideMark/>
          </w:tcPr>
          <w:p w:rsidR="006D633A" w:rsidRPr="00AC1AAB" w:rsidRDefault="006D633A" w:rsidP="005D7C99">
            <w:pPr>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Натура зерна, г/л</w:t>
            </w:r>
          </w:p>
        </w:tc>
        <w:tc>
          <w:tcPr>
            <w:tcW w:w="1630" w:type="dxa"/>
            <w:tcBorders>
              <w:top w:val="single" w:sz="4" w:space="0" w:color="000000"/>
              <w:left w:val="single" w:sz="4" w:space="0" w:color="000000"/>
              <w:bottom w:val="single" w:sz="4" w:space="0" w:color="000000"/>
              <w:right w:val="single" w:sz="4" w:space="0" w:color="000000"/>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Класс качества</w:t>
            </w:r>
          </w:p>
        </w:tc>
      </w:tr>
      <w:tr w:rsidR="006D633A" w:rsidRPr="00AC1AAB" w:rsidTr="005D7C99">
        <w:trPr>
          <w:trHeight w:val="170"/>
        </w:trPr>
        <w:tc>
          <w:tcPr>
            <w:tcW w:w="1701" w:type="dxa"/>
            <w:vMerge w:val="restart"/>
            <w:tcBorders>
              <w:top w:val="single" w:sz="4" w:space="0" w:color="000000"/>
              <w:left w:val="single" w:sz="4" w:space="0" w:color="000000"/>
              <w:bottom w:val="single" w:sz="4" w:space="0" w:color="auto"/>
              <w:right w:val="single" w:sz="4" w:space="0" w:color="auto"/>
            </w:tcBorders>
            <w:hideMark/>
          </w:tcPr>
          <w:p w:rsidR="006D633A" w:rsidRPr="00AC1AAB" w:rsidRDefault="005D7C99" w:rsidP="005D7C99">
            <w:pPr>
              <w:snapToGrid w:val="0"/>
              <w:spacing w:after="0" w:line="240" w:lineRule="auto"/>
              <w:jc w:val="both"/>
              <w:rPr>
                <w:rFonts w:ascii="Times New Roman" w:hAnsi="Times New Roman" w:cs="Times New Roman"/>
                <w:sz w:val="24"/>
                <w:szCs w:val="24"/>
              </w:rPr>
            </w:pPr>
            <w:r w:rsidRPr="00AC1AAB">
              <w:rPr>
                <w:rFonts w:ascii="Times New Roman" w:hAnsi="Times New Roman" w:cs="Times New Roman"/>
                <w:sz w:val="24"/>
                <w:szCs w:val="24"/>
                <w:lang w:val="ru-RU"/>
              </w:rPr>
              <w:t>с</w:t>
            </w:r>
            <w:r w:rsidR="006D633A" w:rsidRPr="00AC1AAB">
              <w:rPr>
                <w:rFonts w:ascii="Times New Roman" w:hAnsi="Times New Roman" w:cs="Times New Roman"/>
                <w:sz w:val="24"/>
                <w:szCs w:val="24"/>
              </w:rPr>
              <w:t>терневой</w:t>
            </w:r>
          </w:p>
          <w:p w:rsidR="006D633A" w:rsidRPr="00AC1AAB" w:rsidRDefault="005D7C99" w:rsidP="005D7C99">
            <w:pPr>
              <w:snapToGrid w:val="0"/>
              <w:spacing w:after="0" w:line="240" w:lineRule="auto"/>
              <w:jc w:val="both"/>
              <w:rPr>
                <w:rFonts w:ascii="Times New Roman" w:hAnsi="Times New Roman" w:cs="Times New Roman"/>
                <w:sz w:val="24"/>
                <w:szCs w:val="24"/>
              </w:rPr>
            </w:pPr>
            <w:r w:rsidRPr="00AC1AAB">
              <w:rPr>
                <w:rFonts w:ascii="Times New Roman" w:hAnsi="Times New Roman" w:cs="Times New Roman"/>
                <w:sz w:val="24"/>
                <w:szCs w:val="24"/>
                <w:lang w:val="ru-RU"/>
              </w:rPr>
              <w:t>п</w:t>
            </w:r>
            <w:r w:rsidR="006D633A" w:rsidRPr="00AC1AAB">
              <w:rPr>
                <w:rFonts w:ascii="Times New Roman" w:hAnsi="Times New Roman" w:cs="Times New Roman"/>
                <w:sz w:val="24"/>
                <w:szCs w:val="24"/>
              </w:rPr>
              <w:t>редшествен</w:t>
            </w:r>
            <w:r w:rsidRPr="00AC1AAB">
              <w:rPr>
                <w:rFonts w:ascii="Times New Roman" w:hAnsi="Times New Roman" w:cs="Times New Roman"/>
                <w:sz w:val="24"/>
                <w:szCs w:val="24"/>
                <w:lang w:val="ru-RU"/>
              </w:rPr>
              <w:t>-</w:t>
            </w:r>
            <w:r w:rsidR="006D633A" w:rsidRPr="00AC1AAB">
              <w:rPr>
                <w:rFonts w:ascii="Times New Roman" w:hAnsi="Times New Roman" w:cs="Times New Roman"/>
                <w:sz w:val="24"/>
                <w:szCs w:val="24"/>
              </w:rPr>
              <w:t>ник</w:t>
            </w:r>
          </w:p>
        </w:tc>
        <w:tc>
          <w:tcPr>
            <w:tcW w:w="1418" w:type="dxa"/>
            <w:tcBorders>
              <w:top w:val="single" w:sz="4" w:space="0" w:color="auto"/>
              <w:left w:val="single" w:sz="4" w:space="0" w:color="auto"/>
              <w:bottom w:val="single" w:sz="4" w:space="0" w:color="auto"/>
              <w:right w:val="single" w:sz="4" w:space="0" w:color="auto"/>
            </w:tcBorders>
            <w:hideMark/>
          </w:tcPr>
          <w:p w:rsidR="006D633A" w:rsidRPr="00AC1AAB" w:rsidRDefault="006D633A" w:rsidP="005D7C99">
            <w:pPr>
              <w:snapToGrid w:val="0"/>
              <w:spacing w:after="0" w:line="240" w:lineRule="auto"/>
              <w:jc w:val="both"/>
              <w:rPr>
                <w:rFonts w:ascii="Times New Roman" w:hAnsi="Times New Roman" w:cs="Times New Roman"/>
                <w:sz w:val="24"/>
                <w:szCs w:val="24"/>
              </w:rPr>
            </w:pPr>
            <w:r w:rsidRPr="00AC1AAB">
              <w:rPr>
                <w:rFonts w:ascii="Times New Roman" w:hAnsi="Times New Roman" w:cs="Times New Roman"/>
                <w:sz w:val="24"/>
                <w:szCs w:val="24"/>
              </w:rPr>
              <w:t>15 мая (К)</w:t>
            </w:r>
          </w:p>
        </w:tc>
        <w:tc>
          <w:tcPr>
            <w:tcW w:w="1275" w:type="dxa"/>
            <w:tcBorders>
              <w:top w:val="single" w:sz="4" w:space="0" w:color="000000"/>
              <w:left w:val="single" w:sz="4" w:space="0" w:color="auto"/>
              <w:bottom w:val="nil"/>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13,9</w:t>
            </w:r>
          </w:p>
        </w:tc>
        <w:tc>
          <w:tcPr>
            <w:tcW w:w="1630" w:type="dxa"/>
            <w:tcBorders>
              <w:top w:val="single" w:sz="4" w:space="0" w:color="000000"/>
              <w:left w:val="single" w:sz="4" w:space="0" w:color="000000"/>
              <w:bottom w:val="nil"/>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26,9</w:t>
            </w:r>
          </w:p>
        </w:tc>
        <w:tc>
          <w:tcPr>
            <w:tcW w:w="1488" w:type="dxa"/>
            <w:tcBorders>
              <w:top w:val="single" w:sz="4" w:space="0" w:color="000000"/>
              <w:left w:val="single" w:sz="4" w:space="0" w:color="000000"/>
              <w:bottom w:val="nil"/>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781</w:t>
            </w:r>
          </w:p>
        </w:tc>
        <w:tc>
          <w:tcPr>
            <w:tcW w:w="1630" w:type="dxa"/>
            <w:tcBorders>
              <w:top w:val="single" w:sz="4" w:space="0" w:color="000000"/>
              <w:left w:val="single" w:sz="4" w:space="0" w:color="000000"/>
              <w:bottom w:val="nil"/>
              <w:right w:val="single" w:sz="4" w:space="0" w:color="000000"/>
            </w:tcBorders>
            <w:hideMark/>
          </w:tcPr>
          <w:p w:rsidR="006D633A" w:rsidRPr="00AC1AAB" w:rsidRDefault="006D633A" w:rsidP="005D7C99">
            <w:pPr>
              <w:tabs>
                <w:tab w:val="left" w:pos="648"/>
              </w:tabs>
              <w:snapToGrid w:val="0"/>
              <w:spacing w:after="0" w:line="240" w:lineRule="auto"/>
              <w:jc w:val="center"/>
              <w:rPr>
                <w:rFonts w:ascii="Times New Roman" w:hAnsi="Times New Roman" w:cs="Times New Roman"/>
                <w:sz w:val="24"/>
                <w:szCs w:val="24"/>
                <w:lang w:val="en-US"/>
              </w:rPr>
            </w:pPr>
            <w:r w:rsidRPr="00AC1AAB">
              <w:rPr>
                <w:rFonts w:ascii="Times New Roman" w:hAnsi="Times New Roman" w:cs="Times New Roman"/>
                <w:sz w:val="24"/>
                <w:szCs w:val="24"/>
                <w:lang w:val="en-US"/>
              </w:rPr>
              <w:t>II</w:t>
            </w:r>
          </w:p>
        </w:tc>
      </w:tr>
      <w:tr w:rsidR="006D633A" w:rsidRPr="00AC1AAB" w:rsidTr="005D7C99">
        <w:trPr>
          <w:trHeight w:val="170"/>
        </w:trPr>
        <w:tc>
          <w:tcPr>
            <w:tcW w:w="1701" w:type="dxa"/>
            <w:vMerge/>
            <w:tcBorders>
              <w:top w:val="single" w:sz="4" w:space="0" w:color="000000"/>
              <w:left w:val="single" w:sz="4" w:space="0" w:color="000000"/>
              <w:bottom w:val="single" w:sz="4" w:space="0" w:color="auto"/>
              <w:right w:val="single" w:sz="4" w:space="0" w:color="auto"/>
            </w:tcBorders>
            <w:hideMark/>
          </w:tcPr>
          <w:p w:rsidR="006D633A" w:rsidRPr="00AC1AAB" w:rsidRDefault="006D633A" w:rsidP="005D7C99">
            <w:pPr>
              <w:spacing w:after="0" w:line="240" w:lineRule="auto"/>
              <w:jc w:val="both"/>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hideMark/>
          </w:tcPr>
          <w:p w:rsidR="006D633A" w:rsidRPr="00AC1AAB" w:rsidRDefault="006D633A" w:rsidP="005D7C99">
            <w:pPr>
              <w:snapToGrid w:val="0"/>
              <w:spacing w:after="0" w:line="240" w:lineRule="auto"/>
              <w:jc w:val="both"/>
              <w:rPr>
                <w:rFonts w:ascii="Times New Roman" w:hAnsi="Times New Roman" w:cs="Times New Roman"/>
                <w:sz w:val="24"/>
                <w:szCs w:val="24"/>
              </w:rPr>
            </w:pPr>
            <w:r w:rsidRPr="00AC1AAB">
              <w:rPr>
                <w:rFonts w:ascii="Times New Roman" w:hAnsi="Times New Roman" w:cs="Times New Roman"/>
                <w:sz w:val="24"/>
                <w:szCs w:val="24"/>
              </w:rPr>
              <w:t>18 мая</w:t>
            </w:r>
          </w:p>
        </w:tc>
        <w:tc>
          <w:tcPr>
            <w:tcW w:w="1275" w:type="dxa"/>
            <w:tcBorders>
              <w:top w:val="single" w:sz="4" w:space="0" w:color="000000"/>
              <w:left w:val="single" w:sz="4" w:space="0" w:color="auto"/>
              <w:bottom w:val="single" w:sz="4" w:space="0" w:color="auto"/>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14,0</w:t>
            </w:r>
          </w:p>
        </w:tc>
        <w:tc>
          <w:tcPr>
            <w:tcW w:w="1630" w:type="dxa"/>
            <w:tcBorders>
              <w:top w:val="single" w:sz="4" w:space="0" w:color="000000"/>
              <w:left w:val="single" w:sz="4" w:space="0" w:color="000000"/>
              <w:bottom w:val="single" w:sz="4" w:space="0" w:color="auto"/>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27,8</w:t>
            </w:r>
          </w:p>
        </w:tc>
        <w:tc>
          <w:tcPr>
            <w:tcW w:w="1488" w:type="dxa"/>
            <w:tcBorders>
              <w:top w:val="single" w:sz="4" w:space="0" w:color="000000"/>
              <w:left w:val="single" w:sz="4" w:space="0" w:color="000000"/>
              <w:bottom w:val="single" w:sz="4" w:space="0" w:color="auto"/>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784</w:t>
            </w:r>
          </w:p>
        </w:tc>
        <w:tc>
          <w:tcPr>
            <w:tcW w:w="1630" w:type="dxa"/>
            <w:tcBorders>
              <w:top w:val="single" w:sz="4" w:space="0" w:color="000000"/>
              <w:left w:val="single" w:sz="4" w:space="0" w:color="000000"/>
              <w:bottom w:val="single" w:sz="4" w:space="0" w:color="auto"/>
              <w:right w:val="single" w:sz="4" w:space="0" w:color="000000"/>
            </w:tcBorders>
            <w:hideMark/>
          </w:tcPr>
          <w:p w:rsidR="006D633A" w:rsidRPr="00AC1AAB" w:rsidRDefault="006D633A" w:rsidP="005D7C99">
            <w:pPr>
              <w:tabs>
                <w:tab w:val="left" w:pos="648"/>
              </w:tabs>
              <w:snapToGrid w:val="0"/>
              <w:spacing w:after="0" w:line="240" w:lineRule="auto"/>
              <w:jc w:val="center"/>
              <w:rPr>
                <w:rFonts w:ascii="Times New Roman" w:hAnsi="Times New Roman" w:cs="Times New Roman"/>
                <w:sz w:val="24"/>
                <w:szCs w:val="24"/>
                <w:lang w:val="en-US"/>
              </w:rPr>
            </w:pPr>
            <w:r w:rsidRPr="00AC1AAB">
              <w:rPr>
                <w:rFonts w:ascii="Times New Roman" w:hAnsi="Times New Roman" w:cs="Times New Roman"/>
                <w:sz w:val="24"/>
                <w:szCs w:val="24"/>
                <w:lang w:val="en-US"/>
              </w:rPr>
              <w:t>II</w:t>
            </w:r>
          </w:p>
        </w:tc>
      </w:tr>
      <w:tr w:rsidR="006D633A" w:rsidRPr="00AC1AAB" w:rsidTr="005D7C99">
        <w:trPr>
          <w:trHeight w:val="170"/>
        </w:trPr>
        <w:tc>
          <w:tcPr>
            <w:tcW w:w="1701" w:type="dxa"/>
            <w:vMerge/>
            <w:tcBorders>
              <w:top w:val="single" w:sz="4" w:space="0" w:color="000000"/>
              <w:left w:val="single" w:sz="4" w:space="0" w:color="000000"/>
              <w:bottom w:val="single" w:sz="4" w:space="0" w:color="auto"/>
              <w:right w:val="single" w:sz="4" w:space="0" w:color="auto"/>
            </w:tcBorders>
            <w:hideMark/>
          </w:tcPr>
          <w:p w:rsidR="006D633A" w:rsidRPr="00AC1AAB" w:rsidRDefault="006D633A" w:rsidP="005D7C99">
            <w:pPr>
              <w:spacing w:after="0" w:line="240" w:lineRule="auto"/>
              <w:jc w:val="both"/>
              <w:rPr>
                <w:rFonts w:ascii="Times New Roman" w:hAnsi="Times New Roman" w:cs="Times New Roman"/>
                <w:sz w:val="24"/>
                <w:szCs w:val="24"/>
              </w:rPr>
            </w:pPr>
          </w:p>
        </w:tc>
        <w:tc>
          <w:tcPr>
            <w:tcW w:w="1418" w:type="dxa"/>
            <w:tcBorders>
              <w:top w:val="single" w:sz="4" w:space="0" w:color="auto"/>
              <w:left w:val="single" w:sz="4" w:space="0" w:color="auto"/>
              <w:bottom w:val="nil"/>
              <w:right w:val="single" w:sz="4" w:space="0" w:color="000000"/>
            </w:tcBorders>
            <w:hideMark/>
          </w:tcPr>
          <w:p w:rsidR="006D633A" w:rsidRPr="00AC1AAB" w:rsidRDefault="006D633A" w:rsidP="005D7C99">
            <w:pPr>
              <w:snapToGrid w:val="0"/>
              <w:spacing w:after="0" w:line="240" w:lineRule="auto"/>
              <w:jc w:val="both"/>
              <w:rPr>
                <w:rFonts w:ascii="Times New Roman" w:hAnsi="Times New Roman" w:cs="Times New Roman"/>
                <w:sz w:val="24"/>
                <w:szCs w:val="24"/>
              </w:rPr>
            </w:pPr>
            <w:r w:rsidRPr="00AC1AAB">
              <w:rPr>
                <w:rFonts w:ascii="Times New Roman" w:hAnsi="Times New Roman" w:cs="Times New Roman"/>
                <w:sz w:val="24"/>
                <w:szCs w:val="24"/>
              </w:rPr>
              <w:t>22 мая</w:t>
            </w:r>
          </w:p>
        </w:tc>
        <w:tc>
          <w:tcPr>
            <w:tcW w:w="1275" w:type="dxa"/>
            <w:tcBorders>
              <w:top w:val="single" w:sz="4" w:space="0" w:color="auto"/>
              <w:left w:val="single" w:sz="4" w:space="0" w:color="000000"/>
              <w:bottom w:val="nil"/>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13,5</w:t>
            </w:r>
          </w:p>
        </w:tc>
        <w:tc>
          <w:tcPr>
            <w:tcW w:w="1630" w:type="dxa"/>
            <w:tcBorders>
              <w:top w:val="single" w:sz="4" w:space="0" w:color="auto"/>
              <w:left w:val="single" w:sz="4" w:space="0" w:color="000000"/>
              <w:bottom w:val="nil"/>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26,7</w:t>
            </w:r>
          </w:p>
        </w:tc>
        <w:tc>
          <w:tcPr>
            <w:tcW w:w="1488" w:type="dxa"/>
            <w:tcBorders>
              <w:top w:val="single" w:sz="4" w:space="0" w:color="auto"/>
              <w:left w:val="single" w:sz="4" w:space="0" w:color="000000"/>
              <w:bottom w:val="nil"/>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785</w:t>
            </w:r>
          </w:p>
        </w:tc>
        <w:tc>
          <w:tcPr>
            <w:tcW w:w="1630" w:type="dxa"/>
            <w:tcBorders>
              <w:top w:val="single" w:sz="4" w:space="0" w:color="auto"/>
              <w:left w:val="single" w:sz="4" w:space="0" w:color="000000"/>
              <w:bottom w:val="nil"/>
              <w:right w:val="single" w:sz="4" w:space="0" w:color="000000"/>
            </w:tcBorders>
            <w:hideMark/>
          </w:tcPr>
          <w:p w:rsidR="006D633A" w:rsidRPr="00AC1AAB" w:rsidRDefault="006D633A" w:rsidP="005D7C99">
            <w:pPr>
              <w:tabs>
                <w:tab w:val="left" w:pos="648"/>
              </w:tabs>
              <w:snapToGrid w:val="0"/>
              <w:spacing w:after="0" w:line="240" w:lineRule="auto"/>
              <w:jc w:val="center"/>
              <w:rPr>
                <w:rFonts w:ascii="Times New Roman" w:hAnsi="Times New Roman" w:cs="Times New Roman"/>
                <w:sz w:val="24"/>
                <w:szCs w:val="24"/>
                <w:lang w:val="en-US"/>
              </w:rPr>
            </w:pPr>
            <w:r w:rsidRPr="00AC1AAB">
              <w:rPr>
                <w:rFonts w:ascii="Times New Roman" w:hAnsi="Times New Roman" w:cs="Times New Roman"/>
                <w:sz w:val="24"/>
                <w:szCs w:val="24"/>
                <w:lang w:val="en-US"/>
              </w:rPr>
              <w:t>II</w:t>
            </w:r>
          </w:p>
        </w:tc>
      </w:tr>
      <w:tr w:rsidR="006D633A" w:rsidRPr="00AC1AAB" w:rsidTr="005D7C99">
        <w:trPr>
          <w:trHeight w:val="170"/>
        </w:trPr>
        <w:tc>
          <w:tcPr>
            <w:tcW w:w="1701" w:type="dxa"/>
            <w:vMerge/>
            <w:tcBorders>
              <w:top w:val="single" w:sz="4" w:space="0" w:color="000000"/>
              <w:left w:val="single" w:sz="4" w:space="0" w:color="000000"/>
              <w:bottom w:val="single" w:sz="4" w:space="0" w:color="auto"/>
              <w:right w:val="single" w:sz="4" w:space="0" w:color="auto"/>
            </w:tcBorders>
            <w:hideMark/>
          </w:tcPr>
          <w:p w:rsidR="006D633A" w:rsidRPr="00AC1AAB" w:rsidRDefault="006D633A" w:rsidP="005D7C99">
            <w:pPr>
              <w:spacing w:after="0" w:line="240" w:lineRule="auto"/>
              <w:jc w:val="both"/>
              <w:rPr>
                <w:rFonts w:ascii="Times New Roman" w:hAnsi="Times New Roman" w:cs="Times New Roman"/>
                <w:sz w:val="24"/>
                <w:szCs w:val="24"/>
              </w:rPr>
            </w:pPr>
          </w:p>
        </w:tc>
        <w:tc>
          <w:tcPr>
            <w:tcW w:w="1418" w:type="dxa"/>
            <w:tcBorders>
              <w:top w:val="single" w:sz="4" w:space="0" w:color="auto"/>
              <w:left w:val="single" w:sz="4" w:space="0" w:color="auto"/>
              <w:bottom w:val="nil"/>
              <w:right w:val="single" w:sz="4" w:space="0" w:color="000000"/>
            </w:tcBorders>
            <w:hideMark/>
          </w:tcPr>
          <w:p w:rsidR="006D633A" w:rsidRPr="00AC1AAB" w:rsidRDefault="006D633A" w:rsidP="005D7C99">
            <w:pPr>
              <w:snapToGrid w:val="0"/>
              <w:spacing w:after="0" w:line="240" w:lineRule="auto"/>
              <w:jc w:val="both"/>
              <w:rPr>
                <w:rFonts w:ascii="Times New Roman" w:hAnsi="Times New Roman" w:cs="Times New Roman"/>
                <w:sz w:val="24"/>
                <w:szCs w:val="24"/>
              </w:rPr>
            </w:pPr>
            <w:r w:rsidRPr="00AC1AAB">
              <w:rPr>
                <w:rFonts w:ascii="Times New Roman" w:hAnsi="Times New Roman" w:cs="Times New Roman"/>
                <w:sz w:val="24"/>
                <w:szCs w:val="24"/>
              </w:rPr>
              <w:t>25 мая</w:t>
            </w:r>
          </w:p>
        </w:tc>
        <w:tc>
          <w:tcPr>
            <w:tcW w:w="1275" w:type="dxa"/>
            <w:tcBorders>
              <w:top w:val="single" w:sz="4" w:space="0" w:color="auto"/>
              <w:left w:val="single" w:sz="4" w:space="0" w:color="000000"/>
              <w:bottom w:val="nil"/>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13,4</w:t>
            </w:r>
          </w:p>
        </w:tc>
        <w:tc>
          <w:tcPr>
            <w:tcW w:w="1630" w:type="dxa"/>
            <w:tcBorders>
              <w:top w:val="single" w:sz="4" w:space="0" w:color="auto"/>
              <w:left w:val="single" w:sz="4" w:space="0" w:color="000000"/>
              <w:bottom w:val="nil"/>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26,0</w:t>
            </w:r>
          </w:p>
        </w:tc>
        <w:tc>
          <w:tcPr>
            <w:tcW w:w="1488" w:type="dxa"/>
            <w:tcBorders>
              <w:top w:val="single" w:sz="4" w:space="0" w:color="auto"/>
              <w:left w:val="single" w:sz="4" w:space="0" w:color="000000"/>
              <w:bottom w:val="nil"/>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770</w:t>
            </w:r>
          </w:p>
        </w:tc>
        <w:tc>
          <w:tcPr>
            <w:tcW w:w="1630" w:type="dxa"/>
            <w:tcBorders>
              <w:top w:val="single" w:sz="4" w:space="0" w:color="auto"/>
              <w:left w:val="single" w:sz="4" w:space="0" w:color="000000"/>
              <w:bottom w:val="nil"/>
              <w:right w:val="single" w:sz="4" w:space="0" w:color="000000"/>
            </w:tcBorders>
            <w:hideMark/>
          </w:tcPr>
          <w:p w:rsidR="006D633A" w:rsidRPr="00AC1AAB" w:rsidRDefault="006D633A" w:rsidP="005D7C99">
            <w:pPr>
              <w:tabs>
                <w:tab w:val="left" w:pos="648"/>
              </w:tabs>
              <w:snapToGrid w:val="0"/>
              <w:spacing w:after="0" w:line="240" w:lineRule="auto"/>
              <w:jc w:val="center"/>
              <w:rPr>
                <w:rFonts w:ascii="Times New Roman" w:hAnsi="Times New Roman" w:cs="Times New Roman"/>
                <w:sz w:val="24"/>
                <w:szCs w:val="24"/>
                <w:lang w:val="en-US"/>
              </w:rPr>
            </w:pPr>
            <w:r w:rsidRPr="00AC1AAB">
              <w:rPr>
                <w:rFonts w:ascii="Times New Roman" w:hAnsi="Times New Roman" w:cs="Times New Roman"/>
                <w:sz w:val="24"/>
                <w:szCs w:val="24"/>
                <w:lang w:val="en-US"/>
              </w:rPr>
              <w:t>II</w:t>
            </w:r>
          </w:p>
        </w:tc>
      </w:tr>
      <w:tr w:rsidR="006D633A" w:rsidRPr="00AC1AAB" w:rsidTr="005D7C99">
        <w:trPr>
          <w:trHeight w:val="170"/>
        </w:trPr>
        <w:tc>
          <w:tcPr>
            <w:tcW w:w="1701" w:type="dxa"/>
            <w:vMerge/>
            <w:tcBorders>
              <w:top w:val="single" w:sz="4" w:space="0" w:color="000000"/>
              <w:left w:val="single" w:sz="4" w:space="0" w:color="000000"/>
              <w:bottom w:val="single" w:sz="4" w:space="0" w:color="auto"/>
              <w:right w:val="single" w:sz="4" w:space="0" w:color="auto"/>
            </w:tcBorders>
            <w:hideMark/>
          </w:tcPr>
          <w:p w:rsidR="006D633A" w:rsidRPr="00AC1AAB" w:rsidRDefault="006D633A" w:rsidP="005D7C99">
            <w:pPr>
              <w:spacing w:after="0" w:line="240" w:lineRule="auto"/>
              <w:jc w:val="both"/>
              <w:rPr>
                <w:rFonts w:ascii="Times New Roman" w:hAnsi="Times New Roman" w:cs="Times New Roman"/>
                <w:sz w:val="24"/>
                <w:szCs w:val="24"/>
              </w:rPr>
            </w:pPr>
          </w:p>
        </w:tc>
        <w:tc>
          <w:tcPr>
            <w:tcW w:w="1418" w:type="dxa"/>
            <w:tcBorders>
              <w:top w:val="single" w:sz="4" w:space="0" w:color="auto"/>
              <w:left w:val="single" w:sz="4" w:space="0" w:color="auto"/>
              <w:bottom w:val="nil"/>
              <w:right w:val="single" w:sz="4" w:space="0" w:color="000000"/>
            </w:tcBorders>
            <w:hideMark/>
          </w:tcPr>
          <w:p w:rsidR="006D633A" w:rsidRPr="00AC1AAB" w:rsidRDefault="006D633A" w:rsidP="005D7C99">
            <w:pPr>
              <w:snapToGrid w:val="0"/>
              <w:spacing w:after="0" w:line="240" w:lineRule="auto"/>
              <w:jc w:val="both"/>
              <w:rPr>
                <w:rFonts w:ascii="Times New Roman" w:hAnsi="Times New Roman" w:cs="Times New Roman"/>
                <w:sz w:val="24"/>
                <w:szCs w:val="24"/>
              </w:rPr>
            </w:pPr>
            <w:r w:rsidRPr="00AC1AAB">
              <w:rPr>
                <w:rFonts w:ascii="Times New Roman" w:hAnsi="Times New Roman" w:cs="Times New Roman"/>
                <w:sz w:val="24"/>
                <w:szCs w:val="24"/>
              </w:rPr>
              <w:t>27 мая</w:t>
            </w:r>
          </w:p>
        </w:tc>
        <w:tc>
          <w:tcPr>
            <w:tcW w:w="1275" w:type="dxa"/>
            <w:tcBorders>
              <w:top w:val="single" w:sz="4" w:space="0" w:color="auto"/>
              <w:left w:val="single" w:sz="4" w:space="0" w:color="000000"/>
              <w:bottom w:val="nil"/>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13,3</w:t>
            </w:r>
          </w:p>
        </w:tc>
        <w:tc>
          <w:tcPr>
            <w:tcW w:w="1630" w:type="dxa"/>
            <w:tcBorders>
              <w:top w:val="single" w:sz="4" w:space="0" w:color="auto"/>
              <w:left w:val="single" w:sz="4" w:space="0" w:color="000000"/>
              <w:bottom w:val="nil"/>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26,1</w:t>
            </w:r>
          </w:p>
        </w:tc>
        <w:tc>
          <w:tcPr>
            <w:tcW w:w="1488" w:type="dxa"/>
            <w:tcBorders>
              <w:top w:val="single" w:sz="4" w:space="0" w:color="auto"/>
              <w:left w:val="single" w:sz="4" w:space="0" w:color="000000"/>
              <w:bottom w:val="nil"/>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774</w:t>
            </w:r>
          </w:p>
        </w:tc>
        <w:tc>
          <w:tcPr>
            <w:tcW w:w="1630" w:type="dxa"/>
            <w:tcBorders>
              <w:top w:val="single" w:sz="4" w:space="0" w:color="auto"/>
              <w:left w:val="single" w:sz="4" w:space="0" w:color="000000"/>
              <w:bottom w:val="nil"/>
              <w:right w:val="single" w:sz="4" w:space="0" w:color="000000"/>
            </w:tcBorders>
            <w:hideMark/>
          </w:tcPr>
          <w:p w:rsidR="006D633A" w:rsidRPr="00AC1AAB" w:rsidRDefault="006D633A" w:rsidP="005D7C99">
            <w:pPr>
              <w:tabs>
                <w:tab w:val="left" w:pos="648"/>
              </w:tabs>
              <w:snapToGrid w:val="0"/>
              <w:spacing w:after="0" w:line="240" w:lineRule="auto"/>
              <w:jc w:val="center"/>
              <w:rPr>
                <w:rFonts w:ascii="Times New Roman" w:hAnsi="Times New Roman" w:cs="Times New Roman"/>
                <w:sz w:val="24"/>
                <w:szCs w:val="24"/>
                <w:lang w:val="en-US"/>
              </w:rPr>
            </w:pPr>
            <w:r w:rsidRPr="00AC1AAB">
              <w:rPr>
                <w:rFonts w:ascii="Times New Roman" w:hAnsi="Times New Roman" w:cs="Times New Roman"/>
                <w:sz w:val="24"/>
                <w:szCs w:val="24"/>
                <w:lang w:val="en-US"/>
              </w:rPr>
              <w:t>II</w:t>
            </w:r>
          </w:p>
        </w:tc>
      </w:tr>
      <w:tr w:rsidR="006D633A" w:rsidRPr="00AC1AAB" w:rsidTr="005D7C99">
        <w:trPr>
          <w:trHeight w:val="170"/>
        </w:trPr>
        <w:tc>
          <w:tcPr>
            <w:tcW w:w="1701" w:type="dxa"/>
            <w:vMerge/>
            <w:tcBorders>
              <w:top w:val="single" w:sz="4" w:space="0" w:color="000000"/>
              <w:left w:val="single" w:sz="4" w:space="0" w:color="000000"/>
              <w:bottom w:val="single" w:sz="4" w:space="0" w:color="auto"/>
              <w:right w:val="single" w:sz="4" w:space="0" w:color="auto"/>
            </w:tcBorders>
            <w:hideMark/>
          </w:tcPr>
          <w:p w:rsidR="006D633A" w:rsidRPr="00AC1AAB" w:rsidRDefault="006D633A" w:rsidP="005D7C99">
            <w:pPr>
              <w:spacing w:after="0" w:line="240" w:lineRule="auto"/>
              <w:jc w:val="both"/>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000000"/>
            </w:tcBorders>
            <w:hideMark/>
          </w:tcPr>
          <w:p w:rsidR="006D633A" w:rsidRPr="00AC1AAB" w:rsidRDefault="006D633A" w:rsidP="005D7C99">
            <w:pPr>
              <w:snapToGrid w:val="0"/>
              <w:spacing w:after="0" w:line="240" w:lineRule="auto"/>
              <w:jc w:val="both"/>
              <w:rPr>
                <w:rFonts w:ascii="Times New Roman" w:hAnsi="Times New Roman" w:cs="Times New Roman"/>
                <w:sz w:val="24"/>
                <w:szCs w:val="24"/>
              </w:rPr>
            </w:pPr>
            <w:r w:rsidRPr="00AC1AAB">
              <w:rPr>
                <w:rFonts w:ascii="Times New Roman" w:hAnsi="Times New Roman" w:cs="Times New Roman"/>
                <w:sz w:val="24"/>
                <w:szCs w:val="24"/>
              </w:rPr>
              <w:t>30 мая</w:t>
            </w:r>
          </w:p>
        </w:tc>
        <w:tc>
          <w:tcPr>
            <w:tcW w:w="1275" w:type="dxa"/>
            <w:tcBorders>
              <w:top w:val="single" w:sz="4" w:space="0" w:color="auto"/>
              <w:left w:val="single" w:sz="4" w:space="0" w:color="000000"/>
              <w:bottom w:val="single" w:sz="4" w:space="0" w:color="auto"/>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13,4</w:t>
            </w:r>
          </w:p>
        </w:tc>
        <w:tc>
          <w:tcPr>
            <w:tcW w:w="1630" w:type="dxa"/>
            <w:tcBorders>
              <w:top w:val="single" w:sz="4" w:space="0" w:color="auto"/>
              <w:left w:val="single" w:sz="4" w:space="0" w:color="000000"/>
              <w:bottom w:val="single" w:sz="4" w:space="0" w:color="auto"/>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25,8</w:t>
            </w:r>
          </w:p>
        </w:tc>
        <w:tc>
          <w:tcPr>
            <w:tcW w:w="1488" w:type="dxa"/>
            <w:tcBorders>
              <w:top w:val="single" w:sz="4" w:space="0" w:color="auto"/>
              <w:left w:val="single" w:sz="4" w:space="0" w:color="000000"/>
              <w:bottom w:val="single" w:sz="4" w:space="0" w:color="auto"/>
              <w:right w:val="nil"/>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738</w:t>
            </w:r>
          </w:p>
        </w:tc>
        <w:tc>
          <w:tcPr>
            <w:tcW w:w="1630" w:type="dxa"/>
            <w:tcBorders>
              <w:top w:val="single" w:sz="4" w:space="0" w:color="auto"/>
              <w:left w:val="single" w:sz="4" w:space="0" w:color="000000"/>
              <w:bottom w:val="single" w:sz="4" w:space="0" w:color="auto"/>
              <w:right w:val="single" w:sz="4" w:space="0" w:color="000000"/>
            </w:tcBorders>
            <w:hideMark/>
          </w:tcPr>
          <w:p w:rsidR="006D633A" w:rsidRPr="00AC1AAB" w:rsidRDefault="006D633A" w:rsidP="005D7C99">
            <w:pPr>
              <w:tabs>
                <w:tab w:val="left" w:pos="648"/>
              </w:tabs>
              <w:snapToGrid w:val="0"/>
              <w:spacing w:after="0" w:line="240" w:lineRule="auto"/>
              <w:jc w:val="center"/>
              <w:rPr>
                <w:rFonts w:ascii="Times New Roman" w:hAnsi="Times New Roman" w:cs="Times New Roman"/>
                <w:sz w:val="24"/>
                <w:szCs w:val="24"/>
                <w:lang w:val="en-US"/>
              </w:rPr>
            </w:pPr>
            <w:r w:rsidRPr="00AC1AAB">
              <w:rPr>
                <w:rFonts w:ascii="Times New Roman" w:hAnsi="Times New Roman" w:cs="Times New Roman"/>
                <w:sz w:val="24"/>
                <w:szCs w:val="24"/>
                <w:lang w:val="en-US"/>
              </w:rPr>
              <w:t>II</w:t>
            </w:r>
          </w:p>
        </w:tc>
      </w:tr>
      <w:tr w:rsidR="006D633A" w:rsidRPr="00AC1AAB" w:rsidTr="005D7C99">
        <w:trPr>
          <w:trHeight w:val="170"/>
        </w:trPr>
        <w:tc>
          <w:tcPr>
            <w:tcW w:w="1701" w:type="dxa"/>
            <w:vMerge/>
            <w:tcBorders>
              <w:top w:val="single" w:sz="4" w:space="0" w:color="000000"/>
              <w:left w:val="single" w:sz="4" w:space="0" w:color="000000"/>
              <w:bottom w:val="single" w:sz="4" w:space="0" w:color="auto"/>
              <w:right w:val="single" w:sz="4" w:space="0" w:color="auto"/>
            </w:tcBorders>
            <w:hideMark/>
          </w:tcPr>
          <w:p w:rsidR="006D633A" w:rsidRPr="00AC1AAB" w:rsidRDefault="006D633A" w:rsidP="005D7C99">
            <w:pPr>
              <w:spacing w:after="0" w:line="240" w:lineRule="auto"/>
              <w:jc w:val="both"/>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hideMark/>
          </w:tcPr>
          <w:p w:rsidR="006D633A" w:rsidRPr="00AC1AAB" w:rsidRDefault="006D633A" w:rsidP="005D7C99">
            <w:pPr>
              <w:snapToGrid w:val="0"/>
              <w:spacing w:after="0" w:line="240" w:lineRule="auto"/>
              <w:jc w:val="both"/>
              <w:rPr>
                <w:rFonts w:ascii="Times New Roman" w:hAnsi="Times New Roman" w:cs="Times New Roman"/>
                <w:sz w:val="24"/>
                <w:szCs w:val="24"/>
              </w:rPr>
            </w:pPr>
            <w:r w:rsidRPr="00AC1AAB">
              <w:rPr>
                <w:rFonts w:ascii="Times New Roman" w:hAnsi="Times New Roman" w:cs="Times New Roman"/>
                <w:sz w:val="24"/>
                <w:szCs w:val="24"/>
              </w:rPr>
              <w:t>05 июня</w:t>
            </w:r>
          </w:p>
        </w:tc>
        <w:tc>
          <w:tcPr>
            <w:tcW w:w="1275" w:type="dxa"/>
            <w:tcBorders>
              <w:top w:val="single" w:sz="4" w:space="0" w:color="auto"/>
              <w:left w:val="single" w:sz="4" w:space="0" w:color="auto"/>
              <w:bottom w:val="single" w:sz="4" w:space="0" w:color="auto"/>
              <w:right w:val="single" w:sz="4" w:space="0" w:color="auto"/>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13,3</w:t>
            </w:r>
          </w:p>
        </w:tc>
        <w:tc>
          <w:tcPr>
            <w:tcW w:w="1630" w:type="dxa"/>
            <w:tcBorders>
              <w:top w:val="single" w:sz="4" w:space="0" w:color="auto"/>
              <w:left w:val="single" w:sz="4" w:space="0" w:color="auto"/>
              <w:bottom w:val="single" w:sz="4" w:space="0" w:color="auto"/>
              <w:right w:val="single" w:sz="4" w:space="0" w:color="auto"/>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26,1</w:t>
            </w:r>
          </w:p>
        </w:tc>
        <w:tc>
          <w:tcPr>
            <w:tcW w:w="1488" w:type="dxa"/>
            <w:tcBorders>
              <w:top w:val="single" w:sz="4" w:space="0" w:color="auto"/>
              <w:left w:val="single" w:sz="4" w:space="0" w:color="auto"/>
              <w:bottom w:val="single" w:sz="4" w:space="0" w:color="auto"/>
              <w:right w:val="single" w:sz="4" w:space="0" w:color="auto"/>
            </w:tcBorders>
            <w:hideMark/>
          </w:tcPr>
          <w:p w:rsidR="006D633A" w:rsidRPr="00AC1AAB" w:rsidRDefault="006D633A" w:rsidP="005D7C99">
            <w:pPr>
              <w:snapToGrid w:val="0"/>
              <w:spacing w:after="0" w:line="240" w:lineRule="auto"/>
              <w:jc w:val="center"/>
              <w:rPr>
                <w:rFonts w:ascii="Times New Roman" w:hAnsi="Times New Roman" w:cs="Times New Roman"/>
                <w:sz w:val="24"/>
                <w:szCs w:val="24"/>
              </w:rPr>
            </w:pPr>
            <w:r w:rsidRPr="00AC1AAB">
              <w:rPr>
                <w:rFonts w:ascii="Times New Roman" w:hAnsi="Times New Roman" w:cs="Times New Roman"/>
                <w:sz w:val="24"/>
                <w:szCs w:val="24"/>
              </w:rPr>
              <w:t>733</w:t>
            </w:r>
          </w:p>
        </w:tc>
        <w:tc>
          <w:tcPr>
            <w:tcW w:w="1630" w:type="dxa"/>
            <w:tcBorders>
              <w:top w:val="single" w:sz="4" w:space="0" w:color="auto"/>
              <w:left w:val="single" w:sz="4" w:space="0" w:color="auto"/>
              <w:bottom w:val="single" w:sz="4" w:space="0" w:color="auto"/>
              <w:right w:val="single" w:sz="4" w:space="0" w:color="auto"/>
            </w:tcBorders>
            <w:hideMark/>
          </w:tcPr>
          <w:p w:rsidR="006D633A" w:rsidRPr="00AC1AAB" w:rsidRDefault="006D633A" w:rsidP="005D7C99">
            <w:pPr>
              <w:tabs>
                <w:tab w:val="left" w:pos="648"/>
              </w:tabs>
              <w:snapToGrid w:val="0"/>
              <w:spacing w:after="0" w:line="240" w:lineRule="auto"/>
              <w:jc w:val="center"/>
              <w:rPr>
                <w:rFonts w:ascii="Times New Roman" w:hAnsi="Times New Roman" w:cs="Times New Roman"/>
                <w:sz w:val="24"/>
                <w:szCs w:val="24"/>
                <w:lang w:val="en-US"/>
              </w:rPr>
            </w:pPr>
            <w:r w:rsidRPr="00AC1AAB">
              <w:rPr>
                <w:rFonts w:ascii="Times New Roman" w:hAnsi="Times New Roman" w:cs="Times New Roman"/>
                <w:sz w:val="24"/>
                <w:szCs w:val="24"/>
                <w:lang w:val="en-US"/>
              </w:rPr>
              <w:t>II</w:t>
            </w:r>
          </w:p>
        </w:tc>
      </w:tr>
    </w:tbl>
    <w:p w:rsidR="006D633A" w:rsidRPr="007F1C39" w:rsidRDefault="006D633A" w:rsidP="007F1C39">
      <w:pPr>
        <w:spacing w:after="0" w:line="360" w:lineRule="auto"/>
        <w:ind w:firstLine="709"/>
        <w:jc w:val="both"/>
        <w:rPr>
          <w:rFonts w:ascii="Times New Roman" w:hAnsi="Times New Roman" w:cs="Times New Roman"/>
          <w:sz w:val="24"/>
          <w:szCs w:val="24"/>
          <w:lang w:val="ru-RU"/>
        </w:rPr>
      </w:pPr>
    </w:p>
    <w:p w:rsidR="000A030D" w:rsidRDefault="00B83021" w:rsidP="007F1C39">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Как показывают многолетние исследования, по стерневым предшественникам в зернопаровом и плодосменном севооборотах обеспеченность почвенным азотом и фосфорной кислотой находится на уровне низкой обеспеченности (таблица</w:t>
      </w:r>
      <w:r w:rsidR="001B705A" w:rsidRPr="007F1C39">
        <w:rPr>
          <w:rFonts w:ascii="Times New Roman" w:hAnsi="Times New Roman" w:cs="Times New Roman"/>
          <w:sz w:val="24"/>
          <w:szCs w:val="24"/>
          <w:lang w:val="ru-RU"/>
        </w:rPr>
        <w:t xml:space="preserve"> </w:t>
      </w:r>
      <w:r w:rsidR="00E309B0">
        <w:rPr>
          <w:rFonts w:ascii="Times New Roman" w:hAnsi="Times New Roman" w:cs="Times New Roman"/>
          <w:sz w:val="24"/>
          <w:szCs w:val="24"/>
          <w:lang w:val="ru-RU"/>
        </w:rPr>
        <w:t>Г</w:t>
      </w:r>
      <w:r w:rsidR="005D7C99">
        <w:rPr>
          <w:rFonts w:ascii="Times New Roman" w:hAnsi="Times New Roman" w:cs="Times New Roman"/>
          <w:sz w:val="24"/>
          <w:szCs w:val="24"/>
          <w:lang w:val="ru-RU"/>
        </w:rPr>
        <w:t>.</w:t>
      </w:r>
      <w:r w:rsidR="001B705A" w:rsidRPr="007F1C39">
        <w:rPr>
          <w:rFonts w:ascii="Times New Roman" w:hAnsi="Times New Roman" w:cs="Times New Roman"/>
          <w:sz w:val="24"/>
          <w:szCs w:val="24"/>
          <w:lang w:val="ru-RU"/>
        </w:rPr>
        <w:t>18,</w:t>
      </w:r>
      <w:r w:rsidR="005D7C99">
        <w:rPr>
          <w:rFonts w:ascii="Times New Roman" w:hAnsi="Times New Roman" w:cs="Times New Roman"/>
          <w:sz w:val="24"/>
          <w:szCs w:val="24"/>
          <w:lang w:val="ru-RU"/>
        </w:rPr>
        <w:t xml:space="preserve"> </w:t>
      </w:r>
      <w:r w:rsidR="00E309B0">
        <w:rPr>
          <w:rFonts w:ascii="Times New Roman" w:hAnsi="Times New Roman" w:cs="Times New Roman"/>
          <w:sz w:val="24"/>
          <w:szCs w:val="24"/>
          <w:lang w:val="ru-RU"/>
        </w:rPr>
        <w:t>Г</w:t>
      </w:r>
      <w:r w:rsidR="005D7C99">
        <w:rPr>
          <w:rFonts w:ascii="Times New Roman" w:hAnsi="Times New Roman" w:cs="Times New Roman"/>
          <w:sz w:val="24"/>
          <w:szCs w:val="24"/>
          <w:lang w:val="ru-RU"/>
        </w:rPr>
        <w:t>.</w:t>
      </w:r>
      <w:r w:rsidR="001B705A" w:rsidRPr="007F1C39">
        <w:rPr>
          <w:rFonts w:ascii="Times New Roman" w:hAnsi="Times New Roman" w:cs="Times New Roman"/>
          <w:sz w:val="24"/>
          <w:szCs w:val="24"/>
          <w:lang w:val="ru-RU"/>
        </w:rPr>
        <w:t>19).</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Урожайность яровой пшеницы формируется</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 xml:space="preserve">по паровому полю без удобрений на уровне </w:t>
      </w:r>
      <w:r w:rsidR="000A030D" w:rsidRPr="007F1C39">
        <w:rPr>
          <w:rFonts w:ascii="Times New Roman" w:hAnsi="Times New Roman" w:cs="Times New Roman"/>
          <w:sz w:val="24"/>
          <w:szCs w:val="24"/>
          <w:lang w:val="ru-RU"/>
        </w:rPr>
        <w:t>27,2</w:t>
      </w:r>
      <w:r w:rsidRPr="007F1C39">
        <w:rPr>
          <w:rFonts w:ascii="Times New Roman" w:hAnsi="Times New Roman" w:cs="Times New Roman"/>
          <w:sz w:val="24"/>
          <w:szCs w:val="24"/>
          <w:lang w:val="ru-RU"/>
        </w:rPr>
        <w:t xml:space="preserve"> </w:t>
      </w:r>
      <w:r w:rsidR="005D7C99">
        <w:rPr>
          <w:rFonts w:ascii="Times New Roman" w:hAnsi="Times New Roman" w:cs="Times New Roman"/>
          <w:sz w:val="24"/>
          <w:szCs w:val="24"/>
          <w:lang w:val="ru-RU"/>
        </w:rPr>
        <w:t>ц/га</w:t>
      </w:r>
      <w:r w:rsidRPr="007F1C39">
        <w:rPr>
          <w:rFonts w:ascii="Times New Roman" w:hAnsi="Times New Roman" w:cs="Times New Roman"/>
          <w:sz w:val="24"/>
          <w:szCs w:val="24"/>
          <w:lang w:val="ru-RU"/>
        </w:rPr>
        <w:t xml:space="preserve"> и с применением фосфорных удобрений в дозе 15 кг/га </w:t>
      </w:r>
      <w:r w:rsidR="000A030D" w:rsidRPr="007F1C39">
        <w:rPr>
          <w:rFonts w:ascii="Times New Roman" w:hAnsi="Times New Roman" w:cs="Times New Roman"/>
          <w:sz w:val="24"/>
          <w:szCs w:val="24"/>
          <w:lang w:val="ru-RU"/>
        </w:rPr>
        <w:t>28,5</w:t>
      </w:r>
      <w:r w:rsidRPr="007F1C39">
        <w:rPr>
          <w:rFonts w:ascii="Times New Roman" w:hAnsi="Times New Roman" w:cs="Times New Roman"/>
          <w:sz w:val="24"/>
          <w:szCs w:val="24"/>
          <w:lang w:val="ru-RU"/>
        </w:rPr>
        <w:t xml:space="preserve"> </w:t>
      </w:r>
      <w:r w:rsidR="005D7C99">
        <w:rPr>
          <w:rFonts w:ascii="Times New Roman" w:hAnsi="Times New Roman" w:cs="Times New Roman"/>
          <w:sz w:val="24"/>
          <w:szCs w:val="24"/>
          <w:lang w:val="ru-RU"/>
        </w:rPr>
        <w:t>ц/га,</w:t>
      </w:r>
      <w:r w:rsidRPr="007F1C39">
        <w:rPr>
          <w:rFonts w:ascii="Times New Roman" w:hAnsi="Times New Roman" w:cs="Times New Roman"/>
          <w:sz w:val="24"/>
          <w:szCs w:val="24"/>
          <w:lang w:val="ru-RU"/>
        </w:rPr>
        <w:t xml:space="preserve"> при </w:t>
      </w:r>
      <w:r w:rsidRPr="007F1C39">
        <w:rPr>
          <w:rFonts w:ascii="Times New Roman" w:hAnsi="Times New Roman" w:cs="Times New Roman"/>
          <w:sz w:val="24"/>
          <w:szCs w:val="24"/>
        </w:rPr>
        <w:t>НСР</w:t>
      </w:r>
      <w:r w:rsidRPr="007F1C39">
        <w:rPr>
          <w:rFonts w:ascii="Times New Roman" w:hAnsi="Times New Roman" w:cs="Times New Roman"/>
          <w:sz w:val="24"/>
          <w:szCs w:val="24"/>
          <w:vertAlign w:val="subscript"/>
        </w:rPr>
        <w:t xml:space="preserve">05 </w:t>
      </w:r>
      <w:r w:rsidRPr="007F1C39">
        <w:rPr>
          <w:rFonts w:ascii="Times New Roman" w:hAnsi="Times New Roman" w:cs="Times New Roman"/>
          <w:sz w:val="24"/>
          <w:szCs w:val="24"/>
        </w:rPr>
        <w:t>= 2,45</w:t>
      </w:r>
      <w:r w:rsidR="005D7C99">
        <w:rPr>
          <w:rFonts w:ascii="Times New Roman" w:hAnsi="Times New Roman" w:cs="Times New Roman"/>
          <w:sz w:val="24"/>
          <w:szCs w:val="24"/>
          <w:lang w:val="ru-RU"/>
        </w:rPr>
        <w:t xml:space="preserve"> (т</w:t>
      </w:r>
      <w:r w:rsidR="000A030D" w:rsidRPr="007F1C39">
        <w:rPr>
          <w:rFonts w:ascii="Times New Roman" w:hAnsi="Times New Roman" w:cs="Times New Roman"/>
          <w:sz w:val="24"/>
          <w:szCs w:val="24"/>
          <w:lang w:val="ru-RU"/>
        </w:rPr>
        <w:t xml:space="preserve">аблица </w:t>
      </w:r>
      <w:r w:rsidR="001B42A3">
        <w:rPr>
          <w:rFonts w:ascii="Times New Roman" w:hAnsi="Times New Roman" w:cs="Times New Roman"/>
          <w:sz w:val="24"/>
          <w:szCs w:val="24"/>
          <w:lang w:val="ru-RU"/>
        </w:rPr>
        <w:t>6</w:t>
      </w:r>
      <w:r w:rsidR="000A030D" w:rsidRPr="007F1C39">
        <w:rPr>
          <w:rFonts w:ascii="Times New Roman" w:hAnsi="Times New Roman" w:cs="Times New Roman"/>
          <w:sz w:val="24"/>
          <w:szCs w:val="24"/>
          <w:lang w:val="ru-RU"/>
        </w:rPr>
        <w:t>).</w:t>
      </w:r>
    </w:p>
    <w:p w:rsidR="001512A4" w:rsidRDefault="001512A4" w:rsidP="001512A4">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В плодосменном севообороте по</w:t>
      </w:r>
      <w:r>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 xml:space="preserve">стерневым предшественникам урожайность яровой пшеницы формируется на уровне 14,8 - 17,0 </w:t>
      </w:r>
      <w:r>
        <w:rPr>
          <w:rFonts w:ascii="Times New Roman" w:hAnsi="Times New Roman" w:cs="Times New Roman"/>
          <w:sz w:val="24"/>
          <w:szCs w:val="24"/>
          <w:lang w:val="ru-RU"/>
        </w:rPr>
        <w:t>ц/га</w:t>
      </w:r>
      <w:r w:rsidRPr="007F1C39">
        <w:rPr>
          <w:rFonts w:ascii="Times New Roman" w:hAnsi="Times New Roman" w:cs="Times New Roman"/>
          <w:sz w:val="24"/>
          <w:szCs w:val="24"/>
          <w:lang w:val="ru-RU"/>
        </w:rPr>
        <w:t xml:space="preserve"> без применения удобрений и 16,7-20,1 </w:t>
      </w:r>
      <w:r>
        <w:rPr>
          <w:rFonts w:ascii="Times New Roman" w:hAnsi="Times New Roman" w:cs="Times New Roman"/>
          <w:sz w:val="24"/>
          <w:szCs w:val="24"/>
          <w:lang w:val="ru-RU"/>
        </w:rPr>
        <w:t>ц/га</w:t>
      </w:r>
      <w:r w:rsidRPr="007F1C39">
        <w:rPr>
          <w:rFonts w:ascii="Times New Roman" w:hAnsi="Times New Roman" w:cs="Times New Roman"/>
          <w:sz w:val="24"/>
          <w:szCs w:val="24"/>
          <w:lang w:val="ru-RU"/>
        </w:rPr>
        <w:t xml:space="preserve"> с применением удобрений при</w:t>
      </w:r>
      <w:r>
        <w:rPr>
          <w:rFonts w:ascii="Times New Roman" w:hAnsi="Times New Roman" w:cs="Times New Roman"/>
          <w:sz w:val="24"/>
          <w:szCs w:val="24"/>
          <w:lang w:val="ru-RU"/>
        </w:rPr>
        <w:t xml:space="preserve"> </w:t>
      </w:r>
      <w:r w:rsidRPr="007F1C39">
        <w:rPr>
          <w:rFonts w:ascii="Times New Roman" w:hAnsi="Times New Roman" w:cs="Times New Roman"/>
          <w:sz w:val="24"/>
          <w:szCs w:val="24"/>
        </w:rPr>
        <w:t>НСР</w:t>
      </w:r>
      <w:r w:rsidRPr="007F1C39">
        <w:rPr>
          <w:rFonts w:ascii="Times New Roman" w:hAnsi="Times New Roman" w:cs="Times New Roman"/>
          <w:sz w:val="24"/>
          <w:szCs w:val="24"/>
          <w:vertAlign w:val="subscript"/>
        </w:rPr>
        <w:t xml:space="preserve">05 </w:t>
      </w:r>
      <w:r w:rsidRPr="007F1C39">
        <w:rPr>
          <w:rFonts w:ascii="Times New Roman" w:hAnsi="Times New Roman" w:cs="Times New Roman"/>
          <w:sz w:val="24"/>
          <w:szCs w:val="24"/>
        </w:rPr>
        <w:t>= 3,66</w:t>
      </w:r>
      <w:r w:rsidRPr="007F1C39">
        <w:rPr>
          <w:rFonts w:ascii="Times New Roman" w:hAnsi="Times New Roman" w:cs="Times New Roman"/>
          <w:sz w:val="24"/>
          <w:szCs w:val="24"/>
          <w:lang w:val="ru-RU"/>
        </w:rPr>
        <w:t xml:space="preserve"> (таблица </w:t>
      </w:r>
      <w:r>
        <w:rPr>
          <w:rFonts w:ascii="Times New Roman" w:hAnsi="Times New Roman" w:cs="Times New Roman"/>
          <w:sz w:val="24"/>
          <w:szCs w:val="24"/>
          <w:lang w:val="ru-RU"/>
        </w:rPr>
        <w:t>7</w:t>
      </w:r>
      <w:r w:rsidRPr="007F1C39">
        <w:rPr>
          <w:rFonts w:ascii="Times New Roman" w:hAnsi="Times New Roman" w:cs="Times New Roman"/>
          <w:sz w:val="24"/>
          <w:szCs w:val="24"/>
          <w:lang w:val="ru-RU"/>
        </w:rPr>
        <w:t xml:space="preserve">). </w:t>
      </w:r>
    </w:p>
    <w:p w:rsidR="001512A4" w:rsidRPr="007F1C39" w:rsidRDefault="001512A4" w:rsidP="001512A4">
      <w:pPr>
        <w:spacing w:after="0" w:line="240" w:lineRule="auto"/>
        <w:ind w:firstLine="709"/>
        <w:jc w:val="both"/>
        <w:rPr>
          <w:rFonts w:ascii="Times New Roman" w:hAnsi="Times New Roman" w:cs="Times New Roman"/>
          <w:sz w:val="24"/>
          <w:szCs w:val="24"/>
          <w:lang w:val="ru-RU"/>
        </w:rPr>
      </w:pPr>
    </w:p>
    <w:p w:rsidR="000077B7" w:rsidRDefault="000077B7" w:rsidP="000D5D23">
      <w:pPr>
        <w:spacing w:after="0" w:line="240" w:lineRule="auto"/>
        <w:jc w:val="both"/>
        <w:rPr>
          <w:rFonts w:ascii="Times New Roman" w:hAnsi="Times New Roman" w:cs="Times New Roman"/>
          <w:sz w:val="24"/>
          <w:szCs w:val="24"/>
        </w:rPr>
        <w:sectPr w:rsidR="000077B7" w:rsidSect="00F041B0">
          <w:pgSz w:w="11906" w:h="16838"/>
          <w:pgMar w:top="1134" w:right="850" w:bottom="1134" w:left="1701" w:header="708" w:footer="708" w:gutter="0"/>
          <w:cols w:space="708"/>
          <w:titlePg/>
          <w:docGrid w:linePitch="360"/>
        </w:sectPr>
      </w:pPr>
    </w:p>
    <w:p w:rsidR="000A030D" w:rsidRDefault="000A030D" w:rsidP="000D5D23">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lastRenderedPageBreak/>
        <w:t xml:space="preserve">Таблица </w:t>
      </w:r>
      <w:r w:rsidR="001B42A3">
        <w:rPr>
          <w:rFonts w:ascii="Times New Roman" w:hAnsi="Times New Roman" w:cs="Times New Roman"/>
          <w:sz w:val="24"/>
          <w:szCs w:val="24"/>
          <w:lang w:val="ru-RU"/>
        </w:rPr>
        <w:t>6</w:t>
      </w:r>
      <w:r w:rsidRPr="007F1C39">
        <w:rPr>
          <w:rFonts w:ascii="Times New Roman" w:hAnsi="Times New Roman" w:cs="Times New Roman"/>
          <w:sz w:val="24"/>
          <w:szCs w:val="24"/>
        </w:rPr>
        <w:t xml:space="preserve"> – Урожайность яровой пшеницы в зернопаровом севообороте, 2018-2020 гг.</w:t>
      </w:r>
    </w:p>
    <w:p w:rsidR="000D5D23" w:rsidRPr="000D5D23" w:rsidRDefault="000D5D23" w:rsidP="000D5D23">
      <w:pPr>
        <w:spacing w:after="0" w:line="240" w:lineRule="auto"/>
        <w:jc w:val="both"/>
        <w:rPr>
          <w:rFonts w:ascii="Times New Roman" w:hAnsi="Times New Roman" w:cs="Times New Roman"/>
          <w:sz w:val="24"/>
          <w:szCs w:val="24"/>
          <w:lang w:val="ru-RU"/>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285"/>
        <w:gridCol w:w="864"/>
        <w:gridCol w:w="852"/>
        <w:gridCol w:w="852"/>
        <w:gridCol w:w="834"/>
        <w:gridCol w:w="1267"/>
        <w:gridCol w:w="1134"/>
      </w:tblGrid>
      <w:tr w:rsidR="00684CF8" w:rsidRPr="007F1C39" w:rsidTr="00115F88">
        <w:trPr>
          <w:trHeight w:val="170"/>
        </w:trPr>
        <w:tc>
          <w:tcPr>
            <w:tcW w:w="2268" w:type="dxa"/>
            <w:vMerge w:val="restart"/>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Поле севооборота</w:t>
            </w:r>
          </w:p>
        </w:tc>
        <w:tc>
          <w:tcPr>
            <w:tcW w:w="1285" w:type="dxa"/>
            <w:vMerge w:val="restart"/>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Вариант</w:t>
            </w:r>
          </w:p>
        </w:tc>
        <w:tc>
          <w:tcPr>
            <w:tcW w:w="4669" w:type="dxa"/>
            <w:gridSpan w:val="5"/>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Урожайность по годам, ц/га</w:t>
            </w:r>
          </w:p>
        </w:tc>
        <w:tc>
          <w:tcPr>
            <w:tcW w:w="1134" w:type="dxa"/>
            <w:vMerge w:val="restart"/>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При</w:t>
            </w:r>
            <w:r w:rsidR="006D0D9C" w:rsidRPr="007F1C39">
              <w:rPr>
                <w:rFonts w:ascii="Times New Roman" w:hAnsi="Times New Roman" w:cs="Times New Roman"/>
                <w:sz w:val="24"/>
                <w:szCs w:val="24"/>
              </w:rPr>
              <w:t>-</w:t>
            </w:r>
            <w:r w:rsidRPr="007F1C39">
              <w:rPr>
                <w:rFonts w:ascii="Times New Roman" w:hAnsi="Times New Roman" w:cs="Times New Roman"/>
                <w:sz w:val="24"/>
                <w:szCs w:val="24"/>
              </w:rPr>
              <w:t>бавка, %</w:t>
            </w:r>
          </w:p>
        </w:tc>
      </w:tr>
      <w:tr w:rsidR="00684CF8" w:rsidRPr="007F1C39" w:rsidTr="00115F88">
        <w:trPr>
          <w:trHeight w:val="170"/>
        </w:trPr>
        <w:tc>
          <w:tcPr>
            <w:tcW w:w="2268" w:type="dxa"/>
            <w:vMerge/>
          </w:tcPr>
          <w:p w:rsidR="000A030D" w:rsidRPr="007F1C39" w:rsidRDefault="000A030D" w:rsidP="005D7C99">
            <w:pPr>
              <w:spacing w:after="0" w:line="240" w:lineRule="auto"/>
              <w:jc w:val="center"/>
              <w:rPr>
                <w:rFonts w:ascii="Times New Roman" w:hAnsi="Times New Roman" w:cs="Times New Roman"/>
                <w:sz w:val="24"/>
                <w:szCs w:val="24"/>
              </w:rPr>
            </w:pPr>
          </w:p>
        </w:tc>
        <w:tc>
          <w:tcPr>
            <w:tcW w:w="1285" w:type="dxa"/>
            <w:vMerge/>
          </w:tcPr>
          <w:p w:rsidR="000A030D" w:rsidRPr="007F1C39" w:rsidRDefault="000A030D" w:rsidP="005D7C99">
            <w:pPr>
              <w:spacing w:after="0" w:line="240" w:lineRule="auto"/>
              <w:jc w:val="center"/>
              <w:rPr>
                <w:rFonts w:ascii="Times New Roman" w:hAnsi="Times New Roman" w:cs="Times New Roman"/>
                <w:sz w:val="24"/>
                <w:szCs w:val="24"/>
              </w:rPr>
            </w:pPr>
          </w:p>
        </w:tc>
        <w:tc>
          <w:tcPr>
            <w:tcW w:w="86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2018</w:t>
            </w:r>
          </w:p>
        </w:tc>
        <w:tc>
          <w:tcPr>
            <w:tcW w:w="852"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2019</w:t>
            </w:r>
          </w:p>
        </w:tc>
        <w:tc>
          <w:tcPr>
            <w:tcW w:w="852"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2020</w:t>
            </w:r>
          </w:p>
        </w:tc>
        <w:tc>
          <w:tcPr>
            <w:tcW w:w="834" w:type="dxa"/>
          </w:tcPr>
          <w:p w:rsidR="000A030D" w:rsidRPr="007F1C39" w:rsidRDefault="00033F25" w:rsidP="005D7C9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w:t>
            </w:r>
            <w:r>
              <w:rPr>
                <w:rFonts w:ascii="Times New Roman" w:hAnsi="Times New Roman" w:cs="Times New Roman"/>
                <w:sz w:val="24"/>
                <w:szCs w:val="24"/>
                <w:lang w:val="ru-RU"/>
              </w:rPr>
              <w:t>-</w:t>
            </w:r>
            <w:r w:rsidR="000A030D" w:rsidRPr="007F1C39">
              <w:rPr>
                <w:rFonts w:ascii="Times New Roman" w:hAnsi="Times New Roman" w:cs="Times New Roman"/>
                <w:sz w:val="24"/>
                <w:szCs w:val="24"/>
              </w:rPr>
              <w:t>няя</w:t>
            </w:r>
          </w:p>
        </w:tc>
        <w:tc>
          <w:tcPr>
            <w:tcW w:w="1267"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 к контролю</w:t>
            </w:r>
          </w:p>
        </w:tc>
        <w:tc>
          <w:tcPr>
            <w:tcW w:w="1134" w:type="dxa"/>
            <w:vMerge/>
          </w:tcPr>
          <w:p w:rsidR="000A030D" w:rsidRPr="007F1C39" w:rsidRDefault="000A030D" w:rsidP="005D7C99">
            <w:pPr>
              <w:spacing w:after="0" w:line="240" w:lineRule="auto"/>
              <w:jc w:val="center"/>
              <w:rPr>
                <w:rFonts w:ascii="Times New Roman" w:hAnsi="Times New Roman" w:cs="Times New Roman"/>
                <w:sz w:val="24"/>
                <w:szCs w:val="24"/>
              </w:rPr>
            </w:pPr>
          </w:p>
        </w:tc>
      </w:tr>
      <w:tr w:rsidR="00684CF8" w:rsidRPr="007F1C39" w:rsidTr="00115F88">
        <w:trPr>
          <w:trHeight w:val="170"/>
        </w:trPr>
        <w:tc>
          <w:tcPr>
            <w:tcW w:w="2268" w:type="dxa"/>
            <w:vMerge w:val="restart"/>
          </w:tcPr>
          <w:p w:rsidR="000A030D" w:rsidRPr="007F1C39" w:rsidRDefault="000A030D" w:rsidP="005D7C99">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t>1-я пшеница</w:t>
            </w:r>
            <w:r w:rsidR="00296F3F" w:rsidRPr="007F1C39">
              <w:rPr>
                <w:rFonts w:ascii="Times New Roman" w:hAnsi="Times New Roman" w:cs="Times New Roman"/>
                <w:sz w:val="24"/>
                <w:szCs w:val="24"/>
                <w:lang w:val="ru-RU"/>
              </w:rPr>
              <w:t xml:space="preserve"> </w:t>
            </w:r>
            <w:r w:rsidRPr="007F1C39">
              <w:rPr>
                <w:rFonts w:ascii="Times New Roman" w:hAnsi="Times New Roman" w:cs="Times New Roman"/>
                <w:sz w:val="24"/>
                <w:szCs w:val="24"/>
              </w:rPr>
              <w:t>после пар</w:t>
            </w:r>
            <w:r w:rsidR="00296F3F" w:rsidRPr="007F1C39">
              <w:rPr>
                <w:rFonts w:ascii="Times New Roman" w:hAnsi="Times New Roman" w:cs="Times New Roman"/>
                <w:sz w:val="24"/>
                <w:szCs w:val="24"/>
                <w:lang w:val="ru-RU"/>
              </w:rPr>
              <w:t>ового поля</w:t>
            </w:r>
          </w:p>
        </w:tc>
        <w:tc>
          <w:tcPr>
            <w:tcW w:w="1285" w:type="dxa"/>
          </w:tcPr>
          <w:p w:rsidR="000A030D" w:rsidRPr="007F1C39" w:rsidRDefault="000A030D" w:rsidP="005D7C99">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86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38,4</w:t>
            </w:r>
          </w:p>
        </w:tc>
        <w:tc>
          <w:tcPr>
            <w:tcW w:w="852"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21,1</w:t>
            </w:r>
          </w:p>
        </w:tc>
        <w:tc>
          <w:tcPr>
            <w:tcW w:w="852"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22,35</w:t>
            </w:r>
          </w:p>
        </w:tc>
        <w:tc>
          <w:tcPr>
            <w:tcW w:w="83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27,2</w:t>
            </w:r>
          </w:p>
        </w:tc>
        <w:tc>
          <w:tcPr>
            <w:tcW w:w="1267"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w:t>
            </w:r>
          </w:p>
        </w:tc>
        <w:tc>
          <w:tcPr>
            <w:tcW w:w="113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w:t>
            </w:r>
          </w:p>
        </w:tc>
      </w:tr>
      <w:tr w:rsidR="00684CF8" w:rsidRPr="007F1C39" w:rsidTr="00115F88">
        <w:trPr>
          <w:trHeight w:val="457"/>
        </w:trPr>
        <w:tc>
          <w:tcPr>
            <w:tcW w:w="2268" w:type="dxa"/>
            <w:vMerge/>
          </w:tcPr>
          <w:p w:rsidR="000A030D" w:rsidRPr="007F1C39" w:rsidRDefault="000A030D" w:rsidP="005D7C99">
            <w:pPr>
              <w:spacing w:after="0" w:line="240" w:lineRule="auto"/>
              <w:jc w:val="both"/>
              <w:rPr>
                <w:rFonts w:ascii="Times New Roman" w:hAnsi="Times New Roman" w:cs="Times New Roman"/>
                <w:sz w:val="24"/>
                <w:szCs w:val="24"/>
              </w:rPr>
            </w:pPr>
          </w:p>
        </w:tc>
        <w:tc>
          <w:tcPr>
            <w:tcW w:w="1285" w:type="dxa"/>
          </w:tcPr>
          <w:p w:rsidR="000A030D" w:rsidRPr="007F1C39" w:rsidRDefault="000A030D" w:rsidP="005D7C99">
            <w:pPr>
              <w:spacing w:after="0" w:line="240" w:lineRule="auto"/>
              <w:jc w:val="both"/>
              <w:rPr>
                <w:rFonts w:ascii="Times New Roman" w:hAnsi="Times New Roman" w:cs="Times New Roman"/>
                <w:sz w:val="24"/>
                <w:szCs w:val="24"/>
                <w:vertAlign w:val="subscript"/>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86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38,9</w:t>
            </w:r>
          </w:p>
        </w:tc>
        <w:tc>
          <w:tcPr>
            <w:tcW w:w="852"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23,0</w:t>
            </w:r>
          </w:p>
        </w:tc>
        <w:tc>
          <w:tcPr>
            <w:tcW w:w="852"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23,77</w:t>
            </w:r>
          </w:p>
        </w:tc>
        <w:tc>
          <w:tcPr>
            <w:tcW w:w="83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28,5</w:t>
            </w:r>
          </w:p>
        </w:tc>
        <w:tc>
          <w:tcPr>
            <w:tcW w:w="1267"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w:t>
            </w:r>
          </w:p>
        </w:tc>
        <w:tc>
          <w:tcPr>
            <w:tcW w:w="113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+4,8</w:t>
            </w:r>
          </w:p>
        </w:tc>
      </w:tr>
      <w:tr w:rsidR="00684CF8" w:rsidRPr="007F1C39" w:rsidTr="00115F88">
        <w:trPr>
          <w:trHeight w:val="170"/>
        </w:trPr>
        <w:tc>
          <w:tcPr>
            <w:tcW w:w="3553" w:type="dxa"/>
            <w:gridSpan w:val="2"/>
          </w:tcPr>
          <w:p w:rsidR="000A030D" w:rsidRPr="007F1C39" w:rsidRDefault="000A030D" w:rsidP="005D7C99">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НСР</w:t>
            </w:r>
            <w:r w:rsidRPr="007F1C39">
              <w:rPr>
                <w:rFonts w:ascii="Times New Roman" w:hAnsi="Times New Roman" w:cs="Times New Roman"/>
                <w:sz w:val="24"/>
                <w:szCs w:val="24"/>
                <w:vertAlign w:val="subscript"/>
              </w:rPr>
              <w:t xml:space="preserve">05 </w:t>
            </w:r>
          </w:p>
        </w:tc>
        <w:tc>
          <w:tcPr>
            <w:tcW w:w="86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w:t>
            </w:r>
          </w:p>
        </w:tc>
        <w:tc>
          <w:tcPr>
            <w:tcW w:w="852"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2,45</w:t>
            </w:r>
          </w:p>
        </w:tc>
        <w:tc>
          <w:tcPr>
            <w:tcW w:w="852"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3,06</w:t>
            </w:r>
          </w:p>
        </w:tc>
        <w:tc>
          <w:tcPr>
            <w:tcW w:w="83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w:t>
            </w:r>
          </w:p>
        </w:tc>
        <w:tc>
          <w:tcPr>
            <w:tcW w:w="2401" w:type="dxa"/>
            <w:gridSpan w:val="2"/>
          </w:tcPr>
          <w:p w:rsidR="000A030D" w:rsidRPr="007F1C39" w:rsidRDefault="000A030D" w:rsidP="005D7C99">
            <w:pPr>
              <w:spacing w:after="0" w:line="240" w:lineRule="auto"/>
              <w:jc w:val="both"/>
              <w:rPr>
                <w:rFonts w:ascii="Times New Roman" w:hAnsi="Times New Roman" w:cs="Times New Roman"/>
                <w:sz w:val="24"/>
                <w:szCs w:val="24"/>
              </w:rPr>
            </w:pPr>
          </w:p>
        </w:tc>
      </w:tr>
      <w:tr w:rsidR="00684CF8" w:rsidRPr="007F1C39" w:rsidTr="00115F88">
        <w:trPr>
          <w:trHeight w:val="170"/>
        </w:trPr>
        <w:tc>
          <w:tcPr>
            <w:tcW w:w="2268" w:type="dxa"/>
            <w:vMerge w:val="restart"/>
          </w:tcPr>
          <w:p w:rsidR="000A030D" w:rsidRPr="007F1C39" w:rsidRDefault="000A030D" w:rsidP="005D7C99">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t>2-я пшеница после пар</w:t>
            </w:r>
            <w:r w:rsidR="00296F3F" w:rsidRPr="007F1C39">
              <w:rPr>
                <w:rFonts w:ascii="Times New Roman" w:hAnsi="Times New Roman" w:cs="Times New Roman"/>
                <w:sz w:val="24"/>
                <w:szCs w:val="24"/>
                <w:lang w:val="ru-RU"/>
              </w:rPr>
              <w:t>ового поля</w:t>
            </w:r>
          </w:p>
        </w:tc>
        <w:tc>
          <w:tcPr>
            <w:tcW w:w="1285" w:type="dxa"/>
          </w:tcPr>
          <w:p w:rsidR="000A030D" w:rsidRPr="007F1C39" w:rsidRDefault="000A030D" w:rsidP="005D7C99">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86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28,0</w:t>
            </w:r>
          </w:p>
        </w:tc>
        <w:tc>
          <w:tcPr>
            <w:tcW w:w="852"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11,0</w:t>
            </w:r>
          </w:p>
        </w:tc>
        <w:tc>
          <w:tcPr>
            <w:tcW w:w="852"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21,59</w:t>
            </w:r>
          </w:p>
        </w:tc>
        <w:tc>
          <w:tcPr>
            <w:tcW w:w="83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20,2</w:t>
            </w:r>
          </w:p>
        </w:tc>
        <w:tc>
          <w:tcPr>
            <w:tcW w:w="1267"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w:t>
            </w:r>
          </w:p>
        </w:tc>
        <w:tc>
          <w:tcPr>
            <w:tcW w:w="113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w:t>
            </w:r>
          </w:p>
        </w:tc>
      </w:tr>
      <w:tr w:rsidR="00684CF8" w:rsidRPr="007F1C39" w:rsidTr="00115F88">
        <w:trPr>
          <w:trHeight w:val="170"/>
        </w:trPr>
        <w:tc>
          <w:tcPr>
            <w:tcW w:w="2268" w:type="dxa"/>
            <w:vMerge/>
          </w:tcPr>
          <w:p w:rsidR="000A030D" w:rsidRPr="007F1C39" w:rsidRDefault="000A030D" w:rsidP="005D7C99">
            <w:pPr>
              <w:spacing w:after="0" w:line="240" w:lineRule="auto"/>
              <w:jc w:val="both"/>
              <w:rPr>
                <w:rFonts w:ascii="Times New Roman" w:hAnsi="Times New Roman" w:cs="Times New Roman"/>
                <w:sz w:val="24"/>
                <w:szCs w:val="24"/>
              </w:rPr>
            </w:pPr>
          </w:p>
        </w:tc>
        <w:tc>
          <w:tcPr>
            <w:tcW w:w="1285" w:type="dxa"/>
          </w:tcPr>
          <w:p w:rsidR="000A030D" w:rsidRPr="007F1C39" w:rsidRDefault="000A030D" w:rsidP="005D7C99">
            <w:pPr>
              <w:spacing w:after="0" w:line="240" w:lineRule="auto"/>
              <w:jc w:val="both"/>
              <w:rPr>
                <w:rFonts w:ascii="Times New Roman" w:hAnsi="Times New Roman" w:cs="Times New Roman"/>
                <w:sz w:val="24"/>
                <w:szCs w:val="24"/>
                <w:vertAlign w:val="subscript"/>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86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26,5</w:t>
            </w:r>
          </w:p>
        </w:tc>
        <w:tc>
          <w:tcPr>
            <w:tcW w:w="852"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13,0</w:t>
            </w:r>
          </w:p>
        </w:tc>
        <w:tc>
          <w:tcPr>
            <w:tcW w:w="852"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23,38</w:t>
            </w:r>
          </w:p>
        </w:tc>
        <w:tc>
          <w:tcPr>
            <w:tcW w:w="83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21,0</w:t>
            </w:r>
          </w:p>
        </w:tc>
        <w:tc>
          <w:tcPr>
            <w:tcW w:w="1267"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+0,8</w:t>
            </w:r>
          </w:p>
        </w:tc>
        <w:tc>
          <w:tcPr>
            <w:tcW w:w="113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+4,0</w:t>
            </w:r>
          </w:p>
        </w:tc>
      </w:tr>
      <w:tr w:rsidR="00684CF8" w:rsidRPr="007F1C39" w:rsidTr="00115F88">
        <w:trPr>
          <w:trHeight w:val="170"/>
        </w:trPr>
        <w:tc>
          <w:tcPr>
            <w:tcW w:w="3553" w:type="dxa"/>
            <w:gridSpan w:val="2"/>
          </w:tcPr>
          <w:p w:rsidR="000A030D" w:rsidRPr="007F1C39" w:rsidRDefault="000A030D" w:rsidP="005D7C99">
            <w:pPr>
              <w:pStyle w:val="aff0"/>
              <w:jc w:val="both"/>
              <w:rPr>
                <w:rFonts w:ascii="Times New Roman" w:hAnsi="Times New Roman"/>
                <w:sz w:val="24"/>
                <w:szCs w:val="24"/>
              </w:rPr>
            </w:pPr>
            <w:r w:rsidRPr="007F1C39">
              <w:rPr>
                <w:rFonts w:ascii="Times New Roman" w:hAnsi="Times New Roman"/>
                <w:sz w:val="24"/>
                <w:szCs w:val="24"/>
              </w:rPr>
              <w:t>НСР</w:t>
            </w:r>
            <w:r w:rsidRPr="007F1C39">
              <w:rPr>
                <w:rFonts w:ascii="Times New Roman" w:hAnsi="Times New Roman"/>
                <w:sz w:val="24"/>
                <w:szCs w:val="24"/>
                <w:vertAlign w:val="subscript"/>
              </w:rPr>
              <w:t xml:space="preserve">05 </w:t>
            </w:r>
          </w:p>
        </w:tc>
        <w:tc>
          <w:tcPr>
            <w:tcW w:w="864" w:type="dxa"/>
          </w:tcPr>
          <w:p w:rsidR="000A030D" w:rsidRPr="007F1C39" w:rsidRDefault="000A030D" w:rsidP="005D7C99">
            <w:pPr>
              <w:pStyle w:val="aff0"/>
              <w:jc w:val="center"/>
              <w:rPr>
                <w:rFonts w:ascii="Times New Roman" w:hAnsi="Times New Roman"/>
                <w:sz w:val="24"/>
                <w:szCs w:val="24"/>
              </w:rPr>
            </w:pPr>
            <w:r w:rsidRPr="007F1C39">
              <w:rPr>
                <w:rFonts w:ascii="Times New Roman" w:hAnsi="Times New Roman"/>
                <w:sz w:val="24"/>
                <w:szCs w:val="24"/>
              </w:rPr>
              <w:t>5,9</w:t>
            </w:r>
          </w:p>
        </w:tc>
        <w:tc>
          <w:tcPr>
            <w:tcW w:w="852" w:type="dxa"/>
          </w:tcPr>
          <w:p w:rsidR="000A030D" w:rsidRPr="007F1C39" w:rsidRDefault="000A030D" w:rsidP="005D7C99">
            <w:pPr>
              <w:pStyle w:val="aff0"/>
              <w:jc w:val="center"/>
              <w:rPr>
                <w:rFonts w:ascii="Times New Roman" w:hAnsi="Times New Roman"/>
                <w:sz w:val="24"/>
                <w:szCs w:val="24"/>
              </w:rPr>
            </w:pPr>
            <w:r w:rsidRPr="007F1C39">
              <w:rPr>
                <w:rFonts w:ascii="Times New Roman" w:hAnsi="Times New Roman"/>
                <w:sz w:val="24"/>
                <w:szCs w:val="24"/>
              </w:rPr>
              <w:t>3,66</w:t>
            </w:r>
          </w:p>
        </w:tc>
        <w:tc>
          <w:tcPr>
            <w:tcW w:w="852" w:type="dxa"/>
          </w:tcPr>
          <w:p w:rsidR="000A030D" w:rsidRPr="007F1C39" w:rsidRDefault="000A030D" w:rsidP="005D7C99">
            <w:pPr>
              <w:pStyle w:val="aff0"/>
              <w:jc w:val="center"/>
              <w:rPr>
                <w:rFonts w:ascii="Times New Roman" w:hAnsi="Times New Roman"/>
                <w:sz w:val="24"/>
                <w:szCs w:val="24"/>
              </w:rPr>
            </w:pPr>
            <w:r w:rsidRPr="007F1C39">
              <w:rPr>
                <w:rFonts w:ascii="Times New Roman" w:hAnsi="Times New Roman"/>
                <w:sz w:val="24"/>
                <w:szCs w:val="24"/>
              </w:rPr>
              <w:t>2,55</w:t>
            </w:r>
          </w:p>
        </w:tc>
        <w:tc>
          <w:tcPr>
            <w:tcW w:w="834" w:type="dxa"/>
          </w:tcPr>
          <w:p w:rsidR="000A030D" w:rsidRPr="007F1C39" w:rsidRDefault="000A030D" w:rsidP="005D7C99">
            <w:pPr>
              <w:pStyle w:val="aff0"/>
              <w:jc w:val="center"/>
              <w:rPr>
                <w:rFonts w:ascii="Times New Roman" w:hAnsi="Times New Roman"/>
                <w:sz w:val="24"/>
                <w:szCs w:val="24"/>
              </w:rPr>
            </w:pPr>
            <w:r w:rsidRPr="007F1C39">
              <w:rPr>
                <w:rFonts w:ascii="Times New Roman" w:hAnsi="Times New Roman"/>
                <w:sz w:val="24"/>
                <w:szCs w:val="24"/>
              </w:rPr>
              <w:t>4,04</w:t>
            </w:r>
          </w:p>
        </w:tc>
        <w:tc>
          <w:tcPr>
            <w:tcW w:w="2401" w:type="dxa"/>
            <w:gridSpan w:val="2"/>
          </w:tcPr>
          <w:p w:rsidR="000A030D" w:rsidRPr="007F1C39" w:rsidRDefault="000A030D" w:rsidP="005D7C99">
            <w:pPr>
              <w:pStyle w:val="aff0"/>
              <w:jc w:val="both"/>
              <w:rPr>
                <w:rFonts w:ascii="Times New Roman" w:hAnsi="Times New Roman"/>
                <w:sz w:val="24"/>
                <w:szCs w:val="24"/>
              </w:rPr>
            </w:pPr>
          </w:p>
        </w:tc>
      </w:tr>
      <w:tr w:rsidR="00684CF8" w:rsidRPr="007F1C39" w:rsidTr="00115F88">
        <w:trPr>
          <w:trHeight w:val="170"/>
        </w:trPr>
        <w:tc>
          <w:tcPr>
            <w:tcW w:w="2268" w:type="dxa"/>
            <w:vMerge w:val="restart"/>
          </w:tcPr>
          <w:p w:rsidR="000A030D" w:rsidRPr="007F1C39" w:rsidRDefault="000A030D" w:rsidP="005D7C99">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t>3-я пшеница после пар</w:t>
            </w:r>
            <w:r w:rsidR="00296F3F" w:rsidRPr="007F1C39">
              <w:rPr>
                <w:rFonts w:ascii="Times New Roman" w:hAnsi="Times New Roman" w:cs="Times New Roman"/>
                <w:sz w:val="24"/>
                <w:szCs w:val="24"/>
                <w:lang w:val="ru-RU"/>
              </w:rPr>
              <w:t>ового поля</w:t>
            </w:r>
          </w:p>
        </w:tc>
        <w:tc>
          <w:tcPr>
            <w:tcW w:w="1285" w:type="dxa"/>
          </w:tcPr>
          <w:p w:rsidR="000A030D" w:rsidRPr="007F1C39" w:rsidRDefault="000A030D" w:rsidP="005D7C99">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86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29,5</w:t>
            </w:r>
          </w:p>
        </w:tc>
        <w:tc>
          <w:tcPr>
            <w:tcW w:w="852"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12,4</w:t>
            </w:r>
          </w:p>
        </w:tc>
        <w:tc>
          <w:tcPr>
            <w:tcW w:w="852"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18,04</w:t>
            </w:r>
          </w:p>
        </w:tc>
        <w:tc>
          <w:tcPr>
            <w:tcW w:w="83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20,0</w:t>
            </w:r>
          </w:p>
        </w:tc>
        <w:tc>
          <w:tcPr>
            <w:tcW w:w="1267"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w:t>
            </w:r>
          </w:p>
        </w:tc>
        <w:tc>
          <w:tcPr>
            <w:tcW w:w="113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w:t>
            </w:r>
          </w:p>
        </w:tc>
      </w:tr>
      <w:tr w:rsidR="00684CF8" w:rsidRPr="007F1C39" w:rsidTr="00115F88">
        <w:trPr>
          <w:trHeight w:val="170"/>
        </w:trPr>
        <w:tc>
          <w:tcPr>
            <w:tcW w:w="2268" w:type="dxa"/>
            <w:vMerge/>
          </w:tcPr>
          <w:p w:rsidR="000A030D" w:rsidRPr="007F1C39" w:rsidRDefault="000A030D" w:rsidP="005D7C99">
            <w:pPr>
              <w:spacing w:after="0" w:line="240" w:lineRule="auto"/>
              <w:jc w:val="both"/>
              <w:rPr>
                <w:rFonts w:ascii="Times New Roman" w:hAnsi="Times New Roman" w:cs="Times New Roman"/>
                <w:sz w:val="24"/>
                <w:szCs w:val="24"/>
              </w:rPr>
            </w:pPr>
          </w:p>
        </w:tc>
        <w:tc>
          <w:tcPr>
            <w:tcW w:w="1285" w:type="dxa"/>
          </w:tcPr>
          <w:p w:rsidR="000A030D" w:rsidRPr="007F1C39" w:rsidRDefault="000A030D" w:rsidP="005D7C99">
            <w:pPr>
              <w:spacing w:after="0" w:line="240" w:lineRule="auto"/>
              <w:jc w:val="both"/>
              <w:rPr>
                <w:rFonts w:ascii="Times New Roman" w:hAnsi="Times New Roman" w:cs="Times New Roman"/>
                <w:sz w:val="24"/>
                <w:szCs w:val="24"/>
                <w:vertAlign w:val="subscript"/>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86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30,0</w:t>
            </w:r>
          </w:p>
        </w:tc>
        <w:tc>
          <w:tcPr>
            <w:tcW w:w="852"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11,7</w:t>
            </w:r>
          </w:p>
        </w:tc>
        <w:tc>
          <w:tcPr>
            <w:tcW w:w="852"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18,53</w:t>
            </w:r>
          </w:p>
        </w:tc>
        <w:tc>
          <w:tcPr>
            <w:tcW w:w="83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20,1</w:t>
            </w:r>
          </w:p>
        </w:tc>
        <w:tc>
          <w:tcPr>
            <w:tcW w:w="1267"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+0,1</w:t>
            </w:r>
          </w:p>
        </w:tc>
        <w:tc>
          <w:tcPr>
            <w:tcW w:w="1134" w:type="dxa"/>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+0,5</w:t>
            </w:r>
          </w:p>
        </w:tc>
      </w:tr>
      <w:tr w:rsidR="00684CF8" w:rsidRPr="007F1C39" w:rsidTr="00115F88">
        <w:trPr>
          <w:trHeight w:val="170"/>
        </w:trPr>
        <w:tc>
          <w:tcPr>
            <w:tcW w:w="3553" w:type="dxa"/>
            <w:gridSpan w:val="2"/>
            <w:tcBorders>
              <w:bottom w:val="single" w:sz="4" w:space="0" w:color="000000"/>
            </w:tcBorders>
          </w:tcPr>
          <w:p w:rsidR="000A030D" w:rsidRPr="007F1C39" w:rsidRDefault="000A030D" w:rsidP="005D7C99">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НСР</w:t>
            </w:r>
            <w:r w:rsidRPr="007F1C39">
              <w:rPr>
                <w:rFonts w:ascii="Times New Roman" w:hAnsi="Times New Roman" w:cs="Times New Roman"/>
                <w:sz w:val="24"/>
                <w:szCs w:val="24"/>
                <w:vertAlign w:val="subscript"/>
              </w:rPr>
              <w:t xml:space="preserve">05 </w:t>
            </w:r>
          </w:p>
        </w:tc>
        <w:tc>
          <w:tcPr>
            <w:tcW w:w="864" w:type="dxa"/>
            <w:tcBorders>
              <w:bottom w:val="single" w:sz="4" w:space="0" w:color="000000"/>
            </w:tcBorders>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w:t>
            </w:r>
          </w:p>
        </w:tc>
        <w:tc>
          <w:tcPr>
            <w:tcW w:w="852" w:type="dxa"/>
            <w:tcBorders>
              <w:bottom w:val="single" w:sz="4" w:space="0" w:color="000000"/>
            </w:tcBorders>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7,86</w:t>
            </w:r>
          </w:p>
        </w:tc>
        <w:tc>
          <w:tcPr>
            <w:tcW w:w="852" w:type="dxa"/>
            <w:tcBorders>
              <w:bottom w:val="single" w:sz="4" w:space="0" w:color="000000"/>
            </w:tcBorders>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0,45</w:t>
            </w:r>
          </w:p>
        </w:tc>
        <w:tc>
          <w:tcPr>
            <w:tcW w:w="834" w:type="dxa"/>
            <w:tcBorders>
              <w:bottom w:val="single" w:sz="4" w:space="0" w:color="000000"/>
            </w:tcBorders>
          </w:tcPr>
          <w:p w:rsidR="000A030D" w:rsidRPr="007F1C39" w:rsidRDefault="000A030D" w:rsidP="005D7C99">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3,4</w:t>
            </w:r>
          </w:p>
        </w:tc>
        <w:tc>
          <w:tcPr>
            <w:tcW w:w="2401" w:type="dxa"/>
            <w:gridSpan w:val="2"/>
            <w:tcBorders>
              <w:bottom w:val="single" w:sz="4" w:space="0" w:color="000000"/>
            </w:tcBorders>
          </w:tcPr>
          <w:p w:rsidR="000A030D" w:rsidRPr="007F1C39" w:rsidRDefault="000A030D" w:rsidP="005D7C99">
            <w:pPr>
              <w:spacing w:after="0" w:line="240" w:lineRule="auto"/>
              <w:jc w:val="both"/>
              <w:rPr>
                <w:rFonts w:ascii="Times New Roman" w:hAnsi="Times New Roman" w:cs="Times New Roman"/>
                <w:sz w:val="24"/>
                <w:szCs w:val="24"/>
              </w:rPr>
            </w:pPr>
          </w:p>
        </w:tc>
      </w:tr>
    </w:tbl>
    <w:p w:rsidR="005D7C99" w:rsidRPr="007F1C39" w:rsidRDefault="000A030D" w:rsidP="001512A4">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 </w:t>
      </w:r>
    </w:p>
    <w:p w:rsidR="002124A0" w:rsidRDefault="002124A0" w:rsidP="00AC1AAB">
      <w:pPr>
        <w:spacing w:after="0" w:line="240" w:lineRule="auto"/>
        <w:jc w:val="both"/>
        <w:rPr>
          <w:rFonts w:ascii="Times New Roman" w:hAnsi="Times New Roman" w:cs="Times New Roman"/>
          <w:sz w:val="24"/>
          <w:szCs w:val="24"/>
          <w:lang w:val="ru-RU"/>
        </w:rPr>
      </w:pPr>
      <w:r w:rsidRPr="005D7C99">
        <w:rPr>
          <w:rFonts w:ascii="Times New Roman" w:hAnsi="Times New Roman" w:cs="Times New Roman"/>
          <w:sz w:val="24"/>
          <w:szCs w:val="24"/>
        </w:rPr>
        <w:t xml:space="preserve">Таблица </w:t>
      </w:r>
      <w:r w:rsidR="001B42A3">
        <w:rPr>
          <w:rFonts w:ascii="Times New Roman" w:hAnsi="Times New Roman" w:cs="Times New Roman"/>
          <w:sz w:val="24"/>
          <w:szCs w:val="24"/>
          <w:lang w:val="ru-RU"/>
        </w:rPr>
        <w:t>7</w:t>
      </w:r>
      <w:r w:rsidRPr="005D7C99">
        <w:rPr>
          <w:rFonts w:ascii="Times New Roman" w:hAnsi="Times New Roman" w:cs="Times New Roman"/>
          <w:sz w:val="24"/>
          <w:szCs w:val="24"/>
        </w:rPr>
        <w:t xml:space="preserve"> – Урожайность культур возделываемых в плодосменном севообороте</w:t>
      </w:r>
    </w:p>
    <w:p w:rsidR="00AC1AAB" w:rsidRPr="00AC1AAB" w:rsidRDefault="00AC1AAB" w:rsidP="00AC1AAB">
      <w:pPr>
        <w:spacing w:after="0" w:line="240" w:lineRule="auto"/>
        <w:jc w:val="both"/>
        <w:rPr>
          <w:rFonts w:ascii="Times New Roman" w:hAnsi="Times New Roman" w:cs="Times New Roman"/>
          <w:spacing w:val="-6"/>
          <w:sz w:val="24"/>
          <w:szCs w:val="24"/>
          <w:lang w:val="ru-RU"/>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9"/>
        <w:gridCol w:w="1290"/>
        <w:gridCol w:w="864"/>
        <w:gridCol w:w="852"/>
        <w:gridCol w:w="852"/>
        <w:gridCol w:w="1117"/>
        <w:gridCol w:w="1272"/>
        <w:gridCol w:w="1138"/>
      </w:tblGrid>
      <w:tr w:rsidR="002124A0" w:rsidRPr="007F1C39" w:rsidTr="005D7C99">
        <w:trPr>
          <w:trHeight w:val="170"/>
        </w:trPr>
        <w:tc>
          <w:tcPr>
            <w:tcW w:w="1829" w:type="dxa"/>
            <w:vMerge w:val="restart"/>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Поле севооборота</w:t>
            </w:r>
          </w:p>
        </w:tc>
        <w:tc>
          <w:tcPr>
            <w:tcW w:w="1290" w:type="dxa"/>
            <w:vMerge w:val="restart"/>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Вариант</w:t>
            </w:r>
          </w:p>
        </w:tc>
        <w:tc>
          <w:tcPr>
            <w:tcW w:w="4957" w:type="dxa"/>
            <w:gridSpan w:val="5"/>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Урожайность по годам, ц/га</w:t>
            </w:r>
          </w:p>
        </w:tc>
        <w:tc>
          <w:tcPr>
            <w:tcW w:w="1138" w:type="dxa"/>
            <w:vMerge w:val="restart"/>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Прибав</w:t>
            </w:r>
            <w:r w:rsidR="005D7C99" w:rsidRPr="000D5D23">
              <w:rPr>
                <w:rFonts w:ascii="Times New Roman" w:hAnsi="Times New Roman" w:cs="Times New Roman"/>
                <w:lang w:val="ru-RU"/>
              </w:rPr>
              <w:t>-</w:t>
            </w:r>
            <w:r w:rsidRPr="000D5D23">
              <w:rPr>
                <w:rFonts w:ascii="Times New Roman" w:hAnsi="Times New Roman" w:cs="Times New Roman"/>
              </w:rPr>
              <w:t>ка, %</w:t>
            </w:r>
          </w:p>
        </w:tc>
      </w:tr>
      <w:tr w:rsidR="002124A0" w:rsidRPr="007F1C39" w:rsidTr="005D7C99">
        <w:trPr>
          <w:trHeight w:val="170"/>
        </w:trPr>
        <w:tc>
          <w:tcPr>
            <w:tcW w:w="1829" w:type="dxa"/>
            <w:vMerge/>
          </w:tcPr>
          <w:p w:rsidR="002124A0" w:rsidRPr="000D5D23" w:rsidRDefault="002124A0" w:rsidP="005D7C99">
            <w:pPr>
              <w:spacing w:after="0" w:line="240" w:lineRule="auto"/>
              <w:jc w:val="center"/>
              <w:rPr>
                <w:rFonts w:ascii="Times New Roman" w:hAnsi="Times New Roman" w:cs="Times New Roman"/>
              </w:rPr>
            </w:pPr>
          </w:p>
        </w:tc>
        <w:tc>
          <w:tcPr>
            <w:tcW w:w="1290" w:type="dxa"/>
            <w:vMerge/>
          </w:tcPr>
          <w:p w:rsidR="002124A0" w:rsidRPr="000D5D23" w:rsidRDefault="002124A0" w:rsidP="005D7C99">
            <w:pPr>
              <w:spacing w:after="0" w:line="240" w:lineRule="auto"/>
              <w:jc w:val="center"/>
              <w:rPr>
                <w:rFonts w:ascii="Times New Roman" w:hAnsi="Times New Roman" w:cs="Times New Roman"/>
              </w:rPr>
            </w:pPr>
          </w:p>
        </w:tc>
        <w:tc>
          <w:tcPr>
            <w:tcW w:w="864"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2018</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2019</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2020</w:t>
            </w:r>
          </w:p>
        </w:tc>
        <w:tc>
          <w:tcPr>
            <w:tcW w:w="1117"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средняя</w:t>
            </w:r>
          </w:p>
        </w:tc>
        <w:tc>
          <w:tcPr>
            <w:tcW w:w="127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 к контролю</w:t>
            </w:r>
          </w:p>
        </w:tc>
        <w:tc>
          <w:tcPr>
            <w:tcW w:w="1138" w:type="dxa"/>
            <w:vMerge/>
          </w:tcPr>
          <w:p w:rsidR="002124A0" w:rsidRPr="000D5D23" w:rsidRDefault="002124A0" w:rsidP="005D7C99">
            <w:pPr>
              <w:spacing w:after="0" w:line="240" w:lineRule="auto"/>
              <w:jc w:val="center"/>
              <w:rPr>
                <w:rFonts w:ascii="Times New Roman" w:hAnsi="Times New Roman" w:cs="Times New Roman"/>
              </w:rPr>
            </w:pPr>
          </w:p>
        </w:tc>
      </w:tr>
      <w:tr w:rsidR="002124A0" w:rsidRPr="007F1C39" w:rsidTr="005D7C99">
        <w:trPr>
          <w:trHeight w:val="170"/>
        </w:trPr>
        <w:tc>
          <w:tcPr>
            <w:tcW w:w="1829" w:type="dxa"/>
            <w:vMerge w:val="restart"/>
          </w:tcPr>
          <w:p w:rsidR="002124A0" w:rsidRPr="000D5D23" w:rsidRDefault="002124A0" w:rsidP="005D7C99">
            <w:pPr>
              <w:spacing w:after="0" w:line="240" w:lineRule="auto"/>
              <w:jc w:val="both"/>
              <w:rPr>
                <w:rFonts w:ascii="Times New Roman" w:hAnsi="Times New Roman" w:cs="Times New Roman"/>
              </w:rPr>
            </w:pPr>
            <w:r w:rsidRPr="000D5D23">
              <w:rPr>
                <w:rFonts w:ascii="Times New Roman" w:hAnsi="Times New Roman" w:cs="Times New Roman"/>
              </w:rPr>
              <w:t>Горох</w:t>
            </w:r>
          </w:p>
          <w:p w:rsidR="002124A0" w:rsidRPr="000D5D23" w:rsidRDefault="002124A0" w:rsidP="005D7C99">
            <w:pPr>
              <w:spacing w:after="0" w:line="240" w:lineRule="auto"/>
              <w:jc w:val="both"/>
              <w:rPr>
                <w:rFonts w:ascii="Times New Roman" w:hAnsi="Times New Roman" w:cs="Times New Roman"/>
              </w:rPr>
            </w:pPr>
          </w:p>
        </w:tc>
        <w:tc>
          <w:tcPr>
            <w:tcW w:w="1290" w:type="dxa"/>
          </w:tcPr>
          <w:p w:rsidR="002124A0" w:rsidRPr="000D5D23" w:rsidRDefault="002124A0" w:rsidP="005D7C99">
            <w:pPr>
              <w:spacing w:after="0" w:line="240" w:lineRule="auto"/>
              <w:jc w:val="both"/>
              <w:rPr>
                <w:rFonts w:ascii="Times New Roman" w:hAnsi="Times New Roman" w:cs="Times New Roman"/>
              </w:rPr>
            </w:pPr>
            <w:r w:rsidRPr="000D5D23">
              <w:rPr>
                <w:rFonts w:ascii="Times New Roman" w:hAnsi="Times New Roman" w:cs="Times New Roman"/>
              </w:rPr>
              <w:t>Контроль</w:t>
            </w:r>
          </w:p>
        </w:tc>
        <w:tc>
          <w:tcPr>
            <w:tcW w:w="864"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23,5</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17,3</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19,78</w:t>
            </w:r>
          </w:p>
        </w:tc>
        <w:tc>
          <w:tcPr>
            <w:tcW w:w="1117"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20,2</w:t>
            </w:r>
          </w:p>
        </w:tc>
        <w:tc>
          <w:tcPr>
            <w:tcW w:w="127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w:t>
            </w:r>
          </w:p>
        </w:tc>
        <w:tc>
          <w:tcPr>
            <w:tcW w:w="1138"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w:t>
            </w:r>
          </w:p>
        </w:tc>
      </w:tr>
      <w:tr w:rsidR="002124A0" w:rsidRPr="007F1C39" w:rsidTr="005D7C99">
        <w:trPr>
          <w:trHeight w:val="170"/>
        </w:trPr>
        <w:tc>
          <w:tcPr>
            <w:tcW w:w="1829" w:type="dxa"/>
            <w:vMerge/>
          </w:tcPr>
          <w:p w:rsidR="002124A0" w:rsidRPr="000D5D23" w:rsidRDefault="002124A0" w:rsidP="005D7C99">
            <w:pPr>
              <w:spacing w:after="0" w:line="240" w:lineRule="auto"/>
              <w:jc w:val="both"/>
              <w:rPr>
                <w:rFonts w:ascii="Times New Roman" w:hAnsi="Times New Roman" w:cs="Times New Roman"/>
              </w:rPr>
            </w:pPr>
          </w:p>
        </w:tc>
        <w:tc>
          <w:tcPr>
            <w:tcW w:w="1290" w:type="dxa"/>
          </w:tcPr>
          <w:p w:rsidR="002124A0" w:rsidRPr="000D5D23" w:rsidRDefault="002124A0" w:rsidP="005D7C99">
            <w:pPr>
              <w:spacing w:after="0" w:line="240" w:lineRule="auto"/>
              <w:jc w:val="both"/>
              <w:rPr>
                <w:rFonts w:ascii="Times New Roman" w:hAnsi="Times New Roman" w:cs="Times New Roman"/>
                <w:vertAlign w:val="subscript"/>
              </w:rPr>
            </w:pPr>
            <w:r w:rsidRPr="000D5D23">
              <w:rPr>
                <w:rFonts w:ascii="Times New Roman" w:hAnsi="Times New Roman" w:cs="Times New Roman"/>
              </w:rPr>
              <w:t>Р</w:t>
            </w:r>
            <w:r w:rsidRPr="000D5D23">
              <w:rPr>
                <w:rFonts w:ascii="Times New Roman" w:hAnsi="Times New Roman" w:cs="Times New Roman"/>
                <w:vertAlign w:val="subscript"/>
              </w:rPr>
              <w:t>15</w:t>
            </w:r>
          </w:p>
        </w:tc>
        <w:tc>
          <w:tcPr>
            <w:tcW w:w="864"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26,2</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19,0</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19,95</w:t>
            </w:r>
          </w:p>
        </w:tc>
        <w:tc>
          <w:tcPr>
            <w:tcW w:w="1117"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21,8</w:t>
            </w:r>
          </w:p>
        </w:tc>
        <w:tc>
          <w:tcPr>
            <w:tcW w:w="127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+1,6</w:t>
            </w:r>
          </w:p>
        </w:tc>
        <w:tc>
          <w:tcPr>
            <w:tcW w:w="1138"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+7,9</w:t>
            </w:r>
          </w:p>
        </w:tc>
      </w:tr>
      <w:tr w:rsidR="002124A0" w:rsidRPr="007F1C39" w:rsidTr="005D7C99">
        <w:trPr>
          <w:trHeight w:val="170"/>
        </w:trPr>
        <w:tc>
          <w:tcPr>
            <w:tcW w:w="3119" w:type="dxa"/>
            <w:gridSpan w:val="2"/>
          </w:tcPr>
          <w:p w:rsidR="002124A0" w:rsidRPr="000D5D23" w:rsidRDefault="002124A0" w:rsidP="005D7C99">
            <w:pPr>
              <w:spacing w:after="0" w:line="240" w:lineRule="auto"/>
              <w:jc w:val="both"/>
              <w:rPr>
                <w:rFonts w:ascii="Times New Roman" w:hAnsi="Times New Roman" w:cs="Times New Roman"/>
              </w:rPr>
            </w:pPr>
            <w:r w:rsidRPr="000D5D23">
              <w:rPr>
                <w:rFonts w:ascii="Times New Roman" w:hAnsi="Times New Roman" w:cs="Times New Roman"/>
              </w:rPr>
              <w:t>НСР</w:t>
            </w:r>
            <w:r w:rsidRPr="000D5D23">
              <w:rPr>
                <w:rFonts w:ascii="Times New Roman" w:hAnsi="Times New Roman" w:cs="Times New Roman"/>
                <w:vertAlign w:val="subscript"/>
              </w:rPr>
              <w:t xml:space="preserve">05 </w:t>
            </w:r>
          </w:p>
        </w:tc>
        <w:tc>
          <w:tcPr>
            <w:tcW w:w="864"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4,6</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4,17</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0,79</w:t>
            </w:r>
          </w:p>
        </w:tc>
        <w:tc>
          <w:tcPr>
            <w:tcW w:w="1117"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3,2</w:t>
            </w:r>
          </w:p>
        </w:tc>
        <w:tc>
          <w:tcPr>
            <w:tcW w:w="2410" w:type="dxa"/>
            <w:gridSpan w:val="2"/>
          </w:tcPr>
          <w:p w:rsidR="002124A0" w:rsidRPr="000D5D23" w:rsidRDefault="002124A0" w:rsidP="005D7C99">
            <w:pPr>
              <w:spacing w:after="0" w:line="240" w:lineRule="auto"/>
              <w:jc w:val="both"/>
              <w:rPr>
                <w:rFonts w:ascii="Times New Roman" w:hAnsi="Times New Roman" w:cs="Times New Roman"/>
              </w:rPr>
            </w:pPr>
          </w:p>
        </w:tc>
      </w:tr>
      <w:tr w:rsidR="002124A0" w:rsidRPr="007F1C39" w:rsidTr="005D7C99">
        <w:trPr>
          <w:trHeight w:val="170"/>
        </w:trPr>
        <w:tc>
          <w:tcPr>
            <w:tcW w:w="1829" w:type="dxa"/>
            <w:vMerge w:val="restart"/>
          </w:tcPr>
          <w:p w:rsidR="002124A0" w:rsidRPr="000D5D23" w:rsidRDefault="002124A0" w:rsidP="005D7C99">
            <w:pPr>
              <w:spacing w:after="0" w:line="240" w:lineRule="auto"/>
              <w:jc w:val="both"/>
              <w:rPr>
                <w:rFonts w:ascii="Times New Roman" w:hAnsi="Times New Roman" w:cs="Times New Roman"/>
              </w:rPr>
            </w:pPr>
            <w:r w:rsidRPr="000D5D23">
              <w:rPr>
                <w:rFonts w:ascii="Times New Roman" w:hAnsi="Times New Roman" w:cs="Times New Roman"/>
              </w:rPr>
              <w:t>Пшеница после гороха</w:t>
            </w:r>
          </w:p>
        </w:tc>
        <w:tc>
          <w:tcPr>
            <w:tcW w:w="1290" w:type="dxa"/>
          </w:tcPr>
          <w:p w:rsidR="002124A0" w:rsidRPr="000D5D23" w:rsidRDefault="002124A0" w:rsidP="005D7C99">
            <w:pPr>
              <w:spacing w:after="0" w:line="240" w:lineRule="auto"/>
              <w:jc w:val="both"/>
              <w:rPr>
                <w:rFonts w:ascii="Times New Roman" w:hAnsi="Times New Roman" w:cs="Times New Roman"/>
              </w:rPr>
            </w:pPr>
            <w:r w:rsidRPr="000D5D23">
              <w:rPr>
                <w:rFonts w:ascii="Times New Roman" w:hAnsi="Times New Roman" w:cs="Times New Roman"/>
              </w:rPr>
              <w:t>Контроль</w:t>
            </w:r>
          </w:p>
        </w:tc>
        <w:tc>
          <w:tcPr>
            <w:tcW w:w="864"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27,6</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7,6</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15,83</w:t>
            </w:r>
          </w:p>
        </w:tc>
        <w:tc>
          <w:tcPr>
            <w:tcW w:w="1117"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17,0</w:t>
            </w:r>
          </w:p>
        </w:tc>
        <w:tc>
          <w:tcPr>
            <w:tcW w:w="127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w:t>
            </w:r>
          </w:p>
        </w:tc>
        <w:tc>
          <w:tcPr>
            <w:tcW w:w="1138"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w:t>
            </w:r>
          </w:p>
        </w:tc>
      </w:tr>
      <w:tr w:rsidR="002124A0" w:rsidRPr="007F1C39" w:rsidTr="005D7C99">
        <w:trPr>
          <w:trHeight w:val="170"/>
        </w:trPr>
        <w:tc>
          <w:tcPr>
            <w:tcW w:w="1829" w:type="dxa"/>
            <w:vMerge/>
          </w:tcPr>
          <w:p w:rsidR="002124A0" w:rsidRPr="000D5D23" w:rsidRDefault="002124A0" w:rsidP="005D7C99">
            <w:pPr>
              <w:spacing w:after="0" w:line="240" w:lineRule="auto"/>
              <w:jc w:val="both"/>
              <w:rPr>
                <w:rFonts w:ascii="Times New Roman" w:hAnsi="Times New Roman" w:cs="Times New Roman"/>
              </w:rPr>
            </w:pPr>
          </w:p>
        </w:tc>
        <w:tc>
          <w:tcPr>
            <w:tcW w:w="1290" w:type="dxa"/>
          </w:tcPr>
          <w:p w:rsidR="002124A0" w:rsidRPr="000D5D23" w:rsidRDefault="002124A0" w:rsidP="005D7C99">
            <w:pPr>
              <w:spacing w:after="0" w:line="240" w:lineRule="auto"/>
              <w:jc w:val="both"/>
              <w:rPr>
                <w:rFonts w:ascii="Times New Roman" w:hAnsi="Times New Roman" w:cs="Times New Roman"/>
                <w:vertAlign w:val="subscript"/>
              </w:rPr>
            </w:pPr>
            <w:r w:rsidRPr="000D5D23">
              <w:rPr>
                <w:rFonts w:ascii="Times New Roman" w:hAnsi="Times New Roman" w:cs="Times New Roman"/>
              </w:rPr>
              <w:t>Р</w:t>
            </w:r>
            <w:r w:rsidRPr="000D5D23">
              <w:rPr>
                <w:rFonts w:ascii="Times New Roman" w:hAnsi="Times New Roman" w:cs="Times New Roman"/>
                <w:vertAlign w:val="subscript"/>
              </w:rPr>
              <w:t>15</w:t>
            </w:r>
          </w:p>
        </w:tc>
        <w:tc>
          <w:tcPr>
            <w:tcW w:w="864"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26,9</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10,8</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22,52</w:t>
            </w:r>
          </w:p>
        </w:tc>
        <w:tc>
          <w:tcPr>
            <w:tcW w:w="1117"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20,1</w:t>
            </w:r>
          </w:p>
        </w:tc>
        <w:tc>
          <w:tcPr>
            <w:tcW w:w="127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+3,1</w:t>
            </w:r>
          </w:p>
        </w:tc>
        <w:tc>
          <w:tcPr>
            <w:tcW w:w="1138"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+18,2</w:t>
            </w:r>
          </w:p>
        </w:tc>
      </w:tr>
      <w:tr w:rsidR="002124A0" w:rsidRPr="007F1C39" w:rsidTr="005D7C99">
        <w:trPr>
          <w:trHeight w:val="170"/>
        </w:trPr>
        <w:tc>
          <w:tcPr>
            <w:tcW w:w="3119" w:type="dxa"/>
            <w:gridSpan w:val="2"/>
          </w:tcPr>
          <w:p w:rsidR="002124A0" w:rsidRPr="000D5D23" w:rsidRDefault="002124A0" w:rsidP="005D7C99">
            <w:pPr>
              <w:pStyle w:val="aff0"/>
              <w:jc w:val="both"/>
              <w:rPr>
                <w:rFonts w:ascii="Times New Roman" w:hAnsi="Times New Roman"/>
                <w:sz w:val="22"/>
                <w:szCs w:val="22"/>
              </w:rPr>
            </w:pPr>
            <w:r w:rsidRPr="000D5D23">
              <w:rPr>
                <w:rFonts w:ascii="Times New Roman" w:hAnsi="Times New Roman"/>
                <w:sz w:val="22"/>
                <w:szCs w:val="22"/>
              </w:rPr>
              <w:t>НСР</w:t>
            </w:r>
            <w:r w:rsidRPr="000D5D23">
              <w:rPr>
                <w:rFonts w:ascii="Times New Roman" w:hAnsi="Times New Roman"/>
                <w:sz w:val="22"/>
                <w:szCs w:val="22"/>
                <w:vertAlign w:val="subscript"/>
              </w:rPr>
              <w:t>05</w:t>
            </w:r>
          </w:p>
        </w:tc>
        <w:tc>
          <w:tcPr>
            <w:tcW w:w="864" w:type="dxa"/>
          </w:tcPr>
          <w:p w:rsidR="002124A0" w:rsidRPr="000D5D23" w:rsidRDefault="002124A0" w:rsidP="005D7C99">
            <w:pPr>
              <w:pStyle w:val="aff0"/>
              <w:jc w:val="center"/>
              <w:rPr>
                <w:rFonts w:ascii="Times New Roman" w:hAnsi="Times New Roman"/>
                <w:sz w:val="22"/>
                <w:szCs w:val="22"/>
              </w:rPr>
            </w:pPr>
            <w:r w:rsidRPr="000D5D23">
              <w:rPr>
                <w:rFonts w:ascii="Times New Roman" w:hAnsi="Times New Roman"/>
                <w:sz w:val="22"/>
                <w:szCs w:val="22"/>
              </w:rPr>
              <w:t>3,0</w:t>
            </w:r>
          </w:p>
        </w:tc>
        <w:tc>
          <w:tcPr>
            <w:tcW w:w="852" w:type="dxa"/>
          </w:tcPr>
          <w:p w:rsidR="002124A0" w:rsidRPr="000D5D23" w:rsidRDefault="002124A0" w:rsidP="005D7C99">
            <w:pPr>
              <w:pStyle w:val="aff0"/>
              <w:jc w:val="center"/>
              <w:rPr>
                <w:rFonts w:ascii="Times New Roman" w:hAnsi="Times New Roman"/>
                <w:sz w:val="22"/>
                <w:szCs w:val="22"/>
              </w:rPr>
            </w:pPr>
            <w:r w:rsidRPr="000D5D23">
              <w:rPr>
                <w:rFonts w:ascii="Times New Roman" w:hAnsi="Times New Roman"/>
                <w:sz w:val="22"/>
                <w:szCs w:val="22"/>
              </w:rPr>
              <w:t>3,02</w:t>
            </w:r>
          </w:p>
        </w:tc>
        <w:tc>
          <w:tcPr>
            <w:tcW w:w="852" w:type="dxa"/>
          </w:tcPr>
          <w:p w:rsidR="002124A0" w:rsidRPr="000D5D23" w:rsidRDefault="002124A0" w:rsidP="005D7C99">
            <w:pPr>
              <w:pStyle w:val="aff0"/>
              <w:jc w:val="center"/>
              <w:rPr>
                <w:rFonts w:ascii="Times New Roman" w:hAnsi="Times New Roman"/>
                <w:sz w:val="22"/>
                <w:szCs w:val="22"/>
              </w:rPr>
            </w:pPr>
            <w:r w:rsidRPr="000D5D23">
              <w:rPr>
                <w:rFonts w:ascii="Times New Roman" w:hAnsi="Times New Roman"/>
                <w:sz w:val="22"/>
                <w:szCs w:val="22"/>
              </w:rPr>
              <w:t>2,93</w:t>
            </w:r>
          </w:p>
        </w:tc>
        <w:tc>
          <w:tcPr>
            <w:tcW w:w="1117" w:type="dxa"/>
          </w:tcPr>
          <w:p w:rsidR="002124A0" w:rsidRPr="000D5D23" w:rsidRDefault="002124A0" w:rsidP="005D7C99">
            <w:pPr>
              <w:pStyle w:val="aff0"/>
              <w:jc w:val="center"/>
              <w:rPr>
                <w:rFonts w:ascii="Times New Roman" w:hAnsi="Times New Roman"/>
                <w:sz w:val="22"/>
                <w:szCs w:val="22"/>
              </w:rPr>
            </w:pPr>
            <w:r w:rsidRPr="000D5D23">
              <w:rPr>
                <w:rFonts w:ascii="Times New Roman" w:hAnsi="Times New Roman"/>
                <w:sz w:val="22"/>
                <w:szCs w:val="22"/>
              </w:rPr>
              <w:t>2,99</w:t>
            </w:r>
          </w:p>
        </w:tc>
        <w:tc>
          <w:tcPr>
            <w:tcW w:w="2410" w:type="dxa"/>
            <w:gridSpan w:val="2"/>
          </w:tcPr>
          <w:p w:rsidR="002124A0" w:rsidRPr="000D5D23" w:rsidRDefault="002124A0" w:rsidP="005D7C99">
            <w:pPr>
              <w:pStyle w:val="aff0"/>
              <w:jc w:val="both"/>
              <w:rPr>
                <w:rFonts w:ascii="Times New Roman" w:hAnsi="Times New Roman"/>
                <w:sz w:val="22"/>
                <w:szCs w:val="22"/>
              </w:rPr>
            </w:pPr>
          </w:p>
        </w:tc>
      </w:tr>
      <w:tr w:rsidR="002124A0" w:rsidRPr="007F1C39" w:rsidTr="005D7C99">
        <w:trPr>
          <w:trHeight w:val="170"/>
        </w:trPr>
        <w:tc>
          <w:tcPr>
            <w:tcW w:w="1829" w:type="dxa"/>
            <w:vMerge w:val="restart"/>
          </w:tcPr>
          <w:p w:rsidR="002124A0" w:rsidRPr="000D5D23" w:rsidRDefault="002124A0" w:rsidP="005D7C99">
            <w:pPr>
              <w:spacing w:after="0" w:line="240" w:lineRule="auto"/>
              <w:jc w:val="both"/>
              <w:rPr>
                <w:rFonts w:ascii="Times New Roman" w:hAnsi="Times New Roman" w:cs="Times New Roman"/>
              </w:rPr>
            </w:pPr>
            <w:r w:rsidRPr="000D5D23">
              <w:rPr>
                <w:rFonts w:ascii="Times New Roman" w:hAnsi="Times New Roman" w:cs="Times New Roman"/>
              </w:rPr>
              <w:t>Лён</w:t>
            </w:r>
          </w:p>
          <w:p w:rsidR="002124A0" w:rsidRPr="000D5D23" w:rsidRDefault="002124A0" w:rsidP="005D7C99">
            <w:pPr>
              <w:spacing w:after="0" w:line="240" w:lineRule="auto"/>
              <w:jc w:val="both"/>
              <w:rPr>
                <w:rFonts w:ascii="Times New Roman" w:hAnsi="Times New Roman" w:cs="Times New Roman"/>
              </w:rPr>
            </w:pPr>
          </w:p>
        </w:tc>
        <w:tc>
          <w:tcPr>
            <w:tcW w:w="1290" w:type="dxa"/>
          </w:tcPr>
          <w:p w:rsidR="002124A0" w:rsidRPr="000D5D23" w:rsidRDefault="002124A0" w:rsidP="005D7C99">
            <w:pPr>
              <w:spacing w:after="0" w:line="240" w:lineRule="auto"/>
              <w:jc w:val="both"/>
              <w:rPr>
                <w:rFonts w:ascii="Times New Roman" w:hAnsi="Times New Roman" w:cs="Times New Roman"/>
              </w:rPr>
            </w:pPr>
            <w:r w:rsidRPr="000D5D23">
              <w:rPr>
                <w:rFonts w:ascii="Times New Roman" w:hAnsi="Times New Roman" w:cs="Times New Roman"/>
              </w:rPr>
              <w:t>Контроль</w:t>
            </w:r>
          </w:p>
        </w:tc>
        <w:tc>
          <w:tcPr>
            <w:tcW w:w="864"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13,0</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4,6</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6,0</w:t>
            </w:r>
          </w:p>
        </w:tc>
        <w:tc>
          <w:tcPr>
            <w:tcW w:w="1117"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7,9</w:t>
            </w:r>
          </w:p>
        </w:tc>
        <w:tc>
          <w:tcPr>
            <w:tcW w:w="127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w:t>
            </w:r>
          </w:p>
        </w:tc>
        <w:tc>
          <w:tcPr>
            <w:tcW w:w="1138"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w:t>
            </w:r>
          </w:p>
        </w:tc>
      </w:tr>
      <w:tr w:rsidR="002124A0" w:rsidRPr="007F1C39" w:rsidTr="005D7C99">
        <w:trPr>
          <w:trHeight w:val="170"/>
        </w:trPr>
        <w:tc>
          <w:tcPr>
            <w:tcW w:w="1829" w:type="dxa"/>
            <w:vMerge/>
          </w:tcPr>
          <w:p w:rsidR="002124A0" w:rsidRPr="000D5D23" w:rsidRDefault="002124A0" w:rsidP="005D7C99">
            <w:pPr>
              <w:spacing w:after="0" w:line="240" w:lineRule="auto"/>
              <w:jc w:val="both"/>
              <w:rPr>
                <w:rFonts w:ascii="Times New Roman" w:hAnsi="Times New Roman" w:cs="Times New Roman"/>
              </w:rPr>
            </w:pPr>
          </w:p>
        </w:tc>
        <w:tc>
          <w:tcPr>
            <w:tcW w:w="1290" w:type="dxa"/>
          </w:tcPr>
          <w:p w:rsidR="002124A0" w:rsidRPr="000D5D23" w:rsidRDefault="002124A0" w:rsidP="005D7C99">
            <w:pPr>
              <w:spacing w:after="0" w:line="240" w:lineRule="auto"/>
              <w:jc w:val="both"/>
              <w:rPr>
                <w:rFonts w:ascii="Times New Roman" w:hAnsi="Times New Roman" w:cs="Times New Roman"/>
                <w:vertAlign w:val="subscript"/>
              </w:rPr>
            </w:pPr>
            <w:r w:rsidRPr="000D5D23">
              <w:rPr>
                <w:rFonts w:ascii="Times New Roman" w:hAnsi="Times New Roman" w:cs="Times New Roman"/>
              </w:rPr>
              <w:t>Р</w:t>
            </w:r>
            <w:r w:rsidRPr="000D5D23">
              <w:rPr>
                <w:rFonts w:ascii="Times New Roman" w:hAnsi="Times New Roman" w:cs="Times New Roman"/>
                <w:vertAlign w:val="subscript"/>
              </w:rPr>
              <w:t>15</w:t>
            </w:r>
          </w:p>
        </w:tc>
        <w:tc>
          <w:tcPr>
            <w:tcW w:w="864"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12,8</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4,7</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6,97</w:t>
            </w:r>
          </w:p>
        </w:tc>
        <w:tc>
          <w:tcPr>
            <w:tcW w:w="1117"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8,1</w:t>
            </w:r>
          </w:p>
        </w:tc>
        <w:tc>
          <w:tcPr>
            <w:tcW w:w="127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+0,2</w:t>
            </w:r>
          </w:p>
        </w:tc>
        <w:tc>
          <w:tcPr>
            <w:tcW w:w="1138"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+2,5</w:t>
            </w:r>
          </w:p>
        </w:tc>
      </w:tr>
      <w:tr w:rsidR="002124A0" w:rsidRPr="007F1C39" w:rsidTr="005D7C99">
        <w:trPr>
          <w:trHeight w:val="170"/>
        </w:trPr>
        <w:tc>
          <w:tcPr>
            <w:tcW w:w="3119" w:type="dxa"/>
            <w:gridSpan w:val="2"/>
            <w:tcBorders>
              <w:bottom w:val="single" w:sz="4" w:space="0" w:color="000000"/>
            </w:tcBorders>
          </w:tcPr>
          <w:p w:rsidR="002124A0" w:rsidRPr="000D5D23" w:rsidRDefault="002124A0" w:rsidP="005D7C99">
            <w:pPr>
              <w:spacing w:after="0" w:line="240" w:lineRule="auto"/>
              <w:jc w:val="both"/>
              <w:rPr>
                <w:rFonts w:ascii="Times New Roman" w:hAnsi="Times New Roman" w:cs="Times New Roman"/>
              </w:rPr>
            </w:pPr>
            <w:r w:rsidRPr="000D5D23">
              <w:rPr>
                <w:rFonts w:ascii="Times New Roman" w:hAnsi="Times New Roman" w:cs="Times New Roman"/>
              </w:rPr>
              <w:t>НСР</w:t>
            </w:r>
            <w:r w:rsidRPr="000D5D23">
              <w:rPr>
                <w:rFonts w:ascii="Times New Roman" w:hAnsi="Times New Roman" w:cs="Times New Roman"/>
                <w:vertAlign w:val="subscript"/>
              </w:rPr>
              <w:t>05</w:t>
            </w:r>
          </w:p>
        </w:tc>
        <w:tc>
          <w:tcPr>
            <w:tcW w:w="864" w:type="dxa"/>
            <w:tcBorders>
              <w:bottom w:val="single" w:sz="4" w:space="0" w:color="000000"/>
            </w:tcBorders>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0,8</w:t>
            </w:r>
          </w:p>
        </w:tc>
        <w:tc>
          <w:tcPr>
            <w:tcW w:w="852" w:type="dxa"/>
            <w:tcBorders>
              <w:bottom w:val="single" w:sz="4" w:space="0" w:color="000000"/>
            </w:tcBorders>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3,01</w:t>
            </w:r>
          </w:p>
        </w:tc>
        <w:tc>
          <w:tcPr>
            <w:tcW w:w="852" w:type="dxa"/>
            <w:tcBorders>
              <w:bottom w:val="single" w:sz="4" w:space="0" w:color="000000"/>
            </w:tcBorders>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0,63</w:t>
            </w:r>
          </w:p>
        </w:tc>
        <w:tc>
          <w:tcPr>
            <w:tcW w:w="1117" w:type="dxa"/>
            <w:tcBorders>
              <w:bottom w:val="single" w:sz="4" w:space="0" w:color="000000"/>
            </w:tcBorders>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1,48</w:t>
            </w:r>
          </w:p>
        </w:tc>
        <w:tc>
          <w:tcPr>
            <w:tcW w:w="2410" w:type="dxa"/>
            <w:gridSpan w:val="2"/>
            <w:tcBorders>
              <w:bottom w:val="single" w:sz="4" w:space="0" w:color="000000"/>
            </w:tcBorders>
          </w:tcPr>
          <w:p w:rsidR="002124A0" w:rsidRPr="000D5D23" w:rsidRDefault="002124A0" w:rsidP="005D7C99">
            <w:pPr>
              <w:spacing w:after="0" w:line="240" w:lineRule="auto"/>
              <w:jc w:val="both"/>
              <w:rPr>
                <w:rFonts w:ascii="Times New Roman" w:hAnsi="Times New Roman" w:cs="Times New Roman"/>
              </w:rPr>
            </w:pPr>
          </w:p>
        </w:tc>
      </w:tr>
      <w:tr w:rsidR="002124A0" w:rsidRPr="007F1C39" w:rsidTr="005D7C99">
        <w:trPr>
          <w:trHeight w:val="170"/>
        </w:trPr>
        <w:tc>
          <w:tcPr>
            <w:tcW w:w="1829" w:type="dxa"/>
            <w:vMerge w:val="restart"/>
          </w:tcPr>
          <w:p w:rsidR="002124A0" w:rsidRPr="000D5D23" w:rsidRDefault="002124A0" w:rsidP="005D7C99">
            <w:pPr>
              <w:spacing w:after="0" w:line="240" w:lineRule="auto"/>
              <w:jc w:val="both"/>
              <w:rPr>
                <w:rFonts w:ascii="Times New Roman" w:hAnsi="Times New Roman" w:cs="Times New Roman"/>
              </w:rPr>
            </w:pPr>
            <w:r w:rsidRPr="000D5D23">
              <w:rPr>
                <w:rFonts w:ascii="Times New Roman" w:hAnsi="Times New Roman" w:cs="Times New Roman"/>
              </w:rPr>
              <w:t>Пшеница после льна</w:t>
            </w:r>
          </w:p>
        </w:tc>
        <w:tc>
          <w:tcPr>
            <w:tcW w:w="1290" w:type="dxa"/>
          </w:tcPr>
          <w:p w:rsidR="002124A0" w:rsidRPr="000D5D23" w:rsidRDefault="002124A0" w:rsidP="005D7C99">
            <w:pPr>
              <w:spacing w:after="0" w:line="240" w:lineRule="auto"/>
              <w:jc w:val="both"/>
              <w:rPr>
                <w:rFonts w:ascii="Times New Roman" w:hAnsi="Times New Roman" w:cs="Times New Roman"/>
              </w:rPr>
            </w:pPr>
            <w:r w:rsidRPr="000D5D23">
              <w:rPr>
                <w:rFonts w:ascii="Times New Roman" w:hAnsi="Times New Roman" w:cs="Times New Roman"/>
              </w:rPr>
              <w:t>Контроль</w:t>
            </w:r>
          </w:p>
        </w:tc>
        <w:tc>
          <w:tcPr>
            <w:tcW w:w="864"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21,2</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6,9</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16,3</w:t>
            </w:r>
          </w:p>
        </w:tc>
        <w:tc>
          <w:tcPr>
            <w:tcW w:w="1117"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14,8</w:t>
            </w:r>
          </w:p>
        </w:tc>
        <w:tc>
          <w:tcPr>
            <w:tcW w:w="127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w:t>
            </w:r>
          </w:p>
        </w:tc>
        <w:tc>
          <w:tcPr>
            <w:tcW w:w="1138"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w:t>
            </w:r>
          </w:p>
        </w:tc>
      </w:tr>
      <w:tr w:rsidR="002124A0" w:rsidRPr="007F1C39" w:rsidTr="005D7C99">
        <w:trPr>
          <w:trHeight w:val="170"/>
        </w:trPr>
        <w:tc>
          <w:tcPr>
            <w:tcW w:w="1829" w:type="dxa"/>
            <w:vMerge/>
          </w:tcPr>
          <w:p w:rsidR="002124A0" w:rsidRPr="000D5D23" w:rsidRDefault="002124A0" w:rsidP="005D7C99">
            <w:pPr>
              <w:spacing w:after="0" w:line="240" w:lineRule="auto"/>
              <w:jc w:val="both"/>
              <w:rPr>
                <w:rFonts w:ascii="Times New Roman" w:hAnsi="Times New Roman" w:cs="Times New Roman"/>
              </w:rPr>
            </w:pPr>
          </w:p>
        </w:tc>
        <w:tc>
          <w:tcPr>
            <w:tcW w:w="1290" w:type="dxa"/>
          </w:tcPr>
          <w:p w:rsidR="002124A0" w:rsidRPr="000D5D23" w:rsidRDefault="002124A0" w:rsidP="005D7C99">
            <w:pPr>
              <w:spacing w:after="0" w:line="240" w:lineRule="auto"/>
              <w:jc w:val="both"/>
              <w:rPr>
                <w:rFonts w:ascii="Times New Roman" w:hAnsi="Times New Roman" w:cs="Times New Roman"/>
                <w:vertAlign w:val="subscript"/>
              </w:rPr>
            </w:pPr>
            <w:r w:rsidRPr="000D5D23">
              <w:rPr>
                <w:rFonts w:ascii="Times New Roman" w:hAnsi="Times New Roman" w:cs="Times New Roman"/>
              </w:rPr>
              <w:t>Р</w:t>
            </w:r>
            <w:r w:rsidRPr="000D5D23">
              <w:rPr>
                <w:rFonts w:ascii="Times New Roman" w:hAnsi="Times New Roman" w:cs="Times New Roman"/>
                <w:vertAlign w:val="subscript"/>
              </w:rPr>
              <w:t>15</w:t>
            </w:r>
          </w:p>
        </w:tc>
        <w:tc>
          <w:tcPr>
            <w:tcW w:w="864"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23,7</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7,9</w:t>
            </w:r>
          </w:p>
        </w:tc>
        <w:tc>
          <w:tcPr>
            <w:tcW w:w="85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18,42</w:t>
            </w:r>
          </w:p>
        </w:tc>
        <w:tc>
          <w:tcPr>
            <w:tcW w:w="1117"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16,7</w:t>
            </w:r>
          </w:p>
        </w:tc>
        <w:tc>
          <w:tcPr>
            <w:tcW w:w="1272"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+1,9</w:t>
            </w:r>
          </w:p>
        </w:tc>
        <w:tc>
          <w:tcPr>
            <w:tcW w:w="1138" w:type="dxa"/>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+12,8</w:t>
            </w:r>
          </w:p>
        </w:tc>
      </w:tr>
      <w:tr w:rsidR="002124A0" w:rsidRPr="007F1C39" w:rsidTr="005D7C99">
        <w:trPr>
          <w:trHeight w:val="170"/>
        </w:trPr>
        <w:tc>
          <w:tcPr>
            <w:tcW w:w="3119" w:type="dxa"/>
            <w:gridSpan w:val="2"/>
            <w:tcBorders>
              <w:bottom w:val="single" w:sz="4" w:space="0" w:color="000000"/>
            </w:tcBorders>
          </w:tcPr>
          <w:p w:rsidR="002124A0" w:rsidRPr="000D5D23" w:rsidRDefault="002124A0" w:rsidP="005D7C99">
            <w:pPr>
              <w:spacing w:after="0" w:line="240" w:lineRule="auto"/>
              <w:jc w:val="both"/>
              <w:rPr>
                <w:rFonts w:ascii="Times New Roman" w:hAnsi="Times New Roman" w:cs="Times New Roman"/>
              </w:rPr>
            </w:pPr>
            <w:r w:rsidRPr="000D5D23">
              <w:rPr>
                <w:rFonts w:ascii="Times New Roman" w:hAnsi="Times New Roman" w:cs="Times New Roman"/>
              </w:rPr>
              <w:t>НСР</w:t>
            </w:r>
            <w:r w:rsidRPr="000D5D23">
              <w:rPr>
                <w:rFonts w:ascii="Times New Roman" w:hAnsi="Times New Roman" w:cs="Times New Roman"/>
                <w:vertAlign w:val="subscript"/>
              </w:rPr>
              <w:t xml:space="preserve">05 </w:t>
            </w:r>
          </w:p>
        </w:tc>
        <w:tc>
          <w:tcPr>
            <w:tcW w:w="864" w:type="dxa"/>
            <w:tcBorders>
              <w:bottom w:val="single" w:sz="4" w:space="0" w:color="000000"/>
            </w:tcBorders>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5,5</w:t>
            </w:r>
          </w:p>
        </w:tc>
        <w:tc>
          <w:tcPr>
            <w:tcW w:w="852" w:type="dxa"/>
            <w:tcBorders>
              <w:bottom w:val="single" w:sz="4" w:space="0" w:color="000000"/>
            </w:tcBorders>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4,9</w:t>
            </w:r>
          </w:p>
        </w:tc>
        <w:tc>
          <w:tcPr>
            <w:tcW w:w="852" w:type="dxa"/>
            <w:tcBorders>
              <w:bottom w:val="single" w:sz="4" w:space="0" w:color="000000"/>
            </w:tcBorders>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3,47</w:t>
            </w:r>
          </w:p>
        </w:tc>
        <w:tc>
          <w:tcPr>
            <w:tcW w:w="1117" w:type="dxa"/>
            <w:tcBorders>
              <w:bottom w:val="single" w:sz="4" w:space="0" w:color="000000"/>
            </w:tcBorders>
          </w:tcPr>
          <w:p w:rsidR="002124A0" w:rsidRPr="000D5D23" w:rsidRDefault="002124A0" w:rsidP="005D7C99">
            <w:pPr>
              <w:spacing w:after="0" w:line="240" w:lineRule="auto"/>
              <w:jc w:val="center"/>
              <w:rPr>
                <w:rFonts w:ascii="Times New Roman" w:hAnsi="Times New Roman" w:cs="Times New Roman"/>
              </w:rPr>
            </w:pPr>
            <w:r w:rsidRPr="000D5D23">
              <w:rPr>
                <w:rFonts w:ascii="Times New Roman" w:hAnsi="Times New Roman" w:cs="Times New Roman"/>
              </w:rPr>
              <w:t>4,6</w:t>
            </w:r>
          </w:p>
        </w:tc>
        <w:tc>
          <w:tcPr>
            <w:tcW w:w="2410" w:type="dxa"/>
            <w:gridSpan w:val="2"/>
            <w:tcBorders>
              <w:bottom w:val="single" w:sz="4" w:space="0" w:color="000000"/>
            </w:tcBorders>
          </w:tcPr>
          <w:p w:rsidR="002124A0" w:rsidRPr="000D5D23" w:rsidRDefault="002124A0" w:rsidP="005D7C99">
            <w:pPr>
              <w:spacing w:after="0" w:line="240" w:lineRule="auto"/>
              <w:jc w:val="both"/>
              <w:rPr>
                <w:rFonts w:ascii="Times New Roman" w:hAnsi="Times New Roman" w:cs="Times New Roman"/>
              </w:rPr>
            </w:pPr>
          </w:p>
        </w:tc>
      </w:tr>
    </w:tbl>
    <w:p w:rsidR="002124A0" w:rsidRPr="007F1C39" w:rsidRDefault="002124A0" w:rsidP="007F1C39">
      <w:pPr>
        <w:spacing w:after="0" w:line="360" w:lineRule="auto"/>
        <w:ind w:firstLine="709"/>
        <w:jc w:val="both"/>
        <w:rPr>
          <w:rFonts w:ascii="Times New Roman" w:hAnsi="Times New Roman" w:cs="Times New Roman"/>
          <w:sz w:val="24"/>
          <w:szCs w:val="24"/>
          <w:lang w:val="ru-RU"/>
        </w:rPr>
      </w:pPr>
    </w:p>
    <w:p w:rsidR="00B83021" w:rsidRPr="007F1C39" w:rsidRDefault="00B83021" w:rsidP="007F1C39">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При среднем и высоком содержании фосфора и невысокой его вариабельности, применение фосфорных удобрений не оправдано. Аналогичные результаты получены и в плодосменном севообороте. Эффективность применения фосфорных удобрений проявля</w:t>
      </w:r>
      <w:r w:rsidR="005D7C99">
        <w:rPr>
          <w:rFonts w:ascii="Times New Roman" w:hAnsi="Times New Roman" w:cs="Times New Roman"/>
          <w:sz w:val="24"/>
          <w:szCs w:val="24"/>
          <w:lang w:val="ru-RU"/>
        </w:rPr>
        <w:t>-</w:t>
      </w:r>
      <w:r w:rsidRPr="007F1C39">
        <w:rPr>
          <w:rFonts w:ascii="Times New Roman" w:hAnsi="Times New Roman" w:cs="Times New Roman"/>
          <w:sz w:val="24"/>
          <w:szCs w:val="24"/>
          <w:lang w:val="ru-RU"/>
        </w:rPr>
        <w:t>ется при посеве яровой пшеницы</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после культуры гороха, что связано с высоким содержа</w:t>
      </w:r>
      <w:r w:rsidR="005D7C99">
        <w:rPr>
          <w:rFonts w:ascii="Times New Roman" w:hAnsi="Times New Roman" w:cs="Times New Roman"/>
          <w:sz w:val="24"/>
          <w:szCs w:val="24"/>
          <w:lang w:val="ru-RU"/>
        </w:rPr>
        <w:t>-</w:t>
      </w:r>
      <w:r w:rsidRPr="007F1C39">
        <w:rPr>
          <w:rFonts w:ascii="Times New Roman" w:hAnsi="Times New Roman" w:cs="Times New Roman"/>
          <w:sz w:val="24"/>
          <w:szCs w:val="24"/>
          <w:lang w:val="ru-RU"/>
        </w:rPr>
        <w:t>нием нитратного азота в почве. Полученные результаты показывают, что применение</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фос</w:t>
      </w:r>
      <w:r w:rsidR="005D7C99">
        <w:rPr>
          <w:rFonts w:ascii="Times New Roman" w:hAnsi="Times New Roman" w:cs="Times New Roman"/>
          <w:sz w:val="24"/>
          <w:szCs w:val="24"/>
          <w:lang w:val="ru-RU"/>
        </w:rPr>
        <w:t>-</w:t>
      </w:r>
      <w:r w:rsidRPr="007F1C39">
        <w:rPr>
          <w:rFonts w:ascii="Times New Roman" w:hAnsi="Times New Roman" w:cs="Times New Roman"/>
          <w:sz w:val="24"/>
          <w:szCs w:val="24"/>
          <w:lang w:val="ru-RU"/>
        </w:rPr>
        <w:t>форных удобрений</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эффективно при дифференцированном его внесении</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в зависимости от предшественника и фактического содержания его в почве перед посевом.</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Применение фосфорных удобрений существенно увеличивает содержание клейковины в зерне пшеницы по стерневым предшественникам до 26,8-28,1%. Дифференцированное примене</w:t>
      </w:r>
      <w:r w:rsidR="005D7C99">
        <w:rPr>
          <w:rFonts w:ascii="Times New Roman" w:hAnsi="Times New Roman" w:cs="Times New Roman"/>
          <w:sz w:val="24"/>
          <w:szCs w:val="24"/>
          <w:lang w:val="ru-RU"/>
        </w:rPr>
        <w:t>-</w:t>
      </w:r>
      <w:r w:rsidRPr="007F1C39">
        <w:rPr>
          <w:rFonts w:ascii="Times New Roman" w:hAnsi="Times New Roman" w:cs="Times New Roman"/>
          <w:sz w:val="24"/>
          <w:szCs w:val="24"/>
          <w:lang w:val="ru-RU"/>
        </w:rPr>
        <w:t>ние фосфорных удобрений увеличивает денежную прибыль в зависимости от предшест</w:t>
      </w:r>
      <w:r w:rsidR="005D7C99">
        <w:rPr>
          <w:rFonts w:ascii="Times New Roman" w:hAnsi="Times New Roman" w:cs="Times New Roman"/>
          <w:sz w:val="24"/>
          <w:szCs w:val="24"/>
          <w:lang w:val="ru-RU"/>
        </w:rPr>
        <w:t>-</w:t>
      </w:r>
      <w:r w:rsidRPr="007F1C39">
        <w:rPr>
          <w:rFonts w:ascii="Times New Roman" w:hAnsi="Times New Roman" w:cs="Times New Roman"/>
          <w:sz w:val="24"/>
          <w:szCs w:val="24"/>
          <w:lang w:val="ru-RU"/>
        </w:rPr>
        <w:t>венников до 9206-21084 тенге.</w:t>
      </w:r>
    </w:p>
    <w:p w:rsidR="00C54C74" w:rsidRDefault="007F6233" w:rsidP="007F1C39">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lastRenderedPageBreak/>
        <w:t xml:space="preserve">В зависимости </w:t>
      </w:r>
      <w:r w:rsidR="00FB209D" w:rsidRPr="007F1C39">
        <w:rPr>
          <w:rFonts w:ascii="Times New Roman" w:hAnsi="Times New Roman" w:cs="Times New Roman"/>
          <w:sz w:val="24"/>
          <w:szCs w:val="24"/>
          <w:lang w:val="ru-RU"/>
        </w:rPr>
        <w:t>от</w:t>
      </w:r>
      <w:r w:rsidR="00B118B0">
        <w:rPr>
          <w:rFonts w:ascii="Times New Roman" w:hAnsi="Times New Roman" w:cs="Times New Roman"/>
          <w:sz w:val="24"/>
          <w:szCs w:val="24"/>
          <w:lang w:val="ru-RU"/>
        </w:rPr>
        <w:t xml:space="preserve"> </w:t>
      </w:r>
      <w:r w:rsidR="00C720DD" w:rsidRPr="007F1C39">
        <w:rPr>
          <w:rFonts w:ascii="Times New Roman" w:hAnsi="Times New Roman" w:cs="Times New Roman"/>
          <w:sz w:val="24"/>
          <w:szCs w:val="24"/>
          <w:lang w:val="ru-RU"/>
        </w:rPr>
        <w:t>ландшафта землепользования</w:t>
      </w:r>
      <w:r w:rsidR="00FB209D" w:rsidRPr="007F1C39">
        <w:rPr>
          <w:rFonts w:ascii="Times New Roman" w:hAnsi="Times New Roman" w:cs="Times New Roman"/>
          <w:sz w:val="24"/>
          <w:szCs w:val="24"/>
          <w:lang w:val="ru-RU"/>
        </w:rPr>
        <w:t>,</w:t>
      </w:r>
      <w:r w:rsidR="00C720DD" w:rsidRPr="007F1C39">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 xml:space="preserve">потенциального </w:t>
      </w:r>
      <w:r w:rsidR="00FB209D" w:rsidRPr="007F1C39">
        <w:rPr>
          <w:rFonts w:ascii="Times New Roman" w:hAnsi="Times New Roman" w:cs="Times New Roman"/>
          <w:sz w:val="24"/>
          <w:szCs w:val="24"/>
          <w:lang w:val="ru-RU"/>
        </w:rPr>
        <w:t xml:space="preserve">плодородия </w:t>
      </w:r>
      <w:r w:rsidR="00C720DD" w:rsidRPr="007F1C39">
        <w:rPr>
          <w:rFonts w:ascii="Times New Roman" w:hAnsi="Times New Roman" w:cs="Times New Roman"/>
          <w:sz w:val="24"/>
          <w:szCs w:val="24"/>
          <w:lang w:val="ru-RU"/>
        </w:rPr>
        <w:t>конкретного поля</w:t>
      </w:r>
      <w:r w:rsidRPr="007F1C39">
        <w:rPr>
          <w:rFonts w:ascii="Times New Roman" w:hAnsi="Times New Roman" w:cs="Times New Roman"/>
          <w:sz w:val="24"/>
          <w:szCs w:val="24"/>
          <w:lang w:val="ru-RU"/>
        </w:rPr>
        <w:t xml:space="preserve"> рекомендуются набор сельскохозяйственных культур в севообороте, их размещение. В степной засушливой зоне Северного Казахстана в агроэкологической зоне на тяжелеосуглинистых черноземных почвах с годовым количеством атмосферных осадков около 320 мм экономически и технологически эффективны зерновые культуры, лен, чечевица, горох, горчица</w:t>
      </w:r>
      <w:r w:rsidR="00387D5D" w:rsidRPr="007F1C39">
        <w:rPr>
          <w:rFonts w:ascii="Times New Roman" w:hAnsi="Times New Roman" w:cs="Times New Roman"/>
          <w:sz w:val="24"/>
          <w:szCs w:val="24"/>
          <w:lang w:val="ru-RU"/>
        </w:rPr>
        <w:t xml:space="preserve">. По накоплению </w:t>
      </w:r>
      <w:r w:rsidR="00AA3F66" w:rsidRPr="007F1C39">
        <w:rPr>
          <w:rFonts w:ascii="Times New Roman" w:hAnsi="Times New Roman" w:cs="Times New Roman"/>
          <w:sz w:val="24"/>
          <w:szCs w:val="24"/>
          <w:lang w:val="ru-RU"/>
        </w:rPr>
        <w:t xml:space="preserve">весенней </w:t>
      </w:r>
      <w:r w:rsidR="00387D5D" w:rsidRPr="007F1C39">
        <w:rPr>
          <w:rFonts w:ascii="Times New Roman" w:hAnsi="Times New Roman" w:cs="Times New Roman"/>
          <w:sz w:val="24"/>
          <w:szCs w:val="24"/>
          <w:lang w:val="ru-RU"/>
        </w:rPr>
        <w:t>почвенной влаги после осенне-зимних осадков</w:t>
      </w:r>
      <w:r w:rsidR="00B74618" w:rsidRPr="007F1C39">
        <w:rPr>
          <w:rFonts w:ascii="Times New Roman" w:hAnsi="Times New Roman" w:cs="Times New Roman"/>
          <w:sz w:val="24"/>
          <w:szCs w:val="24"/>
          <w:lang w:val="ru-RU"/>
        </w:rPr>
        <w:t>, по потенциальной степени засоренности</w:t>
      </w:r>
      <w:r w:rsidR="00B118B0">
        <w:rPr>
          <w:rFonts w:ascii="Times New Roman" w:hAnsi="Times New Roman" w:cs="Times New Roman"/>
          <w:sz w:val="24"/>
          <w:szCs w:val="24"/>
          <w:lang w:val="ru-RU"/>
        </w:rPr>
        <w:t xml:space="preserve"> </w:t>
      </w:r>
      <w:r w:rsidR="00387D5D" w:rsidRPr="007F1C39">
        <w:rPr>
          <w:rFonts w:ascii="Times New Roman" w:hAnsi="Times New Roman" w:cs="Times New Roman"/>
          <w:sz w:val="24"/>
          <w:szCs w:val="24"/>
          <w:lang w:val="ru-RU"/>
        </w:rPr>
        <w:t>сельскохозяйственные культуры сущ</w:t>
      </w:r>
      <w:r w:rsidR="00387D5D" w:rsidRPr="007F1C39">
        <w:rPr>
          <w:rFonts w:ascii="Times New Roman" w:hAnsi="Times New Roman" w:cs="Times New Roman"/>
          <w:sz w:val="24"/>
          <w:szCs w:val="24"/>
          <w:lang w:val="ru-RU"/>
        </w:rPr>
        <w:t>е</w:t>
      </w:r>
      <w:r w:rsidR="00387D5D" w:rsidRPr="007F1C39">
        <w:rPr>
          <w:rFonts w:ascii="Times New Roman" w:hAnsi="Times New Roman" w:cs="Times New Roman"/>
          <w:sz w:val="24"/>
          <w:szCs w:val="24"/>
          <w:lang w:val="ru-RU"/>
        </w:rPr>
        <w:t>ственно не различаются</w:t>
      </w:r>
      <w:r w:rsidR="00B118B0">
        <w:rPr>
          <w:rFonts w:ascii="Times New Roman" w:hAnsi="Times New Roman" w:cs="Times New Roman"/>
          <w:sz w:val="24"/>
          <w:szCs w:val="24"/>
          <w:lang w:val="ru-RU"/>
        </w:rPr>
        <w:t xml:space="preserve"> </w:t>
      </w:r>
      <w:r w:rsidR="00B74618" w:rsidRPr="007F1C39">
        <w:rPr>
          <w:rFonts w:ascii="Times New Roman" w:hAnsi="Times New Roman" w:cs="Times New Roman"/>
          <w:sz w:val="24"/>
          <w:szCs w:val="24"/>
          <w:lang w:val="ru-RU"/>
        </w:rPr>
        <w:t>(таблица</w:t>
      </w:r>
      <w:r w:rsidR="00B118B0">
        <w:rPr>
          <w:rFonts w:ascii="Times New Roman" w:hAnsi="Times New Roman" w:cs="Times New Roman"/>
          <w:sz w:val="24"/>
          <w:szCs w:val="24"/>
          <w:lang w:val="ru-RU"/>
        </w:rPr>
        <w:t xml:space="preserve"> </w:t>
      </w:r>
      <w:r w:rsidR="001B42A3">
        <w:rPr>
          <w:rFonts w:ascii="Times New Roman" w:hAnsi="Times New Roman" w:cs="Times New Roman"/>
          <w:sz w:val="24"/>
          <w:szCs w:val="24"/>
          <w:lang w:val="ru-RU"/>
        </w:rPr>
        <w:t>8</w:t>
      </w:r>
      <w:r w:rsidR="006D65FB" w:rsidRPr="007F1C39">
        <w:rPr>
          <w:rFonts w:ascii="Times New Roman" w:hAnsi="Times New Roman" w:cs="Times New Roman"/>
          <w:sz w:val="24"/>
          <w:szCs w:val="24"/>
          <w:lang w:val="ru-RU"/>
        </w:rPr>
        <w:t>)</w:t>
      </w:r>
      <w:r w:rsidR="00387D5D" w:rsidRPr="007F1C39">
        <w:rPr>
          <w:rFonts w:ascii="Times New Roman" w:hAnsi="Times New Roman" w:cs="Times New Roman"/>
          <w:sz w:val="24"/>
          <w:szCs w:val="24"/>
          <w:lang w:val="ru-RU"/>
        </w:rPr>
        <w:t>.</w:t>
      </w:r>
    </w:p>
    <w:p w:rsidR="001512A4" w:rsidRDefault="001512A4" w:rsidP="007F1C39">
      <w:pPr>
        <w:spacing w:after="0" w:line="360" w:lineRule="auto"/>
        <w:ind w:firstLine="709"/>
        <w:jc w:val="both"/>
        <w:rPr>
          <w:rFonts w:ascii="Times New Roman" w:hAnsi="Times New Roman" w:cs="Times New Roman"/>
          <w:sz w:val="24"/>
          <w:szCs w:val="24"/>
          <w:lang w:val="ru-RU"/>
        </w:rPr>
      </w:pPr>
    </w:p>
    <w:p w:rsidR="00EE42D4" w:rsidRPr="007F1C39" w:rsidRDefault="00EE42D4" w:rsidP="005D7C99">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 xml:space="preserve">Таблица </w:t>
      </w:r>
      <w:r w:rsidR="001B42A3">
        <w:rPr>
          <w:rFonts w:ascii="Times New Roman" w:hAnsi="Times New Roman" w:cs="Times New Roman"/>
          <w:sz w:val="24"/>
          <w:szCs w:val="24"/>
          <w:lang w:val="ru-RU"/>
        </w:rPr>
        <w:t>8</w:t>
      </w:r>
      <w:r w:rsidRPr="007F1C39">
        <w:rPr>
          <w:rFonts w:ascii="Times New Roman" w:hAnsi="Times New Roman" w:cs="Times New Roman"/>
          <w:sz w:val="24"/>
          <w:szCs w:val="24"/>
        </w:rPr>
        <w:t xml:space="preserve"> – </w:t>
      </w:r>
      <w:r w:rsidRPr="007F1C39">
        <w:rPr>
          <w:rFonts w:ascii="Times New Roman" w:hAnsi="Times New Roman" w:cs="Times New Roman"/>
          <w:sz w:val="24"/>
          <w:szCs w:val="24"/>
          <w:lang w:val="ru-RU"/>
        </w:rPr>
        <w:t>Содержание</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rPr>
        <w:t>продуктивной влаги</w:t>
      </w:r>
      <w:r w:rsidR="00115F88">
        <w:rPr>
          <w:rFonts w:ascii="Times New Roman" w:hAnsi="Times New Roman" w:cs="Times New Roman"/>
          <w:sz w:val="24"/>
          <w:szCs w:val="24"/>
          <w:lang w:val="ru-RU"/>
        </w:rPr>
        <w:t xml:space="preserve"> (</w:t>
      </w:r>
      <w:r w:rsidR="00115F88" w:rsidRPr="007F1C39">
        <w:rPr>
          <w:rFonts w:ascii="Times New Roman" w:hAnsi="Times New Roman" w:cs="Times New Roman"/>
          <w:sz w:val="24"/>
          <w:szCs w:val="24"/>
        </w:rPr>
        <w:t>мм</w:t>
      </w:r>
      <w:r w:rsidR="00115F88">
        <w:rPr>
          <w:rFonts w:ascii="Times New Roman" w:hAnsi="Times New Roman" w:cs="Times New Roman"/>
          <w:sz w:val="24"/>
          <w:szCs w:val="24"/>
          <w:lang w:val="ru-RU"/>
        </w:rPr>
        <w:t>)</w:t>
      </w:r>
      <w:r w:rsidRPr="007F1C39">
        <w:rPr>
          <w:rFonts w:ascii="Times New Roman" w:hAnsi="Times New Roman" w:cs="Times New Roman"/>
          <w:sz w:val="24"/>
          <w:szCs w:val="24"/>
        </w:rPr>
        <w:t xml:space="preserve"> по различным предшественникам</w:t>
      </w:r>
      <w:r w:rsidR="00B118B0">
        <w:rPr>
          <w:rFonts w:ascii="Times New Roman" w:hAnsi="Times New Roman" w:cs="Times New Roman"/>
          <w:sz w:val="24"/>
          <w:szCs w:val="24"/>
        </w:rPr>
        <w:t xml:space="preserve"> </w:t>
      </w:r>
      <w:r w:rsidRPr="007F1C39">
        <w:rPr>
          <w:rFonts w:ascii="Times New Roman" w:hAnsi="Times New Roman" w:cs="Times New Roman"/>
          <w:sz w:val="24"/>
          <w:szCs w:val="24"/>
        </w:rPr>
        <w:t xml:space="preserve">яровой пшеницы в слое почвы 0-100 см </w:t>
      </w:r>
    </w:p>
    <w:p w:rsidR="00EE42D4" w:rsidRPr="007F1C39" w:rsidRDefault="00B118B0" w:rsidP="007F1C39">
      <w:pPr>
        <w:spacing w:after="0" w:line="360" w:lineRule="auto"/>
        <w:ind w:left="-142"/>
        <w:rPr>
          <w:rFonts w:ascii="Times New Roman" w:hAnsi="Times New Roman" w:cs="Times New Roman"/>
          <w:sz w:val="24"/>
          <w:szCs w:val="24"/>
        </w:rPr>
      </w:pPr>
      <w:r>
        <w:rPr>
          <w:rFonts w:ascii="Times New Roman" w:hAnsi="Times New Roman" w:cs="Times New Roman"/>
          <w:sz w:val="24"/>
          <w:szCs w:val="24"/>
        </w:rPr>
        <w:t xml:space="preserve"> </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567"/>
        <w:gridCol w:w="567"/>
        <w:gridCol w:w="567"/>
        <w:gridCol w:w="708"/>
        <w:gridCol w:w="567"/>
        <w:gridCol w:w="567"/>
        <w:gridCol w:w="709"/>
        <w:gridCol w:w="709"/>
        <w:gridCol w:w="709"/>
        <w:gridCol w:w="708"/>
        <w:gridCol w:w="567"/>
        <w:gridCol w:w="709"/>
      </w:tblGrid>
      <w:tr w:rsidR="00EE42D4" w:rsidRPr="007F1C39" w:rsidTr="00313BB8">
        <w:trPr>
          <w:trHeight w:val="232"/>
        </w:trPr>
        <w:tc>
          <w:tcPr>
            <w:tcW w:w="1702" w:type="dxa"/>
            <w:vMerge w:val="restart"/>
            <w:shd w:val="clear" w:color="auto" w:fill="auto"/>
          </w:tcPr>
          <w:p w:rsidR="00EE42D4" w:rsidRPr="001E32D3" w:rsidRDefault="00EE42D4" w:rsidP="00115F88">
            <w:pPr>
              <w:spacing w:after="0" w:line="240" w:lineRule="auto"/>
              <w:ind w:left="-107" w:hanging="1"/>
              <w:jc w:val="center"/>
              <w:rPr>
                <w:rFonts w:ascii="Times New Roman" w:hAnsi="Times New Roman" w:cs="Times New Roman"/>
              </w:rPr>
            </w:pPr>
            <w:r w:rsidRPr="001E32D3">
              <w:rPr>
                <w:rFonts w:ascii="Times New Roman" w:hAnsi="Times New Roman" w:cs="Times New Roman"/>
              </w:rPr>
              <w:t xml:space="preserve"> Предшествен-ник</w:t>
            </w:r>
          </w:p>
        </w:tc>
        <w:tc>
          <w:tcPr>
            <w:tcW w:w="1701" w:type="dxa"/>
            <w:gridSpan w:val="3"/>
            <w:tcBorders>
              <w:bottom w:val="single" w:sz="4" w:space="0" w:color="auto"/>
            </w:tcBorders>
            <w:shd w:val="clear" w:color="auto" w:fill="auto"/>
          </w:tcPr>
          <w:p w:rsidR="00EE42D4" w:rsidRPr="001E32D3" w:rsidRDefault="00B118B0" w:rsidP="001E32D3">
            <w:pPr>
              <w:spacing w:after="0" w:line="240" w:lineRule="auto"/>
              <w:ind w:left="177" w:hanging="177"/>
              <w:jc w:val="center"/>
              <w:rPr>
                <w:rFonts w:ascii="Times New Roman" w:hAnsi="Times New Roman" w:cs="Times New Roman"/>
              </w:rPr>
            </w:pPr>
            <w:r w:rsidRPr="001E32D3">
              <w:rPr>
                <w:rFonts w:ascii="Times New Roman" w:hAnsi="Times New Roman" w:cs="Times New Roman"/>
              </w:rPr>
              <w:t xml:space="preserve"> </w:t>
            </w:r>
            <w:r w:rsidR="00EE42D4" w:rsidRPr="001E32D3">
              <w:rPr>
                <w:rFonts w:ascii="Times New Roman" w:hAnsi="Times New Roman" w:cs="Times New Roman"/>
              </w:rPr>
              <w:t>Перед посевом</w:t>
            </w:r>
          </w:p>
        </w:tc>
        <w:tc>
          <w:tcPr>
            <w:tcW w:w="708" w:type="dxa"/>
            <w:vMerge w:val="restart"/>
            <w:shd w:val="clear" w:color="auto" w:fill="auto"/>
          </w:tcPr>
          <w:p w:rsidR="00EE42D4" w:rsidRPr="001E32D3" w:rsidRDefault="00EE42D4" w:rsidP="001E32D3">
            <w:pPr>
              <w:spacing w:after="0" w:line="240" w:lineRule="auto"/>
              <w:ind w:hanging="108"/>
              <w:jc w:val="center"/>
              <w:rPr>
                <w:rFonts w:ascii="Times New Roman" w:hAnsi="Times New Roman" w:cs="Times New Roman"/>
              </w:rPr>
            </w:pPr>
            <w:r w:rsidRPr="001E32D3">
              <w:rPr>
                <w:rFonts w:ascii="Times New Roman" w:hAnsi="Times New Roman" w:cs="Times New Roman"/>
              </w:rPr>
              <w:t xml:space="preserve"> Сред-нее </w:t>
            </w:r>
          </w:p>
        </w:tc>
        <w:tc>
          <w:tcPr>
            <w:tcW w:w="1843" w:type="dxa"/>
            <w:gridSpan w:val="3"/>
            <w:tcBorders>
              <w:bottom w:val="single" w:sz="4" w:space="0" w:color="auto"/>
            </w:tcBorders>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Колошение</w:t>
            </w:r>
          </w:p>
        </w:tc>
        <w:tc>
          <w:tcPr>
            <w:tcW w:w="709" w:type="dxa"/>
            <w:vMerge w:val="restart"/>
            <w:shd w:val="clear" w:color="auto" w:fill="auto"/>
          </w:tcPr>
          <w:p w:rsidR="00EE42D4" w:rsidRPr="001E32D3" w:rsidRDefault="00EE42D4" w:rsidP="001E32D3">
            <w:pPr>
              <w:spacing w:after="0" w:line="240" w:lineRule="auto"/>
              <w:ind w:hanging="108"/>
              <w:jc w:val="center"/>
              <w:rPr>
                <w:rFonts w:ascii="Times New Roman" w:hAnsi="Times New Roman" w:cs="Times New Roman"/>
                <w:bCs/>
              </w:rPr>
            </w:pPr>
            <w:r w:rsidRPr="001E32D3">
              <w:rPr>
                <w:rFonts w:ascii="Times New Roman" w:hAnsi="Times New Roman" w:cs="Times New Roman"/>
                <w:bCs/>
              </w:rPr>
              <w:t xml:space="preserve"> Сред-нее </w:t>
            </w:r>
          </w:p>
        </w:tc>
        <w:tc>
          <w:tcPr>
            <w:tcW w:w="1984" w:type="dxa"/>
            <w:gridSpan w:val="3"/>
            <w:tcBorders>
              <w:bottom w:val="single" w:sz="4" w:space="0" w:color="auto"/>
            </w:tcBorders>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rPr>
              <w:t>После уборки</w:t>
            </w:r>
          </w:p>
        </w:tc>
        <w:tc>
          <w:tcPr>
            <w:tcW w:w="709" w:type="dxa"/>
            <w:vMerge w:val="restart"/>
            <w:shd w:val="clear" w:color="auto" w:fill="auto"/>
          </w:tcPr>
          <w:p w:rsidR="00EE42D4" w:rsidRPr="001E32D3" w:rsidRDefault="00EE42D4" w:rsidP="001E32D3">
            <w:pPr>
              <w:spacing w:after="0" w:line="240" w:lineRule="auto"/>
              <w:ind w:hanging="108"/>
              <w:rPr>
                <w:rFonts w:ascii="Times New Roman" w:hAnsi="Times New Roman" w:cs="Times New Roman"/>
                <w:bCs/>
              </w:rPr>
            </w:pPr>
            <w:r w:rsidRPr="001E32D3">
              <w:rPr>
                <w:rFonts w:ascii="Times New Roman" w:hAnsi="Times New Roman" w:cs="Times New Roman"/>
                <w:bCs/>
              </w:rPr>
              <w:t xml:space="preserve"> Сред-нее </w:t>
            </w:r>
          </w:p>
        </w:tc>
      </w:tr>
      <w:tr w:rsidR="00EE42D4" w:rsidRPr="007F1C39" w:rsidTr="00313BB8">
        <w:trPr>
          <w:trHeight w:val="238"/>
        </w:trPr>
        <w:tc>
          <w:tcPr>
            <w:tcW w:w="1702" w:type="dxa"/>
            <w:vMerge/>
            <w:shd w:val="clear" w:color="auto" w:fill="auto"/>
          </w:tcPr>
          <w:p w:rsidR="00EE42D4" w:rsidRPr="001E32D3" w:rsidRDefault="00EE42D4" w:rsidP="001E32D3">
            <w:pPr>
              <w:spacing w:after="0" w:line="240" w:lineRule="auto"/>
              <w:ind w:left="567" w:hanging="533"/>
              <w:jc w:val="center"/>
              <w:rPr>
                <w:rFonts w:ascii="Times New Roman" w:hAnsi="Times New Roman" w:cs="Times New Roman"/>
              </w:rPr>
            </w:pPr>
          </w:p>
        </w:tc>
        <w:tc>
          <w:tcPr>
            <w:tcW w:w="567" w:type="dxa"/>
            <w:shd w:val="clear" w:color="auto" w:fill="auto"/>
          </w:tcPr>
          <w:p w:rsidR="00EE42D4" w:rsidRPr="001E32D3" w:rsidRDefault="00EE42D4" w:rsidP="001E32D3">
            <w:pPr>
              <w:tabs>
                <w:tab w:val="left" w:pos="0"/>
              </w:tabs>
              <w:spacing w:after="0" w:line="240" w:lineRule="auto"/>
              <w:ind w:right="-108" w:hanging="108"/>
              <w:rPr>
                <w:rFonts w:ascii="Times New Roman" w:hAnsi="Times New Roman" w:cs="Times New Roman"/>
              </w:rPr>
            </w:pPr>
            <w:r w:rsidRPr="001E32D3">
              <w:rPr>
                <w:rFonts w:ascii="Times New Roman" w:hAnsi="Times New Roman" w:cs="Times New Roman"/>
              </w:rPr>
              <w:t xml:space="preserve"> 2018</w:t>
            </w:r>
          </w:p>
        </w:tc>
        <w:tc>
          <w:tcPr>
            <w:tcW w:w="567" w:type="dxa"/>
            <w:shd w:val="clear" w:color="auto" w:fill="auto"/>
          </w:tcPr>
          <w:p w:rsidR="00EE42D4" w:rsidRPr="001E32D3" w:rsidRDefault="00EE42D4" w:rsidP="001E32D3">
            <w:pPr>
              <w:spacing w:after="0" w:line="240" w:lineRule="auto"/>
              <w:ind w:left="34" w:right="-108" w:hanging="142"/>
              <w:rPr>
                <w:rFonts w:ascii="Times New Roman" w:hAnsi="Times New Roman" w:cs="Times New Roman"/>
              </w:rPr>
            </w:pPr>
            <w:r w:rsidRPr="001E32D3">
              <w:rPr>
                <w:rFonts w:ascii="Times New Roman" w:hAnsi="Times New Roman" w:cs="Times New Roman"/>
              </w:rPr>
              <w:t xml:space="preserve"> 2019</w:t>
            </w:r>
          </w:p>
        </w:tc>
        <w:tc>
          <w:tcPr>
            <w:tcW w:w="567" w:type="dxa"/>
            <w:shd w:val="clear" w:color="auto" w:fill="auto"/>
          </w:tcPr>
          <w:p w:rsidR="00EE42D4" w:rsidRPr="001E32D3" w:rsidRDefault="00EE42D4" w:rsidP="001E32D3">
            <w:pPr>
              <w:tabs>
                <w:tab w:val="left" w:pos="-108"/>
              </w:tabs>
              <w:spacing w:after="0" w:line="240" w:lineRule="auto"/>
              <w:ind w:right="-108" w:hanging="108"/>
              <w:rPr>
                <w:rFonts w:ascii="Times New Roman" w:hAnsi="Times New Roman" w:cs="Times New Roman"/>
              </w:rPr>
            </w:pPr>
            <w:r w:rsidRPr="001E32D3">
              <w:rPr>
                <w:rFonts w:ascii="Times New Roman" w:hAnsi="Times New Roman" w:cs="Times New Roman"/>
              </w:rPr>
              <w:t xml:space="preserve"> 2020</w:t>
            </w:r>
          </w:p>
        </w:tc>
        <w:tc>
          <w:tcPr>
            <w:tcW w:w="708" w:type="dxa"/>
            <w:vMerge/>
            <w:shd w:val="clear" w:color="auto" w:fill="auto"/>
          </w:tcPr>
          <w:p w:rsidR="00EE42D4" w:rsidRPr="001E32D3" w:rsidRDefault="00EE42D4" w:rsidP="001E32D3">
            <w:pPr>
              <w:spacing w:after="0" w:line="240" w:lineRule="auto"/>
              <w:jc w:val="center"/>
              <w:rPr>
                <w:rFonts w:ascii="Times New Roman" w:hAnsi="Times New Roman" w:cs="Times New Roman"/>
              </w:rPr>
            </w:pPr>
          </w:p>
        </w:tc>
        <w:tc>
          <w:tcPr>
            <w:tcW w:w="567" w:type="dxa"/>
            <w:shd w:val="clear" w:color="auto" w:fill="auto"/>
          </w:tcPr>
          <w:p w:rsidR="00EE42D4" w:rsidRPr="001E32D3" w:rsidRDefault="00EE42D4" w:rsidP="001E32D3">
            <w:pPr>
              <w:spacing w:after="0" w:line="240" w:lineRule="auto"/>
              <w:ind w:right="-108" w:hanging="107"/>
              <w:jc w:val="center"/>
              <w:rPr>
                <w:rFonts w:ascii="Times New Roman" w:hAnsi="Times New Roman" w:cs="Times New Roman"/>
              </w:rPr>
            </w:pPr>
            <w:r w:rsidRPr="001E32D3">
              <w:rPr>
                <w:rFonts w:ascii="Times New Roman" w:hAnsi="Times New Roman" w:cs="Times New Roman"/>
              </w:rPr>
              <w:t>2018</w:t>
            </w:r>
          </w:p>
        </w:tc>
        <w:tc>
          <w:tcPr>
            <w:tcW w:w="567" w:type="dxa"/>
            <w:shd w:val="clear" w:color="auto" w:fill="auto"/>
          </w:tcPr>
          <w:p w:rsidR="00EE42D4" w:rsidRPr="001E32D3" w:rsidRDefault="00EE42D4" w:rsidP="001E32D3">
            <w:pPr>
              <w:spacing w:after="0" w:line="240" w:lineRule="auto"/>
              <w:ind w:right="-108" w:hanging="108"/>
              <w:jc w:val="center"/>
              <w:rPr>
                <w:rFonts w:ascii="Times New Roman" w:hAnsi="Times New Roman" w:cs="Times New Roman"/>
              </w:rPr>
            </w:pPr>
            <w:r w:rsidRPr="001E32D3">
              <w:rPr>
                <w:rFonts w:ascii="Times New Roman" w:hAnsi="Times New Roman" w:cs="Times New Roman"/>
              </w:rPr>
              <w:t>2019</w:t>
            </w:r>
          </w:p>
        </w:tc>
        <w:tc>
          <w:tcPr>
            <w:tcW w:w="709"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2020</w:t>
            </w:r>
          </w:p>
        </w:tc>
        <w:tc>
          <w:tcPr>
            <w:tcW w:w="709" w:type="dxa"/>
            <w:vMerge/>
            <w:shd w:val="clear" w:color="auto" w:fill="auto"/>
          </w:tcPr>
          <w:p w:rsidR="00EE42D4" w:rsidRPr="001E32D3" w:rsidRDefault="00EE42D4" w:rsidP="001E32D3">
            <w:pPr>
              <w:spacing w:after="0" w:line="240" w:lineRule="auto"/>
              <w:jc w:val="center"/>
              <w:rPr>
                <w:rFonts w:ascii="Times New Roman" w:hAnsi="Times New Roman" w:cs="Times New Roman"/>
              </w:rPr>
            </w:pPr>
          </w:p>
        </w:tc>
        <w:tc>
          <w:tcPr>
            <w:tcW w:w="709"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2018</w:t>
            </w:r>
          </w:p>
        </w:tc>
        <w:tc>
          <w:tcPr>
            <w:tcW w:w="708"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2019</w:t>
            </w:r>
          </w:p>
        </w:tc>
        <w:tc>
          <w:tcPr>
            <w:tcW w:w="567" w:type="dxa"/>
            <w:shd w:val="clear" w:color="auto" w:fill="auto"/>
          </w:tcPr>
          <w:p w:rsidR="00EE42D4" w:rsidRPr="001E32D3" w:rsidRDefault="00EE42D4" w:rsidP="001E32D3">
            <w:pPr>
              <w:spacing w:after="0" w:line="240" w:lineRule="auto"/>
              <w:ind w:left="-62" w:right="-250"/>
              <w:rPr>
                <w:rFonts w:ascii="Times New Roman" w:hAnsi="Times New Roman" w:cs="Times New Roman"/>
              </w:rPr>
            </w:pPr>
            <w:r w:rsidRPr="001E32D3">
              <w:rPr>
                <w:rFonts w:ascii="Times New Roman" w:hAnsi="Times New Roman" w:cs="Times New Roman"/>
              </w:rPr>
              <w:t>2020</w:t>
            </w:r>
          </w:p>
        </w:tc>
        <w:tc>
          <w:tcPr>
            <w:tcW w:w="709" w:type="dxa"/>
            <w:vMerge/>
            <w:shd w:val="clear" w:color="auto" w:fill="auto"/>
          </w:tcPr>
          <w:p w:rsidR="00EE42D4" w:rsidRPr="001E32D3" w:rsidRDefault="00EE42D4" w:rsidP="001E32D3">
            <w:pPr>
              <w:spacing w:after="0" w:line="240" w:lineRule="auto"/>
              <w:rPr>
                <w:rFonts w:ascii="Times New Roman" w:hAnsi="Times New Roman" w:cs="Times New Roman"/>
              </w:rPr>
            </w:pPr>
          </w:p>
        </w:tc>
      </w:tr>
      <w:tr w:rsidR="00EE42D4" w:rsidRPr="007F1C39" w:rsidTr="00313BB8">
        <w:tc>
          <w:tcPr>
            <w:tcW w:w="1702" w:type="dxa"/>
            <w:shd w:val="clear" w:color="auto" w:fill="auto"/>
          </w:tcPr>
          <w:p w:rsidR="00EE42D4" w:rsidRPr="001E32D3" w:rsidRDefault="00EE42D4" w:rsidP="001E32D3">
            <w:pPr>
              <w:spacing w:after="0" w:line="240" w:lineRule="auto"/>
              <w:jc w:val="both"/>
              <w:rPr>
                <w:rFonts w:ascii="Times New Roman" w:hAnsi="Times New Roman" w:cs="Times New Roman"/>
              </w:rPr>
            </w:pPr>
            <w:r w:rsidRPr="001E32D3">
              <w:rPr>
                <w:rFonts w:ascii="Times New Roman" w:hAnsi="Times New Roman" w:cs="Times New Roman"/>
              </w:rPr>
              <w:t xml:space="preserve">Пар </w:t>
            </w:r>
          </w:p>
        </w:tc>
        <w:tc>
          <w:tcPr>
            <w:tcW w:w="567" w:type="dxa"/>
            <w:shd w:val="clear" w:color="auto" w:fill="auto"/>
          </w:tcPr>
          <w:p w:rsidR="00EE42D4" w:rsidRPr="001E32D3" w:rsidRDefault="00EE42D4" w:rsidP="001E32D3">
            <w:pPr>
              <w:spacing w:after="0" w:line="240" w:lineRule="auto"/>
              <w:ind w:left="-108" w:right="-108" w:firstLine="108"/>
              <w:jc w:val="center"/>
              <w:rPr>
                <w:rFonts w:ascii="Times New Roman" w:hAnsi="Times New Roman" w:cs="Times New Roman"/>
              </w:rPr>
            </w:pPr>
            <w:r w:rsidRPr="001E32D3">
              <w:rPr>
                <w:rFonts w:ascii="Times New Roman" w:hAnsi="Times New Roman" w:cs="Times New Roman"/>
              </w:rPr>
              <w:t>128</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123</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112</w:t>
            </w:r>
          </w:p>
        </w:tc>
        <w:tc>
          <w:tcPr>
            <w:tcW w:w="708"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eastAsia="Times New Roman" w:hAnsi="Times New Roman" w:cs="Times New Roman"/>
              </w:rPr>
              <w:t>121</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43</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16</w:t>
            </w:r>
          </w:p>
        </w:tc>
        <w:tc>
          <w:tcPr>
            <w:tcW w:w="709"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44</w:t>
            </w:r>
          </w:p>
        </w:tc>
        <w:tc>
          <w:tcPr>
            <w:tcW w:w="709"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eastAsia="Times New Roman" w:hAnsi="Times New Roman" w:cs="Times New Roman"/>
              </w:rPr>
              <w:t>34</w:t>
            </w:r>
          </w:p>
        </w:tc>
        <w:tc>
          <w:tcPr>
            <w:tcW w:w="709"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34</w:t>
            </w:r>
          </w:p>
        </w:tc>
        <w:tc>
          <w:tcPr>
            <w:tcW w:w="708"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48</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33</w:t>
            </w:r>
          </w:p>
        </w:tc>
        <w:tc>
          <w:tcPr>
            <w:tcW w:w="709"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38</w:t>
            </w:r>
          </w:p>
        </w:tc>
      </w:tr>
      <w:tr w:rsidR="00EE42D4" w:rsidRPr="007F1C39" w:rsidTr="00313BB8">
        <w:tc>
          <w:tcPr>
            <w:tcW w:w="1702" w:type="dxa"/>
            <w:shd w:val="clear" w:color="auto" w:fill="auto"/>
          </w:tcPr>
          <w:p w:rsidR="00EE42D4" w:rsidRPr="001E32D3" w:rsidRDefault="00EE42D4" w:rsidP="001E32D3">
            <w:pPr>
              <w:tabs>
                <w:tab w:val="left" w:pos="360"/>
              </w:tabs>
              <w:spacing w:after="0" w:line="240" w:lineRule="auto"/>
              <w:rPr>
                <w:rFonts w:ascii="Times New Roman" w:hAnsi="Times New Roman" w:cs="Times New Roman"/>
              </w:rPr>
            </w:pPr>
            <w:r w:rsidRPr="001E32D3">
              <w:rPr>
                <w:rFonts w:ascii="Times New Roman" w:hAnsi="Times New Roman" w:cs="Times New Roman"/>
              </w:rPr>
              <w:t>Горох</w:t>
            </w:r>
          </w:p>
        </w:tc>
        <w:tc>
          <w:tcPr>
            <w:tcW w:w="567"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hAnsi="Times New Roman" w:cs="Times New Roman"/>
              </w:rPr>
              <w:t>92</w:t>
            </w:r>
          </w:p>
        </w:tc>
        <w:tc>
          <w:tcPr>
            <w:tcW w:w="567"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hAnsi="Times New Roman" w:cs="Times New Roman"/>
              </w:rPr>
              <w:t>106</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118</w:t>
            </w:r>
          </w:p>
        </w:tc>
        <w:tc>
          <w:tcPr>
            <w:tcW w:w="708"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eastAsia="Times New Roman" w:hAnsi="Times New Roman" w:cs="Times New Roman"/>
              </w:rPr>
              <w:t>105</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43</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15</w:t>
            </w:r>
          </w:p>
        </w:tc>
        <w:tc>
          <w:tcPr>
            <w:tcW w:w="709"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hAnsi="Times New Roman" w:cs="Times New Roman"/>
              </w:rPr>
              <w:t>68</w:t>
            </w:r>
          </w:p>
        </w:tc>
        <w:tc>
          <w:tcPr>
            <w:tcW w:w="709"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eastAsia="Times New Roman" w:hAnsi="Times New Roman" w:cs="Times New Roman"/>
              </w:rPr>
              <w:t>42</w:t>
            </w:r>
          </w:p>
        </w:tc>
        <w:tc>
          <w:tcPr>
            <w:tcW w:w="709"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hAnsi="Times New Roman" w:cs="Times New Roman"/>
              </w:rPr>
              <w:t>42</w:t>
            </w:r>
          </w:p>
        </w:tc>
        <w:tc>
          <w:tcPr>
            <w:tcW w:w="708"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49</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41</w:t>
            </w:r>
          </w:p>
        </w:tc>
        <w:tc>
          <w:tcPr>
            <w:tcW w:w="709"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44</w:t>
            </w:r>
          </w:p>
        </w:tc>
      </w:tr>
      <w:tr w:rsidR="00EE42D4" w:rsidRPr="007F1C39" w:rsidTr="00313BB8">
        <w:tc>
          <w:tcPr>
            <w:tcW w:w="1702" w:type="dxa"/>
            <w:shd w:val="clear" w:color="auto" w:fill="auto"/>
          </w:tcPr>
          <w:p w:rsidR="00EE42D4" w:rsidRPr="001E32D3" w:rsidRDefault="00EE42D4" w:rsidP="001E32D3">
            <w:pPr>
              <w:tabs>
                <w:tab w:val="left" w:pos="360"/>
              </w:tabs>
              <w:spacing w:after="0" w:line="240" w:lineRule="auto"/>
              <w:rPr>
                <w:rFonts w:ascii="Times New Roman" w:hAnsi="Times New Roman" w:cs="Times New Roman"/>
              </w:rPr>
            </w:pPr>
            <w:r w:rsidRPr="001E32D3">
              <w:rPr>
                <w:rFonts w:ascii="Times New Roman" w:hAnsi="Times New Roman" w:cs="Times New Roman"/>
              </w:rPr>
              <w:t>Овес</w:t>
            </w:r>
          </w:p>
        </w:tc>
        <w:tc>
          <w:tcPr>
            <w:tcW w:w="567"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hAnsi="Times New Roman" w:cs="Times New Roman"/>
              </w:rPr>
              <w:t>115</w:t>
            </w:r>
          </w:p>
        </w:tc>
        <w:tc>
          <w:tcPr>
            <w:tcW w:w="567"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hAnsi="Times New Roman" w:cs="Times New Roman"/>
              </w:rPr>
              <w:t>125</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110</w:t>
            </w:r>
          </w:p>
        </w:tc>
        <w:tc>
          <w:tcPr>
            <w:tcW w:w="708"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eastAsia="Times New Roman" w:hAnsi="Times New Roman" w:cs="Times New Roman"/>
              </w:rPr>
              <w:t>117</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24</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28</w:t>
            </w:r>
          </w:p>
        </w:tc>
        <w:tc>
          <w:tcPr>
            <w:tcW w:w="709"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hAnsi="Times New Roman" w:cs="Times New Roman"/>
              </w:rPr>
              <w:t>36</w:t>
            </w:r>
          </w:p>
        </w:tc>
        <w:tc>
          <w:tcPr>
            <w:tcW w:w="709"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eastAsia="Times New Roman" w:hAnsi="Times New Roman" w:cs="Times New Roman"/>
              </w:rPr>
              <w:t>29</w:t>
            </w:r>
          </w:p>
        </w:tc>
        <w:tc>
          <w:tcPr>
            <w:tcW w:w="709"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hAnsi="Times New Roman" w:cs="Times New Roman"/>
              </w:rPr>
              <w:t>29</w:t>
            </w:r>
          </w:p>
        </w:tc>
        <w:tc>
          <w:tcPr>
            <w:tcW w:w="708"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59</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28</w:t>
            </w:r>
          </w:p>
        </w:tc>
        <w:tc>
          <w:tcPr>
            <w:tcW w:w="709"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38</w:t>
            </w:r>
          </w:p>
        </w:tc>
      </w:tr>
      <w:tr w:rsidR="00EE42D4" w:rsidRPr="007F1C39" w:rsidTr="00313BB8">
        <w:tc>
          <w:tcPr>
            <w:tcW w:w="1702" w:type="dxa"/>
            <w:shd w:val="clear" w:color="auto" w:fill="auto"/>
          </w:tcPr>
          <w:p w:rsidR="00EE42D4" w:rsidRPr="001E32D3" w:rsidRDefault="00EE42D4" w:rsidP="001E32D3">
            <w:pPr>
              <w:tabs>
                <w:tab w:val="left" w:pos="360"/>
              </w:tabs>
              <w:spacing w:after="0" w:line="240" w:lineRule="auto"/>
              <w:ind w:right="-108"/>
              <w:rPr>
                <w:rFonts w:ascii="Times New Roman" w:hAnsi="Times New Roman" w:cs="Times New Roman"/>
              </w:rPr>
            </w:pPr>
            <w:r w:rsidRPr="001E32D3">
              <w:rPr>
                <w:rFonts w:ascii="Times New Roman" w:hAnsi="Times New Roman" w:cs="Times New Roman"/>
              </w:rPr>
              <w:t>Лён масличный</w:t>
            </w:r>
          </w:p>
        </w:tc>
        <w:tc>
          <w:tcPr>
            <w:tcW w:w="567"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hAnsi="Times New Roman" w:cs="Times New Roman"/>
              </w:rPr>
              <w:t>98</w:t>
            </w:r>
          </w:p>
        </w:tc>
        <w:tc>
          <w:tcPr>
            <w:tcW w:w="567"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hAnsi="Times New Roman" w:cs="Times New Roman"/>
              </w:rPr>
              <w:t>104</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97</w:t>
            </w:r>
          </w:p>
        </w:tc>
        <w:tc>
          <w:tcPr>
            <w:tcW w:w="708"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eastAsia="Times New Roman" w:hAnsi="Times New Roman" w:cs="Times New Roman"/>
              </w:rPr>
              <w:t>100</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38</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25</w:t>
            </w:r>
          </w:p>
        </w:tc>
        <w:tc>
          <w:tcPr>
            <w:tcW w:w="709"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hAnsi="Times New Roman" w:cs="Times New Roman"/>
              </w:rPr>
              <w:t>59</w:t>
            </w:r>
          </w:p>
        </w:tc>
        <w:tc>
          <w:tcPr>
            <w:tcW w:w="709"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eastAsia="Times New Roman" w:hAnsi="Times New Roman" w:cs="Times New Roman"/>
              </w:rPr>
              <w:t>42</w:t>
            </w:r>
          </w:p>
        </w:tc>
        <w:tc>
          <w:tcPr>
            <w:tcW w:w="709"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hAnsi="Times New Roman" w:cs="Times New Roman"/>
              </w:rPr>
              <w:t>45</w:t>
            </w:r>
          </w:p>
        </w:tc>
        <w:tc>
          <w:tcPr>
            <w:tcW w:w="708"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44</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35</w:t>
            </w:r>
          </w:p>
        </w:tc>
        <w:tc>
          <w:tcPr>
            <w:tcW w:w="709"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42</w:t>
            </w:r>
          </w:p>
        </w:tc>
      </w:tr>
      <w:tr w:rsidR="00EE42D4" w:rsidRPr="007F1C39" w:rsidTr="00313BB8">
        <w:tc>
          <w:tcPr>
            <w:tcW w:w="1702" w:type="dxa"/>
            <w:shd w:val="clear" w:color="auto" w:fill="auto"/>
          </w:tcPr>
          <w:p w:rsidR="00EE42D4" w:rsidRPr="001E32D3" w:rsidRDefault="00EE42D4" w:rsidP="001E32D3">
            <w:pPr>
              <w:spacing w:after="0" w:line="240" w:lineRule="auto"/>
              <w:rPr>
                <w:rFonts w:ascii="Times New Roman" w:hAnsi="Times New Roman" w:cs="Times New Roman"/>
              </w:rPr>
            </w:pPr>
            <w:r w:rsidRPr="001E32D3">
              <w:rPr>
                <w:rFonts w:ascii="Times New Roman" w:hAnsi="Times New Roman" w:cs="Times New Roman"/>
              </w:rPr>
              <w:t>Кукуруза</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118</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119</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109</w:t>
            </w:r>
          </w:p>
        </w:tc>
        <w:tc>
          <w:tcPr>
            <w:tcW w:w="708"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eastAsia="Times New Roman" w:hAnsi="Times New Roman" w:cs="Times New Roman"/>
              </w:rPr>
              <w:t>116</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45</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20</w:t>
            </w:r>
          </w:p>
        </w:tc>
        <w:tc>
          <w:tcPr>
            <w:tcW w:w="709"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hAnsi="Times New Roman" w:cs="Times New Roman"/>
              </w:rPr>
              <w:t>46</w:t>
            </w:r>
          </w:p>
        </w:tc>
        <w:tc>
          <w:tcPr>
            <w:tcW w:w="709"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eastAsia="Times New Roman" w:hAnsi="Times New Roman" w:cs="Times New Roman"/>
              </w:rPr>
              <w:t>37</w:t>
            </w:r>
          </w:p>
        </w:tc>
        <w:tc>
          <w:tcPr>
            <w:tcW w:w="709" w:type="dxa"/>
            <w:shd w:val="clear" w:color="auto" w:fill="auto"/>
          </w:tcPr>
          <w:p w:rsidR="00EE42D4" w:rsidRPr="001E32D3" w:rsidRDefault="00EE42D4" w:rsidP="001E32D3">
            <w:pPr>
              <w:tabs>
                <w:tab w:val="left" w:pos="360"/>
              </w:tabs>
              <w:spacing w:after="0" w:line="240" w:lineRule="auto"/>
              <w:jc w:val="center"/>
              <w:rPr>
                <w:rFonts w:ascii="Times New Roman" w:hAnsi="Times New Roman" w:cs="Times New Roman"/>
              </w:rPr>
            </w:pPr>
            <w:r w:rsidRPr="001E32D3">
              <w:rPr>
                <w:rFonts w:ascii="Times New Roman" w:hAnsi="Times New Roman" w:cs="Times New Roman"/>
              </w:rPr>
              <w:t>37</w:t>
            </w:r>
          </w:p>
        </w:tc>
        <w:tc>
          <w:tcPr>
            <w:tcW w:w="708"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86</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44</w:t>
            </w:r>
          </w:p>
        </w:tc>
        <w:tc>
          <w:tcPr>
            <w:tcW w:w="709"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55</w:t>
            </w:r>
          </w:p>
        </w:tc>
      </w:tr>
      <w:tr w:rsidR="00EE42D4" w:rsidRPr="007F1C39" w:rsidTr="00313BB8">
        <w:tc>
          <w:tcPr>
            <w:tcW w:w="1702" w:type="dxa"/>
            <w:shd w:val="clear" w:color="auto" w:fill="auto"/>
          </w:tcPr>
          <w:p w:rsidR="00EE42D4" w:rsidRPr="001E32D3" w:rsidRDefault="00EE42D4" w:rsidP="001E32D3">
            <w:pPr>
              <w:spacing w:after="0" w:line="240" w:lineRule="auto"/>
              <w:rPr>
                <w:rFonts w:ascii="Times New Roman" w:hAnsi="Times New Roman" w:cs="Times New Roman"/>
              </w:rPr>
            </w:pPr>
            <w:r w:rsidRPr="001E32D3">
              <w:rPr>
                <w:rFonts w:ascii="Times New Roman" w:hAnsi="Times New Roman" w:cs="Times New Roman"/>
              </w:rPr>
              <w:t>Пшеница</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126</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108</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116</w:t>
            </w:r>
          </w:p>
        </w:tc>
        <w:tc>
          <w:tcPr>
            <w:tcW w:w="708"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eastAsia="Times New Roman" w:hAnsi="Times New Roman" w:cs="Times New Roman"/>
              </w:rPr>
              <w:t>117</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38</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23</w:t>
            </w:r>
          </w:p>
        </w:tc>
        <w:tc>
          <w:tcPr>
            <w:tcW w:w="709"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58</w:t>
            </w:r>
          </w:p>
        </w:tc>
        <w:tc>
          <w:tcPr>
            <w:tcW w:w="709"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eastAsia="Times New Roman" w:hAnsi="Times New Roman" w:cs="Times New Roman"/>
              </w:rPr>
              <w:t>39</w:t>
            </w:r>
          </w:p>
        </w:tc>
        <w:tc>
          <w:tcPr>
            <w:tcW w:w="709" w:type="dxa"/>
            <w:shd w:val="clear" w:color="auto" w:fill="auto"/>
          </w:tcPr>
          <w:p w:rsidR="00EE42D4" w:rsidRPr="001E32D3" w:rsidRDefault="00EE42D4" w:rsidP="001E32D3">
            <w:pPr>
              <w:spacing w:after="0" w:line="240" w:lineRule="auto"/>
              <w:jc w:val="center"/>
              <w:rPr>
                <w:rFonts w:ascii="Times New Roman" w:hAnsi="Times New Roman" w:cs="Times New Roman"/>
              </w:rPr>
            </w:pPr>
            <w:r w:rsidRPr="001E32D3">
              <w:rPr>
                <w:rFonts w:ascii="Times New Roman" w:hAnsi="Times New Roman" w:cs="Times New Roman"/>
              </w:rPr>
              <w:t>40</w:t>
            </w:r>
          </w:p>
        </w:tc>
        <w:tc>
          <w:tcPr>
            <w:tcW w:w="708"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60</w:t>
            </w:r>
          </w:p>
        </w:tc>
        <w:tc>
          <w:tcPr>
            <w:tcW w:w="567"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38</w:t>
            </w:r>
          </w:p>
        </w:tc>
        <w:tc>
          <w:tcPr>
            <w:tcW w:w="709" w:type="dxa"/>
            <w:shd w:val="clear" w:color="auto" w:fill="auto"/>
          </w:tcPr>
          <w:p w:rsidR="00EE42D4" w:rsidRPr="001E32D3" w:rsidRDefault="00EE42D4" w:rsidP="001E32D3">
            <w:pPr>
              <w:spacing w:after="0" w:line="240" w:lineRule="auto"/>
              <w:jc w:val="center"/>
              <w:rPr>
                <w:rFonts w:ascii="Times New Roman" w:hAnsi="Times New Roman" w:cs="Times New Roman"/>
                <w:bCs/>
              </w:rPr>
            </w:pPr>
            <w:r w:rsidRPr="001E32D3">
              <w:rPr>
                <w:rFonts w:ascii="Times New Roman" w:hAnsi="Times New Roman" w:cs="Times New Roman"/>
                <w:bCs/>
              </w:rPr>
              <w:t>46</w:t>
            </w:r>
          </w:p>
        </w:tc>
      </w:tr>
    </w:tbl>
    <w:p w:rsidR="00EE42D4" w:rsidRPr="007F1C39" w:rsidRDefault="00EE42D4" w:rsidP="007F1C39">
      <w:pPr>
        <w:spacing w:after="0" w:line="360" w:lineRule="auto"/>
        <w:ind w:firstLine="709"/>
        <w:jc w:val="both"/>
        <w:rPr>
          <w:rFonts w:ascii="Times New Roman" w:hAnsi="Times New Roman" w:cs="Times New Roman"/>
          <w:sz w:val="24"/>
          <w:szCs w:val="24"/>
          <w:lang w:val="ru-RU"/>
        </w:rPr>
      </w:pPr>
    </w:p>
    <w:p w:rsidR="00C54C74" w:rsidRPr="007F1C39" w:rsidRDefault="00EE42D4" w:rsidP="007F1C39">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Как видно из данных таблицы </w:t>
      </w:r>
      <w:r w:rsidR="00115F88">
        <w:rPr>
          <w:rFonts w:ascii="Times New Roman" w:hAnsi="Times New Roman" w:cs="Times New Roman"/>
          <w:sz w:val="24"/>
          <w:szCs w:val="24"/>
          <w:lang w:val="ru-RU"/>
        </w:rPr>
        <w:t>8</w:t>
      </w:r>
      <w:r w:rsidRPr="007F1C39">
        <w:rPr>
          <w:rFonts w:ascii="Times New Roman" w:hAnsi="Times New Roman" w:cs="Times New Roman"/>
          <w:sz w:val="24"/>
          <w:szCs w:val="24"/>
          <w:lang w:val="ru-RU"/>
        </w:rPr>
        <w:t>, з</w:t>
      </w:r>
      <w:r w:rsidR="003609F3" w:rsidRPr="007F1C39">
        <w:rPr>
          <w:rFonts w:ascii="Times New Roman" w:hAnsi="Times New Roman" w:cs="Times New Roman"/>
          <w:sz w:val="24"/>
          <w:szCs w:val="24"/>
          <w:lang w:val="ru-RU"/>
        </w:rPr>
        <w:t>апасы весенней почвнной влаги формируются на уровне 105-121 мм как по</w:t>
      </w:r>
      <w:r w:rsidR="00387D5D" w:rsidRPr="007F1C39">
        <w:rPr>
          <w:rFonts w:ascii="Times New Roman" w:hAnsi="Times New Roman" w:cs="Times New Roman"/>
          <w:sz w:val="24"/>
          <w:szCs w:val="24"/>
          <w:lang w:val="ru-RU"/>
        </w:rPr>
        <w:t xml:space="preserve"> </w:t>
      </w:r>
      <w:r w:rsidR="003609F3" w:rsidRPr="007F1C39">
        <w:rPr>
          <w:rFonts w:ascii="Times New Roman" w:hAnsi="Times New Roman" w:cs="Times New Roman"/>
          <w:sz w:val="24"/>
          <w:szCs w:val="24"/>
          <w:lang w:val="ru-RU"/>
        </w:rPr>
        <w:t>паров</w:t>
      </w:r>
      <w:r w:rsidR="00AA3F66" w:rsidRPr="007F1C39">
        <w:rPr>
          <w:rFonts w:ascii="Times New Roman" w:hAnsi="Times New Roman" w:cs="Times New Roman"/>
          <w:sz w:val="24"/>
          <w:szCs w:val="24"/>
          <w:lang w:val="ru-RU"/>
        </w:rPr>
        <w:t>ому полю, так и по стерневым полям.</w:t>
      </w:r>
      <w:r w:rsidR="00313BB8" w:rsidRPr="007F1C39">
        <w:rPr>
          <w:rFonts w:ascii="Times New Roman" w:hAnsi="Times New Roman" w:cs="Times New Roman"/>
          <w:sz w:val="24"/>
          <w:szCs w:val="24"/>
          <w:lang w:val="ru-RU"/>
        </w:rPr>
        <w:t xml:space="preserve"> Аналогичные результаты получены по засоренности посевов, проявлениям болезней и вредителей</w:t>
      </w:r>
      <w:r w:rsidR="00B118B0">
        <w:rPr>
          <w:rFonts w:ascii="Times New Roman" w:hAnsi="Times New Roman" w:cs="Times New Roman"/>
          <w:sz w:val="24"/>
          <w:szCs w:val="24"/>
          <w:lang w:val="ru-RU"/>
        </w:rPr>
        <w:t xml:space="preserve"> </w:t>
      </w:r>
      <w:r w:rsidR="00126C3C" w:rsidRPr="007F1C39">
        <w:rPr>
          <w:rFonts w:ascii="Times New Roman" w:hAnsi="Times New Roman" w:cs="Times New Roman"/>
          <w:sz w:val="24"/>
          <w:szCs w:val="24"/>
          <w:lang w:val="ru-RU"/>
        </w:rPr>
        <w:t>посевов. При производстве яровой пшеницы</w:t>
      </w:r>
      <w:r w:rsidR="00B118B0">
        <w:rPr>
          <w:rFonts w:ascii="Times New Roman" w:hAnsi="Times New Roman" w:cs="Times New Roman"/>
          <w:sz w:val="24"/>
          <w:szCs w:val="24"/>
          <w:lang w:val="ru-RU"/>
        </w:rPr>
        <w:t xml:space="preserve"> </w:t>
      </w:r>
      <w:r w:rsidR="00D335D7" w:rsidRPr="007F1C39">
        <w:rPr>
          <w:rFonts w:ascii="Times New Roman" w:hAnsi="Times New Roman" w:cs="Times New Roman"/>
          <w:sz w:val="24"/>
          <w:szCs w:val="24"/>
          <w:lang w:val="ru-RU"/>
        </w:rPr>
        <w:t>относительно лучшими предшественниками я</w:t>
      </w:r>
      <w:r w:rsidR="00D335D7" w:rsidRPr="007F1C39">
        <w:rPr>
          <w:rFonts w:ascii="Times New Roman" w:hAnsi="Times New Roman" w:cs="Times New Roman"/>
          <w:sz w:val="24"/>
          <w:szCs w:val="24"/>
          <w:lang w:val="ru-RU"/>
        </w:rPr>
        <w:t>в</w:t>
      </w:r>
      <w:r w:rsidR="00D335D7" w:rsidRPr="007F1C39">
        <w:rPr>
          <w:rFonts w:ascii="Times New Roman" w:hAnsi="Times New Roman" w:cs="Times New Roman"/>
          <w:sz w:val="24"/>
          <w:szCs w:val="24"/>
          <w:lang w:val="ru-RU"/>
        </w:rPr>
        <w:t xml:space="preserve">ляются паровое поле, горох, многолетние травыкукуруза </w:t>
      </w:r>
      <w:r w:rsidR="009C3D78" w:rsidRPr="007F1C39">
        <w:rPr>
          <w:rFonts w:ascii="Times New Roman" w:hAnsi="Times New Roman" w:cs="Times New Roman"/>
          <w:sz w:val="24"/>
          <w:szCs w:val="24"/>
          <w:lang w:val="ru-RU"/>
        </w:rPr>
        <w:t xml:space="preserve">(таблица </w:t>
      </w:r>
      <w:r w:rsidR="001B42A3">
        <w:rPr>
          <w:rFonts w:ascii="Times New Roman" w:hAnsi="Times New Roman" w:cs="Times New Roman"/>
          <w:sz w:val="24"/>
          <w:szCs w:val="24"/>
          <w:lang w:val="ru-RU"/>
        </w:rPr>
        <w:t>9</w:t>
      </w:r>
      <w:r w:rsidR="009C3D78" w:rsidRPr="007F1C39">
        <w:rPr>
          <w:rFonts w:ascii="Times New Roman" w:hAnsi="Times New Roman" w:cs="Times New Roman"/>
          <w:sz w:val="24"/>
          <w:szCs w:val="24"/>
          <w:lang w:val="ru-RU"/>
        </w:rPr>
        <w:t>).</w:t>
      </w:r>
    </w:p>
    <w:p w:rsidR="00E07362" w:rsidRPr="00115F88" w:rsidRDefault="00E07362" w:rsidP="007F1C39">
      <w:pPr>
        <w:spacing w:after="0" w:line="360" w:lineRule="auto"/>
        <w:ind w:firstLine="709"/>
        <w:jc w:val="both"/>
        <w:rPr>
          <w:rFonts w:ascii="Times New Roman" w:hAnsi="Times New Roman" w:cs="Times New Roman"/>
          <w:sz w:val="18"/>
          <w:szCs w:val="24"/>
          <w:lang w:val="ru-RU"/>
        </w:rPr>
      </w:pPr>
    </w:p>
    <w:p w:rsidR="009C3D78" w:rsidRDefault="009C3D78" w:rsidP="001E32D3">
      <w:pPr>
        <w:spacing w:after="0" w:line="360" w:lineRule="auto"/>
        <w:rPr>
          <w:rFonts w:ascii="Times New Roman" w:eastAsia="Times New Roman" w:hAnsi="Times New Roman" w:cs="Times New Roman"/>
          <w:sz w:val="24"/>
          <w:szCs w:val="24"/>
          <w:lang w:val="ru-RU"/>
        </w:rPr>
      </w:pPr>
      <w:r w:rsidRPr="007F1C39">
        <w:rPr>
          <w:rFonts w:ascii="Times New Roman" w:eastAsia="Times New Roman" w:hAnsi="Times New Roman" w:cs="Times New Roman"/>
          <w:sz w:val="24"/>
          <w:szCs w:val="24"/>
        </w:rPr>
        <w:t xml:space="preserve">Таблица </w:t>
      </w:r>
      <w:r w:rsidR="001B42A3">
        <w:rPr>
          <w:rFonts w:ascii="Times New Roman" w:eastAsia="Times New Roman" w:hAnsi="Times New Roman" w:cs="Times New Roman"/>
          <w:sz w:val="24"/>
          <w:szCs w:val="24"/>
          <w:lang w:val="ru-RU"/>
        </w:rPr>
        <w:t>9</w:t>
      </w:r>
      <w:r w:rsidRPr="007F1C39">
        <w:rPr>
          <w:rFonts w:ascii="Times New Roman" w:eastAsia="Times New Roman" w:hAnsi="Times New Roman" w:cs="Times New Roman"/>
          <w:sz w:val="24"/>
          <w:szCs w:val="24"/>
        </w:rPr>
        <w:t xml:space="preserve"> - Урожайность зерна яровой пшеницы</w:t>
      </w:r>
      <w:r w:rsidR="00D335D7" w:rsidRPr="007F1C39">
        <w:rPr>
          <w:rFonts w:ascii="Times New Roman" w:eastAsia="Times New Roman" w:hAnsi="Times New Roman" w:cs="Times New Roman"/>
          <w:sz w:val="24"/>
          <w:szCs w:val="24"/>
        </w:rPr>
        <w:t xml:space="preserve"> по различным предшественникам</w:t>
      </w:r>
    </w:p>
    <w:p w:rsidR="001E32D3" w:rsidRPr="001E32D3" w:rsidRDefault="001E32D3" w:rsidP="001B42A3">
      <w:pPr>
        <w:spacing w:after="0" w:line="240" w:lineRule="auto"/>
        <w:rPr>
          <w:rFonts w:ascii="Times New Roman" w:hAnsi="Times New Roman" w:cs="Times New Roman"/>
          <w:sz w:val="24"/>
          <w:szCs w:val="24"/>
          <w:lang w:val="ru-RU"/>
        </w:rPr>
      </w:pPr>
    </w:p>
    <w:tbl>
      <w:tblPr>
        <w:tblW w:w="9260" w:type="dxa"/>
        <w:jc w:val="center"/>
        <w:tblInd w:w="-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81"/>
        <w:gridCol w:w="1590"/>
        <w:gridCol w:w="1409"/>
        <w:gridCol w:w="1200"/>
        <w:gridCol w:w="1280"/>
      </w:tblGrid>
      <w:tr w:rsidR="009C3D78" w:rsidRPr="007F1C39" w:rsidTr="00115F88">
        <w:trPr>
          <w:jc w:val="center"/>
        </w:trPr>
        <w:tc>
          <w:tcPr>
            <w:tcW w:w="3781" w:type="dxa"/>
            <w:vMerge w:val="restart"/>
          </w:tcPr>
          <w:p w:rsidR="009C3D78" w:rsidRPr="007F1C39" w:rsidRDefault="00D335D7" w:rsidP="001E32D3">
            <w:pPr>
              <w:spacing w:after="0" w:line="240" w:lineRule="auto"/>
              <w:jc w:val="center"/>
              <w:rPr>
                <w:rFonts w:ascii="Times New Roman" w:eastAsia="Times New Roman" w:hAnsi="Times New Roman" w:cs="Times New Roman"/>
                <w:sz w:val="24"/>
                <w:szCs w:val="24"/>
                <w:lang w:val="ru-RU"/>
              </w:rPr>
            </w:pPr>
            <w:r w:rsidRPr="007F1C39">
              <w:rPr>
                <w:rFonts w:ascii="Times New Roman" w:eastAsia="Times New Roman" w:hAnsi="Times New Roman" w:cs="Times New Roman"/>
                <w:sz w:val="24"/>
                <w:szCs w:val="24"/>
                <w:lang w:val="ru-RU"/>
              </w:rPr>
              <w:t>Поле севооборота</w:t>
            </w:r>
          </w:p>
        </w:tc>
        <w:tc>
          <w:tcPr>
            <w:tcW w:w="4199" w:type="dxa"/>
            <w:gridSpan w:val="3"/>
          </w:tcPr>
          <w:p w:rsidR="009C3D78" w:rsidRPr="007F1C39" w:rsidRDefault="009C3D78" w:rsidP="00115F88">
            <w:pPr>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Урожайность зерна, ц/га</w:t>
            </w:r>
          </w:p>
        </w:tc>
        <w:tc>
          <w:tcPr>
            <w:tcW w:w="1280" w:type="dxa"/>
            <w:vMerge w:val="restart"/>
          </w:tcPr>
          <w:p w:rsidR="009C3D78" w:rsidRPr="007F1C39" w:rsidRDefault="009C3D78" w:rsidP="001E32D3">
            <w:pPr>
              <w:spacing w:after="0" w:line="240" w:lineRule="auto"/>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 xml:space="preserve">Среднее </w:t>
            </w:r>
          </w:p>
        </w:tc>
      </w:tr>
      <w:tr w:rsidR="009C3D78" w:rsidRPr="007F1C39" w:rsidTr="00115F88">
        <w:trPr>
          <w:jc w:val="center"/>
        </w:trPr>
        <w:tc>
          <w:tcPr>
            <w:tcW w:w="3781" w:type="dxa"/>
            <w:vMerge/>
          </w:tcPr>
          <w:p w:rsidR="009C3D78" w:rsidRPr="007F1C39" w:rsidRDefault="009C3D78" w:rsidP="001E32D3">
            <w:pPr>
              <w:tabs>
                <w:tab w:val="left" w:pos="1674"/>
              </w:tabs>
              <w:spacing w:after="0" w:line="240" w:lineRule="auto"/>
              <w:rPr>
                <w:rFonts w:ascii="Times New Roman" w:hAnsi="Times New Roman" w:cs="Times New Roman"/>
                <w:sz w:val="24"/>
                <w:szCs w:val="24"/>
              </w:rPr>
            </w:pPr>
          </w:p>
        </w:tc>
        <w:tc>
          <w:tcPr>
            <w:tcW w:w="1590" w:type="dxa"/>
          </w:tcPr>
          <w:p w:rsidR="009C3D78" w:rsidRPr="007F1C39" w:rsidRDefault="009C3D78"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2018</w:t>
            </w:r>
          </w:p>
        </w:tc>
        <w:tc>
          <w:tcPr>
            <w:tcW w:w="1409" w:type="dxa"/>
          </w:tcPr>
          <w:p w:rsidR="009C3D78" w:rsidRPr="007F1C39" w:rsidRDefault="009C3D78"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2019</w:t>
            </w:r>
          </w:p>
        </w:tc>
        <w:tc>
          <w:tcPr>
            <w:tcW w:w="1200" w:type="dxa"/>
          </w:tcPr>
          <w:p w:rsidR="009C3D78" w:rsidRPr="007F1C39" w:rsidRDefault="009C3D78"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2020</w:t>
            </w:r>
          </w:p>
        </w:tc>
        <w:tc>
          <w:tcPr>
            <w:tcW w:w="1280" w:type="dxa"/>
            <w:vMerge/>
          </w:tcPr>
          <w:p w:rsidR="009C3D78" w:rsidRPr="007F1C39" w:rsidRDefault="009C3D78" w:rsidP="001E32D3">
            <w:pPr>
              <w:spacing w:after="0" w:line="240" w:lineRule="auto"/>
              <w:jc w:val="center"/>
              <w:rPr>
                <w:rFonts w:ascii="Times New Roman" w:hAnsi="Times New Roman" w:cs="Times New Roman"/>
                <w:sz w:val="24"/>
                <w:szCs w:val="24"/>
              </w:rPr>
            </w:pPr>
          </w:p>
        </w:tc>
      </w:tr>
      <w:tr w:rsidR="009C3D78" w:rsidRPr="007F1C39" w:rsidTr="00115F88">
        <w:trPr>
          <w:jc w:val="center"/>
        </w:trPr>
        <w:tc>
          <w:tcPr>
            <w:tcW w:w="3781" w:type="dxa"/>
          </w:tcPr>
          <w:p w:rsidR="009C3D78" w:rsidRPr="007F1C39" w:rsidRDefault="009C3D78" w:rsidP="00115F88">
            <w:pPr>
              <w:tabs>
                <w:tab w:val="left" w:pos="1674"/>
              </w:tabs>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Пар</w:t>
            </w:r>
          </w:p>
        </w:tc>
        <w:tc>
          <w:tcPr>
            <w:tcW w:w="1590" w:type="dxa"/>
          </w:tcPr>
          <w:p w:rsidR="009C3D78" w:rsidRPr="007F1C39" w:rsidRDefault="009C3D78"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24,0</w:t>
            </w:r>
          </w:p>
        </w:tc>
        <w:tc>
          <w:tcPr>
            <w:tcW w:w="1409" w:type="dxa"/>
          </w:tcPr>
          <w:p w:rsidR="009C3D78" w:rsidRPr="007F1C39" w:rsidRDefault="009C3D78"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16,2</w:t>
            </w:r>
          </w:p>
        </w:tc>
        <w:tc>
          <w:tcPr>
            <w:tcW w:w="1200" w:type="dxa"/>
          </w:tcPr>
          <w:p w:rsidR="009C3D78" w:rsidRPr="007F1C39" w:rsidRDefault="009C3D78"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24,1</w:t>
            </w:r>
          </w:p>
        </w:tc>
        <w:tc>
          <w:tcPr>
            <w:tcW w:w="1280" w:type="dxa"/>
          </w:tcPr>
          <w:p w:rsidR="009C3D78" w:rsidRPr="007F1C39" w:rsidRDefault="009C3D78"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21,4</w:t>
            </w:r>
          </w:p>
        </w:tc>
      </w:tr>
      <w:tr w:rsidR="009C3D78" w:rsidRPr="007F1C39" w:rsidTr="00115F88">
        <w:trPr>
          <w:jc w:val="center"/>
        </w:trPr>
        <w:tc>
          <w:tcPr>
            <w:tcW w:w="3781" w:type="dxa"/>
          </w:tcPr>
          <w:p w:rsidR="009C3D78" w:rsidRPr="007F1C39" w:rsidRDefault="009C3D78" w:rsidP="00115F88">
            <w:pPr>
              <w:tabs>
                <w:tab w:val="left" w:pos="1674"/>
              </w:tabs>
              <w:spacing w:after="0" w:line="240" w:lineRule="auto"/>
              <w:rPr>
                <w:rFonts w:ascii="Times New Roman" w:hAnsi="Times New Roman" w:cs="Times New Roman"/>
                <w:sz w:val="24"/>
                <w:szCs w:val="24"/>
              </w:rPr>
            </w:pPr>
            <w:r w:rsidRPr="007F1C39">
              <w:rPr>
                <w:rFonts w:ascii="Times New Roman" w:hAnsi="Times New Roman" w:cs="Times New Roman"/>
                <w:sz w:val="24"/>
                <w:szCs w:val="24"/>
              </w:rPr>
              <w:t>Ячмень</w:t>
            </w:r>
          </w:p>
        </w:tc>
        <w:tc>
          <w:tcPr>
            <w:tcW w:w="1590" w:type="dxa"/>
          </w:tcPr>
          <w:p w:rsidR="009C3D78" w:rsidRPr="007F1C39" w:rsidRDefault="009C3D78"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22,7</w:t>
            </w:r>
          </w:p>
        </w:tc>
        <w:tc>
          <w:tcPr>
            <w:tcW w:w="1409" w:type="dxa"/>
          </w:tcPr>
          <w:p w:rsidR="009C3D78" w:rsidRPr="007F1C39" w:rsidRDefault="009C3D78"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15,0</w:t>
            </w:r>
          </w:p>
        </w:tc>
        <w:tc>
          <w:tcPr>
            <w:tcW w:w="1200" w:type="dxa"/>
          </w:tcPr>
          <w:p w:rsidR="009C3D78" w:rsidRPr="007F1C39" w:rsidRDefault="009C3D78"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23,0</w:t>
            </w:r>
          </w:p>
        </w:tc>
        <w:tc>
          <w:tcPr>
            <w:tcW w:w="1280" w:type="dxa"/>
          </w:tcPr>
          <w:p w:rsidR="009C3D78" w:rsidRPr="007F1C39" w:rsidRDefault="009C3D78"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20,2</w:t>
            </w:r>
          </w:p>
        </w:tc>
      </w:tr>
      <w:tr w:rsidR="009C3D78" w:rsidRPr="007F1C39" w:rsidTr="00115F88">
        <w:trPr>
          <w:trHeight w:val="80"/>
          <w:jc w:val="center"/>
        </w:trPr>
        <w:tc>
          <w:tcPr>
            <w:tcW w:w="3781" w:type="dxa"/>
          </w:tcPr>
          <w:p w:rsidR="009C3D78" w:rsidRPr="007F1C39" w:rsidRDefault="009C3D78" w:rsidP="00115F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Овес</w:t>
            </w:r>
          </w:p>
        </w:tc>
        <w:tc>
          <w:tcPr>
            <w:tcW w:w="1590" w:type="dxa"/>
          </w:tcPr>
          <w:p w:rsidR="009C3D78" w:rsidRPr="007F1C39" w:rsidRDefault="009C3D78"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23,0</w:t>
            </w:r>
          </w:p>
        </w:tc>
        <w:tc>
          <w:tcPr>
            <w:tcW w:w="1409" w:type="dxa"/>
          </w:tcPr>
          <w:p w:rsidR="009C3D78" w:rsidRPr="007F1C39" w:rsidRDefault="009C3D78"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16,6</w:t>
            </w:r>
          </w:p>
        </w:tc>
        <w:tc>
          <w:tcPr>
            <w:tcW w:w="1200" w:type="dxa"/>
          </w:tcPr>
          <w:p w:rsidR="009C3D78" w:rsidRPr="007F1C39" w:rsidRDefault="009C3D78"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20,8</w:t>
            </w:r>
          </w:p>
        </w:tc>
        <w:tc>
          <w:tcPr>
            <w:tcW w:w="1280" w:type="dxa"/>
          </w:tcPr>
          <w:p w:rsidR="009C3D78" w:rsidRPr="007F1C39" w:rsidRDefault="009C3D78"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20,1</w:t>
            </w:r>
          </w:p>
        </w:tc>
      </w:tr>
      <w:tr w:rsidR="001E32D3" w:rsidRPr="007F1C39" w:rsidTr="00115F88">
        <w:trPr>
          <w:trHeight w:val="321"/>
          <w:jc w:val="center"/>
        </w:trPr>
        <w:tc>
          <w:tcPr>
            <w:tcW w:w="3781" w:type="dxa"/>
          </w:tcPr>
          <w:p w:rsidR="001E32D3" w:rsidRPr="007F1C39" w:rsidRDefault="001E32D3" w:rsidP="00115F88">
            <w:pPr>
              <w:tabs>
                <w:tab w:val="left" w:pos="360"/>
              </w:tabs>
              <w:spacing w:after="0" w:line="240" w:lineRule="auto"/>
              <w:rPr>
                <w:rFonts w:ascii="Times New Roman" w:hAnsi="Times New Roman" w:cs="Times New Roman"/>
                <w:sz w:val="24"/>
                <w:szCs w:val="24"/>
              </w:rPr>
            </w:pPr>
            <w:r w:rsidRPr="007F1C39">
              <w:rPr>
                <w:rFonts w:ascii="Times New Roman" w:hAnsi="Times New Roman" w:cs="Times New Roman"/>
                <w:sz w:val="24"/>
                <w:szCs w:val="24"/>
              </w:rPr>
              <w:t>Горох</w:t>
            </w:r>
          </w:p>
        </w:tc>
        <w:tc>
          <w:tcPr>
            <w:tcW w:w="1590"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22,5</w:t>
            </w:r>
          </w:p>
        </w:tc>
        <w:tc>
          <w:tcPr>
            <w:tcW w:w="1409"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15,8</w:t>
            </w:r>
          </w:p>
        </w:tc>
        <w:tc>
          <w:tcPr>
            <w:tcW w:w="1200"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24,8</w:t>
            </w:r>
          </w:p>
        </w:tc>
        <w:tc>
          <w:tcPr>
            <w:tcW w:w="1280"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21,0</w:t>
            </w:r>
          </w:p>
        </w:tc>
      </w:tr>
      <w:tr w:rsidR="001E32D3" w:rsidRPr="007F1C39" w:rsidTr="00115F88">
        <w:trPr>
          <w:trHeight w:val="80"/>
          <w:jc w:val="center"/>
        </w:trPr>
        <w:tc>
          <w:tcPr>
            <w:tcW w:w="3781" w:type="dxa"/>
          </w:tcPr>
          <w:p w:rsidR="001E32D3" w:rsidRPr="007F1C39" w:rsidRDefault="001E32D3" w:rsidP="00115F88">
            <w:pPr>
              <w:tabs>
                <w:tab w:val="left" w:pos="360"/>
              </w:tabs>
              <w:spacing w:after="0" w:line="240" w:lineRule="auto"/>
              <w:rPr>
                <w:rFonts w:ascii="Times New Roman" w:hAnsi="Times New Roman" w:cs="Times New Roman"/>
                <w:sz w:val="24"/>
                <w:szCs w:val="24"/>
              </w:rPr>
            </w:pPr>
            <w:r w:rsidRPr="007F1C39">
              <w:rPr>
                <w:rFonts w:ascii="Times New Roman" w:hAnsi="Times New Roman" w:cs="Times New Roman"/>
                <w:sz w:val="24"/>
                <w:szCs w:val="24"/>
              </w:rPr>
              <w:t>Чечевица</w:t>
            </w:r>
          </w:p>
        </w:tc>
        <w:tc>
          <w:tcPr>
            <w:tcW w:w="1590"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19,4</w:t>
            </w:r>
          </w:p>
        </w:tc>
        <w:tc>
          <w:tcPr>
            <w:tcW w:w="1409"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14,8</w:t>
            </w:r>
          </w:p>
        </w:tc>
        <w:tc>
          <w:tcPr>
            <w:tcW w:w="1200"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22,2</w:t>
            </w:r>
          </w:p>
        </w:tc>
        <w:tc>
          <w:tcPr>
            <w:tcW w:w="1280"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18,8</w:t>
            </w:r>
          </w:p>
        </w:tc>
      </w:tr>
      <w:tr w:rsidR="001E32D3" w:rsidRPr="007F1C39" w:rsidTr="00115F88">
        <w:trPr>
          <w:trHeight w:val="80"/>
          <w:jc w:val="center"/>
        </w:trPr>
        <w:tc>
          <w:tcPr>
            <w:tcW w:w="3781" w:type="dxa"/>
          </w:tcPr>
          <w:p w:rsidR="001E32D3" w:rsidRPr="007F1C39" w:rsidRDefault="001E32D3" w:rsidP="00115F88">
            <w:pPr>
              <w:tabs>
                <w:tab w:val="left" w:pos="360"/>
              </w:tabs>
              <w:spacing w:after="0" w:line="240" w:lineRule="auto"/>
              <w:rPr>
                <w:rFonts w:ascii="Times New Roman" w:hAnsi="Times New Roman" w:cs="Times New Roman"/>
                <w:sz w:val="24"/>
                <w:szCs w:val="24"/>
              </w:rPr>
            </w:pPr>
            <w:r w:rsidRPr="007F1C39">
              <w:rPr>
                <w:rFonts w:ascii="Times New Roman" w:hAnsi="Times New Roman" w:cs="Times New Roman"/>
                <w:sz w:val="24"/>
                <w:szCs w:val="24"/>
              </w:rPr>
              <w:t>Рапс</w:t>
            </w:r>
          </w:p>
        </w:tc>
        <w:tc>
          <w:tcPr>
            <w:tcW w:w="1590"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21,3</w:t>
            </w:r>
          </w:p>
        </w:tc>
        <w:tc>
          <w:tcPr>
            <w:tcW w:w="1409"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14,0</w:t>
            </w:r>
          </w:p>
        </w:tc>
        <w:tc>
          <w:tcPr>
            <w:tcW w:w="1200"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21,6</w:t>
            </w:r>
          </w:p>
        </w:tc>
        <w:tc>
          <w:tcPr>
            <w:tcW w:w="1280"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19,0</w:t>
            </w:r>
          </w:p>
        </w:tc>
      </w:tr>
      <w:tr w:rsidR="001E32D3" w:rsidRPr="007F1C39" w:rsidTr="00115F88">
        <w:trPr>
          <w:trHeight w:val="80"/>
          <w:jc w:val="center"/>
        </w:trPr>
        <w:tc>
          <w:tcPr>
            <w:tcW w:w="3781" w:type="dxa"/>
          </w:tcPr>
          <w:p w:rsidR="001E32D3" w:rsidRPr="007F1C39" w:rsidRDefault="001E32D3" w:rsidP="00115F88">
            <w:pPr>
              <w:spacing w:after="0" w:line="240" w:lineRule="auto"/>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Кукуруза</w:t>
            </w:r>
          </w:p>
        </w:tc>
        <w:tc>
          <w:tcPr>
            <w:tcW w:w="1590"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19,8</w:t>
            </w:r>
          </w:p>
        </w:tc>
        <w:tc>
          <w:tcPr>
            <w:tcW w:w="1409"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15,8</w:t>
            </w:r>
          </w:p>
        </w:tc>
        <w:tc>
          <w:tcPr>
            <w:tcW w:w="1200"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26,6</w:t>
            </w:r>
          </w:p>
        </w:tc>
        <w:tc>
          <w:tcPr>
            <w:tcW w:w="1280"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20,7</w:t>
            </w:r>
          </w:p>
        </w:tc>
      </w:tr>
      <w:tr w:rsidR="001E32D3" w:rsidRPr="007F1C39" w:rsidTr="00115F88">
        <w:trPr>
          <w:trHeight w:val="80"/>
          <w:jc w:val="center"/>
        </w:trPr>
        <w:tc>
          <w:tcPr>
            <w:tcW w:w="3781" w:type="dxa"/>
          </w:tcPr>
          <w:p w:rsidR="001E32D3" w:rsidRPr="007F1C39" w:rsidRDefault="001E32D3" w:rsidP="00115F88">
            <w:pPr>
              <w:spacing w:after="0" w:line="240" w:lineRule="auto"/>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Многолетние травы</w:t>
            </w:r>
          </w:p>
        </w:tc>
        <w:tc>
          <w:tcPr>
            <w:tcW w:w="1590"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24,0</w:t>
            </w:r>
          </w:p>
        </w:tc>
        <w:tc>
          <w:tcPr>
            <w:tcW w:w="1409"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15,2</w:t>
            </w:r>
          </w:p>
        </w:tc>
        <w:tc>
          <w:tcPr>
            <w:tcW w:w="1200"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26,2</w:t>
            </w:r>
          </w:p>
        </w:tc>
        <w:tc>
          <w:tcPr>
            <w:tcW w:w="1280" w:type="dxa"/>
          </w:tcPr>
          <w:p w:rsidR="001E32D3" w:rsidRPr="007F1C39" w:rsidRDefault="001E32D3" w:rsidP="001E32D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21,8</w:t>
            </w:r>
          </w:p>
        </w:tc>
      </w:tr>
    </w:tbl>
    <w:p w:rsidR="00E07362" w:rsidRPr="007F1C39" w:rsidRDefault="00E07362" w:rsidP="007F1C39">
      <w:pPr>
        <w:spacing w:after="0" w:line="360" w:lineRule="auto"/>
        <w:ind w:firstLine="709"/>
        <w:jc w:val="both"/>
        <w:rPr>
          <w:rFonts w:ascii="Times New Roman" w:hAnsi="Times New Roman" w:cs="Times New Roman"/>
          <w:sz w:val="24"/>
          <w:szCs w:val="24"/>
          <w:lang w:val="ru-RU"/>
        </w:rPr>
      </w:pPr>
    </w:p>
    <w:p w:rsidR="00126C3C" w:rsidRPr="007F1C39" w:rsidRDefault="00950163" w:rsidP="007F1C39">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Плодосменные севообороты с включением в севооборот гороха, чечевицы, горчицы, подсолнечника по выходу продукции на единицу площади не уступают </w:t>
      </w:r>
      <w:r w:rsidRPr="007F1C39">
        <w:rPr>
          <w:rFonts w:ascii="Times New Roman" w:hAnsi="Times New Roman" w:cs="Times New Roman"/>
          <w:sz w:val="24"/>
          <w:szCs w:val="24"/>
          <w:lang w:val="ru-RU"/>
        </w:rPr>
        <w:lastRenderedPageBreak/>
        <w:t>зернопаров</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 xml:space="preserve">му севообороту, но превышают зернопаровой севооборот по экономическим показателям. Включение </w:t>
      </w:r>
      <w:r w:rsidR="00E75BB4" w:rsidRPr="007F1C39">
        <w:rPr>
          <w:rFonts w:ascii="Times New Roman" w:hAnsi="Times New Roman" w:cs="Times New Roman"/>
          <w:sz w:val="24"/>
          <w:szCs w:val="24"/>
          <w:lang w:val="ru-RU"/>
        </w:rPr>
        <w:t>зернофуражных культур</w:t>
      </w:r>
      <w:r w:rsidRPr="007F1C39">
        <w:rPr>
          <w:rFonts w:ascii="Times New Roman" w:hAnsi="Times New Roman" w:cs="Times New Roman"/>
          <w:sz w:val="24"/>
          <w:szCs w:val="24"/>
          <w:lang w:val="ru-RU"/>
        </w:rPr>
        <w:t xml:space="preserve"> в севооборот повышает выход зерна с 1 гектара па</w:t>
      </w:r>
      <w:r w:rsidRPr="007F1C39">
        <w:rPr>
          <w:rFonts w:ascii="Times New Roman" w:hAnsi="Times New Roman" w:cs="Times New Roman"/>
          <w:sz w:val="24"/>
          <w:szCs w:val="24"/>
          <w:lang w:val="ru-RU"/>
        </w:rPr>
        <w:t>ш</w:t>
      </w:r>
      <w:r w:rsidRPr="007F1C39">
        <w:rPr>
          <w:rFonts w:ascii="Times New Roman" w:hAnsi="Times New Roman" w:cs="Times New Roman"/>
          <w:sz w:val="24"/>
          <w:szCs w:val="24"/>
          <w:lang w:val="ru-RU"/>
        </w:rPr>
        <w:t>ни на 4,</w:t>
      </w:r>
      <w:r w:rsidR="00993A16" w:rsidRPr="007F1C39">
        <w:rPr>
          <w:rFonts w:ascii="Times New Roman" w:hAnsi="Times New Roman" w:cs="Times New Roman"/>
          <w:sz w:val="24"/>
          <w:szCs w:val="24"/>
          <w:lang w:val="ru-RU"/>
        </w:rPr>
        <w:t>5</w:t>
      </w:r>
      <w:r w:rsidRPr="007F1C39">
        <w:rPr>
          <w:rFonts w:ascii="Times New Roman" w:hAnsi="Times New Roman" w:cs="Times New Roman"/>
          <w:sz w:val="24"/>
          <w:szCs w:val="24"/>
          <w:lang w:val="ru-RU"/>
        </w:rPr>
        <w:t xml:space="preserve"> </w:t>
      </w:r>
      <w:r w:rsidR="005D7C99">
        <w:rPr>
          <w:rFonts w:ascii="Times New Roman" w:hAnsi="Times New Roman" w:cs="Times New Roman"/>
          <w:sz w:val="24"/>
          <w:szCs w:val="24"/>
          <w:lang w:val="ru-RU"/>
        </w:rPr>
        <w:t>ц/га</w:t>
      </w:r>
      <w:r w:rsidRPr="007F1C39">
        <w:rPr>
          <w:rFonts w:ascii="Times New Roman" w:hAnsi="Times New Roman" w:cs="Times New Roman"/>
          <w:sz w:val="24"/>
          <w:szCs w:val="24"/>
          <w:lang w:val="ru-RU"/>
        </w:rPr>
        <w:t xml:space="preserve"> или на </w:t>
      </w:r>
      <w:r w:rsidR="00993A16" w:rsidRPr="007F1C39">
        <w:rPr>
          <w:rFonts w:ascii="Times New Roman" w:hAnsi="Times New Roman" w:cs="Times New Roman"/>
          <w:sz w:val="24"/>
          <w:szCs w:val="24"/>
          <w:lang w:val="ru-RU"/>
        </w:rPr>
        <w:t>26,7</w:t>
      </w:r>
      <w:r w:rsidRPr="007F1C39">
        <w:rPr>
          <w:rFonts w:ascii="Times New Roman" w:hAnsi="Times New Roman" w:cs="Times New Roman"/>
          <w:sz w:val="24"/>
          <w:szCs w:val="24"/>
          <w:lang w:val="ru-RU"/>
        </w:rPr>
        <w:t>%</w:t>
      </w:r>
      <w:r w:rsidR="00E75BB4" w:rsidRPr="007F1C39">
        <w:rPr>
          <w:rFonts w:ascii="Times New Roman" w:hAnsi="Times New Roman" w:cs="Times New Roman"/>
          <w:sz w:val="24"/>
          <w:szCs w:val="24"/>
          <w:lang w:val="ru-RU"/>
        </w:rPr>
        <w:t xml:space="preserve"> по сравнению с зернопаровым севооборотом.</w:t>
      </w:r>
      <w:r w:rsidR="00B118B0">
        <w:rPr>
          <w:rFonts w:ascii="Times New Roman" w:hAnsi="Times New Roman" w:cs="Times New Roman"/>
          <w:sz w:val="24"/>
          <w:szCs w:val="24"/>
          <w:lang w:val="ru-RU"/>
        </w:rPr>
        <w:t xml:space="preserve"> </w:t>
      </w:r>
    </w:p>
    <w:p w:rsidR="00C54C74" w:rsidRPr="007F1C39" w:rsidRDefault="00667608" w:rsidP="007F1C39">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Внесение азотных и фосфорных удобрений перед посевом сельскохозяйственных культур на основании почвенной диагностики</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 xml:space="preserve">повышает </w:t>
      </w:r>
      <w:r w:rsidR="00981994" w:rsidRPr="007F1C39">
        <w:rPr>
          <w:rFonts w:ascii="Times New Roman" w:hAnsi="Times New Roman" w:cs="Times New Roman"/>
          <w:sz w:val="24"/>
          <w:szCs w:val="24"/>
          <w:lang w:val="ru-RU"/>
        </w:rPr>
        <w:t>содержани</w:t>
      </w:r>
      <w:r w:rsidRPr="007F1C39">
        <w:rPr>
          <w:rFonts w:ascii="Times New Roman" w:hAnsi="Times New Roman" w:cs="Times New Roman"/>
          <w:sz w:val="24"/>
          <w:szCs w:val="24"/>
          <w:lang w:val="ru-RU"/>
        </w:rPr>
        <w:t>е</w:t>
      </w:r>
      <w:r w:rsidR="00981994" w:rsidRPr="007F1C39">
        <w:rPr>
          <w:rFonts w:ascii="Times New Roman" w:hAnsi="Times New Roman" w:cs="Times New Roman"/>
          <w:sz w:val="24"/>
          <w:szCs w:val="24"/>
          <w:lang w:val="ru-RU"/>
        </w:rPr>
        <w:t xml:space="preserve"> в почве нитратного азота и фосфорной кислоты </w:t>
      </w:r>
      <w:r w:rsidRPr="007F1C39">
        <w:rPr>
          <w:rFonts w:ascii="Times New Roman" w:hAnsi="Times New Roman" w:cs="Times New Roman"/>
          <w:sz w:val="24"/>
          <w:szCs w:val="24"/>
          <w:lang w:val="ru-RU"/>
        </w:rPr>
        <w:t>до</w:t>
      </w:r>
      <w:r w:rsidR="00981994" w:rsidRPr="007F1C39">
        <w:rPr>
          <w:rFonts w:ascii="Times New Roman" w:hAnsi="Times New Roman" w:cs="Times New Roman"/>
          <w:sz w:val="24"/>
          <w:szCs w:val="24"/>
          <w:lang w:val="ru-RU"/>
        </w:rPr>
        <w:t xml:space="preserve"> уровн</w:t>
      </w:r>
      <w:r w:rsidRPr="007F1C39">
        <w:rPr>
          <w:rFonts w:ascii="Times New Roman" w:hAnsi="Times New Roman" w:cs="Times New Roman"/>
          <w:sz w:val="24"/>
          <w:szCs w:val="24"/>
          <w:lang w:val="ru-RU"/>
        </w:rPr>
        <w:t>я</w:t>
      </w:r>
      <w:r w:rsidR="00981994" w:rsidRPr="007F1C39">
        <w:rPr>
          <w:rFonts w:ascii="Times New Roman" w:hAnsi="Times New Roman" w:cs="Times New Roman"/>
          <w:sz w:val="24"/>
          <w:szCs w:val="24"/>
          <w:lang w:val="ru-RU"/>
        </w:rPr>
        <w:t xml:space="preserve"> средней и высокой обеспеченности</w:t>
      </w:r>
      <w:r w:rsidRPr="007F1C39">
        <w:rPr>
          <w:rFonts w:ascii="Times New Roman" w:hAnsi="Times New Roman" w:cs="Times New Roman"/>
          <w:sz w:val="24"/>
          <w:szCs w:val="24"/>
          <w:lang w:val="ru-RU"/>
        </w:rPr>
        <w:t xml:space="preserve">. </w:t>
      </w:r>
      <w:r w:rsidR="00C52287" w:rsidRPr="007F1C39">
        <w:rPr>
          <w:rFonts w:ascii="Times New Roman" w:hAnsi="Times New Roman" w:cs="Times New Roman"/>
          <w:sz w:val="24"/>
          <w:szCs w:val="24"/>
          <w:lang w:val="ru-RU"/>
        </w:rPr>
        <w:t>Внесение минеральных удобрений на основе почвенной диагностики, п</w:t>
      </w:r>
      <w:r w:rsidRPr="007F1C39">
        <w:rPr>
          <w:rFonts w:ascii="Times New Roman" w:hAnsi="Times New Roman" w:cs="Times New Roman"/>
          <w:sz w:val="24"/>
          <w:szCs w:val="24"/>
          <w:lang w:val="ru-RU"/>
        </w:rPr>
        <w:t>ри высокой обеспеченности почвенной влагой, контроле сорных растений и при содержании в почве нитратного азота и фосфорной кислоты на уровн</w:t>
      </w:r>
      <w:r w:rsidR="00634E87" w:rsidRPr="007F1C39">
        <w:rPr>
          <w:rFonts w:ascii="Times New Roman" w:hAnsi="Times New Roman" w:cs="Times New Roman"/>
          <w:sz w:val="24"/>
          <w:szCs w:val="24"/>
          <w:lang w:val="ru-RU"/>
        </w:rPr>
        <w:t xml:space="preserve">е </w:t>
      </w:r>
      <w:r w:rsidRPr="007F1C39">
        <w:rPr>
          <w:rFonts w:ascii="Times New Roman" w:hAnsi="Times New Roman" w:cs="Times New Roman"/>
          <w:sz w:val="24"/>
          <w:szCs w:val="24"/>
          <w:lang w:val="ru-RU"/>
        </w:rPr>
        <w:t>средней и высокой обеспеченности,</w:t>
      </w:r>
      <w:r w:rsidR="00981994" w:rsidRPr="007F1C39">
        <w:rPr>
          <w:rFonts w:ascii="Times New Roman" w:hAnsi="Times New Roman" w:cs="Times New Roman"/>
          <w:sz w:val="24"/>
          <w:szCs w:val="24"/>
          <w:lang w:val="ru-RU"/>
        </w:rPr>
        <w:t xml:space="preserve"> в</w:t>
      </w:r>
      <w:r w:rsidR="0070791D" w:rsidRPr="007F1C39">
        <w:rPr>
          <w:rFonts w:ascii="Times New Roman" w:hAnsi="Times New Roman" w:cs="Times New Roman"/>
          <w:sz w:val="24"/>
          <w:szCs w:val="24"/>
          <w:lang w:val="ru-RU"/>
        </w:rPr>
        <w:t xml:space="preserve">ключение денежных культур в севооборот повышает </w:t>
      </w:r>
      <w:r w:rsidR="00981994" w:rsidRPr="007F1C39">
        <w:rPr>
          <w:rFonts w:ascii="Times New Roman" w:hAnsi="Times New Roman" w:cs="Times New Roman"/>
          <w:sz w:val="24"/>
          <w:szCs w:val="24"/>
          <w:lang w:val="ru-RU"/>
        </w:rPr>
        <w:t xml:space="preserve">продуктивность этих культур на 35-43% и повышает </w:t>
      </w:r>
      <w:r w:rsidRPr="007F1C39">
        <w:rPr>
          <w:rFonts w:ascii="Times New Roman" w:hAnsi="Times New Roman" w:cs="Times New Roman"/>
          <w:sz w:val="24"/>
          <w:szCs w:val="24"/>
          <w:lang w:val="ru-RU"/>
        </w:rPr>
        <w:t xml:space="preserve">продуктивность и </w:t>
      </w:r>
      <w:r w:rsidR="0070791D" w:rsidRPr="007F1C39">
        <w:rPr>
          <w:rFonts w:ascii="Times New Roman" w:hAnsi="Times New Roman" w:cs="Times New Roman"/>
          <w:sz w:val="24"/>
          <w:szCs w:val="24"/>
          <w:lang w:val="ru-RU"/>
        </w:rPr>
        <w:t xml:space="preserve">финансовую прибыль </w:t>
      </w:r>
      <w:r w:rsidRPr="007F1C39">
        <w:rPr>
          <w:rFonts w:ascii="Times New Roman" w:hAnsi="Times New Roman" w:cs="Times New Roman"/>
          <w:sz w:val="24"/>
          <w:szCs w:val="24"/>
          <w:lang w:val="ru-RU"/>
        </w:rPr>
        <w:t xml:space="preserve">севооборота </w:t>
      </w:r>
      <w:r w:rsidR="0070791D" w:rsidRPr="007F1C39">
        <w:rPr>
          <w:rFonts w:ascii="Times New Roman" w:hAnsi="Times New Roman" w:cs="Times New Roman"/>
          <w:sz w:val="24"/>
          <w:szCs w:val="24"/>
          <w:lang w:val="ru-RU"/>
        </w:rPr>
        <w:t>на 25-32% по сравнению с зернопаровыми севооборотами.</w:t>
      </w:r>
      <w:r w:rsidR="00B118B0">
        <w:rPr>
          <w:rFonts w:ascii="Times New Roman" w:hAnsi="Times New Roman" w:cs="Times New Roman"/>
          <w:sz w:val="24"/>
          <w:szCs w:val="24"/>
          <w:lang w:val="ru-RU"/>
        </w:rPr>
        <w:t xml:space="preserve"> </w:t>
      </w:r>
    </w:p>
    <w:p w:rsidR="00B973DF" w:rsidRDefault="00634E87" w:rsidP="007F1C39">
      <w:pPr>
        <w:spacing w:after="0" w:line="360" w:lineRule="auto"/>
        <w:ind w:firstLine="709"/>
        <w:jc w:val="both"/>
        <w:rPr>
          <w:rFonts w:ascii="Times New Roman" w:eastAsia="MS Mincho" w:hAnsi="Times New Roman" w:cs="Times New Roman"/>
          <w:sz w:val="24"/>
          <w:szCs w:val="24"/>
          <w:lang w:val="ru-RU" w:eastAsia="ja-JP"/>
        </w:rPr>
      </w:pPr>
      <w:r w:rsidRPr="007F1C39">
        <w:rPr>
          <w:rFonts w:ascii="Times New Roman" w:hAnsi="Times New Roman" w:cs="Times New Roman"/>
          <w:sz w:val="24"/>
          <w:szCs w:val="24"/>
          <w:lang w:val="ru-RU"/>
        </w:rPr>
        <w:t xml:space="preserve">Результаты многолетних исследований на южных карбонатных черноземных почвах Акмолинской области </w:t>
      </w:r>
      <w:r w:rsidR="003A465E" w:rsidRPr="007F1C39">
        <w:rPr>
          <w:rFonts w:ascii="Times New Roman" w:hAnsi="Times New Roman" w:cs="Times New Roman"/>
          <w:sz w:val="24"/>
          <w:szCs w:val="24"/>
          <w:lang w:val="ru-RU"/>
        </w:rPr>
        <w:t xml:space="preserve">в стационарном опыте, результаты текущего года, показывают, что </w:t>
      </w:r>
      <w:r w:rsidR="003A465E" w:rsidRPr="007F1C39">
        <w:rPr>
          <w:rFonts w:ascii="Times New Roman" w:eastAsia="MS Mincho" w:hAnsi="Times New Roman" w:cs="Times New Roman"/>
          <w:sz w:val="24"/>
          <w:szCs w:val="24"/>
          <w:lang w:val="ru-RU" w:eastAsia="ja-JP"/>
        </w:rPr>
        <w:t xml:space="preserve">на агрегатный состав почвы </w:t>
      </w:r>
      <w:r w:rsidRPr="007F1C39">
        <w:rPr>
          <w:rFonts w:ascii="Times New Roman" w:eastAsia="MS Mincho" w:hAnsi="Times New Roman" w:cs="Times New Roman"/>
          <w:sz w:val="24"/>
          <w:szCs w:val="24"/>
          <w:lang w:val="ru-RU" w:eastAsia="ja-JP"/>
        </w:rPr>
        <w:t>существенное</w:t>
      </w:r>
      <w:r w:rsidR="00B118B0">
        <w:rPr>
          <w:rFonts w:ascii="Times New Roman" w:eastAsia="MS Mincho" w:hAnsi="Times New Roman" w:cs="Times New Roman"/>
          <w:sz w:val="24"/>
          <w:szCs w:val="24"/>
          <w:lang w:val="ru-RU" w:eastAsia="ja-JP"/>
        </w:rPr>
        <w:t xml:space="preserve"> </w:t>
      </w:r>
      <w:r w:rsidR="003A465E" w:rsidRPr="007F1C39">
        <w:rPr>
          <w:rFonts w:ascii="Times New Roman" w:eastAsia="MS Mincho" w:hAnsi="Times New Roman" w:cs="Times New Roman"/>
          <w:sz w:val="24"/>
          <w:szCs w:val="24"/>
          <w:lang w:val="ru-RU" w:eastAsia="ja-JP"/>
        </w:rPr>
        <w:t>влияние оказывает механический состав почвы и степень интенсификации технологии возделывания и, связанного с</w:t>
      </w:r>
      <w:r w:rsidR="00B118B0">
        <w:rPr>
          <w:rFonts w:ascii="Times New Roman" w:eastAsia="MS Mincho" w:hAnsi="Times New Roman" w:cs="Times New Roman"/>
          <w:sz w:val="24"/>
          <w:szCs w:val="24"/>
          <w:lang w:val="ru-RU" w:eastAsia="ja-JP"/>
        </w:rPr>
        <w:t xml:space="preserve"> </w:t>
      </w:r>
      <w:r w:rsidR="003A465E" w:rsidRPr="007F1C39">
        <w:rPr>
          <w:rFonts w:ascii="Times New Roman" w:eastAsia="MS Mincho" w:hAnsi="Times New Roman" w:cs="Times New Roman"/>
          <w:sz w:val="24"/>
          <w:szCs w:val="24"/>
          <w:lang w:val="ru-RU" w:eastAsia="ja-JP"/>
        </w:rPr>
        <w:t>этим степень как механического воздействия на почву сельскохозяйственными орудиями, так и формированием агроценоза. Результаты исследований показывают, что различия в агрегатном составе зависят от систем</w:t>
      </w:r>
      <w:r w:rsidR="0084619D">
        <w:rPr>
          <w:rFonts w:ascii="Times New Roman" w:eastAsia="MS Mincho" w:hAnsi="Times New Roman" w:cs="Times New Roman"/>
          <w:sz w:val="24"/>
          <w:szCs w:val="24"/>
          <w:lang w:val="ru-RU" w:eastAsia="ja-JP"/>
        </w:rPr>
        <w:t>ы</w:t>
      </w:r>
      <w:r w:rsidR="003A465E" w:rsidRPr="007F1C39">
        <w:rPr>
          <w:rFonts w:ascii="Times New Roman" w:eastAsia="MS Mincho" w:hAnsi="Times New Roman" w:cs="Times New Roman"/>
          <w:sz w:val="24"/>
          <w:szCs w:val="24"/>
          <w:lang w:val="ru-RU" w:eastAsia="ja-JP"/>
        </w:rPr>
        <w:t xml:space="preserve"> обработок почвы (таблица 1</w:t>
      </w:r>
      <w:r w:rsidR="001B42A3">
        <w:rPr>
          <w:rFonts w:ascii="Times New Roman" w:eastAsia="MS Mincho" w:hAnsi="Times New Roman" w:cs="Times New Roman"/>
          <w:sz w:val="24"/>
          <w:szCs w:val="24"/>
          <w:lang w:val="ru-RU" w:eastAsia="ja-JP"/>
        </w:rPr>
        <w:t>0</w:t>
      </w:r>
      <w:r w:rsidR="003A465E" w:rsidRPr="007F1C39">
        <w:rPr>
          <w:rFonts w:ascii="Times New Roman" w:eastAsia="MS Mincho" w:hAnsi="Times New Roman" w:cs="Times New Roman"/>
          <w:sz w:val="24"/>
          <w:szCs w:val="24"/>
          <w:lang w:val="ru-RU" w:eastAsia="ja-JP"/>
        </w:rPr>
        <w:t xml:space="preserve">). </w:t>
      </w:r>
    </w:p>
    <w:p w:rsidR="00033F25" w:rsidRDefault="00033F25" w:rsidP="00E309B0">
      <w:pPr>
        <w:spacing w:after="0" w:line="240" w:lineRule="auto"/>
        <w:rPr>
          <w:rFonts w:ascii="Times New Roman" w:eastAsia="MS Mincho" w:hAnsi="Times New Roman" w:cs="Times New Roman"/>
          <w:sz w:val="24"/>
          <w:szCs w:val="24"/>
          <w:lang w:val="ru-RU" w:eastAsia="ja-JP"/>
        </w:rPr>
      </w:pPr>
    </w:p>
    <w:p w:rsidR="003A465E" w:rsidRPr="007F1C39" w:rsidRDefault="003A465E" w:rsidP="00E309B0">
      <w:pPr>
        <w:spacing w:after="0" w:line="240" w:lineRule="auto"/>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Таблица 1</w:t>
      </w:r>
      <w:r w:rsidR="001B42A3">
        <w:rPr>
          <w:rFonts w:ascii="Times New Roman" w:eastAsia="MS Mincho" w:hAnsi="Times New Roman" w:cs="Times New Roman"/>
          <w:sz w:val="24"/>
          <w:szCs w:val="24"/>
          <w:lang w:val="ru-RU" w:eastAsia="ja-JP"/>
        </w:rPr>
        <w:t>0</w:t>
      </w:r>
      <w:r w:rsidRPr="007F1C39">
        <w:rPr>
          <w:rFonts w:ascii="Times New Roman" w:eastAsia="MS Mincho" w:hAnsi="Times New Roman" w:cs="Times New Roman"/>
          <w:sz w:val="24"/>
          <w:szCs w:val="24"/>
          <w:lang w:val="ru-RU" w:eastAsia="ja-JP"/>
        </w:rPr>
        <w:t xml:space="preserve"> – Влияние обработки почвы на макро и микроагрегатный состав</w:t>
      </w:r>
      <w:r w:rsidR="00E309B0">
        <w:rPr>
          <w:rFonts w:ascii="Times New Roman" w:eastAsia="MS Mincho" w:hAnsi="Times New Roman" w:cs="Times New Roman"/>
          <w:sz w:val="24"/>
          <w:szCs w:val="24"/>
          <w:lang w:val="ru-RU" w:eastAsia="ja-JP"/>
        </w:rPr>
        <w:t xml:space="preserve"> </w:t>
      </w:r>
      <w:r w:rsidRPr="007F1C39">
        <w:rPr>
          <w:rFonts w:ascii="Times New Roman" w:eastAsia="MS Mincho" w:hAnsi="Times New Roman" w:cs="Times New Roman"/>
          <w:sz w:val="24"/>
          <w:szCs w:val="24"/>
          <w:lang w:val="ru-RU" w:eastAsia="ja-JP"/>
        </w:rPr>
        <w:t>верхнего</w:t>
      </w:r>
      <w:r w:rsidR="0081035C">
        <w:rPr>
          <w:rFonts w:ascii="Times New Roman" w:eastAsia="MS Mincho" w:hAnsi="Times New Roman" w:cs="Times New Roman"/>
          <w:sz w:val="24"/>
          <w:szCs w:val="24"/>
          <w:lang w:val="ru-RU" w:eastAsia="ja-JP"/>
        </w:rPr>
        <w:t xml:space="preserve">  </w:t>
      </w:r>
      <w:r w:rsidRPr="007F1C39">
        <w:rPr>
          <w:rFonts w:ascii="Times New Roman" w:eastAsia="MS Mincho" w:hAnsi="Times New Roman" w:cs="Times New Roman"/>
          <w:sz w:val="24"/>
          <w:szCs w:val="24"/>
          <w:lang w:val="ru-RU" w:eastAsia="ja-JP"/>
        </w:rPr>
        <w:t>0-5</w:t>
      </w:r>
      <w:r w:rsidR="0084619D">
        <w:rPr>
          <w:rFonts w:ascii="Times New Roman" w:eastAsia="MS Mincho" w:hAnsi="Times New Roman" w:cs="Times New Roman"/>
          <w:sz w:val="24"/>
          <w:szCs w:val="24"/>
          <w:lang w:val="ru-RU" w:eastAsia="ja-JP"/>
        </w:rPr>
        <w:t xml:space="preserve"> </w:t>
      </w:r>
      <w:r w:rsidRPr="007F1C39">
        <w:rPr>
          <w:rFonts w:ascii="Times New Roman" w:eastAsia="MS Mincho" w:hAnsi="Times New Roman" w:cs="Times New Roman"/>
          <w:sz w:val="24"/>
          <w:szCs w:val="24"/>
          <w:lang w:val="ru-RU" w:eastAsia="ja-JP"/>
        </w:rPr>
        <w:t>см слоя почвы (южные карбонатные черноземы)</w:t>
      </w:r>
    </w:p>
    <w:p w:rsidR="003A465E" w:rsidRPr="007F1C39" w:rsidRDefault="003A465E" w:rsidP="00E309B0">
      <w:pPr>
        <w:spacing w:after="0" w:line="240" w:lineRule="auto"/>
        <w:jc w:val="both"/>
        <w:rPr>
          <w:rFonts w:ascii="Times New Roman" w:eastAsia="MS Mincho" w:hAnsi="Times New Roman" w:cs="Times New Roman"/>
          <w:sz w:val="24"/>
          <w:szCs w:val="24"/>
          <w:lang w:val="ru-RU" w:eastAsia="ja-JP"/>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6"/>
        <w:gridCol w:w="2436"/>
        <w:gridCol w:w="2341"/>
      </w:tblGrid>
      <w:tr w:rsidR="003A465E" w:rsidRPr="007F1C39" w:rsidTr="00E309B0">
        <w:tc>
          <w:tcPr>
            <w:tcW w:w="4536" w:type="dxa"/>
            <w:vMerge w:val="restart"/>
          </w:tcPr>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p>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Система обработки почвы</w:t>
            </w:r>
          </w:p>
        </w:tc>
        <w:tc>
          <w:tcPr>
            <w:tcW w:w="4777" w:type="dxa"/>
            <w:gridSpan w:val="2"/>
          </w:tcPr>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Содержание агрегатов почвы, кг/кг</w:t>
            </w:r>
          </w:p>
        </w:tc>
      </w:tr>
      <w:tr w:rsidR="003A465E" w:rsidRPr="007F1C39" w:rsidTr="00E309B0">
        <w:tc>
          <w:tcPr>
            <w:tcW w:w="4536" w:type="dxa"/>
            <w:vMerge/>
          </w:tcPr>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p>
        </w:tc>
        <w:tc>
          <w:tcPr>
            <w:tcW w:w="2436" w:type="dxa"/>
          </w:tcPr>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макроагрегатов</w:t>
            </w:r>
            <w:r w:rsidR="00B118B0">
              <w:rPr>
                <w:rFonts w:ascii="Times New Roman" w:eastAsia="MS Mincho" w:hAnsi="Times New Roman" w:cs="Times New Roman"/>
                <w:sz w:val="24"/>
                <w:szCs w:val="24"/>
                <w:lang w:val="ru-RU" w:eastAsia="ja-JP"/>
              </w:rPr>
              <w:t xml:space="preserve"> </w:t>
            </w:r>
          </w:p>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 0,25 мм)</w:t>
            </w:r>
          </w:p>
        </w:tc>
        <w:tc>
          <w:tcPr>
            <w:tcW w:w="2341" w:type="dxa"/>
          </w:tcPr>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микроагрегатов</w:t>
            </w:r>
          </w:p>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 xml:space="preserve"> (≤ 0,25 мм)</w:t>
            </w:r>
          </w:p>
        </w:tc>
      </w:tr>
      <w:tr w:rsidR="003A465E" w:rsidRPr="007F1C39" w:rsidTr="00E309B0">
        <w:tc>
          <w:tcPr>
            <w:tcW w:w="9313" w:type="dxa"/>
            <w:gridSpan w:val="3"/>
          </w:tcPr>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Стерневой предшественник</w:t>
            </w:r>
          </w:p>
        </w:tc>
      </w:tr>
      <w:tr w:rsidR="003A465E" w:rsidRPr="007F1C39" w:rsidTr="00E309B0">
        <w:tc>
          <w:tcPr>
            <w:tcW w:w="4536" w:type="dxa"/>
          </w:tcPr>
          <w:p w:rsidR="003A465E" w:rsidRPr="007F1C39" w:rsidRDefault="003A465E" w:rsidP="0084619D">
            <w:pPr>
              <w:spacing w:after="0" w:line="240" w:lineRule="auto"/>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Традиционная</w:t>
            </w:r>
          </w:p>
        </w:tc>
        <w:tc>
          <w:tcPr>
            <w:tcW w:w="2436" w:type="dxa"/>
          </w:tcPr>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0,14</w:t>
            </w:r>
          </w:p>
        </w:tc>
        <w:tc>
          <w:tcPr>
            <w:tcW w:w="2341" w:type="dxa"/>
          </w:tcPr>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0,41</w:t>
            </w:r>
          </w:p>
        </w:tc>
      </w:tr>
      <w:tr w:rsidR="003A465E" w:rsidRPr="007F1C39" w:rsidTr="00E309B0">
        <w:tc>
          <w:tcPr>
            <w:tcW w:w="4536" w:type="dxa"/>
          </w:tcPr>
          <w:p w:rsidR="003A465E" w:rsidRPr="007F1C39" w:rsidRDefault="003A465E" w:rsidP="0084619D">
            <w:pPr>
              <w:spacing w:after="0" w:line="240" w:lineRule="auto"/>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Минимальная</w:t>
            </w:r>
          </w:p>
        </w:tc>
        <w:tc>
          <w:tcPr>
            <w:tcW w:w="2436" w:type="dxa"/>
          </w:tcPr>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0,31</w:t>
            </w:r>
          </w:p>
        </w:tc>
        <w:tc>
          <w:tcPr>
            <w:tcW w:w="2341" w:type="dxa"/>
          </w:tcPr>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0,13</w:t>
            </w:r>
          </w:p>
        </w:tc>
      </w:tr>
      <w:tr w:rsidR="003A465E" w:rsidRPr="007F1C39" w:rsidTr="00E309B0">
        <w:tc>
          <w:tcPr>
            <w:tcW w:w="4536" w:type="dxa"/>
          </w:tcPr>
          <w:p w:rsidR="003A465E" w:rsidRPr="007F1C39" w:rsidRDefault="003A465E" w:rsidP="0084619D">
            <w:pPr>
              <w:spacing w:after="0" w:line="240" w:lineRule="auto"/>
              <w:rPr>
                <w:rFonts w:ascii="Times New Roman" w:eastAsia="MS Mincho" w:hAnsi="Times New Roman" w:cs="Times New Roman"/>
                <w:sz w:val="24"/>
                <w:szCs w:val="24"/>
                <w:lang w:val="en-US" w:eastAsia="ja-JP"/>
              </w:rPr>
            </w:pPr>
            <w:r w:rsidRPr="007F1C39">
              <w:rPr>
                <w:rFonts w:ascii="Times New Roman" w:eastAsia="MS Mincho" w:hAnsi="Times New Roman" w:cs="Times New Roman"/>
                <w:sz w:val="24"/>
                <w:szCs w:val="24"/>
                <w:lang w:val="en-US" w:eastAsia="ja-JP"/>
              </w:rPr>
              <w:t>No-Till</w:t>
            </w:r>
          </w:p>
        </w:tc>
        <w:tc>
          <w:tcPr>
            <w:tcW w:w="2436" w:type="dxa"/>
          </w:tcPr>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0,46</w:t>
            </w:r>
          </w:p>
        </w:tc>
        <w:tc>
          <w:tcPr>
            <w:tcW w:w="2341" w:type="dxa"/>
          </w:tcPr>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0,08</w:t>
            </w:r>
          </w:p>
        </w:tc>
      </w:tr>
      <w:tr w:rsidR="003A465E" w:rsidRPr="007F1C39" w:rsidTr="00E309B0">
        <w:tc>
          <w:tcPr>
            <w:tcW w:w="9313" w:type="dxa"/>
            <w:gridSpan w:val="3"/>
          </w:tcPr>
          <w:p w:rsidR="003A465E" w:rsidRPr="007F1C39" w:rsidRDefault="003A465E" w:rsidP="0084619D">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Паровое поле</w:t>
            </w:r>
          </w:p>
        </w:tc>
      </w:tr>
      <w:tr w:rsidR="003A465E" w:rsidRPr="007F1C39" w:rsidTr="00E309B0">
        <w:tc>
          <w:tcPr>
            <w:tcW w:w="4536" w:type="dxa"/>
          </w:tcPr>
          <w:p w:rsidR="003A465E" w:rsidRPr="007F1C39" w:rsidRDefault="003A465E" w:rsidP="0084619D">
            <w:pPr>
              <w:spacing w:after="0" w:line="240" w:lineRule="auto"/>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 xml:space="preserve">Традиционная </w:t>
            </w:r>
          </w:p>
        </w:tc>
        <w:tc>
          <w:tcPr>
            <w:tcW w:w="2436" w:type="dxa"/>
          </w:tcPr>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0,07</w:t>
            </w:r>
          </w:p>
        </w:tc>
        <w:tc>
          <w:tcPr>
            <w:tcW w:w="2341" w:type="dxa"/>
          </w:tcPr>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0,64</w:t>
            </w:r>
          </w:p>
        </w:tc>
      </w:tr>
      <w:tr w:rsidR="003A465E" w:rsidRPr="007F1C39" w:rsidTr="00E309B0">
        <w:tc>
          <w:tcPr>
            <w:tcW w:w="4536" w:type="dxa"/>
          </w:tcPr>
          <w:p w:rsidR="003A465E" w:rsidRPr="007F1C39" w:rsidRDefault="003A465E" w:rsidP="0084619D">
            <w:pPr>
              <w:spacing w:after="0" w:line="240" w:lineRule="auto"/>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en-US" w:eastAsia="ja-JP"/>
              </w:rPr>
              <w:t>No-Till</w:t>
            </w:r>
            <w:r w:rsidRPr="007F1C39">
              <w:rPr>
                <w:rFonts w:ascii="Times New Roman" w:eastAsia="MS Mincho" w:hAnsi="Times New Roman" w:cs="Times New Roman"/>
                <w:sz w:val="24"/>
                <w:szCs w:val="24"/>
                <w:lang w:val="ru-RU" w:eastAsia="ja-JP"/>
              </w:rPr>
              <w:t xml:space="preserve"> </w:t>
            </w:r>
          </w:p>
        </w:tc>
        <w:tc>
          <w:tcPr>
            <w:tcW w:w="2436" w:type="dxa"/>
          </w:tcPr>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0,54</w:t>
            </w:r>
          </w:p>
        </w:tc>
        <w:tc>
          <w:tcPr>
            <w:tcW w:w="2341" w:type="dxa"/>
          </w:tcPr>
          <w:p w:rsidR="003A465E" w:rsidRPr="007F1C39" w:rsidRDefault="003A465E" w:rsidP="00E309B0">
            <w:pPr>
              <w:spacing w:after="0" w:line="240" w:lineRule="auto"/>
              <w:jc w:val="center"/>
              <w:rPr>
                <w:rFonts w:ascii="Times New Roman" w:eastAsia="MS Mincho" w:hAnsi="Times New Roman" w:cs="Times New Roman"/>
                <w:sz w:val="24"/>
                <w:szCs w:val="24"/>
                <w:lang w:val="ru-RU" w:eastAsia="ja-JP"/>
              </w:rPr>
            </w:pPr>
            <w:r w:rsidRPr="007F1C39">
              <w:rPr>
                <w:rFonts w:ascii="Times New Roman" w:eastAsia="MS Mincho" w:hAnsi="Times New Roman" w:cs="Times New Roman"/>
                <w:sz w:val="24"/>
                <w:szCs w:val="24"/>
                <w:lang w:val="ru-RU" w:eastAsia="ja-JP"/>
              </w:rPr>
              <w:t>0,11</w:t>
            </w:r>
          </w:p>
        </w:tc>
      </w:tr>
    </w:tbl>
    <w:p w:rsidR="00475331" w:rsidRPr="007F1C39" w:rsidRDefault="00475331" w:rsidP="007F1C39">
      <w:pPr>
        <w:spacing w:after="0" w:line="360" w:lineRule="auto"/>
        <w:ind w:firstLine="567"/>
        <w:contextualSpacing/>
        <w:jc w:val="both"/>
        <w:rPr>
          <w:rFonts w:ascii="Times New Roman" w:eastAsia="Calibri" w:hAnsi="Times New Roman" w:cs="Times New Roman"/>
          <w:sz w:val="24"/>
          <w:szCs w:val="24"/>
          <w:lang w:val="ru-RU" w:bidi="en-US"/>
        </w:rPr>
      </w:pPr>
    </w:p>
    <w:p w:rsidR="00475331" w:rsidRPr="007F1C39" w:rsidRDefault="00475331" w:rsidP="007F1C39">
      <w:pPr>
        <w:spacing w:after="0" w:line="360" w:lineRule="auto"/>
        <w:ind w:firstLine="709"/>
        <w:contextualSpacing/>
        <w:jc w:val="both"/>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Как видно из таблицы 1</w:t>
      </w:r>
      <w:r w:rsidR="001B42A3">
        <w:rPr>
          <w:rFonts w:ascii="Times New Roman" w:eastAsia="Calibri" w:hAnsi="Times New Roman" w:cs="Times New Roman"/>
          <w:sz w:val="24"/>
          <w:szCs w:val="24"/>
          <w:lang w:val="ru-RU" w:bidi="en-US"/>
        </w:rPr>
        <w:t>0</w:t>
      </w:r>
      <w:r w:rsidRPr="007F1C39">
        <w:rPr>
          <w:rFonts w:ascii="Times New Roman" w:eastAsia="Calibri" w:hAnsi="Times New Roman" w:cs="Times New Roman"/>
          <w:sz w:val="24"/>
          <w:szCs w:val="24"/>
          <w:lang w:val="ru-RU" w:bidi="en-US"/>
        </w:rPr>
        <w:t xml:space="preserve">, при системе </w:t>
      </w:r>
      <w:r w:rsidRPr="007F1C39">
        <w:rPr>
          <w:rFonts w:ascii="Times New Roman" w:eastAsia="MS Mincho" w:hAnsi="Times New Roman" w:cs="Times New Roman"/>
          <w:sz w:val="24"/>
          <w:szCs w:val="24"/>
          <w:lang w:val="en-US" w:eastAsia="ja-JP"/>
        </w:rPr>
        <w:t>No</w:t>
      </w:r>
      <w:r w:rsidRPr="007F1C39">
        <w:rPr>
          <w:rFonts w:ascii="Times New Roman" w:eastAsia="MS Mincho" w:hAnsi="Times New Roman" w:cs="Times New Roman"/>
          <w:sz w:val="24"/>
          <w:szCs w:val="24"/>
          <w:lang w:val="ru-RU" w:eastAsia="ja-JP"/>
        </w:rPr>
        <w:t>-</w:t>
      </w:r>
      <w:r w:rsidRPr="007F1C39">
        <w:rPr>
          <w:rFonts w:ascii="Times New Roman" w:eastAsia="MS Mincho" w:hAnsi="Times New Roman" w:cs="Times New Roman"/>
          <w:sz w:val="24"/>
          <w:szCs w:val="24"/>
          <w:lang w:val="en-US" w:eastAsia="ja-JP"/>
        </w:rPr>
        <w:t>Till</w:t>
      </w:r>
      <w:r w:rsidRPr="007F1C39">
        <w:rPr>
          <w:rFonts w:ascii="Times New Roman" w:eastAsia="MS Mincho" w:hAnsi="Times New Roman" w:cs="Times New Roman"/>
          <w:sz w:val="24"/>
          <w:szCs w:val="24"/>
          <w:lang w:val="ru-RU" w:eastAsia="ja-JP"/>
        </w:rPr>
        <w:t xml:space="preserve"> и минимальной системе обработки почвы содержится </w:t>
      </w:r>
      <w:r w:rsidR="00634E87" w:rsidRPr="007F1C39">
        <w:rPr>
          <w:rFonts w:ascii="Times New Roman" w:eastAsia="MS Mincho" w:hAnsi="Times New Roman" w:cs="Times New Roman"/>
          <w:sz w:val="24"/>
          <w:szCs w:val="24"/>
          <w:lang w:val="ru-RU" w:eastAsia="ja-JP"/>
        </w:rPr>
        <w:t xml:space="preserve">больше </w:t>
      </w:r>
      <w:r w:rsidRPr="007F1C39">
        <w:rPr>
          <w:rFonts w:ascii="Times New Roman" w:eastAsia="MS Mincho" w:hAnsi="Times New Roman" w:cs="Times New Roman"/>
          <w:sz w:val="24"/>
          <w:szCs w:val="24"/>
          <w:lang w:val="ru-RU" w:eastAsia="ja-JP"/>
        </w:rPr>
        <w:t xml:space="preserve">агрегатов размером 0,25 мм по сравнению с традиционной системой выращивания. Резкие различия по агрегатному составу отмечены в паровых полях, что является одной из причин резкого ухудшения впитывания весенних талых вод </w:t>
      </w:r>
      <w:r w:rsidRPr="007F1C39">
        <w:rPr>
          <w:rFonts w:ascii="Times New Roman" w:eastAsia="MS Mincho" w:hAnsi="Times New Roman" w:cs="Times New Roman"/>
          <w:sz w:val="24"/>
          <w:szCs w:val="24"/>
          <w:lang w:val="ru-RU" w:eastAsia="ja-JP"/>
        </w:rPr>
        <w:lastRenderedPageBreak/>
        <w:t xml:space="preserve">в почву и </w:t>
      </w:r>
      <w:r w:rsidR="00634E87" w:rsidRPr="007F1C39">
        <w:rPr>
          <w:rFonts w:ascii="Times New Roman" w:eastAsia="MS Mincho" w:hAnsi="Times New Roman" w:cs="Times New Roman"/>
          <w:sz w:val="24"/>
          <w:szCs w:val="24"/>
          <w:lang w:val="ru-RU" w:eastAsia="ja-JP"/>
        </w:rPr>
        <w:t xml:space="preserve">результатом </w:t>
      </w:r>
      <w:r w:rsidRPr="007F1C39">
        <w:rPr>
          <w:rFonts w:ascii="Times New Roman" w:eastAsia="MS Mincho" w:hAnsi="Times New Roman" w:cs="Times New Roman"/>
          <w:sz w:val="24"/>
          <w:szCs w:val="24"/>
          <w:lang w:val="ru-RU" w:eastAsia="ja-JP"/>
        </w:rPr>
        <w:t xml:space="preserve">усиленной минерализации органического вещества почвы </w:t>
      </w:r>
      <w:r w:rsidR="00634E87" w:rsidRPr="007F1C39">
        <w:rPr>
          <w:rFonts w:ascii="Times New Roman" w:eastAsia="MS Mincho" w:hAnsi="Times New Roman" w:cs="Times New Roman"/>
          <w:sz w:val="24"/>
          <w:szCs w:val="24"/>
          <w:lang w:val="ru-RU" w:eastAsia="ja-JP"/>
        </w:rPr>
        <w:t xml:space="preserve">и разрушения почвенных агрегатов </w:t>
      </w:r>
      <w:r w:rsidRPr="007F1C39">
        <w:rPr>
          <w:rFonts w:ascii="Times New Roman" w:eastAsia="MS Mincho" w:hAnsi="Times New Roman" w:cs="Times New Roman"/>
          <w:sz w:val="24"/>
          <w:szCs w:val="24"/>
          <w:lang w:val="ru-RU" w:eastAsia="ja-JP"/>
        </w:rPr>
        <w:t>при</w:t>
      </w:r>
      <w:r w:rsidRPr="007F1C39">
        <w:rPr>
          <w:rFonts w:ascii="Times New Roman" w:eastAsia="Calibri" w:hAnsi="Times New Roman" w:cs="Times New Roman"/>
          <w:sz w:val="24"/>
          <w:szCs w:val="24"/>
          <w:lang w:val="ru-RU" w:bidi="en-US"/>
        </w:rPr>
        <w:t xml:space="preserve"> механических обработках почвы (таблица 1</w:t>
      </w:r>
      <w:r w:rsidR="001B42A3">
        <w:rPr>
          <w:rFonts w:ascii="Times New Roman" w:eastAsia="Calibri" w:hAnsi="Times New Roman" w:cs="Times New Roman"/>
          <w:sz w:val="24"/>
          <w:szCs w:val="24"/>
          <w:lang w:val="ru-RU" w:bidi="en-US"/>
        </w:rPr>
        <w:t>1</w:t>
      </w:r>
      <w:r w:rsidRPr="007F1C39">
        <w:rPr>
          <w:rFonts w:ascii="Times New Roman" w:eastAsia="Calibri" w:hAnsi="Times New Roman" w:cs="Times New Roman"/>
          <w:sz w:val="24"/>
          <w:szCs w:val="24"/>
          <w:lang w:val="ru-RU" w:bidi="en-US"/>
        </w:rPr>
        <w:t xml:space="preserve">). </w:t>
      </w:r>
    </w:p>
    <w:p w:rsidR="00475331" w:rsidRDefault="00475331" w:rsidP="007F1C39">
      <w:pPr>
        <w:autoSpaceDE w:val="0"/>
        <w:autoSpaceDN w:val="0"/>
        <w:adjustRightInd w:val="0"/>
        <w:spacing w:after="0" w:line="360" w:lineRule="auto"/>
        <w:ind w:firstLine="709"/>
        <w:jc w:val="both"/>
        <w:rPr>
          <w:rFonts w:ascii="Times New Roman" w:eastAsia="Times New Roman" w:hAnsi="Times New Roman" w:cs="Times New Roman"/>
          <w:sz w:val="24"/>
          <w:szCs w:val="24"/>
          <w:lang w:val="ru-RU"/>
        </w:rPr>
      </w:pPr>
      <w:r w:rsidRPr="007F1C39">
        <w:rPr>
          <w:rFonts w:ascii="Times New Roman" w:eastAsia="MS Mincho" w:hAnsi="Times New Roman" w:cs="Times New Roman"/>
          <w:sz w:val="24"/>
          <w:szCs w:val="24"/>
          <w:lang w:val="ru-RU" w:eastAsia="ja-JP"/>
        </w:rPr>
        <w:t>Система обработки почвы оказала существенное влияние на агрегатный состав верхнего слоя почвы (</w:t>
      </w:r>
      <w:r w:rsidRPr="007F1C39">
        <w:rPr>
          <w:rFonts w:ascii="Times New Roman" w:eastAsia="Times New Roman" w:hAnsi="Times New Roman" w:cs="Times New Roman"/>
          <w:sz w:val="24"/>
          <w:szCs w:val="24"/>
          <w:lang w:val="ru-RU"/>
        </w:rPr>
        <w:t>таблица 1</w:t>
      </w:r>
      <w:r w:rsidR="001B42A3">
        <w:rPr>
          <w:rFonts w:ascii="Times New Roman" w:eastAsia="Times New Roman" w:hAnsi="Times New Roman" w:cs="Times New Roman"/>
          <w:sz w:val="24"/>
          <w:szCs w:val="24"/>
          <w:lang w:val="ru-RU"/>
        </w:rPr>
        <w:t>1</w:t>
      </w:r>
      <w:r w:rsidRPr="007F1C39">
        <w:rPr>
          <w:rFonts w:ascii="Times New Roman" w:eastAsia="Times New Roman" w:hAnsi="Times New Roman" w:cs="Times New Roman"/>
          <w:sz w:val="24"/>
          <w:szCs w:val="24"/>
          <w:lang w:val="ru-RU"/>
        </w:rPr>
        <w:t>).</w:t>
      </w:r>
      <w:r w:rsidR="00B118B0">
        <w:rPr>
          <w:rFonts w:ascii="Times New Roman" w:eastAsia="Times New Roman" w:hAnsi="Times New Roman" w:cs="Times New Roman"/>
          <w:sz w:val="24"/>
          <w:szCs w:val="24"/>
          <w:lang w:val="ru-RU"/>
        </w:rPr>
        <w:t xml:space="preserve"> </w:t>
      </w:r>
    </w:p>
    <w:p w:rsidR="00033F25" w:rsidRPr="007F1C39" w:rsidRDefault="00033F25" w:rsidP="00033F25">
      <w:pPr>
        <w:autoSpaceDE w:val="0"/>
        <w:autoSpaceDN w:val="0"/>
        <w:adjustRightInd w:val="0"/>
        <w:spacing w:after="0" w:line="360" w:lineRule="auto"/>
        <w:ind w:firstLine="567"/>
        <w:jc w:val="both"/>
        <w:rPr>
          <w:rFonts w:ascii="Times New Roman" w:eastAsia="MS Mincho" w:hAnsi="Times New Roman" w:cs="Times New Roman"/>
          <w:sz w:val="24"/>
          <w:szCs w:val="24"/>
          <w:lang w:val="ru-RU" w:eastAsia="ja-JP"/>
        </w:rPr>
      </w:pPr>
      <w:r w:rsidRPr="007F1C39">
        <w:rPr>
          <w:rFonts w:ascii="Times New Roman" w:hAnsi="Times New Roman" w:cs="Times New Roman"/>
          <w:sz w:val="24"/>
          <w:szCs w:val="24"/>
          <w:lang w:val="ru-RU"/>
        </w:rPr>
        <w:t>Сокращенная обработка почвы или ее исключение способствуют улучшению агрегатного состава почв, защите почв от эрозии и снижают потерю почвенного углерода, которая происходит из-за обработки почв.</w:t>
      </w:r>
      <w:r w:rsidRPr="007F1C39">
        <w:rPr>
          <w:rFonts w:ascii="Times New Roman" w:eastAsia="Times New Roman" w:hAnsi="Times New Roman" w:cs="Times New Roman"/>
          <w:sz w:val="24"/>
          <w:szCs w:val="24"/>
          <w:lang w:val="ru-RU"/>
        </w:rPr>
        <w:t xml:space="preserve"> Высокий процент содержания маленьких почвенных агрегатов в верхних горизонтах почвы при традиционной системе обработки почвы способствует низкой порозности почвы и увеличению объемной массы почвы.</w:t>
      </w:r>
    </w:p>
    <w:p w:rsidR="0084619D" w:rsidRDefault="0084619D" w:rsidP="00E309B0">
      <w:pPr>
        <w:spacing w:after="0" w:line="240" w:lineRule="auto"/>
        <w:contextualSpacing/>
        <w:jc w:val="both"/>
        <w:rPr>
          <w:rFonts w:ascii="Times New Roman" w:eastAsia="Calibri" w:hAnsi="Times New Roman" w:cs="Times New Roman"/>
          <w:sz w:val="24"/>
          <w:szCs w:val="24"/>
          <w:lang w:val="ru-RU"/>
        </w:rPr>
      </w:pPr>
    </w:p>
    <w:p w:rsidR="00475331" w:rsidRPr="007F1C39" w:rsidRDefault="00475331" w:rsidP="00E309B0">
      <w:pPr>
        <w:spacing w:after="0" w:line="240" w:lineRule="auto"/>
        <w:contextualSpacing/>
        <w:jc w:val="both"/>
        <w:rPr>
          <w:rFonts w:ascii="Times New Roman" w:eastAsia="Calibri" w:hAnsi="Times New Roman" w:cs="Times New Roman"/>
          <w:sz w:val="24"/>
          <w:szCs w:val="24"/>
          <w:lang w:val="ru-RU"/>
        </w:rPr>
      </w:pPr>
      <w:r w:rsidRPr="007F1C39">
        <w:rPr>
          <w:rFonts w:ascii="Times New Roman" w:eastAsia="Calibri" w:hAnsi="Times New Roman" w:cs="Times New Roman"/>
          <w:sz w:val="24"/>
          <w:szCs w:val="24"/>
          <w:lang w:val="ru-RU"/>
        </w:rPr>
        <w:t>Таблица 1</w:t>
      </w:r>
      <w:r w:rsidR="001B42A3">
        <w:rPr>
          <w:rFonts w:ascii="Times New Roman" w:eastAsia="Calibri" w:hAnsi="Times New Roman" w:cs="Times New Roman"/>
          <w:sz w:val="24"/>
          <w:szCs w:val="24"/>
          <w:lang w:val="ru-RU"/>
        </w:rPr>
        <w:t>1</w:t>
      </w:r>
      <w:r w:rsidRPr="007F1C39">
        <w:rPr>
          <w:rFonts w:ascii="Times New Roman" w:eastAsia="Calibri" w:hAnsi="Times New Roman" w:cs="Times New Roman"/>
          <w:sz w:val="24"/>
          <w:szCs w:val="24"/>
          <w:lang w:val="ru-RU"/>
        </w:rPr>
        <w:t xml:space="preserve"> – Агрегатный состав почвы верхнего 0-7,5 см слоя почвы по стерневому предшественнику в зависимости от различных систем обработки, % (южный чернозем)</w:t>
      </w:r>
    </w:p>
    <w:p w:rsidR="00475331" w:rsidRPr="007F1C39" w:rsidRDefault="00475331" w:rsidP="007F1C39">
      <w:pPr>
        <w:spacing w:after="0" w:line="360" w:lineRule="auto"/>
        <w:contextualSpacing/>
        <w:rPr>
          <w:rFonts w:ascii="Times New Roman" w:eastAsia="Calibri" w:hAnsi="Times New Roman" w:cs="Times New Roman"/>
          <w:sz w:val="24"/>
          <w:szCs w:val="24"/>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637"/>
        <w:gridCol w:w="933"/>
        <w:gridCol w:w="933"/>
        <w:gridCol w:w="933"/>
        <w:gridCol w:w="933"/>
        <w:gridCol w:w="933"/>
        <w:gridCol w:w="1005"/>
        <w:gridCol w:w="1134"/>
      </w:tblGrid>
      <w:tr w:rsidR="005D0C0D" w:rsidRPr="007F1C39" w:rsidTr="0084619D">
        <w:tc>
          <w:tcPr>
            <w:tcW w:w="1915" w:type="dxa"/>
            <w:vMerge w:val="restart"/>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szCs w:val="24"/>
                <w:lang w:val="ru-RU"/>
              </w:rPr>
            </w:pPr>
            <w:r w:rsidRPr="00B264F4">
              <w:rPr>
                <w:rFonts w:ascii="Times New Roman" w:eastAsia="Calibri" w:hAnsi="Times New Roman" w:cs="Times New Roman"/>
                <w:szCs w:val="24"/>
                <w:lang w:val="ru-RU"/>
              </w:rPr>
              <w:t>Система обр</w:t>
            </w:r>
            <w:r w:rsidRPr="00B264F4">
              <w:rPr>
                <w:rFonts w:ascii="Times New Roman" w:eastAsia="Calibri" w:hAnsi="Times New Roman" w:cs="Times New Roman"/>
                <w:szCs w:val="24"/>
                <w:lang w:val="ru-RU"/>
              </w:rPr>
              <w:t>а</w:t>
            </w:r>
            <w:r w:rsidRPr="00B264F4">
              <w:rPr>
                <w:rFonts w:ascii="Times New Roman" w:eastAsia="Calibri" w:hAnsi="Times New Roman" w:cs="Times New Roman"/>
                <w:szCs w:val="24"/>
                <w:lang w:val="ru-RU"/>
              </w:rPr>
              <w:t>ботки почвы</w:t>
            </w:r>
          </w:p>
        </w:tc>
        <w:tc>
          <w:tcPr>
            <w:tcW w:w="7441" w:type="dxa"/>
            <w:gridSpan w:val="8"/>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szCs w:val="24"/>
                <w:lang w:val="ru-RU"/>
              </w:rPr>
            </w:pPr>
            <w:r w:rsidRPr="00B264F4">
              <w:rPr>
                <w:rFonts w:ascii="Times New Roman" w:eastAsia="Calibri" w:hAnsi="Times New Roman" w:cs="Times New Roman"/>
                <w:szCs w:val="24"/>
                <w:lang w:val="ru-RU"/>
              </w:rPr>
              <w:t xml:space="preserve">Размер почвенных агрегатов, </w:t>
            </w:r>
            <w:proofErr w:type="gramStart"/>
            <w:r w:rsidRPr="00B264F4">
              <w:rPr>
                <w:rFonts w:ascii="Times New Roman" w:eastAsia="Calibri" w:hAnsi="Times New Roman" w:cs="Times New Roman"/>
                <w:szCs w:val="24"/>
                <w:lang w:val="ru-RU"/>
              </w:rPr>
              <w:t>мм</w:t>
            </w:r>
            <w:proofErr w:type="gramEnd"/>
          </w:p>
        </w:tc>
      </w:tr>
      <w:tr w:rsidR="005D0C0D" w:rsidRPr="007F1C39" w:rsidTr="0084619D">
        <w:tc>
          <w:tcPr>
            <w:tcW w:w="1915" w:type="dxa"/>
            <w:vMerge/>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szCs w:val="24"/>
                <w:lang w:val="ru-RU"/>
              </w:rPr>
            </w:pPr>
          </w:p>
        </w:tc>
        <w:tc>
          <w:tcPr>
            <w:tcW w:w="637"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&lt;0,1</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0,1-0,2</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0,2-0,5</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0,5-1,0</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1,0-2,0</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2,0-5,0</w:t>
            </w:r>
          </w:p>
        </w:tc>
        <w:tc>
          <w:tcPr>
            <w:tcW w:w="1005"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5,0-10,0</w:t>
            </w:r>
          </w:p>
        </w:tc>
        <w:tc>
          <w:tcPr>
            <w:tcW w:w="1134"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10,0-20,0</w:t>
            </w:r>
          </w:p>
        </w:tc>
      </w:tr>
      <w:tr w:rsidR="005D0C0D" w:rsidRPr="007F1C39" w:rsidTr="0084619D">
        <w:tc>
          <w:tcPr>
            <w:tcW w:w="1915" w:type="dxa"/>
            <w:shd w:val="clear" w:color="auto" w:fill="auto"/>
          </w:tcPr>
          <w:p w:rsidR="00475331" w:rsidRPr="00B264F4" w:rsidRDefault="00475331" w:rsidP="0084619D">
            <w:pPr>
              <w:spacing w:after="0" w:line="240" w:lineRule="auto"/>
              <w:contextualSpacing/>
              <w:rPr>
                <w:rFonts w:ascii="Times New Roman" w:eastAsia="Calibri" w:hAnsi="Times New Roman" w:cs="Times New Roman"/>
                <w:szCs w:val="24"/>
                <w:lang w:val="en-US"/>
              </w:rPr>
            </w:pPr>
            <w:r w:rsidRPr="00B264F4">
              <w:rPr>
                <w:rFonts w:ascii="Times New Roman" w:eastAsia="Calibri" w:hAnsi="Times New Roman" w:cs="Times New Roman"/>
                <w:szCs w:val="24"/>
                <w:lang w:val="en-US"/>
              </w:rPr>
              <w:t>No-Till</w:t>
            </w:r>
          </w:p>
        </w:tc>
        <w:tc>
          <w:tcPr>
            <w:tcW w:w="637"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12</w:t>
            </w:r>
            <w:r w:rsidR="00E309B0" w:rsidRPr="00B264F4">
              <w:rPr>
                <w:rFonts w:ascii="Times New Roman" w:eastAsia="Calibri" w:hAnsi="Times New Roman" w:cs="Times New Roman"/>
                <w:lang w:val="ru-RU"/>
              </w:rPr>
              <w:t>,</w:t>
            </w:r>
            <w:r w:rsidRPr="00B264F4">
              <w:rPr>
                <w:rFonts w:ascii="Times New Roman" w:eastAsia="Calibri" w:hAnsi="Times New Roman" w:cs="Times New Roman"/>
                <w:lang w:val="ru-RU"/>
              </w:rPr>
              <w:t>2</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8,1</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11</w:t>
            </w:r>
            <w:r w:rsidR="00E309B0" w:rsidRPr="00B264F4">
              <w:rPr>
                <w:rFonts w:ascii="Times New Roman" w:eastAsia="Calibri" w:hAnsi="Times New Roman" w:cs="Times New Roman"/>
                <w:lang w:val="ru-RU"/>
              </w:rPr>
              <w:t>,</w:t>
            </w:r>
            <w:r w:rsidRPr="00B264F4">
              <w:rPr>
                <w:rFonts w:ascii="Times New Roman" w:eastAsia="Calibri" w:hAnsi="Times New Roman" w:cs="Times New Roman"/>
                <w:lang w:val="ru-RU"/>
              </w:rPr>
              <w:t>1</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11,4</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12,6</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23</w:t>
            </w:r>
            <w:r w:rsidR="00E309B0" w:rsidRPr="00B264F4">
              <w:rPr>
                <w:rFonts w:ascii="Times New Roman" w:eastAsia="Calibri" w:hAnsi="Times New Roman" w:cs="Times New Roman"/>
                <w:lang w:val="ru-RU"/>
              </w:rPr>
              <w:t>,</w:t>
            </w:r>
            <w:r w:rsidRPr="00B264F4">
              <w:rPr>
                <w:rFonts w:ascii="Times New Roman" w:eastAsia="Calibri" w:hAnsi="Times New Roman" w:cs="Times New Roman"/>
                <w:lang w:val="ru-RU"/>
              </w:rPr>
              <w:t>2</w:t>
            </w:r>
          </w:p>
        </w:tc>
        <w:tc>
          <w:tcPr>
            <w:tcW w:w="1005"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16,3</w:t>
            </w:r>
          </w:p>
        </w:tc>
        <w:tc>
          <w:tcPr>
            <w:tcW w:w="1134"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18,8</w:t>
            </w:r>
          </w:p>
        </w:tc>
      </w:tr>
      <w:tr w:rsidR="005D0C0D" w:rsidRPr="007F1C39" w:rsidTr="0084619D">
        <w:tc>
          <w:tcPr>
            <w:tcW w:w="1915" w:type="dxa"/>
            <w:shd w:val="clear" w:color="auto" w:fill="auto"/>
          </w:tcPr>
          <w:p w:rsidR="00475331" w:rsidRPr="00B264F4" w:rsidRDefault="00475331" w:rsidP="0084619D">
            <w:pPr>
              <w:spacing w:after="0" w:line="240" w:lineRule="auto"/>
              <w:contextualSpacing/>
              <w:rPr>
                <w:rFonts w:ascii="Times New Roman" w:eastAsia="Calibri" w:hAnsi="Times New Roman" w:cs="Times New Roman"/>
                <w:szCs w:val="24"/>
                <w:lang w:val="ru-RU"/>
              </w:rPr>
            </w:pPr>
            <w:r w:rsidRPr="00B264F4">
              <w:rPr>
                <w:rFonts w:ascii="Times New Roman" w:eastAsia="Calibri" w:hAnsi="Times New Roman" w:cs="Times New Roman"/>
                <w:szCs w:val="24"/>
                <w:lang w:val="ru-RU"/>
              </w:rPr>
              <w:t>Минимальная</w:t>
            </w:r>
          </w:p>
        </w:tc>
        <w:tc>
          <w:tcPr>
            <w:tcW w:w="637"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21</w:t>
            </w:r>
            <w:r w:rsidR="00E309B0" w:rsidRPr="00B264F4">
              <w:rPr>
                <w:rFonts w:ascii="Times New Roman" w:eastAsia="Calibri" w:hAnsi="Times New Roman" w:cs="Times New Roman"/>
                <w:lang w:val="ru-RU"/>
              </w:rPr>
              <w:t>,</w:t>
            </w:r>
            <w:r w:rsidRPr="00B264F4">
              <w:rPr>
                <w:rFonts w:ascii="Times New Roman" w:eastAsia="Calibri" w:hAnsi="Times New Roman" w:cs="Times New Roman"/>
                <w:lang w:val="ru-RU"/>
              </w:rPr>
              <w:t>2</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14,0</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17,3</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11,9</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10,3</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19,1</w:t>
            </w:r>
          </w:p>
        </w:tc>
        <w:tc>
          <w:tcPr>
            <w:tcW w:w="1005"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13,3</w:t>
            </w:r>
          </w:p>
        </w:tc>
        <w:tc>
          <w:tcPr>
            <w:tcW w:w="1134"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14,9</w:t>
            </w:r>
          </w:p>
        </w:tc>
      </w:tr>
      <w:tr w:rsidR="005D0C0D" w:rsidRPr="007F1C39" w:rsidTr="0084619D">
        <w:tc>
          <w:tcPr>
            <w:tcW w:w="1915" w:type="dxa"/>
            <w:shd w:val="clear" w:color="auto" w:fill="auto"/>
          </w:tcPr>
          <w:p w:rsidR="00475331" w:rsidRPr="00B264F4" w:rsidRDefault="00475331" w:rsidP="0084619D">
            <w:pPr>
              <w:spacing w:after="0" w:line="240" w:lineRule="auto"/>
              <w:contextualSpacing/>
              <w:rPr>
                <w:rFonts w:ascii="Times New Roman" w:eastAsia="Calibri" w:hAnsi="Times New Roman" w:cs="Times New Roman"/>
                <w:szCs w:val="24"/>
                <w:lang w:val="ru-RU"/>
              </w:rPr>
            </w:pPr>
            <w:r w:rsidRPr="00B264F4">
              <w:rPr>
                <w:rFonts w:ascii="Times New Roman" w:eastAsia="Calibri" w:hAnsi="Times New Roman" w:cs="Times New Roman"/>
                <w:szCs w:val="24"/>
                <w:lang w:val="ru-RU"/>
              </w:rPr>
              <w:t>Традиционная</w:t>
            </w:r>
          </w:p>
        </w:tc>
        <w:tc>
          <w:tcPr>
            <w:tcW w:w="637"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32,6</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22,2</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21.3</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7,1</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8,3</w:t>
            </w:r>
          </w:p>
        </w:tc>
        <w:tc>
          <w:tcPr>
            <w:tcW w:w="933"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6</w:t>
            </w:r>
            <w:r w:rsidR="00E309B0" w:rsidRPr="00B264F4">
              <w:rPr>
                <w:rFonts w:ascii="Times New Roman" w:eastAsia="Calibri" w:hAnsi="Times New Roman" w:cs="Times New Roman"/>
                <w:lang w:val="ru-RU"/>
              </w:rPr>
              <w:t>,</w:t>
            </w:r>
            <w:r w:rsidRPr="00B264F4">
              <w:rPr>
                <w:rFonts w:ascii="Times New Roman" w:eastAsia="Calibri" w:hAnsi="Times New Roman" w:cs="Times New Roman"/>
                <w:lang w:val="ru-RU"/>
              </w:rPr>
              <w:t>1</w:t>
            </w:r>
          </w:p>
        </w:tc>
        <w:tc>
          <w:tcPr>
            <w:tcW w:w="1005"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3,5</w:t>
            </w:r>
          </w:p>
        </w:tc>
        <w:tc>
          <w:tcPr>
            <w:tcW w:w="1134" w:type="dxa"/>
            <w:shd w:val="clear" w:color="auto" w:fill="auto"/>
          </w:tcPr>
          <w:p w:rsidR="00475331" w:rsidRPr="00B264F4" w:rsidRDefault="00475331" w:rsidP="00E309B0">
            <w:pPr>
              <w:spacing w:after="0" w:line="240" w:lineRule="auto"/>
              <w:contextualSpacing/>
              <w:jc w:val="center"/>
              <w:rPr>
                <w:rFonts w:ascii="Times New Roman" w:eastAsia="Calibri" w:hAnsi="Times New Roman" w:cs="Times New Roman"/>
                <w:lang w:val="ru-RU"/>
              </w:rPr>
            </w:pPr>
            <w:r w:rsidRPr="00B264F4">
              <w:rPr>
                <w:rFonts w:ascii="Times New Roman" w:eastAsia="Calibri" w:hAnsi="Times New Roman" w:cs="Times New Roman"/>
                <w:lang w:val="ru-RU"/>
              </w:rPr>
              <w:t>3,9</w:t>
            </w:r>
          </w:p>
        </w:tc>
      </w:tr>
    </w:tbl>
    <w:p w:rsidR="00475331" w:rsidRPr="007F1C39" w:rsidRDefault="00475331" w:rsidP="007F1C39">
      <w:pPr>
        <w:spacing w:after="0" w:line="360" w:lineRule="auto"/>
        <w:ind w:firstLine="709"/>
        <w:jc w:val="both"/>
        <w:rPr>
          <w:rFonts w:ascii="Times New Roman" w:hAnsi="Times New Roman" w:cs="Times New Roman"/>
          <w:sz w:val="24"/>
          <w:szCs w:val="24"/>
          <w:lang w:val="ru-RU"/>
        </w:rPr>
      </w:pPr>
    </w:p>
    <w:p w:rsidR="00826E93" w:rsidRDefault="00826E93" w:rsidP="007F1C39">
      <w:pPr>
        <w:spacing w:after="0" w:line="360" w:lineRule="auto"/>
        <w:ind w:firstLine="567"/>
        <w:jc w:val="both"/>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В условиях сухой степи с потенциальн</w:t>
      </w:r>
      <w:r w:rsidR="00C21584" w:rsidRPr="007F1C39">
        <w:rPr>
          <w:rFonts w:ascii="Times New Roman" w:eastAsia="Calibri" w:hAnsi="Times New Roman" w:cs="Times New Roman"/>
          <w:sz w:val="24"/>
          <w:szCs w:val="24"/>
          <w:lang w:val="ru-RU" w:bidi="en-US"/>
        </w:rPr>
        <w:t>ой вероятностью</w:t>
      </w:r>
      <w:r w:rsidR="00B118B0">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val="ru-RU" w:bidi="en-US"/>
        </w:rPr>
        <w:t>проявлени</w:t>
      </w:r>
      <w:r w:rsidR="00C21584" w:rsidRPr="007F1C39">
        <w:rPr>
          <w:rFonts w:ascii="Times New Roman" w:eastAsia="Calibri" w:hAnsi="Times New Roman" w:cs="Times New Roman"/>
          <w:sz w:val="24"/>
          <w:szCs w:val="24"/>
          <w:lang w:val="ru-RU" w:bidi="en-US"/>
        </w:rPr>
        <w:t>я</w:t>
      </w:r>
      <w:r w:rsidRPr="007F1C39">
        <w:rPr>
          <w:rFonts w:ascii="Times New Roman" w:eastAsia="Calibri" w:hAnsi="Times New Roman" w:cs="Times New Roman"/>
          <w:sz w:val="24"/>
          <w:szCs w:val="24"/>
          <w:lang w:val="ru-RU" w:bidi="en-US"/>
        </w:rPr>
        <w:t xml:space="preserve"> ветровой эрозии </w:t>
      </w:r>
      <w:r w:rsidR="00C21584" w:rsidRPr="007F1C39">
        <w:rPr>
          <w:rFonts w:ascii="Times New Roman" w:eastAsia="Calibri" w:hAnsi="Times New Roman" w:cs="Times New Roman"/>
          <w:sz w:val="24"/>
          <w:szCs w:val="24"/>
          <w:lang w:val="ru-RU" w:bidi="en-US"/>
        </w:rPr>
        <w:t>д</w:t>
      </w:r>
      <w:r w:rsidRPr="007F1C39">
        <w:rPr>
          <w:rFonts w:ascii="Times New Roman" w:eastAsia="Calibri" w:hAnsi="Times New Roman" w:cs="Times New Roman"/>
          <w:sz w:val="24"/>
          <w:szCs w:val="24"/>
          <w:lang w:val="ru-RU" w:bidi="en-US"/>
        </w:rPr>
        <w:t xml:space="preserve">ля защиты почв от эрозии очень важно наличие растительных остатков на поверхности почвы. Наибольший процент сохранившейся стерни и растительных остатков на поверхности почвы при системе </w:t>
      </w:r>
      <w:r w:rsidRPr="007F1C39">
        <w:rPr>
          <w:rFonts w:ascii="Times New Roman" w:eastAsia="Calibri" w:hAnsi="Times New Roman" w:cs="Times New Roman"/>
          <w:sz w:val="24"/>
          <w:szCs w:val="24"/>
          <w:lang w:val="en-US" w:bidi="en-US"/>
        </w:rPr>
        <w:t>No</w:t>
      </w:r>
      <w:r w:rsidRPr="007F1C39">
        <w:rPr>
          <w:rFonts w:ascii="Times New Roman" w:eastAsia="Calibri" w:hAnsi="Times New Roman" w:cs="Times New Roman"/>
          <w:sz w:val="24"/>
          <w:szCs w:val="24"/>
          <w:lang w:val="ru-RU" w:bidi="en-US"/>
        </w:rPr>
        <w:t>-</w:t>
      </w:r>
      <w:r w:rsidRPr="007F1C39">
        <w:rPr>
          <w:rFonts w:ascii="Times New Roman" w:eastAsia="Calibri" w:hAnsi="Times New Roman" w:cs="Times New Roman"/>
          <w:sz w:val="24"/>
          <w:szCs w:val="24"/>
          <w:lang w:val="en-US" w:bidi="en-US"/>
        </w:rPr>
        <w:t>Till</w:t>
      </w:r>
      <w:r w:rsidRPr="007F1C39">
        <w:rPr>
          <w:rFonts w:ascii="Times New Roman" w:eastAsia="Calibri" w:hAnsi="Times New Roman" w:cs="Times New Roman"/>
          <w:sz w:val="24"/>
          <w:szCs w:val="24"/>
          <w:lang w:val="ru-RU" w:bidi="en-US"/>
        </w:rPr>
        <w:t xml:space="preserve"> и минимальной системе обработки почвы (таблица </w:t>
      </w:r>
      <w:r w:rsidR="009E1F7C" w:rsidRPr="007F1C39">
        <w:rPr>
          <w:rFonts w:ascii="Times New Roman" w:eastAsia="Calibri" w:hAnsi="Times New Roman" w:cs="Times New Roman"/>
          <w:sz w:val="24"/>
          <w:szCs w:val="24"/>
          <w:lang w:val="ru-RU" w:bidi="en-US"/>
        </w:rPr>
        <w:t>1</w:t>
      </w:r>
      <w:r w:rsidR="001B42A3">
        <w:rPr>
          <w:rFonts w:ascii="Times New Roman" w:eastAsia="Calibri" w:hAnsi="Times New Roman" w:cs="Times New Roman"/>
          <w:sz w:val="24"/>
          <w:szCs w:val="24"/>
          <w:lang w:val="ru-RU" w:bidi="en-US"/>
        </w:rPr>
        <w:t>2</w:t>
      </w:r>
      <w:r w:rsidRPr="007F1C39">
        <w:rPr>
          <w:rFonts w:ascii="Times New Roman" w:eastAsia="Calibri" w:hAnsi="Times New Roman" w:cs="Times New Roman"/>
          <w:sz w:val="24"/>
          <w:szCs w:val="24"/>
          <w:lang w:val="ru-RU" w:bidi="en-US"/>
        </w:rPr>
        <w:t>).</w:t>
      </w:r>
    </w:p>
    <w:p w:rsidR="00E309B0" w:rsidRPr="0084619D" w:rsidRDefault="00E309B0" w:rsidP="007F1C39">
      <w:pPr>
        <w:spacing w:after="0" w:line="360" w:lineRule="auto"/>
        <w:ind w:firstLine="567"/>
        <w:jc w:val="both"/>
        <w:rPr>
          <w:rFonts w:ascii="Times New Roman" w:eastAsia="Calibri" w:hAnsi="Times New Roman" w:cs="Times New Roman"/>
          <w:sz w:val="18"/>
          <w:szCs w:val="24"/>
          <w:lang w:val="ru-RU" w:bidi="en-US"/>
        </w:rPr>
      </w:pPr>
    </w:p>
    <w:p w:rsidR="00826E93" w:rsidRPr="00303154" w:rsidRDefault="00826E93" w:rsidP="00E309B0">
      <w:pPr>
        <w:spacing w:after="0" w:line="240" w:lineRule="auto"/>
        <w:jc w:val="both"/>
        <w:rPr>
          <w:rFonts w:ascii="Times New Roman" w:eastAsia="Calibri" w:hAnsi="Times New Roman" w:cs="Times New Roman"/>
          <w:spacing w:val="-4"/>
          <w:sz w:val="24"/>
          <w:szCs w:val="24"/>
          <w:lang w:val="ru-RU" w:bidi="en-US"/>
        </w:rPr>
      </w:pPr>
      <w:r w:rsidRPr="00303154">
        <w:rPr>
          <w:rFonts w:ascii="Times New Roman" w:eastAsia="Calibri" w:hAnsi="Times New Roman" w:cs="Times New Roman"/>
          <w:spacing w:val="-4"/>
          <w:sz w:val="24"/>
          <w:szCs w:val="24"/>
          <w:lang w:val="ru-RU" w:bidi="en-US"/>
        </w:rPr>
        <w:t xml:space="preserve">Таблица </w:t>
      </w:r>
      <w:r w:rsidR="009E1F7C" w:rsidRPr="00303154">
        <w:rPr>
          <w:rFonts w:ascii="Times New Roman" w:eastAsia="Calibri" w:hAnsi="Times New Roman" w:cs="Times New Roman"/>
          <w:spacing w:val="-4"/>
          <w:sz w:val="24"/>
          <w:szCs w:val="24"/>
          <w:lang w:val="ru-RU" w:bidi="en-US"/>
        </w:rPr>
        <w:t>1</w:t>
      </w:r>
      <w:r w:rsidR="001B42A3" w:rsidRPr="00303154">
        <w:rPr>
          <w:rFonts w:ascii="Times New Roman" w:eastAsia="Calibri" w:hAnsi="Times New Roman" w:cs="Times New Roman"/>
          <w:spacing w:val="-4"/>
          <w:sz w:val="24"/>
          <w:szCs w:val="24"/>
          <w:lang w:val="ru-RU" w:bidi="en-US"/>
        </w:rPr>
        <w:t>2</w:t>
      </w:r>
      <w:r w:rsidRPr="00303154">
        <w:rPr>
          <w:rFonts w:ascii="Times New Roman" w:eastAsia="Calibri" w:hAnsi="Times New Roman" w:cs="Times New Roman"/>
          <w:spacing w:val="-4"/>
          <w:sz w:val="24"/>
          <w:szCs w:val="24"/>
          <w:lang w:val="ru-RU" w:bidi="en-US"/>
        </w:rPr>
        <w:t>- Влияние систем обработки почвы на сохранение растительных остатков</w:t>
      </w:r>
      <w:r w:rsidR="0081035C" w:rsidRPr="00303154">
        <w:rPr>
          <w:rFonts w:ascii="Times New Roman" w:eastAsia="Calibri" w:hAnsi="Times New Roman" w:cs="Times New Roman"/>
          <w:spacing w:val="-4"/>
          <w:sz w:val="24"/>
          <w:szCs w:val="24"/>
          <w:lang w:val="ru-RU" w:bidi="en-US"/>
        </w:rPr>
        <w:t xml:space="preserve">  </w:t>
      </w:r>
      <w:r w:rsidRPr="00303154">
        <w:rPr>
          <w:rFonts w:ascii="Times New Roman" w:eastAsia="Calibri" w:hAnsi="Times New Roman" w:cs="Times New Roman"/>
          <w:spacing w:val="-4"/>
          <w:sz w:val="24"/>
          <w:szCs w:val="24"/>
          <w:lang w:val="ru-RU" w:bidi="en-US"/>
        </w:rPr>
        <w:t>на поверхности почвы и содержание ветроустойчивых почвенных агрегатов (южный</w:t>
      </w:r>
      <w:r w:rsidR="0081035C" w:rsidRPr="00303154">
        <w:rPr>
          <w:rFonts w:ascii="Times New Roman" w:eastAsia="Calibri" w:hAnsi="Times New Roman" w:cs="Times New Roman"/>
          <w:spacing w:val="-4"/>
          <w:sz w:val="24"/>
          <w:szCs w:val="24"/>
          <w:lang w:val="ru-RU" w:bidi="en-US"/>
        </w:rPr>
        <w:t xml:space="preserve"> </w:t>
      </w:r>
      <w:r w:rsidRPr="00303154">
        <w:rPr>
          <w:rFonts w:ascii="Times New Roman" w:eastAsia="Calibri" w:hAnsi="Times New Roman" w:cs="Times New Roman"/>
          <w:spacing w:val="-4"/>
          <w:sz w:val="24"/>
          <w:szCs w:val="24"/>
          <w:lang w:val="ru-RU" w:bidi="en-US"/>
        </w:rPr>
        <w:t>чернозем)</w:t>
      </w:r>
    </w:p>
    <w:p w:rsidR="00826E93" w:rsidRPr="007F1C39" w:rsidRDefault="00826E93" w:rsidP="00E309B0">
      <w:pPr>
        <w:spacing w:after="0" w:line="240" w:lineRule="auto"/>
        <w:jc w:val="both"/>
        <w:rPr>
          <w:rFonts w:ascii="Times New Roman" w:eastAsia="Calibri" w:hAnsi="Times New Roman" w:cs="Times New Roman"/>
          <w:sz w:val="24"/>
          <w:szCs w:val="24"/>
          <w:lang w:val="ru-RU" w:bidi="en-US"/>
        </w:rPr>
      </w:pPr>
    </w:p>
    <w:tbl>
      <w:tblPr>
        <w:tblW w:w="928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1065"/>
        <w:gridCol w:w="1487"/>
        <w:gridCol w:w="922"/>
        <w:gridCol w:w="850"/>
        <w:gridCol w:w="1095"/>
        <w:gridCol w:w="1032"/>
        <w:gridCol w:w="993"/>
      </w:tblGrid>
      <w:tr w:rsidR="00826E93" w:rsidRPr="001512A4" w:rsidTr="00E309B0">
        <w:trPr>
          <w:trHeight w:val="495"/>
        </w:trPr>
        <w:tc>
          <w:tcPr>
            <w:tcW w:w="1843" w:type="dxa"/>
            <w:vMerge w:val="restart"/>
            <w:shd w:val="clear" w:color="auto" w:fill="auto"/>
          </w:tcPr>
          <w:p w:rsidR="00C82853" w:rsidRPr="001512A4" w:rsidRDefault="00C82853" w:rsidP="00E309B0">
            <w:pPr>
              <w:spacing w:after="0" w:line="240" w:lineRule="auto"/>
              <w:contextualSpacing/>
              <w:jc w:val="both"/>
              <w:rPr>
                <w:rFonts w:ascii="Times New Roman" w:eastAsia="MS Mincho" w:hAnsi="Times New Roman" w:cs="Times New Roman"/>
                <w:sz w:val="20"/>
                <w:szCs w:val="20"/>
                <w:lang w:val="ru-RU" w:eastAsia="ja-JP"/>
              </w:rPr>
            </w:pPr>
          </w:p>
          <w:p w:rsidR="00826E93" w:rsidRPr="001512A4" w:rsidRDefault="00826E93" w:rsidP="00E309B0">
            <w:pPr>
              <w:spacing w:after="0" w:line="240" w:lineRule="auto"/>
              <w:contextualSpacing/>
              <w:jc w:val="both"/>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Система обработки почвы</w:t>
            </w:r>
          </w:p>
        </w:tc>
        <w:tc>
          <w:tcPr>
            <w:tcW w:w="4324" w:type="dxa"/>
            <w:gridSpan w:val="4"/>
            <w:vMerge w:val="restart"/>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u w:val="single"/>
                <w:lang w:val="ru-RU" w:eastAsia="ja-JP"/>
              </w:rPr>
            </w:pPr>
            <w:r w:rsidRPr="001512A4">
              <w:rPr>
                <w:rFonts w:ascii="Times New Roman" w:eastAsia="MS Mincho" w:hAnsi="Times New Roman" w:cs="Times New Roman"/>
                <w:sz w:val="20"/>
                <w:szCs w:val="20"/>
                <w:lang w:val="ru-RU" w:eastAsia="ja-JP"/>
              </w:rPr>
              <w:t>Количество растительных остатков, кг/га</w:t>
            </w:r>
          </w:p>
        </w:tc>
        <w:tc>
          <w:tcPr>
            <w:tcW w:w="1095" w:type="dxa"/>
            <w:vMerge w:val="restart"/>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Сохра-нение расти-тельных остат-ков,%</w:t>
            </w:r>
          </w:p>
        </w:tc>
        <w:tc>
          <w:tcPr>
            <w:tcW w:w="2025" w:type="dxa"/>
            <w:gridSpan w:val="2"/>
            <w:tcBorders>
              <w:bottom w:val="single" w:sz="4" w:space="0" w:color="auto"/>
            </w:tcBorders>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Содержание почвенных агрегатов</w:t>
            </w:r>
            <w:r w:rsidR="00B118B0" w:rsidRPr="001512A4">
              <w:rPr>
                <w:rFonts w:ascii="Times New Roman" w:eastAsia="MS Mincho" w:hAnsi="Times New Roman" w:cs="Times New Roman"/>
                <w:sz w:val="20"/>
                <w:szCs w:val="20"/>
                <w:lang w:val="ru-RU" w:eastAsia="ja-JP"/>
              </w:rPr>
              <w:t xml:space="preserve"> </w:t>
            </w:r>
            <w:r w:rsidRPr="001512A4">
              <w:rPr>
                <w:rFonts w:ascii="Times New Roman" w:eastAsia="MS Mincho" w:hAnsi="Times New Roman" w:cs="Times New Roman"/>
                <w:sz w:val="20"/>
                <w:szCs w:val="20"/>
                <w:lang w:val="ru-RU" w:eastAsia="ja-JP"/>
              </w:rPr>
              <w:t>&lt; 1мм, %</w:t>
            </w:r>
          </w:p>
        </w:tc>
      </w:tr>
      <w:tr w:rsidR="007F1C39" w:rsidRPr="001512A4" w:rsidTr="0084619D">
        <w:trPr>
          <w:trHeight w:val="253"/>
        </w:trPr>
        <w:tc>
          <w:tcPr>
            <w:tcW w:w="1843" w:type="dxa"/>
            <w:vMerge/>
            <w:shd w:val="clear" w:color="auto" w:fill="auto"/>
          </w:tcPr>
          <w:p w:rsidR="00826E93" w:rsidRPr="001512A4" w:rsidRDefault="00826E93" w:rsidP="00E309B0">
            <w:pPr>
              <w:spacing w:after="0" w:line="240" w:lineRule="auto"/>
              <w:contextualSpacing/>
              <w:jc w:val="both"/>
              <w:rPr>
                <w:rFonts w:ascii="Times New Roman" w:eastAsia="MS Mincho" w:hAnsi="Times New Roman" w:cs="Times New Roman"/>
                <w:sz w:val="20"/>
                <w:szCs w:val="20"/>
                <w:lang w:val="ru-RU" w:eastAsia="ja-JP"/>
              </w:rPr>
            </w:pPr>
          </w:p>
        </w:tc>
        <w:tc>
          <w:tcPr>
            <w:tcW w:w="4324" w:type="dxa"/>
            <w:gridSpan w:val="4"/>
            <w:vMerge/>
            <w:shd w:val="clear" w:color="auto" w:fill="auto"/>
          </w:tcPr>
          <w:p w:rsidR="00826E93" w:rsidRPr="001512A4" w:rsidRDefault="00826E93" w:rsidP="00E309B0">
            <w:pPr>
              <w:spacing w:after="0" w:line="240" w:lineRule="auto"/>
              <w:contextualSpacing/>
              <w:jc w:val="both"/>
              <w:rPr>
                <w:rFonts w:ascii="Times New Roman" w:eastAsia="MS Mincho" w:hAnsi="Times New Roman" w:cs="Times New Roman"/>
                <w:sz w:val="20"/>
                <w:szCs w:val="20"/>
                <w:lang w:val="ru-RU" w:eastAsia="ja-JP"/>
              </w:rPr>
            </w:pPr>
          </w:p>
        </w:tc>
        <w:tc>
          <w:tcPr>
            <w:tcW w:w="1095" w:type="dxa"/>
            <w:vMerge/>
            <w:shd w:val="clear" w:color="auto" w:fill="auto"/>
          </w:tcPr>
          <w:p w:rsidR="00826E93" w:rsidRPr="001512A4" w:rsidRDefault="00826E93" w:rsidP="00E309B0">
            <w:pPr>
              <w:spacing w:after="0" w:line="240" w:lineRule="auto"/>
              <w:contextualSpacing/>
              <w:jc w:val="both"/>
              <w:rPr>
                <w:rFonts w:ascii="Times New Roman" w:eastAsia="MS Mincho" w:hAnsi="Times New Roman" w:cs="Times New Roman"/>
                <w:sz w:val="20"/>
                <w:szCs w:val="20"/>
                <w:lang w:val="ru-RU" w:eastAsia="ja-JP"/>
              </w:rPr>
            </w:pPr>
          </w:p>
        </w:tc>
        <w:tc>
          <w:tcPr>
            <w:tcW w:w="1032" w:type="dxa"/>
            <w:vMerge w:val="restart"/>
            <w:tcBorders>
              <w:top w:val="single" w:sz="4" w:space="0" w:color="auto"/>
            </w:tcBorders>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до обра-ботки почвы и посева</w:t>
            </w:r>
          </w:p>
        </w:tc>
        <w:tc>
          <w:tcPr>
            <w:tcW w:w="993" w:type="dxa"/>
            <w:vMerge w:val="restart"/>
            <w:tcBorders>
              <w:top w:val="single" w:sz="4" w:space="0" w:color="auto"/>
            </w:tcBorders>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после обработки по</w:t>
            </w:r>
            <w:r w:rsidRPr="001512A4">
              <w:rPr>
                <w:rFonts w:ascii="Times New Roman" w:eastAsia="MS Mincho" w:hAnsi="Times New Roman" w:cs="Times New Roman"/>
                <w:sz w:val="20"/>
                <w:szCs w:val="20"/>
                <w:lang w:val="ru-RU" w:eastAsia="ja-JP"/>
              </w:rPr>
              <w:t>ч</w:t>
            </w:r>
            <w:r w:rsidRPr="001512A4">
              <w:rPr>
                <w:rFonts w:ascii="Times New Roman" w:eastAsia="MS Mincho" w:hAnsi="Times New Roman" w:cs="Times New Roman"/>
                <w:sz w:val="20"/>
                <w:szCs w:val="20"/>
                <w:lang w:val="ru-RU" w:eastAsia="ja-JP"/>
              </w:rPr>
              <w:t>вы и п</w:t>
            </w:r>
            <w:r w:rsidRPr="001512A4">
              <w:rPr>
                <w:rFonts w:ascii="Times New Roman" w:eastAsia="MS Mincho" w:hAnsi="Times New Roman" w:cs="Times New Roman"/>
                <w:sz w:val="20"/>
                <w:szCs w:val="20"/>
                <w:lang w:val="ru-RU" w:eastAsia="ja-JP"/>
              </w:rPr>
              <w:t>о</w:t>
            </w:r>
            <w:r w:rsidRPr="001512A4">
              <w:rPr>
                <w:rFonts w:ascii="Times New Roman" w:eastAsia="MS Mincho" w:hAnsi="Times New Roman" w:cs="Times New Roman"/>
                <w:sz w:val="20"/>
                <w:szCs w:val="20"/>
                <w:lang w:val="ru-RU" w:eastAsia="ja-JP"/>
              </w:rPr>
              <w:t>сева</w:t>
            </w:r>
          </w:p>
        </w:tc>
      </w:tr>
      <w:tr w:rsidR="00826E93" w:rsidRPr="001512A4" w:rsidTr="00E309B0">
        <w:trPr>
          <w:trHeight w:val="399"/>
        </w:trPr>
        <w:tc>
          <w:tcPr>
            <w:tcW w:w="1843" w:type="dxa"/>
            <w:vMerge/>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tc>
        <w:tc>
          <w:tcPr>
            <w:tcW w:w="1065" w:type="dxa"/>
            <w:vMerge w:val="restart"/>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после уборки</w:t>
            </w:r>
          </w:p>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 xml:space="preserve">в </w:t>
            </w:r>
          </w:p>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2018 г.</w:t>
            </w:r>
          </w:p>
        </w:tc>
        <w:tc>
          <w:tcPr>
            <w:tcW w:w="2409" w:type="dxa"/>
            <w:gridSpan w:val="2"/>
            <w:tcBorders>
              <w:bottom w:val="single" w:sz="4" w:space="0" w:color="auto"/>
            </w:tcBorders>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в весенний период</w:t>
            </w:r>
          </w:p>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 xml:space="preserve">до посева </w:t>
            </w:r>
          </w:p>
        </w:tc>
        <w:tc>
          <w:tcPr>
            <w:tcW w:w="850" w:type="dxa"/>
            <w:vMerge w:val="restart"/>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всего</w:t>
            </w:r>
          </w:p>
        </w:tc>
        <w:tc>
          <w:tcPr>
            <w:tcW w:w="1095" w:type="dxa"/>
            <w:vMerge/>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tc>
        <w:tc>
          <w:tcPr>
            <w:tcW w:w="1032" w:type="dxa"/>
            <w:vMerge/>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tc>
        <w:tc>
          <w:tcPr>
            <w:tcW w:w="993" w:type="dxa"/>
            <w:vMerge/>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tc>
      </w:tr>
      <w:tr w:rsidR="00826E93" w:rsidRPr="001512A4" w:rsidTr="0084619D">
        <w:trPr>
          <w:trHeight w:val="345"/>
        </w:trPr>
        <w:tc>
          <w:tcPr>
            <w:tcW w:w="1843" w:type="dxa"/>
            <w:vMerge/>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tc>
        <w:tc>
          <w:tcPr>
            <w:tcW w:w="1065" w:type="dxa"/>
            <w:vMerge/>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tc>
        <w:tc>
          <w:tcPr>
            <w:tcW w:w="1487" w:type="dxa"/>
            <w:tcBorders>
              <w:top w:val="single" w:sz="4" w:space="0" w:color="auto"/>
            </w:tcBorders>
            <w:shd w:val="clear" w:color="auto" w:fill="auto"/>
          </w:tcPr>
          <w:p w:rsidR="00826E93" w:rsidRPr="001512A4" w:rsidRDefault="0084619D" w:rsidP="0084619D">
            <w:pPr>
              <w:spacing w:after="0" w:line="240" w:lineRule="auto"/>
              <w:ind w:right="-108"/>
              <w:contextualSpacing/>
              <w:rPr>
                <w:rFonts w:ascii="Times New Roman" w:eastAsia="MS Mincho" w:hAnsi="Times New Roman" w:cs="Times New Roman"/>
                <w:b/>
                <w:sz w:val="20"/>
                <w:szCs w:val="20"/>
                <w:lang w:val="ru-RU" w:eastAsia="ja-JP"/>
              </w:rPr>
            </w:pPr>
            <w:r w:rsidRPr="001512A4">
              <w:rPr>
                <w:rFonts w:ascii="Times New Roman" w:eastAsia="MS Mincho" w:hAnsi="Times New Roman" w:cs="Times New Roman"/>
                <w:sz w:val="20"/>
                <w:szCs w:val="20"/>
                <w:lang w:val="ru-RU" w:eastAsia="ja-JP"/>
              </w:rPr>
              <w:t>расти</w:t>
            </w:r>
            <w:r w:rsidR="00826E93" w:rsidRPr="001512A4">
              <w:rPr>
                <w:rFonts w:ascii="Times New Roman" w:eastAsia="MS Mincho" w:hAnsi="Times New Roman" w:cs="Times New Roman"/>
                <w:sz w:val="20"/>
                <w:szCs w:val="20"/>
                <w:lang w:val="ru-RU" w:eastAsia="ja-JP"/>
              </w:rPr>
              <w:t>тельные остатки</w:t>
            </w:r>
          </w:p>
        </w:tc>
        <w:tc>
          <w:tcPr>
            <w:tcW w:w="922" w:type="dxa"/>
            <w:tcBorders>
              <w:top w:val="single" w:sz="4" w:space="0" w:color="auto"/>
            </w:tcBorders>
            <w:shd w:val="clear" w:color="auto" w:fill="auto"/>
          </w:tcPr>
          <w:p w:rsidR="00826E93" w:rsidRPr="001512A4" w:rsidRDefault="00826E93" w:rsidP="0084619D">
            <w:pPr>
              <w:spacing w:after="0" w:line="240" w:lineRule="auto"/>
              <w:ind w:right="-36"/>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стерня стоячая</w:t>
            </w:r>
          </w:p>
        </w:tc>
        <w:tc>
          <w:tcPr>
            <w:tcW w:w="850" w:type="dxa"/>
            <w:vMerge/>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tc>
        <w:tc>
          <w:tcPr>
            <w:tcW w:w="1095" w:type="dxa"/>
            <w:vMerge/>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tc>
        <w:tc>
          <w:tcPr>
            <w:tcW w:w="1032" w:type="dxa"/>
            <w:vMerge/>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tc>
        <w:tc>
          <w:tcPr>
            <w:tcW w:w="993" w:type="dxa"/>
            <w:vMerge/>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tc>
      </w:tr>
      <w:tr w:rsidR="00826E93" w:rsidRPr="001512A4" w:rsidTr="001512A4">
        <w:trPr>
          <w:trHeight w:val="110"/>
        </w:trPr>
        <w:tc>
          <w:tcPr>
            <w:tcW w:w="1843" w:type="dxa"/>
            <w:shd w:val="clear" w:color="auto" w:fill="auto"/>
          </w:tcPr>
          <w:p w:rsidR="00826E93" w:rsidRPr="001512A4" w:rsidRDefault="00826E93" w:rsidP="0084619D">
            <w:pPr>
              <w:spacing w:after="0" w:line="240" w:lineRule="auto"/>
              <w:contextualSpacing/>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Традиционная</w:t>
            </w:r>
          </w:p>
        </w:tc>
        <w:tc>
          <w:tcPr>
            <w:tcW w:w="1065"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1884</w:t>
            </w:r>
          </w:p>
        </w:tc>
        <w:tc>
          <w:tcPr>
            <w:tcW w:w="1487"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753,6</w:t>
            </w:r>
          </w:p>
        </w:tc>
        <w:tc>
          <w:tcPr>
            <w:tcW w:w="922"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_</w:t>
            </w:r>
          </w:p>
        </w:tc>
        <w:tc>
          <w:tcPr>
            <w:tcW w:w="850"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753,6</w:t>
            </w:r>
          </w:p>
        </w:tc>
        <w:tc>
          <w:tcPr>
            <w:tcW w:w="1095"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40,0</w:t>
            </w:r>
          </w:p>
        </w:tc>
        <w:tc>
          <w:tcPr>
            <w:tcW w:w="1032"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64,3</w:t>
            </w:r>
          </w:p>
        </w:tc>
        <w:tc>
          <w:tcPr>
            <w:tcW w:w="993"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75,5</w:t>
            </w:r>
          </w:p>
        </w:tc>
      </w:tr>
      <w:tr w:rsidR="00826E93" w:rsidRPr="001512A4" w:rsidTr="001512A4">
        <w:trPr>
          <w:trHeight w:val="141"/>
        </w:trPr>
        <w:tc>
          <w:tcPr>
            <w:tcW w:w="1843" w:type="dxa"/>
            <w:shd w:val="clear" w:color="auto" w:fill="auto"/>
          </w:tcPr>
          <w:p w:rsidR="00826E93" w:rsidRPr="001512A4" w:rsidRDefault="00826E93" w:rsidP="0084619D">
            <w:pPr>
              <w:spacing w:after="0" w:line="240" w:lineRule="auto"/>
              <w:contextualSpacing/>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Минимальная</w:t>
            </w:r>
          </w:p>
        </w:tc>
        <w:tc>
          <w:tcPr>
            <w:tcW w:w="1065"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3168</w:t>
            </w:r>
          </w:p>
        </w:tc>
        <w:tc>
          <w:tcPr>
            <w:tcW w:w="1487"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2400,8</w:t>
            </w:r>
          </w:p>
        </w:tc>
        <w:tc>
          <w:tcPr>
            <w:tcW w:w="922"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_</w:t>
            </w:r>
          </w:p>
        </w:tc>
        <w:tc>
          <w:tcPr>
            <w:tcW w:w="850"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2400,8</w:t>
            </w:r>
          </w:p>
        </w:tc>
        <w:tc>
          <w:tcPr>
            <w:tcW w:w="1095"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75,7</w:t>
            </w:r>
          </w:p>
        </w:tc>
        <w:tc>
          <w:tcPr>
            <w:tcW w:w="1032"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27,9</w:t>
            </w:r>
          </w:p>
        </w:tc>
        <w:tc>
          <w:tcPr>
            <w:tcW w:w="993"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34,5</w:t>
            </w:r>
          </w:p>
        </w:tc>
      </w:tr>
      <w:tr w:rsidR="00826E93" w:rsidRPr="001512A4" w:rsidTr="0084619D">
        <w:trPr>
          <w:trHeight w:val="205"/>
        </w:trPr>
        <w:tc>
          <w:tcPr>
            <w:tcW w:w="1843" w:type="dxa"/>
            <w:shd w:val="clear" w:color="auto" w:fill="auto"/>
          </w:tcPr>
          <w:p w:rsidR="00826E93" w:rsidRPr="001512A4" w:rsidRDefault="00826E93" w:rsidP="0084619D">
            <w:pPr>
              <w:spacing w:after="0" w:line="240" w:lineRule="auto"/>
              <w:contextualSpacing/>
              <w:rPr>
                <w:rFonts w:ascii="Times New Roman" w:eastAsia="MS Mincho" w:hAnsi="Times New Roman" w:cs="Times New Roman"/>
                <w:sz w:val="20"/>
                <w:szCs w:val="20"/>
                <w:lang w:val="ru-RU" w:eastAsia="ja-JP"/>
              </w:rPr>
            </w:pPr>
            <w:r w:rsidRPr="001512A4">
              <w:rPr>
                <w:rFonts w:ascii="Times New Roman" w:eastAsia="Calibri" w:hAnsi="Times New Roman" w:cs="Times New Roman"/>
                <w:sz w:val="20"/>
                <w:szCs w:val="20"/>
                <w:lang w:val="en-US" w:bidi="en-US"/>
              </w:rPr>
              <w:t>No</w:t>
            </w:r>
            <w:r w:rsidRPr="001512A4">
              <w:rPr>
                <w:rFonts w:ascii="Times New Roman" w:eastAsia="Calibri" w:hAnsi="Times New Roman" w:cs="Times New Roman"/>
                <w:sz w:val="20"/>
                <w:szCs w:val="20"/>
                <w:lang w:val="ru-RU" w:bidi="en-US"/>
              </w:rPr>
              <w:t>-</w:t>
            </w:r>
            <w:r w:rsidRPr="001512A4">
              <w:rPr>
                <w:rFonts w:ascii="Times New Roman" w:eastAsia="Calibri" w:hAnsi="Times New Roman" w:cs="Times New Roman"/>
                <w:sz w:val="20"/>
                <w:szCs w:val="20"/>
                <w:lang w:val="en-US" w:bidi="en-US"/>
              </w:rPr>
              <w:t>Till</w:t>
            </w:r>
          </w:p>
        </w:tc>
        <w:tc>
          <w:tcPr>
            <w:tcW w:w="1065"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3384</w:t>
            </w:r>
          </w:p>
        </w:tc>
        <w:tc>
          <w:tcPr>
            <w:tcW w:w="1487"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2707,2</w:t>
            </w:r>
          </w:p>
        </w:tc>
        <w:tc>
          <w:tcPr>
            <w:tcW w:w="922"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507,6</w:t>
            </w:r>
          </w:p>
        </w:tc>
        <w:tc>
          <w:tcPr>
            <w:tcW w:w="850"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3214,8</w:t>
            </w:r>
          </w:p>
        </w:tc>
        <w:tc>
          <w:tcPr>
            <w:tcW w:w="1095"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95,0</w:t>
            </w:r>
          </w:p>
        </w:tc>
        <w:tc>
          <w:tcPr>
            <w:tcW w:w="1032"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7,2</w:t>
            </w:r>
          </w:p>
        </w:tc>
        <w:tc>
          <w:tcPr>
            <w:tcW w:w="993"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13,2</w:t>
            </w:r>
          </w:p>
        </w:tc>
      </w:tr>
      <w:tr w:rsidR="00826E93" w:rsidRPr="001512A4" w:rsidTr="0084619D">
        <w:trPr>
          <w:trHeight w:val="342"/>
        </w:trPr>
        <w:tc>
          <w:tcPr>
            <w:tcW w:w="1843" w:type="dxa"/>
            <w:shd w:val="clear" w:color="auto" w:fill="auto"/>
          </w:tcPr>
          <w:p w:rsidR="00826E93" w:rsidRPr="001512A4" w:rsidRDefault="00826E93" w:rsidP="0084619D">
            <w:pPr>
              <w:spacing w:after="0" w:line="240" w:lineRule="auto"/>
              <w:ind w:right="-108"/>
              <w:contextualSpacing/>
              <w:rPr>
                <w:rFonts w:ascii="Times New Roman" w:eastAsia="MS Mincho" w:hAnsi="Times New Roman" w:cs="Times New Roman"/>
                <w:sz w:val="20"/>
                <w:szCs w:val="20"/>
                <w:lang w:val="ru-RU" w:eastAsia="ru-RU"/>
              </w:rPr>
            </w:pPr>
            <w:r w:rsidRPr="001512A4">
              <w:rPr>
                <w:rFonts w:ascii="Times New Roman" w:eastAsia="Times New Roman" w:hAnsi="Times New Roman" w:cs="Times New Roman"/>
                <w:sz w:val="20"/>
                <w:szCs w:val="20"/>
                <w:lang w:val="ru-RU" w:eastAsia="ru-RU"/>
              </w:rPr>
              <w:t>No-Till</w:t>
            </w:r>
            <w:r w:rsidRPr="001512A4">
              <w:rPr>
                <w:rFonts w:ascii="Times New Roman" w:eastAsia="MS Mincho" w:hAnsi="Times New Roman" w:cs="Times New Roman"/>
                <w:sz w:val="20"/>
                <w:szCs w:val="20"/>
                <w:lang w:val="ru-RU" w:eastAsia="ru-RU"/>
              </w:rPr>
              <w:t xml:space="preserve"> –(паровое поле –химический пар)</w:t>
            </w:r>
          </w:p>
        </w:tc>
        <w:tc>
          <w:tcPr>
            <w:tcW w:w="1065"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2748</w:t>
            </w:r>
          </w:p>
        </w:tc>
        <w:tc>
          <w:tcPr>
            <w:tcW w:w="1487"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2028,0</w:t>
            </w:r>
          </w:p>
        </w:tc>
        <w:tc>
          <w:tcPr>
            <w:tcW w:w="922"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549,6</w:t>
            </w:r>
          </w:p>
        </w:tc>
        <w:tc>
          <w:tcPr>
            <w:tcW w:w="850"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2577,6</w:t>
            </w:r>
          </w:p>
        </w:tc>
        <w:tc>
          <w:tcPr>
            <w:tcW w:w="1095"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93,8</w:t>
            </w:r>
          </w:p>
        </w:tc>
        <w:tc>
          <w:tcPr>
            <w:tcW w:w="1032"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8,3</w:t>
            </w:r>
          </w:p>
        </w:tc>
        <w:tc>
          <w:tcPr>
            <w:tcW w:w="993"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p>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11,3</w:t>
            </w:r>
          </w:p>
        </w:tc>
      </w:tr>
      <w:tr w:rsidR="00826E93" w:rsidRPr="001512A4" w:rsidTr="0084619D">
        <w:trPr>
          <w:trHeight w:val="342"/>
        </w:trPr>
        <w:tc>
          <w:tcPr>
            <w:tcW w:w="1843" w:type="dxa"/>
            <w:shd w:val="clear" w:color="auto" w:fill="auto"/>
          </w:tcPr>
          <w:p w:rsidR="00826E93" w:rsidRPr="001512A4" w:rsidRDefault="00826E93" w:rsidP="0084619D">
            <w:pPr>
              <w:spacing w:after="0" w:line="240" w:lineRule="auto"/>
              <w:contextualSpacing/>
              <w:rPr>
                <w:rFonts w:ascii="Times New Roman" w:eastAsia="Calibri" w:hAnsi="Times New Roman" w:cs="Times New Roman"/>
                <w:sz w:val="20"/>
                <w:szCs w:val="20"/>
                <w:lang w:val="ru-RU" w:bidi="en-US"/>
              </w:rPr>
            </w:pPr>
            <w:r w:rsidRPr="001512A4">
              <w:rPr>
                <w:rFonts w:ascii="Times New Roman" w:eastAsia="Calibri" w:hAnsi="Times New Roman" w:cs="Times New Roman"/>
                <w:sz w:val="20"/>
                <w:szCs w:val="20"/>
                <w:lang w:val="ru-RU" w:bidi="en-US"/>
              </w:rPr>
              <w:t>Традиционная</w:t>
            </w:r>
          </w:p>
          <w:p w:rsidR="00826E93" w:rsidRPr="001512A4" w:rsidRDefault="00826E93" w:rsidP="0084619D">
            <w:pPr>
              <w:spacing w:after="0" w:line="240" w:lineRule="auto"/>
              <w:contextualSpacing/>
              <w:rPr>
                <w:rFonts w:ascii="Times New Roman" w:eastAsia="MS Mincho" w:hAnsi="Times New Roman" w:cs="Times New Roman"/>
                <w:sz w:val="20"/>
                <w:szCs w:val="20"/>
                <w:lang w:val="ru-RU" w:eastAsia="ja-JP"/>
              </w:rPr>
            </w:pPr>
            <w:r w:rsidRPr="001512A4">
              <w:rPr>
                <w:rFonts w:ascii="Times New Roman" w:eastAsia="Calibri" w:hAnsi="Times New Roman" w:cs="Times New Roman"/>
                <w:sz w:val="20"/>
                <w:szCs w:val="20"/>
                <w:lang w:val="ru-RU" w:bidi="en-US"/>
              </w:rPr>
              <w:t>(паровое поле -мех. обработка почвы)</w:t>
            </w:r>
          </w:p>
        </w:tc>
        <w:tc>
          <w:tcPr>
            <w:tcW w:w="1065"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116,4</w:t>
            </w:r>
          </w:p>
        </w:tc>
        <w:tc>
          <w:tcPr>
            <w:tcW w:w="1487"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15,7</w:t>
            </w:r>
          </w:p>
        </w:tc>
        <w:tc>
          <w:tcPr>
            <w:tcW w:w="922"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_</w:t>
            </w:r>
          </w:p>
        </w:tc>
        <w:tc>
          <w:tcPr>
            <w:tcW w:w="850"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15,7</w:t>
            </w:r>
          </w:p>
        </w:tc>
        <w:tc>
          <w:tcPr>
            <w:tcW w:w="1095"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13,4</w:t>
            </w:r>
          </w:p>
        </w:tc>
        <w:tc>
          <w:tcPr>
            <w:tcW w:w="1032"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67,3</w:t>
            </w:r>
          </w:p>
        </w:tc>
        <w:tc>
          <w:tcPr>
            <w:tcW w:w="993" w:type="dxa"/>
            <w:shd w:val="clear" w:color="auto" w:fill="auto"/>
          </w:tcPr>
          <w:p w:rsidR="00826E93" w:rsidRPr="001512A4" w:rsidRDefault="00826E93" w:rsidP="00E309B0">
            <w:pPr>
              <w:spacing w:after="0" w:line="240" w:lineRule="auto"/>
              <w:contextualSpacing/>
              <w:jc w:val="center"/>
              <w:rPr>
                <w:rFonts w:ascii="Times New Roman" w:eastAsia="MS Mincho" w:hAnsi="Times New Roman" w:cs="Times New Roman"/>
                <w:sz w:val="20"/>
                <w:szCs w:val="20"/>
                <w:lang w:val="ru-RU" w:eastAsia="ja-JP"/>
              </w:rPr>
            </w:pPr>
            <w:r w:rsidRPr="001512A4">
              <w:rPr>
                <w:rFonts w:ascii="Times New Roman" w:eastAsia="MS Mincho" w:hAnsi="Times New Roman" w:cs="Times New Roman"/>
                <w:sz w:val="20"/>
                <w:szCs w:val="20"/>
                <w:lang w:val="ru-RU" w:eastAsia="ja-JP"/>
              </w:rPr>
              <w:t>73,8</w:t>
            </w:r>
          </w:p>
        </w:tc>
      </w:tr>
    </w:tbl>
    <w:p w:rsidR="003A465E" w:rsidRPr="007F1C39" w:rsidRDefault="003A465E" w:rsidP="007F1C39">
      <w:pPr>
        <w:spacing w:after="0" w:line="360" w:lineRule="auto"/>
        <w:ind w:firstLine="709"/>
        <w:jc w:val="both"/>
        <w:rPr>
          <w:rFonts w:ascii="Times New Roman" w:hAnsi="Times New Roman" w:cs="Times New Roman"/>
          <w:sz w:val="24"/>
          <w:szCs w:val="24"/>
          <w:lang w:val="ru-RU"/>
        </w:rPr>
      </w:pPr>
    </w:p>
    <w:p w:rsidR="00C21584" w:rsidRPr="007F1C39" w:rsidRDefault="00C21584" w:rsidP="007F1C39">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lastRenderedPageBreak/>
        <w:t xml:space="preserve">Как видно из таблицы </w:t>
      </w:r>
      <w:r w:rsidR="009E1F7C" w:rsidRPr="007F1C39">
        <w:rPr>
          <w:rFonts w:ascii="Times New Roman" w:hAnsi="Times New Roman" w:cs="Times New Roman"/>
          <w:sz w:val="24"/>
          <w:szCs w:val="24"/>
          <w:lang w:val="ru-RU"/>
        </w:rPr>
        <w:t>1</w:t>
      </w:r>
      <w:r w:rsidR="001B42A3">
        <w:rPr>
          <w:rFonts w:ascii="Times New Roman" w:hAnsi="Times New Roman" w:cs="Times New Roman"/>
          <w:sz w:val="24"/>
          <w:szCs w:val="24"/>
          <w:lang w:val="ru-RU"/>
        </w:rPr>
        <w:t>2</w:t>
      </w:r>
      <w:r w:rsidRPr="007F1C39">
        <w:rPr>
          <w:rFonts w:ascii="Times New Roman" w:hAnsi="Times New Roman" w:cs="Times New Roman"/>
          <w:sz w:val="24"/>
          <w:szCs w:val="24"/>
          <w:lang w:val="ru-RU"/>
        </w:rPr>
        <w:t>, максимальный эффект защиты почв от эрозии достигае</w:t>
      </w:r>
      <w:r w:rsidRPr="007F1C39">
        <w:rPr>
          <w:rFonts w:ascii="Times New Roman" w:hAnsi="Times New Roman" w:cs="Times New Roman"/>
          <w:sz w:val="24"/>
          <w:szCs w:val="24"/>
          <w:lang w:val="ru-RU"/>
        </w:rPr>
        <w:t>т</w:t>
      </w:r>
      <w:r w:rsidRPr="007F1C39">
        <w:rPr>
          <w:rFonts w:ascii="Times New Roman" w:hAnsi="Times New Roman" w:cs="Times New Roman"/>
          <w:sz w:val="24"/>
          <w:szCs w:val="24"/>
          <w:lang w:val="ru-RU"/>
        </w:rPr>
        <w:t xml:space="preserve">ся при сокращенной или отсутствии механической обработки почвы. </w:t>
      </w:r>
    </w:p>
    <w:p w:rsidR="001079BA" w:rsidRPr="007F1C39" w:rsidRDefault="001079BA" w:rsidP="007F1C39">
      <w:pPr>
        <w:spacing w:after="0" w:line="360" w:lineRule="auto"/>
        <w:ind w:firstLine="709"/>
        <w:contextualSpacing/>
        <w:jc w:val="both"/>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Длительные исследования, проведенные в Северном Казахстане, Канаде показыв</w:t>
      </w:r>
      <w:r w:rsidRPr="007F1C39">
        <w:rPr>
          <w:rFonts w:ascii="Times New Roman" w:eastAsia="Calibri" w:hAnsi="Times New Roman" w:cs="Times New Roman"/>
          <w:sz w:val="24"/>
          <w:szCs w:val="24"/>
          <w:lang w:val="ru-RU" w:bidi="en-US"/>
        </w:rPr>
        <w:t>а</w:t>
      </w:r>
      <w:r w:rsidRPr="007F1C39">
        <w:rPr>
          <w:rFonts w:ascii="Times New Roman" w:eastAsia="Calibri" w:hAnsi="Times New Roman" w:cs="Times New Roman"/>
          <w:sz w:val="24"/>
          <w:szCs w:val="24"/>
          <w:lang w:val="ru-RU" w:bidi="en-US"/>
        </w:rPr>
        <w:t xml:space="preserve">ют, что урожайность зерновых культур при системе </w:t>
      </w:r>
      <w:r w:rsidRPr="007F1C39">
        <w:rPr>
          <w:rFonts w:ascii="Times New Roman" w:eastAsia="Calibri" w:hAnsi="Times New Roman" w:cs="Times New Roman"/>
          <w:sz w:val="24"/>
          <w:szCs w:val="24"/>
          <w:lang w:val="en-US" w:bidi="en-US"/>
        </w:rPr>
        <w:t>No</w:t>
      </w:r>
      <w:r w:rsidRPr="007F1C39">
        <w:rPr>
          <w:rFonts w:ascii="Times New Roman" w:eastAsia="Calibri" w:hAnsi="Times New Roman" w:cs="Times New Roman"/>
          <w:sz w:val="24"/>
          <w:szCs w:val="24"/>
          <w:lang w:val="ru-RU" w:bidi="en-US"/>
        </w:rPr>
        <w:t xml:space="preserve"> – </w:t>
      </w:r>
      <w:r w:rsidRPr="007F1C39">
        <w:rPr>
          <w:rFonts w:ascii="Times New Roman" w:eastAsia="Calibri" w:hAnsi="Times New Roman" w:cs="Times New Roman"/>
          <w:sz w:val="24"/>
          <w:szCs w:val="24"/>
          <w:lang w:val="en-US" w:bidi="en-US"/>
        </w:rPr>
        <w:t>Till</w:t>
      </w:r>
      <w:r w:rsidRPr="007F1C39">
        <w:rPr>
          <w:rFonts w:ascii="Times New Roman" w:eastAsia="Calibri" w:hAnsi="Times New Roman" w:cs="Times New Roman"/>
          <w:sz w:val="24"/>
          <w:szCs w:val="24"/>
          <w:lang w:val="ru-RU" w:bidi="en-US"/>
        </w:rPr>
        <w:t xml:space="preserve"> была на одном уровне или существенно меньше по сравнению с традиционной системой обработки почв в начале применения этой системы, но в последующих исследованиях урожайность зерновых кул</w:t>
      </w:r>
      <w:r w:rsidRPr="007F1C39">
        <w:rPr>
          <w:rFonts w:ascii="Times New Roman" w:eastAsia="Calibri" w:hAnsi="Times New Roman" w:cs="Times New Roman"/>
          <w:sz w:val="24"/>
          <w:szCs w:val="24"/>
          <w:lang w:val="ru-RU" w:bidi="en-US"/>
        </w:rPr>
        <w:t>ь</w:t>
      </w:r>
      <w:r w:rsidRPr="007F1C39">
        <w:rPr>
          <w:rFonts w:ascii="Times New Roman" w:eastAsia="Calibri" w:hAnsi="Times New Roman" w:cs="Times New Roman"/>
          <w:sz w:val="24"/>
          <w:szCs w:val="24"/>
          <w:lang w:val="ru-RU" w:bidi="en-US"/>
        </w:rPr>
        <w:t>тур была выше при</w:t>
      </w:r>
      <w:r w:rsidR="00B118B0">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val="ru-RU" w:bidi="en-US"/>
        </w:rPr>
        <w:t xml:space="preserve">системе </w:t>
      </w:r>
      <w:r w:rsidRPr="007F1C39">
        <w:rPr>
          <w:rFonts w:ascii="Times New Roman" w:eastAsia="Calibri" w:hAnsi="Times New Roman" w:cs="Times New Roman"/>
          <w:sz w:val="24"/>
          <w:szCs w:val="24"/>
          <w:lang w:val="en-US" w:bidi="en-US"/>
        </w:rPr>
        <w:t>No</w:t>
      </w:r>
      <w:r w:rsidRPr="007F1C39">
        <w:rPr>
          <w:rFonts w:ascii="Times New Roman" w:eastAsia="Calibri" w:hAnsi="Times New Roman" w:cs="Times New Roman"/>
          <w:sz w:val="24"/>
          <w:szCs w:val="24"/>
          <w:lang w:val="ru-RU" w:bidi="en-US"/>
        </w:rPr>
        <w:t>–</w:t>
      </w:r>
      <w:r w:rsidRPr="007F1C39">
        <w:rPr>
          <w:rFonts w:ascii="Times New Roman" w:eastAsia="Calibri" w:hAnsi="Times New Roman" w:cs="Times New Roman"/>
          <w:sz w:val="24"/>
          <w:szCs w:val="24"/>
          <w:lang w:val="en-US" w:bidi="en-US"/>
        </w:rPr>
        <w:t>Till</w:t>
      </w:r>
      <w:r w:rsidRPr="007F1C39">
        <w:rPr>
          <w:rFonts w:ascii="Times New Roman" w:eastAsia="Calibri" w:hAnsi="Times New Roman" w:cs="Times New Roman"/>
          <w:sz w:val="24"/>
          <w:szCs w:val="24"/>
          <w:lang w:val="ru-RU" w:bidi="en-US"/>
        </w:rPr>
        <w:t xml:space="preserve"> по сравнению с традиционной и составила 2,14 и 1,67 т/га соответственно (</w:t>
      </w:r>
      <w:r w:rsidRPr="007F1C39">
        <w:rPr>
          <w:rFonts w:ascii="Times New Roman" w:eastAsia="Calibri" w:hAnsi="Times New Roman" w:cs="Times New Roman"/>
          <w:sz w:val="24"/>
          <w:szCs w:val="24"/>
          <w:lang w:val="en-US" w:bidi="en-US"/>
        </w:rPr>
        <w:t>Friderich</w:t>
      </w:r>
      <w:r w:rsidRPr="007F1C39">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val="en-US" w:bidi="en-US"/>
        </w:rPr>
        <w:t>Derpsh</w:t>
      </w:r>
      <w:r w:rsidRPr="007F1C39">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val="en-US" w:bidi="en-US"/>
        </w:rPr>
        <w:t>Kassam</w:t>
      </w:r>
      <w:r w:rsidRPr="007F1C39">
        <w:rPr>
          <w:rFonts w:ascii="Times New Roman" w:eastAsia="Calibri" w:hAnsi="Times New Roman" w:cs="Times New Roman"/>
          <w:sz w:val="24"/>
          <w:szCs w:val="24"/>
          <w:lang w:val="ru-RU" w:bidi="en-US"/>
        </w:rPr>
        <w:t xml:space="preserve">, 2012). Эффективность системы </w:t>
      </w:r>
      <w:r w:rsidRPr="007F1C39">
        <w:rPr>
          <w:rFonts w:ascii="Times New Roman" w:eastAsia="Calibri" w:hAnsi="Times New Roman" w:cs="Times New Roman"/>
          <w:sz w:val="24"/>
          <w:szCs w:val="24"/>
          <w:lang w:val="en-US" w:bidi="en-US"/>
        </w:rPr>
        <w:t>No</w:t>
      </w:r>
      <w:r w:rsidRPr="007F1C39">
        <w:rPr>
          <w:rFonts w:ascii="Times New Roman" w:eastAsia="Calibri" w:hAnsi="Times New Roman" w:cs="Times New Roman"/>
          <w:sz w:val="24"/>
          <w:szCs w:val="24"/>
          <w:lang w:val="ru-RU" w:bidi="en-US"/>
        </w:rPr>
        <w:t>–</w:t>
      </w:r>
      <w:r w:rsidRPr="007F1C39">
        <w:rPr>
          <w:rFonts w:ascii="Times New Roman" w:eastAsia="Calibri" w:hAnsi="Times New Roman" w:cs="Times New Roman"/>
          <w:sz w:val="24"/>
          <w:szCs w:val="24"/>
          <w:lang w:val="en-US" w:bidi="en-US"/>
        </w:rPr>
        <w:t>Till</w:t>
      </w:r>
      <w:r w:rsidRPr="007F1C39">
        <w:rPr>
          <w:rFonts w:ascii="Times New Roman" w:eastAsia="Calibri" w:hAnsi="Times New Roman" w:cs="Times New Roman"/>
          <w:sz w:val="24"/>
          <w:szCs w:val="24"/>
          <w:lang w:val="ru-RU" w:bidi="en-US"/>
        </w:rPr>
        <w:t xml:space="preserve"> б</w:t>
      </w:r>
      <w:r w:rsidRPr="007F1C39">
        <w:rPr>
          <w:rFonts w:ascii="Times New Roman" w:eastAsia="Calibri" w:hAnsi="Times New Roman" w:cs="Times New Roman"/>
          <w:sz w:val="24"/>
          <w:szCs w:val="24"/>
          <w:lang w:val="ru-RU" w:bidi="en-US"/>
        </w:rPr>
        <w:t>ы</w:t>
      </w:r>
      <w:r w:rsidRPr="007F1C39">
        <w:rPr>
          <w:rFonts w:ascii="Times New Roman" w:eastAsia="Calibri" w:hAnsi="Times New Roman" w:cs="Times New Roman"/>
          <w:sz w:val="24"/>
          <w:szCs w:val="24"/>
          <w:lang w:val="ru-RU" w:bidi="en-US"/>
        </w:rPr>
        <w:t>ла существенно выше в засушливые годы и одинаковая в увлажненные. В Северном К</w:t>
      </w:r>
      <w:r w:rsidRPr="007F1C39">
        <w:rPr>
          <w:rFonts w:ascii="Times New Roman" w:eastAsia="Calibri" w:hAnsi="Times New Roman" w:cs="Times New Roman"/>
          <w:sz w:val="24"/>
          <w:szCs w:val="24"/>
          <w:lang w:val="ru-RU" w:bidi="en-US"/>
        </w:rPr>
        <w:t>а</w:t>
      </w:r>
      <w:r w:rsidRPr="007F1C39">
        <w:rPr>
          <w:rFonts w:ascii="Times New Roman" w:eastAsia="Calibri" w:hAnsi="Times New Roman" w:cs="Times New Roman"/>
          <w:sz w:val="24"/>
          <w:szCs w:val="24"/>
          <w:lang w:val="ru-RU" w:bidi="en-US"/>
        </w:rPr>
        <w:t xml:space="preserve">захстане на ранних стадиях изучения систем обработки почвы получены неоднозначные данные эффективности системы </w:t>
      </w:r>
      <w:r w:rsidRPr="007F1C39">
        <w:rPr>
          <w:rFonts w:ascii="Times New Roman" w:eastAsia="Calibri" w:hAnsi="Times New Roman" w:cs="Times New Roman"/>
          <w:sz w:val="24"/>
          <w:szCs w:val="24"/>
          <w:lang w:val="en-US" w:bidi="en-US"/>
        </w:rPr>
        <w:t>No</w:t>
      </w:r>
      <w:r w:rsidRPr="007F1C39">
        <w:rPr>
          <w:rFonts w:ascii="Times New Roman" w:eastAsia="Calibri" w:hAnsi="Times New Roman" w:cs="Times New Roman"/>
          <w:sz w:val="24"/>
          <w:szCs w:val="24"/>
          <w:lang w:val="ru-RU" w:bidi="en-US"/>
        </w:rPr>
        <w:t>–</w:t>
      </w:r>
      <w:r w:rsidRPr="007F1C39">
        <w:rPr>
          <w:rFonts w:ascii="Times New Roman" w:eastAsia="Calibri" w:hAnsi="Times New Roman" w:cs="Times New Roman"/>
          <w:sz w:val="24"/>
          <w:szCs w:val="24"/>
          <w:lang w:val="en-US" w:bidi="en-US"/>
        </w:rPr>
        <w:t>Till</w:t>
      </w:r>
      <w:r w:rsidRPr="007F1C39">
        <w:rPr>
          <w:rFonts w:ascii="Times New Roman" w:eastAsia="Calibri" w:hAnsi="Times New Roman" w:cs="Times New Roman"/>
          <w:sz w:val="24"/>
          <w:szCs w:val="24"/>
          <w:lang w:val="ru-RU" w:bidi="en-US"/>
        </w:rPr>
        <w:t xml:space="preserve"> в сравнении с минимальной и традиционной по почвенным зонам страны. На </w:t>
      </w:r>
      <w:r w:rsidR="00C52287" w:rsidRPr="007F1C39">
        <w:rPr>
          <w:rFonts w:ascii="Times New Roman" w:eastAsia="Calibri" w:hAnsi="Times New Roman" w:cs="Times New Roman"/>
          <w:sz w:val="24"/>
          <w:szCs w:val="24"/>
          <w:lang w:val="ru-RU" w:bidi="en-US"/>
        </w:rPr>
        <w:t>южных</w:t>
      </w:r>
      <w:r w:rsidRPr="007F1C39">
        <w:rPr>
          <w:rFonts w:ascii="Times New Roman" w:eastAsia="Calibri" w:hAnsi="Times New Roman" w:cs="Times New Roman"/>
          <w:sz w:val="24"/>
          <w:szCs w:val="24"/>
          <w:lang w:val="ru-RU" w:bidi="en-US"/>
        </w:rPr>
        <w:t xml:space="preserve"> черноземных </w:t>
      </w:r>
      <w:r w:rsidR="00C52287" w:rsidRPr="007F1C39">
        <w:rPr>
          <w:rFonts w:ascii="Times New Roman" w:eastAsia="Calibri" w:hAnsi="Times New Roman" w:cs="Times New Roman"/>
          <w:sz w:val="24"/>
          <w:szCs w:val="24"/>
          <w:lang w:val="ru-RU" w:bidi="en-US"/>
        </w:rPr>
        <w:t xml:space="preserve">почвах </w:t>
      </w:r>
      <w:r w:rsidR="00482B69" w:rsidRPr="007F1C39">
        <w:rPr>
          <w:rFonts w:ascii="Times New Roman" w:eastAsia="Calibri" w:hAnsi="Times New Roman" w:cs="Times New Roman"/>
          <w:sz w:val="24"/>
          <w:szCs w:val="24"/>
          <w:lang w:val="ru-RU" w:bidi="en-US"/>
        </w:rPr>
        <w:t xml:space="preserve">Костанайской области </w:t>
      </w:r>
      <w:r w:rsidRPr="007F1C39">
        <w:rPr>
          <w:rFonts w:ascii="Times New Roman" w:eastAsia="Calibri" w:hAnsi="Times New Roman" w:cs="Times New Roman"/>
          <w:sz w:val="24"/>
          <w:szCs w:val="24"/>
          <w:lang w:val="ru-RU" w:bidi="en-US"/>
        </w:rPr>
        <w:t>урожа</w:t>
      </w:r>
      <w:r w:rsidRPr="007F1C39">
        <w:rPr>
          <w:rFonts w:ascii="Times New Roman" w:eastAsia="Calibri" w:hAnsi="Times New Roman" w:cs="Times New Roman"/>
          <w:sz w:val="24"/>
          <w:szCs w:val="24"/>
          <w:lang w:val="ru-RU" w:bidi="en-US"/>
        </w:rPr>
        <w:t>й</w:t>
      </w:r>
      <w:r w:rsidRPr="007F1C39">
        <w:rPr>
          <w:rFonts w:ascii="Times New Roman" w:eastAsia="Calibri" w:hAnsi="Times New Roman" w:cs="Times New Roman"/>
          <w:sz w:val="24"/>
          <w:szCs w:val="24"/>
          <w:lang w:val="ru-RU" w:bidi="en-US"/>
        </w:rPr>
        <w:t xml:space="preserve">ность яровой пшеницы по системе </w:t>
      </w:r>
      <w:r w:rsidRPr="007F1C39">
        <w:rPr>
          <w:rFonts w:ascii="Times New Roman" w:eastAsia="Calibri" w:hAnsi="Times New Roman" w:cs="Times New Roman"/>
          <w:sz w:val="24"/>
          <w:szCs w:val="24"/>
          <w:lang w:val="en-US" w:bidi="en-US"/>
        </w:rPr>
        <w:t>No</w:t>
      </w:r>
      <w:r w:rsidRPr="007F1C39">
        <w:rPr>
          <w:rFonts w:ascii="Times New Roman" w:eastAsia="Calibri" w:hAnsi="Times New Roman" w:cs="Times New Roman"/>
          <w:sz w:val="24"/>
          <w:szCs w:val="24"/>
          <w:lang w:val="ru-RU" w:bidi="en-US"/>
        </w:rPr>
        <w:t>–</w:t>
      </w:r>
      <w:r w:rsidRPr="007F1C39">
        <w:rPr>
          <w:rFonts w:ascii="Times New Roman" w:eastAsia="Calibri" w:hAnsi="Times New Roman" w:cs="Times New Roman"/>
          <w:sz w:val="24"/>
          <w:szCs w:val="24"/>
          <w:lang w:val="en-US" w:bidi="en-US"/>
        </w:rPr>
        <w:t>Till</w:t>
      </w:r>
      <w:r w:rsidRPr="007F1C39">
        <w:rPr>
          <w:rFonts w:ascii="Times New Roman" w:eastAsia="Calibri" w:hAnsi="Times New Roman" w:cs="Times New Roman"/>
          <w:sz w:val="24"/>
          <w:szCs w:val="24"/>
          <w:lang w:val="ru-RU" w:bidi="en-US"/>
        </w:rPr>
        <w:t xml:space="preserve"> была выше по сравнению с традиционной на 5,9 ц/га и на каштановых почвах имело преимущество система </w:t>
      </w:r>
      <w:r w:rsidRPr="007F1C39">
        <w:rPr>
          <w:rFonts w:ascii="Times New Roman" w:eastAsia="Calibri" w:hAnsi="Times New Roman" w:cs="Times New Roman"/>
          <w:sz w:val="24"/>
          <w:szCs w:val="24"/>
          <w:lang w:val="en-US" w:bidi="en-US"/>
        </w:rPr>
        <w:t>No</w:t>
      </w:r>
      <w:r w:rsidRPr="007F1C39">
        <w:rPr>
          <w:rFonts w:ascii="Times New Roman" w:eastAsia="Calibri" w:hAnsi="Times New Roman" w:cs="Times New Roman"/>
          <w:sz w:val="24"/>
          <w:szCs w:val="24"/>
          <w:lang w:val="ru-RU" w:bidi="en-US"/>
        </w:rPr>
        <w:t>–</w:t>
      </w:r>
      <w:r w:rsidRPr="007F1C39">
        <w:rPr>
          <w:rFonts w:ascii="Times New Roman" w:eastAsia="Calibri" w:hAnsi="Times New Roman" w:cs="Times New Roman"/>
          <w:sz w:val="24"/>
          <w:szCs w:val="24"/>
          <w:lang w:val="en-US" w:bidi="en-US"/>
        </w:rPr>
        <w:t>Till</w:t>
      </w:r>
      <w:r w:rsidRPr="007F1C39">
        <w:rPr>
          <w:rFonts w:ascii="Times New Roman" w:eastAsia="Calibri" w:hAnsi="Times New Roman" w:cs="Times New Roman"/>
          <w:sz w:val="24"/>
          <w:szCs w:val="24"/>
          <w:lang w:val="ru-RU" w:bidi="en-US"/>
        </w:rPr>
        <w:t xml:space="preserve"> на 1,1-3,5 ц/га. По данным Карабалыкской </w:t>
      </w:r>
      <w:r w:rsidR="00CB5BA0">
        <w:rPr>
          <w:rFonts w:ascii="Times New Roman" w:eastAsia="Calibri" w:hAnsi="Times New Roman" w:cs="Times New Roman"/>
          <w:sz w:val="24"/>
          <w:szCs w:val="24"/>
          <w:lang w:val="ru-RU" w:bidi="en-US"/>
        </w:rPr>
        <w:t>СОС</w:t>
      </w:r>
      <w:r w:rsidRPr="007F1C39">
        <w:rPr>
          <w:rFonts w:ascii="Times New Roman" w:eastAsia="Calibri" w:hAnsi="Times New Roman" w:cs="Times New Roman"/>
          <w:sz w:val="24"/>
          <w:szCs w:val="24"/>
          <w:lang w:val="ru-RU" w:bidi="en-US"/>
        </w:rPr>
        <w:t xml:space="preserve"> система </w:t>
      </w:r>
      <w:r w:rsidRPr="007F1C39">
        <w:rPr>
          <w:rFonts w:ascii="Times New Roman" w:eastAsia="Calibri" w:hAnsi="Times New Roman" w:cs="Times New Roman"/>
          <w:sz w:val="24"/>
          <w:szCs w:val="24"/>
          <w:lang w:val="en-US" w:bidi="en-US"/>
        </w:rPr>
        <w:t>No</w:t>
      </w:r>
      <w:r w:rsidRPr="007F1C39">
        <w:rPr>
          <w:rFonts w:ascii="Times New Roman" w:eastAsia="Calibri" w:hAnsi="Times New Roman" w:cs="Times New Roman"/>
          <w:sz w:val="24"/>
          <w:szCs w:val="24"/>
          <w:lang w:val="ru-RU" w:bidi="en-US"/>
        </w:rPr>
        <w:t>–</w:t>
      </w:r>
      <w:r w:rsidRPr="007F1C39">
        <w:rPr>
          <w:rFonts w:ascii="Times New Roman" w:eastAsia="Calibri" w:hAnsi="Times New Roman" w:cs="Times New Roman"/>
          <w:sz w:val="24"/>
          <w:szCs w:val="24"/>
          <w:lang w:val="en-US" w:bidi="en-US"/>
        </w:rPr>
        <w:t>Till</w:t>
      </w:r>
      <w:r w:rsidRPr="007F1C39">
        <w:rPr>
          <w:rFonts w:ascii="Times New Roman" w:eastAsia="Calibri" w:hAnsi="Times New Roman" w:cs="Times New Roman"/>
          <w:sz w:val="24"/>
          <w:szCs w:val="24"/>
          <w:lang w:val="ru-RU" w:bidi="en-US"/>
        </w:rPr>
        <w:t xml:space="preserve"> не имело преимущество на обыкновенных черноземах. На южных карбонатных черноземных почвах урожайность яровой пшеницы по системе </w:t>
      </w:r>
      <w:r w:rsidRPr="007F1C39">
        <w:rPr>
          <w:rFonts w:ascii="Times New Roman" w:eastAsia="Calibri" w:hAnsi="Times New Roman" w:cs="Times New Roman"/>
          <w:sz w:val="24"/>
          <w:szCs w:val="24"/>
          <w:lang w:val="en-US" w:bidi="en-US"/>
        </w:rPr>
        <w:t>No</w:t>
      </w:r>
      <w:r w:rsidRPr="007F1C39">
        <w:rPr>
          <w:rFonts w:ascii="Times New Roman" w:eastAsia="Calibri" w:hAnsi="Times New Roman" w:cs="Times New Roman"/>
          <w:sz w:val="24"/>
          <w:szCs w:val="24"/>
          <w:lang w:val="ru-RU" w:bidi="en-US"/>
        </w:rPr>
        <w:t>–</w:t>
      </w:r>
      <w:r w:rsidRPr="007F1C39">
        <w:rPr>
          <w:rFonts w:ascii="Times New Roman" w:eastAsia="Calibri" w:hAnsi="Times New Roman" w:cs="Times New Roman"/>
          <w:sz w:val="24"/>
          <w:szCs w:val="24"/>
          <w:lang w:val="en-US" w:bidi="en-US"/>
        </w:rPr>
        <w:t>Till</w:t>
      </w:r>
      <w:r w:rsidRPr="007F1C39">
        <w:rPr>
          <w:rFonts w:ascii="Times New Roman" w:eastAsia="Calibri" w:hAnsi="Times New Roman" w:cs="Times New Roman"/>
          <w:sz w:val="24"/>
          <w:szCs w:val="24"/>
          <w:lang w:val="ru-RU" w:bidi="en-US"/>
        </w:rPr>
        <w:t xml:space="preserve"> и по минимальной системе обработки почвы была на</w:t>
      </w:r>
      <w:r w:rsidR="008D1811">
        <w:rPr>
          <w:rFonts w:ascii="Times New Roman" w:eastAsia="Calibri" w:hAnsi="Times New Roman" w:cs="Times New Roman"/>
          <w:sz w:val="24"/>
          <w:szCs w:val="24"/>
          <w:lang w:val="ru-RU" w:bidi="en-US"/>
        </w:rPr>
        <w:t xml:space="preserve"> одном уровне или ниже на 10-12</w:t>
      </w:r>
      <w:r w:rsidRPr="007F1C39">
        <w:rPr>
          <w:rFonts w:ascii="Times New Roman" w:eastAsia="Calibri" w:hAnsi="Times New Roman" w:cs="Times New Roman"/>
          <w:sz w:val="24"/>
          <w:szCs w:val="24"/>
          <w:lang w:val="ru-RU" w:bidi="en-US"/>
        </w:rPr>
        <w:t xml:space="preserve">%, но экономическое преимущество имела система </w:t>
      </w:r>
      <w:r w:rsidRPr="007F1C39">
        <w:rPr>
          <w:rFonts w:ascii="Times New Roman" w:eastAsia="Calibri" w:hAnsi="Times New Roman" w:cs="Times New Roman"/>
          <w:sz w:val="24"/>
          <w:szCs w:val="24"/>
          <w:lang w:val="en-US" w:bidi="en-US"/>
        </w:rPr>
        <w:t>No</w:t>
      </w:r>
      <w:r w:rsidRPr="007F1C39">
        <w:rPr>
          <w:rFonts w:ascii="Times New Roman" w:eastAsia="Calibri" w:hAnsi="Times New Roman" w:cs="Times New Roman"/>
          <w:sz w:val="24"/>
          <w:szCs w:val="24"/>
          <w:lang w:val="ru-RU" w:bidi="en-US"/>
        </w:rPr>
        <w:t>–</w:t>
      </w:r>
      <w:r w:rsidRPr="007F1C39">
        <w:rPr>
          <w:rFonts w:ascii="Times New Roman" w:eastAsia="Calibri" w:hAnsi="Times New Roman" w:cs="Times New Roman"/>
          <w:sz w:val="24"/>
          <w:szCs w:val="24"/>
          <w:lang w:val="en-US" w:bidi="en-US"/>
        </w:rPr>
        <w:t>Till</w:t>
      </w:r>
      <w:r w:rsidRPr="007F1C39">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val="en-US" w:bidi="en-US"/>
        </w:rPr>
        <w:t>Suleimenov</w:t>
      </w:r>
      <w:r w:rsidRPr="007F1C39">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val="en-US" w:bidi="en-US"/>
        </w:rPr>
        <w:t>Akshalov</w:t>
      </w:r>
      <w:r w:rsidRPr="007F1C39">
        <w:rPr>
          <w:rFonts w:ascii="Times New Roman" w:eastAsia="Calibri" w:hAnsi="Times New Roman" w:cs="Times New Roman"/>
          <w:sz w:val="24"/>
          <w:szCs w:val="24"/>
          <w:lang w:val="ru-RU" w:bidi="en-US"/>
        </w:rPr>
        <w:t xml:space="preserve">, 2016). </w:t>
      </w:r>
    </w:p>
    <w:p w:rsidR="00C54C74" w:rsidRDefault="001079BA" w:rsidP="007F1C39">
      <w:pPr>
        <w:spacing w:after="0" w:line="360" w:lineRule="auto"/>
        <w:ind w:firstLine="709"/>
        <w:jc w:val="both"/>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 xml:space="preserve">Анализ результатов исследований показывает, что эффективность использования почвенной влаги и влаги атмосферных осадков существенно выше при системе </w:t>
      </w:r>
      <w:r w:rsidRPr="007F1C39">
        <w:rPr>
          <w:rFonts w:ascii="Times New Roman" w:eastAsia="Calibri" w:hAnsi="Times New Roman" w:cs="Times New Roman"/>
          <w:sz w:val="24"/>
          <w:szCs w:val="24"/>
          <w:lang w:val="en-US" w:bidi="en-US"/>
        </w:rPr>
        <w:t>No</w:t>
      </w:r>
      <w:r w:rsidRPr="007F1C39">
        <w:rPr>
          <w:rFonts w:ascii="Times New Roman" w:eastAsia="Calibri" w:hAnsi="Times New Roman" w:cs="Times New Roman"/>
          <w:sz w:val="24"/>
          <w:szCs w:val="24"/>
          <w:lang w:val="ru-RU" w:bidi="en-US"/>
        </w:rPr>
        <w:t>-</w:t>
      </w:r>
      <w:r w:rsidRPr="007F1C39">
        <w:rPr>
          <w:rFonts w:ascii="Times New Roman" w:eastAsia="Calibri" w:hAnsi="Times New Roman" w:cs="Times New Roman"/>
          <w:sz w:val="24"/>
          <w:szCs w:val="24"/>
          <w:lang w:val="en-US" w:bidi="en-US"/>
        </w:rPr>
        <w:t>Till</w:t>
      </w:r>
      <w:r w:rsidRPr="007F1C39">
        <w:rPr>
          <w:rFonts w:ascii="Times New Roman" w:eastAsia="Calibri" w:hAnsi="Times New Roman" w:cs="Times New Roman"/>
          <w:sz w:val="24"/>
          <w:szCs w:val="24"/>
          <w:lang w:val="ru-RU" w:bidi="en-US"/>
        </w:rPr>
        <w:t xml:space="preserve"> и минимальной (сокращенной) обработке почвы (таблица </w:t>
      </w:r>
      <w:r w:rsidR="00022C27" w:rsidRPr="007F1C39">
        <w:rPr>
          <w:rFonts w:ascii="Times New Roman" w:eastAsia="Calibri" w:hAnsi="Times New Roman" w:cs="Times New Roman"/>
          <w:sz w:val="24"/>
          <w:szCs w:val="24"/>
          <w:lang w:val="ru-RU" w:bidi="en-US"/>
        </w:rPr>
        <w:t>1</w:t>
      </w:r>
      <w:r w:rsidR="001B42A3">
        <w:rPr>
          <w:rFonts w:ascii="Times New Roman" w:eastAsia="Calibri" w:hAnsi="Times New Roman" w:cs="Times New Roman"/>
          <w:sz w:val="24"/>
          <w:szCs w:val="24"/>
          <w:lang w:val="ru-RU" w:bidi="en-US"/>
        </w:rPr>
        <w:t>3</w:t>
      </w:r>
      <w:r w:rsidRPr="007F1C39">
        <w:rPr>
          <w:rFonts w:ascii="Times New Roman" w:eastAsia="Calibri" w:hAnsi="Times New Roman" w:cs="Times New Roman"/>
          <w:sz w:val="24"/>
          <w:szCs w:val="24"/>
          <w:lang w:val="ru-RU" w:bidi="en-US"/>
        </w:rPr>
        <w:t xml:space="preserve">). </w:t>
      </w:r>
    </w:p>
    <w:p w:rsidR="008D1811" w:rsidRPr="007F1C39" w:rsidRDefault="008D1811" w:rsidP="00303154">
      <w:pPr>
        <w:spacing w:after="0" w:line="240" w:lineRule="auto"/>
        <w:ind w:firstLine="709"/>
        <w:jc w:val="both"/>
        <w:rPr>
          <w:rFonts w:ascii="Times New Roman" w:hAnsi="Times New Roman" w:cs="Times New Roman"/>
          <w:sz w:val="24"/>
          <w:szCs w:val="24"/>
          <w:lang w:val="ru-RU"/>
        </w:rPr>
      </w:pPr>
    </w:p>
    <w:p w:rsidR="00C21584" w:rsidRPr="007F1C39" w:rsidRDefault="00C21584" w:rsidP="00974BCA">
      <w:pPr>
        <w:spacing w:after="0" w:line="240" w:lineRule="auto"/>
        <w:jc w:val="both"/>
        <w:rPr>
          <w:rFonts w:ascii="Times New Roman" w:hAnsi="Times New Roman" w:cs="Times New Roman"/>
          <w:sz w:val="24"/>
          <w:szCs w:val="24"/>
          <w:lang w:val="ru-RU"/>
        </w:rPr>
      </w:pPr>
      <w:r w:rsidRPr="007F1C39">
        <w:rPr>
          <w:rFonts w:ascii="Times New Roman" w:eastAsia="Calibri" w:hAnsi="Times New Roman" w:cs="Times New Roman"/>
          <w:sz w:val="24"/>
          <w:szCs w:val="24"/>
          <w:lang w:val="ru-RU" w:bidi="en-US"/>
        </w:rPr>
        <w:t xml:space="preserve">Таблица </w:t>
      </w:r>
      <w:r w:rsidR="00022C27" w:rsidRPr="007F1C39">
        <w:rPr>
          <w:rFonts w:ascii="Times New Roman" w:eastAsia="Calibri" w:hAnsi="Times New Roman" w:cs="Times New Roman"/>
          <w:sz w:val="24"/>
          <w:szCs w:val="24"/>
          <w:lang w:val="ru-RU" w:bidi="en-US"/>
        </w:rPr>
        <w:t>1</w:t>
      </w:r>
      <w:r w:rsidR="001B42A3">
        <w:rPr>
          <w:rFonts w:ascii="Times New Roman" w:eastAsia="Calibri" w:hAnsi="Times New Roman" w:cs="Times New Roman"/>
          <w:sz w:val="24"/>
          <w:szCs w:val="24"/>
          <w:lang w:val="ru-RU" w:bidi="en-US"/>
        </w:rPr>
        <w:t>3</w:t>
      </w:r>
      <w:r w:rsidRPr="007F1C39">
        <w:rPr>
          <w:rFonts w:ascii="Times New Roman" w:eastAsia="Calibri" w:hAnsi="Times New Roman" w:cs="Times New Roman"/>
          <w:sz w:val="24"/>
          <w:szCs w:val="24"/>
          <w:lang w:val="ru-RU" w:bidi="en-US"/>
        </w:rPr>
        <w:t xml:space="preserve"> – Эффективность и водный баланс использования влаги атмосферных осадков в течение вегетационного периода и продуктивность яровой пшеницей</w:t>
      </w:r>
      <w:r w:rsidR="00B118B0">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val="ru-RU" w:bidi="en-US"/>
        </w:rPr>
        <w:t>в зависимости от систем</w:t>
      </w:r>
      <w:r w:rsidR="0084619D">
        <w:rPr>
          <w:rFonts w:ascii="Times New Roman" w:eastAsia="Calibri" w:hAnsi="Times New Roman" w:cs="Times New Roman"/>
          <w:sz w:val="24"/>
          <w:szCs w:val="24"/>
          <w:lang w:val="ru-RU" w:bidi="en-US"/>
        </w:rPr>
        <w:t>ы</w:t>
      </w:r>
      <w:r w:rsidRPr="007F1C39">
        <w:rPr>
          <w:rFonts w:ascii="Times New Roman" w:eastAsia="Calibri" w:hAnsi="Times New Roman" w:cs="Times New Roman"/>
          <w:sz w:val="24"/>
          <w:szCs w:val="24"/>
          <w:lang w:val="ru-RU" w:bidi="en-US"/>
        </w:rPr>
        <w:t xml:space="preserve"> обработки почв</w:t>
      </w:r>
      <w:r w:rsidR="0084619D">
        <w:rPr>
          <w:rFonts w:ascii="Times New Roman" w:eastAsia="Calibri" w:hAnsi="Times New Roman" w:cs="Times New Roman"/>
          <w:sz w:val="24"/>
          <w:szCs w:val="24"/>
          <w:lang w:val="ru-RU" w:bidi="en-US"/>
        </w:rPr>
        <w:t>ы</w:t>
      </w:r>
      <w:r w:rsidRPr="007F1C39">
        <w:rPr>
          <w:rFonts w:ascii="Times New Roman" w:eastAsia="Calibri" w:hAnsi="Times New Roman" w:cs="Times New Roman"/>
          <w:sz w:val="24"/>
          <w:szCs w:val="24"/>
          <w:lang w:val="ru-RU" w:bidi="en-US"/>
        </w:rPr>
        <w:t xml:space="preserve"> (южный чернозем, Акмолинская область)</w:t>
      </w:r>
    </w:p>
    <w:p w:rsidR="00C21584" w:rsidRPr="007F1C39" w:rsidRDefault="00C21584" w:rsidP="007F1C39">
      <w:pPr>
        <w:spacing w:after="0" w:line="360" w:lineRule="auto"/>
        <w:contextualSpacing/>
        <w:jc w:val="both"/>
        <w:rPr>
          <w:rFonts w:ascii="Times New Roman" w:eastAsia="Calibri" w:hAnsi="Times New Roman" w:cs="Times New Roman"/>
          <w:sz w:val="24"/>
          <w:szCs w:val="24"/>
          <w:lang w:val="ru-RU" w:bidi="en-US"/>
        </w:rPr>
      </w:pPr>
    </w:p>
    <w:tbl>
      <w:tblPr>
        <w:tblW w:w="932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1276"/>
        <w:gridCol w:w="1314"/>
        <w:gridCol w:w="819"/>
        <w:gridCol w:w="1134"/>
        <w:gridCol w:w="1134"/>
        <w:gridCol w:w="674"/>
        <w:gridCol w:w="1134"/>
      </w:tblGrid>
      <w:tr w:rsidR="005D0C0D" w:rsidRPr="007F1C39" w:rsidTr="0084619D">
        <w:trPr>
          <w:cantSplit/>
          <w:trHeight w:val="1448"/>
        </w:trPr>
        <w:tc>
          <w:tcPr>
            <w:tcW w:w="1843" w:type="dxa"/>
            <w:vMerge w:val="restart"/>
          </w:tcPr>
          <w:p w:rsidR="00052611" w:rsidRDefault="00C21584"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 xml:space="preserve">Система </w:t>
            </w:r>
          </w:p>
          <w:p w:rsidR="00C21584" w:rsidRPr="00052611" w:rsidRDefault="00C21584"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 xml:space="preserve">обработки почвы </w:t>
            </w:r>
          </w:p>
        </w:tc>
        <w:tc>
          <w:tcPr>
            <w:tcW w:w="1276" w:type="dxa"/>
          </w:tcPr>
          <w:p w:rsidR="00C21584" w:rsidRPr="00052611" w:rsidRDefault="00C21584" w:rsidP="0084619D">
            <w:pPr>
              <w:spacing w:after="0" w:line="240" w:lineRule="auto"/>
              <w:ind w:right="-108"/>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 xml:space="preserve">Содержание почвенной влаги в слое почвы 0-100см, (мм), </w:t>
            </w:r>
            <w:r w:rsidR="00A871A0" w:rsidRPr="00052611">
              <w:rPr>
                <w:rFonts w:ascii="Times New Roman" w:eastAsia="Calibri" w:hAnsi="Times New Roman" w:cs="Times New Roman"/>
                <w:lang w:val="ru-RU" w:bidi="en-US"/>
              </w:rPr>
              <w:t>25</w:t>
            </w:r>
            <w:r w:rsidRPr="00052611">
              <w:rPr>
                <w:rFonts w:ascii="Times New Roman" w:eastAsia="Calibri" w:hAnsi="Times New Roman" w:cs="Times New Roman"/>
                <w:lang w:val="ru-RU" w:bidi="en-US"/>
              </w:rPr>
              <w:t>.0</w:t>
            </w:r>
            <w:r w:rsidR="00A871A0" w:rsidRPr="00052611">
              <w:rPr>
                <w:rFonts w:ascii="Times New Roman" w:eastAsia="Calibri" w:hAnsi="Times New Roman" w:cs="Times New Roman"/>
                <w:lang w:val="ru-RU" w:bidi="en-US"/>
              </w:rPr>
              <w:t>5</w:t>
            </w:r>
            <w:r w:rsidRPr="00052611">
              <w:rPr>
                <w:rFonts w:ascii="Times New Roman" w:eastAsia="Calibri" w:hAnsi="Times New Roman" w:cs="Times New Roman"/>
                <w:lang w:val="ru-RU" w:bidi="en-US"/>
              </w:rPr>
              <w:t>.1</w:t>
            </w:r>
            <w:r w:rsidR="00A871A0" w:rsidRPr="00052611">
              <w:rPr>
                <w:rFonts w:ascii="Times New Roman" w:eastAsia="Calibri" w:hAnsi="Times New Roman" w:cs="Times New Roman"/>
                <w:lang w:val="ru-RU" w:bidi="en-US"/>
              </w:rPr>
              <w:t>9</w:t>
            </w:r>
            <w:r w:rsidR="0084619D">
              <w:rPr>
                <w:rFonts w:ascii="Times New Roman" w:eastAsia="Calibri" w:hAnsi="Times New Roman" w:cs="Times New Roman"/>
                <w:lang w:val="ru-RU" w:bidi="en-US"/>
              </w:rPr>
              <w:t xml:space="preserve"> </w:t>
            </w:r>
            <w:r w:rsidRPr="00052611">
              <w:rPr>
                <w:rFonts w:ascii="Times New Roman" w:eastAsia="Calibri" w:hAnsi="Times New Roman" w:cs="Times New Roman"/>
                <w:lang w:val="ru-RU" w:bidi="en-US"/>
              </w:rPr>
              <w:t>г.</w:t>
            </w:r>
          </w:p>
        </w:tc>
        <w:tc>
          <w:tcPr>
            <w:tcW w:w="1314" w:type="dxa"/>
          </w:tcPr>
          <w:p w:rsidR="00C21584" w:rsidRPr="00052611" w:rsidRDefault="00C21584" w:rsidP="0084619D">
            <w:pPr>
              <w:spacing w:after="0" w:line="240" w:lineRule="auto"/>
              <w:ind w:right="-70"/>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 xml:space="preserve">Содержание почвенной влаги в слое почвы 0-100см, (мм), </w:t>
            </w:r>
            <w:r w:rsidR="00A871A0" w:rsidRPr="00052611">
              <w:rPr>
                <w:rFonts w:ascii="Times New Roman" w:eastAsia="Calibri" w:hAnsi="Times New Roman" w:cs="Times New Roman"/>
                <w:lang w:val="ru-RU" w:bidi="en-US"/>
              </w:rPr>
              <w:t>18</w:t>
            </w:r>
            <w:r w:rsidRPr="00052611">
              <w:rPr>
                <w:rFonts w:ascii="Times New Roman" w:eastAsia="Calibri" w:hAnsi="Times New Roman" w:cs="Times New Roman"/>
                <w:lang w:val="ru-RU" w:bidi="en-US"/>
              </w:rPr>
              <w:t>.09.1</w:t>
            </w:r>
            <w:r w:rsidR="00A871A0" w:rsidRPr="00052611">
              <w:rPr>
                <w:rFonts w:ascii="Times New Roman" w:eastAsia="Calibri" w:hAnsi="Times New Roman" w:cs="Times New Roman"/>
                <w:lang w:val="ru-RU" w:bidi="en-US"/>
              </w:rPr>
              <w:t>9</w:t>
            </w:r>
            <w:r w:rsidR="0084619D">
              <w:rPr>
                <w:rFonts w:ascii="Times New Roman" w:eastAsia="Calibri" w:hAnsi="Times New Roman" w:cs="Times New Roman"/>
                <w:lang w:val="ru-RU" w:bidi="en-US"/>
              </w:rPr>
              <w:t xml:space="preserve"> </w:t>
            </w:r>
            <w:r w:rsidRPr="00052611">
              <w:rPr>
                <w:rFonts w:ascii="Times New Roman" w:eastAsia="Calibri" w:hAnsi="Times New Roman" w:cs="Times New Roman"/>
                <w:lang w:val="ru-RU" w:bidi="en-US"/>
              </w:rPr>
              <w:t>г.</w:t>
            </w:r>
          </w:p>
        </w:tc>
        <w:tc>
          <w:tcPr>
            <w:tcW w:w="819" w:type="dxa"/>
          </w:tcPr>
          <w:p w:rsidR="00C21584" w:rsidRPr="00052611" w:rsidRDefault="00C21584" w:rsidP="0084619D">
            <w:pPr>
              <w:spacing w:after="0" w:line="240" w:lineRule="auto"/>
              <w:ind w:right="-101"/>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Изм</w:t>
            </w:r>
            <w:r w:rsidRPr="00052611">
              <w:rPr>
                <w:rFonts w:ascii="Times New Roman" w:eastAsia="Calibri" w:hAnsi="Times New Roman" w:cs="Times New Roman"/>
                <w:lang w:val="ru-RU" w:bidi="en-US"/>
              </w:rPr>
              <w:t>е</w:t>
            </w:r>
            <w:r w:rsidRPr="00052611">
              <w:rPr>
                <w:rFonts w:ascii="Times New Roman" w:eastAsia="Calibri" w:hAnsi="Times New Roman" w:cs="Times New Roman"/>
                <w:lang w:val="ru-RU" w:bidi="en-US"/>
              </w:rPr>
              <w:t>нение по</w:t>
            </w:r>
            <w:r w:rsidRPr="00052611">
              <w:rPr>
                <w:rFonts w:ascii="Times New Roman" w:eastAsia="Calibri" w:hAnsi="Times New Roman" w:cs="Times New Roman"/>
                <w:lang w:val="ru-RU" w:bidi="en-US"/>
              </w:rPr>
              <w:t>ч</w:t>
            </w:r>
            <w:r w:rsidRPr="00052611">
              <w:rPr>
                <w:rFonts w:ascii="Times New Roman" w:eastAsia="Calibri" w:hAnsi="Times New Roman" w:cs="Times New Roman"/>
                <w:lang w:val="ru-RU" w:bidi="en-US"/>
              </w:rPr>
              <w:t>венной влаги, мм</w:t>
            </w:r>
          </w:p>
        </w:tc>
        <w:tc>
          <w:tcPr>
            <w:tcW w:w="1134" w:type="dxa"/>
          </w:tcPr>
          <w:p w:rsidR="00C21584" w:rsidRPr="00052611" w:rsidRDefault="00052611" w:rsidP="0084619D">
            <w:pPr>
              <w:spacing w:after="0" w:line="240" w:lineRule="auto"/>
              <w:contextualSpacing/>
              <w:jc w:val="center"/>
              <w:rPr>
                <w:rFonts w:ascii="Times New Roman" w:eastAsia="Calibri" w:hAnsi="Times New Roman" w:cs="Times New Roman"/>
                <w:lang w:val="ru-RU" w:bidi="en-US"/>
              </w:rPr>
            </w:pPr>
            <w:r>
              <w:rPr>
                <w:rFonts w:ascii="Times New Roman" w:eastAsia="Calibri" w:hAnsi="Times New Roman" w:cs="Times New Roman"/>
                <w:lang w:val="ru-RU" w:bidi="en-US"/>
              </w:rPr>
              <w:t>Эвап</w:t>
            </w:r>
            <w:r>
              <w:rPr>
                <w:rFonts w:ascii="Times New Roman" w:eastAsia="Calibri" w:hAnsi="Times New Roman" w:cs="Times New Roman"/>
                <w:lang w:val="ru-RU" w:bidi="en-US"/>
              </w:rPr>
              <w:t>о</w:t>
            </w:r>
            <w:r w:rsidR="00C21584" w:rsidRPr="00052611">
              <w:rPr>
                <w:rFonts w:ascii="Times New Roman" w:eastAsia="Calibri" w:hAnsi="Times New Roman" w:cs="Times New Roman"/>
                <w:lang w:val="ru-RU" w:bidi="en-US"/>
              </w:rPr>
              <w:t>трансп</w:t>
            </w:r>
            <w:r w:rsidR="00C21584" w:rsidRPr="00052611">
              <w:rPr>
                <w:rFonts w:ascii="Times New Roman" w:eastAsia="Calibri" w:hAnsi="Times New Roman" w:cs="Times New Roman"/>
                <w:lang w:val="ru-RU" w:bidi="en-US"/>
              </w:rPr>
              <w:t>и</w:t>
            </w:r>
            <w:r w:rsidR="00C21584" w:rsidRPr="00052611">
              <w:rPr>
                <w:rFonts w:ascii="Times New Roman" w:eastAsia="Calibri" w:hAnsi="Times New Roman" w:cs="Times New Roman"/>
                <w:lang w:val="ru-RU" w:bidi="en-US"/>
              </w:rPr>
              <w:t>рация</w:t>
            </w:r>
          </w:p>
          <w:p w:rsidR="00C21584" w:rsidRPr="00052611" w:rsidRDefault="00C21584" w:rsidP="0084619D">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(ЕТ), мм</w:t>
            </w:r>
          </w:p>
        </w:tc>
        <w:tc>
          <w:tcPr>
            <w:tcW w:w="1134" w:type="dxa"/>
          </w:tcPr>
          <w:p w:rsidR="00C21584" w:rsidRPr="00052611" w:rsidRDefault="00C21584" w:rsidP="0084619D">
            <w:pPr>
              <w:spacing w:after="0" w:line="240" w:lineRule="auto"/>
              <w:ind w:right="-101"/>
              <w:contextualSpacing/>
              <w:jc w:val="center"/>
              <w:rPr>
                <w:rFonts w:ascii="Times New Roman" w:eastAsia="Calibri" w:hAnsi="Times New Roman" w:cs="Times New Roman"/>
                <w:vertAlign w:val="superscript"/>
                <w:lang w:val="ru-RU" w:bidi="en-US"/>
              </w:rPr>
            </w:pPr>
            <w:r w:rsidRPr="00052611">
              <w:rPr>
                <w:rFonts w:ascii="Times New Roman" w:eastAsia="Calibri" w:hAnsi="Times New Roman" w:cs="Times New Roman"/>
                <w:lang w:val="ru-RU" w:bidi="en-US"/>
              </w:rPr>
              <w:t>Относ</w:t>
            </w:r>
            <w:r w:rsidRPr="00052611">
              <w:rPr>
                <w:rFonts w:ascii="Times New Roman" w:eastAsia="Calibri" w:hAnsi="Times New Roman" w:cs="Times New Roman"/>
                <w:lang w:val="ru-RU" w:bidi="en-US"/>
              </w:rPr>
              <w:t>и</w:t>
            </w:r>
            <w:r w:rsidRPr="00052611">
              <w:rPr>
                <w:rFonts w:ascii="Times New Roman" w:eastAsia="Calibri" w:hAnsi="Times New Roman" w:cs="Times New Roman"/>
                <w:lang w:val="ru-RU" w:bidi="en-US"/>
              </w:rPr>
              <w:t>тельный вклад почвенной влаги в ЕТ,%</w:t>
            </w:r>
          </w:p>
        </w:tc>
        <w:tc>
          <w:tcPr>
            <w:tcW w:w="674" w:type="dxa"/>
          </w:tcPr>
          <w:p w:rsidR="00C21584" w:rsidRPr="00052611" w:rsidRDefault="00C21584" w:rsidP="0084619D">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Урожайность, мг/</w:t>
            </w:r>
            <w:r w:rsidRPr="00052611">
              <w:rPr>
                <w:rFonts w:ascii="Times New Roman" w:eastAsia="Calibri" w:hAnsi="Times New Roman" w:cs="Times New Roman"/>
                <w:lang w:val="en-US" w:bidi="en-US"/>
              </w:rPr>
              <w:t>ha</w:t>
            </w:r>
            <w:r w:rsidRPr="00052611">
              <w:rPr>
                <w:rFonts w:ascii="Times New Roman" w:eastAsia="Calibri" w:hAnsi="Times New Roman" w:cs="Times New Roman"/>
                <w:vertAlign w:val="superscript"/>
                <w:lang w:val="ru-RU" w:bidi="en-US"/>
              </w:rPr>
              <w:t>-1</w:t>
            </w:r>
          </w:p>
        </w:tc>
        <w:tc>
          <w:tcPr>
            <w:tcW w:w="1134" w:type="dxa"/>
          </w:tcPr>
          <w:p w:rsidR="00C21584" w:rsidRPr="00052611" w:rsidRDefault="001079BA" w:rsidP="0084619D">
            <w:pPr>
              <w:spacing w:after="0" w:line="240" w:lineRule="auto"/>
              <w:ind w:right="-136"/>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Эффе</w:t>
            </w:r>
            <w:r w:rsidRPr="00052611">
              <w:rPr>
                <w:rFonts w:ascii="Times New Roman" w:eastAsia="Calibri" w:hAnsi="Times New Roman" w:cs="Times New Roman"/>
                <w:lang w:val="ru-RU" w:bidi="en-US"/>
              </w:rPr>
              <w:t>к</w:t>
            </w:r>
            <w:r w:rsidR="00052611">
              <w:rPr>
                <w:rFonts w:ascii="Times New Roman" w:eastAsia="Calibri" w:hAnsi="Times New Roman" w:cs="Times New Roman"/>
                <w:lang w:val="ru-RU" w:bidi="en-US"/>
              </w:rPr>
              <w:t>тив</w:t>
            </w:r>
            <w:r w:rsidRPr="00052611">
              <w:rPr>
                <w:rFonts w:ascii="Times New Roman" w:eastAsia="Calibri" w:hAnsi="Times New Roman" w:cs="Times New Roman"/>
                <w:lang w:val="ru-RU" w:bidi="en-US"/>
              </w:rPr>
              <w:t>ность использ</w:t>
            </w:r>
            <w:r w:rsidRPr="00052611">
              <w:rPr>
                <w:rFonts w:ascii="Times New Roman" w:eastAsia="Calibri" w:hAnsi="Times New Roman" w:cs="Times New Roman"/>
                <w:lang w:val="ru-RU" w:bidi="en-US"/>
              </w:rPr>
              <w:t>о</w:t>
            </w:r>
            <w:r w:rsidRPr="00052611">
              <w:rPr>
                <w:rFonts w:ascii="Times New Roman" w:eastAsia="Calibri" w:hAnsi="Times New Roman" w:cs="Times New Roman"/>
                <w:lang w:val="ru-RU" w:bidi="en-US"/>
              </w:rPr>
              <w:t>ва</w:t>
            </w:r>
            <w:r w:rsidR="00C21584" w:rsidRPr="00052611">
              <w:rPr>
                <w:rFonts w:ascii="Times New Roman" w:eastAsia="Calibri" w:hAnsi="Times New Roman" w:cs="Times New Roman"/>
                <w:lang w:val="ru-RU" w:bidi="en-US"/>
              </w:rPr>
              <w:t>ния вл</w:t>
            </w:r>
            <w:r w:rsidR="00C21584" w:rsidRPr="00052611">
              <w:rPr>
                <w:rFonts w:ascii="Times New Roman" w:eastAsia="Calibri" w:hAnsi="Times New Roman" w:cs="Times New Roman"/>
                <w:lang w:val="ru-RU" w:bidi="en-US"/>
              </w:rPr>
              <w:t>а</w:t>
            </w:r>
            <w:r w:rsidR="00C21584" w:rsidRPr="00052611">
              <w:rPr>
                <w:rFonts w:ascii="Times New Roman" w:eastAsia="Calibri" w:hAnsi="Times New Roman" w:cs="Times New Roman"/>
                <w:lang w:val="ru-RU" w:bidi="en-US"/>
              </w:rPr>
              <w:t>ги, мг/</w:t>
            </w:r>
            <w:r w:rsidR="00C21584" w:rsidRPr="00052611">
              <w:rPr>
                <w:rFonts w:ascii="Times New Roman" w:eastAsia="Calibri" w:hAnsi="Times New Roman" w:cs="Times New Roman"/>
                <w:lang w:val="en-US" w:bidi="en-US"/>
              </w:rPr>
              <w:t>ha</w:t>
            </w:r>
            <w:r w:rsidR="00C21584" w:rsidRPr="00052611">
              <w:rPr>
                <w:rFonts w:ascii="Times New Roman" w:eastAsia="Calibri" w:hAnsi="Times New Roman" w:cs="Times New Roman"/>
                <w:vertAlign w:val="superscript"/>
                <w:lang w:val="ru-RU" w:bidi="en-US"/>
              </w:rPr>
              <w:t>-1</w:t>
            </w:r>
          </w:p>
          <w:p w:rsidR="00C21584" w:rsidRPr="00052611" w:rsidRDefault="00C21584" w:rsidP="0084619D">
            <w:pPr>
              <w:spacing w:after="0" w:line="240" w:lineRule="auto"/>
              <w:ind w:right="-136"/>
              <w:contextualSpacing/>
              <w:jc w:val="center"/>
              <w:rPr>
                <w:rFonts w:ascii="Times New Roman" w:eastAsia="Calibri" w:hAnsi="Times New Roman" w:cs="Times New Roman"/>
                <w:vertAlign w:val="superscript"/>
                <w:lang w:val="ru-RU" w:bidi="en-US"/>
              </w:rPr>
            </w:pPr>
            <w:r w:rsidRPr="00052611">
              <w:rPr>
                <w:rFonts w:ascii="Times New Roman" w:eastAsia="Calibri" w:hAnsi="Times New Roman" w:cs="Times New Roman"/>
                <w:lang w:val="ru-RU" w:bidi="en-US"/>
              </w:rPr>
              <w:t>мм</w:t>
            </w:r>
            <w:r w:rsidRPr="00052611">
              <w:rPr>
                <w:rFonts w:ascii="Times New Roman" w:eastAsia="Calibri" w:hAnsi="Times New Roman" w:cs="Times New Roman"/>
                <w:vertAlign w:val="superscript"/>
                <w:lang w:val="ru-RU" w:bidi="en-US"/>
              </w:rPr>
              <w:t>-1</w:t>
            </w:r>
          </w:p>
        </w:tc>
      </w:tr>
      <w:tr w:rsidR="005D0C0D" w:rsidRPr="007F1C39" w:rsidTr="00806C26">
        <w:tc>
          <w:tcPr>
            <w:tcW w:w="1843" w:type="dxa"/>
            <w:vMerge/>
          </w:tcPr>
          <w:p w:rsidR="00C21584" w:rsidRPr="00052611" w:rsidRDefault="00C21584" w:rsidP="008D1811">
            <w:pPr>
              <w:spacing w:after="0" w:line="240" w:lineRule="auto"/>
              <w:contextualSpacing/>
              <w:jc w:val="center"/>
              <w:rPr>
                <w:rFonts w:ascii="Times New Roman" w:eastAsia="Calibri" w:hAnsi="Times New Roman" w:cs="Times New Roman"/>
                <w:lang w:val="ru-RU" w:bidi="en-US"/>
              </w:rPr>
            </w:pPr>
          </w:p>
        </w:tc>
        <w:tc>
          <w:tcPr>
            <w:tcW w:w="1276" w:type="dxa"/>
          </w:tcPr>
          <w:p w:rsidR="00C21584" w:rsidRPr="00052611" w:rsidRDefault="00C21584"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а</w:t>
            </w:r>
          </w:p>
        </w:tc>
        <w:tc>
          <w:tcPr>
            <w:tcW w:w="1314" w:type="dxa"/>
          </w:tcPr>
          <w:p w:rsidR="00C21584" w:rsidRPr="00052611" w:rsidRDefault="00C21584"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в</w:t>
            </w:r>
          </w:p>
        </w:tc>
        <w:tc>
          <w:tcPr>
            <w:tcW w:w="819" w:type="dxa"/>
          </w:tcPr>
          <w:p w:rsidR="00C21584" w:rsidRPr="00052611" w:rsidRDefault="00C21584"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с=а-в</w:t>
            </w:r>
          </w:p>
        </w:tc>
        <w:tc>
          <w:tcPr>
            <w:tcW w:w="1134" w:type="dxa"/>
          </w:tcPr>
          <w:p w:rsidR="00C21584" w:rsidRPr="00052611" w:rsidRDefault="00C21584" w:rsidP="008D1811">
            <w:pPr>
              <w:spacing w:after="0" w:line="240" w:lineRule="auto"/>
              <w:contextualSpacing/>
              <w:jc w:val="center"/>
              <w:rPr>
                <w:rFonts w:ascii="Times New Roman" w:eastAsia="Calibri" w:hAnsi="Times New Roman" w:cs="Times New Roman"/>
                <w:lang w:val="en-US" w:bidi="en-US"/>
              </w:rPr>
            </w:pPr>
            <w:r w:rsidRPr="00052611">
              <w:rPr>
                <w:rFonts w:ascii="Times New Roman" w:eastAsia="Calibri" w:hAnsi="Times New Roman" w:cs="Times New Roman"/>
                <w:lang w:val="en-US" w:bidi="en-US"/>
              </w:rPr>
              <w:t>d=</w:t>
            </w:r>
            <w:r w:rsidR="00A871A0" w:rsidRPr="00052611">
              <w:rPr>
                <w:rFonts w:ascii="Times New Roman" w:eastAsia="Calibri" w:hAnsi="Times New Roman" w:cs="Times New Roman"/>
                <w:lang w:val="ru-RU" w:bidi="en-US"/>
              </w:rPr>
              <w:t>82,0</w:t>
            </w:r>
            <w:r w:rsidRPr="00052611">
              <w:rPr>
                <w:rFonts w:ascii="Times New Roman" w:eastAsia="Calibri" w:hAnsi="Times New Roman" w:cs="Times New Roman"/>
                <w:lang w:val="en-US" w:bidi="en-US"/>
              </w:rPr>
              <w:t>+</w:t>
            </w:r>
            <w:r w:rsidR="00052611">
              <w:rPr>
                <w:rFonts w:ascii="Times New Roman" w:eastAsia="Calibri" w:hAnsi="Times New Roman" w:cs="Times New Roman"/>
                <w:lang w:val="ru-RU" w:bidi="en-US"/>
              </w:rPr>
              <w:t xml:space="preserve"> </w:t>
            </w:r>
            <w:r w:rsidRPr="00052611">
              <w:rPr>
                <w:rFonts w:ascii="Times New Roman" w:eastAsia="Calibri" w:hAnsi="Times New Roman" w:cs="Times New Roman"/>
                <w:lang w:val="en-US" w:bidi="en-US"/>
              </w:rPr>
              <w:t>(</w:t>
            </w:r>
            <w:r w:rsidRPr="00052611">
              <w:rPr>
                <w:rFonts w:ascii="Times New Roman" w:eastAsia="Calibri" w:hAnsi="Times New Roman" w:cs="Times New Roman"/>
                <w:lang w:val="ru-RU" w:bidi="en-US"/>
              </w:rPr>
              <w:t>а-в</w:t>
            </w:r>
            <w:r w:rsidRPr="00052611">
              <w:rPr>
                <w:rFonts w:ascii="Times New Roman" w:eastAsia="Calibri" w:hAnsi="Times New Roman" w:cs="Times New Roman"/>
                <w:lang w:val="en-US" w:bidi="en-US"/>
              </w:rPr>
              <w:t>)</w:t>
            </w:r>
          </w:p>
        </w:tc>
        <w:tc>
          <w:tcPr>
            <w:tcW w:w="1134" w:type="dxa"/>
          </w:tcPr>
          <w:p w:rsidR="00C21584" w:rsidRPr="00052611" w:rsidRDefault="00C21584"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(с/</w:t>
            </w:r>
            <w:r w:rsidRPr="00052611">
              <w:rPr>
                <w:rFonts w:ascii="Times New Roman" w:eastAsia="Calibri" w:hAnsi="Times New Roman" w:cs="Times New Roman"/>
                <w:lang w:val="en-US" w:bidi="en-US"/>
              </w:rPr>
              <w:t xml:space="preserve"> d</w:t>
            </w:r>
            <w:r w:rsidRPr="00052611">
              <w:rPr>
                <w:rFonts w:ascii="Times New Roman" w:eastAsia="Calibri" w:hAnsi="Times New Roman" w:cs="Times New Roman"/>
                <w:lang w:val="ru-RU" w:bidi="en-US"/>
              </w:rPr>
              <w:t>)*100</w:t>
            </w:r>
          </w:p>
        </w:tc>
        <w:tc>
          <w:tcPr>
            <w:tcW w:w="674" w:type="dxa"/>
          </w:tcPr>
          <w:p w:rsidR="00C21584" w:rsidRPr="00052611" w:rsidRDefault="00C21584"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е</w:t>
            </w:r>
          </w:p>
        </w:tc>
        <w:tc>
          <w:tcPr>
            <w:tcW w:w="1134" w:type="dxa"/>
          </w:tcPr>
          <w:p w:rsidR="00C21584" w:rsidRPr="00052611" w:rsidRDefault="00C21584"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е/</w:t>
            </w:r>
            <w:r w:rsidRPr="00052611">
              <w:rPr>
                <w:rFonts w:ascii="Times New Roman" w:eastAsia="Calibri" w:hAnsi="Times New Roman" w:cs="Times New Roman"/>
                <w:lang w:val="en-US" w:bidi="en-US"/>
              </w:rPr>
              <w:t xml:space="preserve"> d</w:t>
            </w:r>
            <w:r w:rsidRPr="00052611">
              <w:rPr>
                <w:rFonts w:ascii="Times New Roman" w:eastAsia="Calibri" w:hAnsi="Times New Roman" w:cs="Times New Roman"/>
                <w:lang w:val="ru-RU" w:bidi="en-US"/>
              </w:rPr>
              <w:t>*1000</w:t>
            </w:r>
          </w:p>
        </w:tc>
      </w:tr>
      <w:tr w:rsidR="005D0C0D" w:rsidRPr="007F1C39" w:rsidTr="00806C26">
        <w:tc>
          <w:tcPr>
            <w:tcW w:w="1843" w:type="dxa"/>
          </w:tcPr>
          <w:p w:rsidR="00C21584" w:rsidRPr="00052611" w:rsidRDefault="00C21584" w:rsidP="008D1811">
            <w:pPr>
              <w:spacing w:after="0" w:line="240" w:lineRule="auto"/>
              <w:contextualSpacing/>
              <w:jc w:val="center"/>
              <w:rPr>
                <w:rFonts w:ascii="Times New Roman" w:eastAsia="Calibri" w:hAnsi="Times New Roman" w:cs="Times New Roman"/>
                <w:lang w:val="en-US" w:bidi="en-US"/>
              </w:rPr>
            </w:pPr>
            <w:r w:rsidRPr="00052611">
              <w:rPr>
                <w:rFonts w:ascii="Times New Roman" w:eastAsia="Calibri" w:hAnsi="Times New Roman" w:cs="Times New Roman"/>
                <w:lang w:val="en-US" w:bidi="en-US"/>
              </w:rPr>
              <w:t>No-Till</w:t>
            </w:r>
          </w:p>
        </w:tc>
        <w:tc>
          <w:tcPr>
            <w:tcW w:w="1276"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128,3</w:t>
            </w:r>
          </w:p>
        </w:tc>
        <w:tc>
          <w:tcPr>
            <w:tcW w:w="1314"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1</w:t>
            </w:r>
            <w:r w:rsidR="00C21584" w:rsidRPr="00052611">
              <w:rPr>
                <w:rFonts w:ascii="Times New Roman" w:eastAsia="Calibri" w:hAnsi="Times New Roman" w:cs="Times New Roman"/>
                <w:lang w:val="ru-RU" w:bidi="en-US"/>
              </w:rPr>
              <w:t>9,3</w:t>
            </w:r>
          </w:p>
        </w:tc>
        <w:tc>
          <w:tcPr>
            <w:tcW w:w="819"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109,0</w:t>
            </w:r>
          </w:p>
        </w:tc>
        <w:tc>
          <w:tcPr>
            <w:tcW w:w="1134"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229,6</w:t>
            </w:r>
          </w:p>
        </w:tc>
        <w:tc>
          <w:tcPr>
            <w:tcW w:w="1134"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47</w:t>
            </w:r>
            <w:r w:rsidR="00C21584" w:rsidRPr="00052611">
              <w:rPr>
                <w:rFonts w:ascii="Times New Roman" w:eastAsia="Calibri" w:hAnsi="Times New Roman" w:cs="Times New Roman"/>
                <w:lang w:val="ru-RU" w:bidi="en-US"/>
              </w:rPr>
              <w:t>,4</w:t>
            </w:r>
          </w:p>
        </w:tc>
        <w:tc>
          <w:tcPr>
            <w:tcW w:w="674"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2,1</w:t>
            </w:r>
          </w:p>
        </w:tc>
        <w:tc>
          <w:tcPr>
            <w:tcW w:w="1134"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9,1</w:t>
            </w:r>
          </w:p>
        </w:tc>
      </w:tr>
      <w:tr w:rsidR="005D0C0D" w:rsidRPr="007F1C39" w:rsidTr="00806C26">
        <w:tc>
          <w:tcPr>
            <w:tcW w:w="1843" w:type="dxa"/>
          </w:tcPr>
          <w:p w:rsidR="00C21584" w:rsidRPr="00052611" w:rsidRDefault="00C21584"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Минимальная</w:t>
            </w:r>
          </w:p>
        </w:tc>
        <w:tc>
          <w:tcPr>
            <w:tcW w:w="1276"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126,0</w:t>
            </w:r>
          </w:p>
        </w:tc>
        <w:tc>
          <w:tcPr>
            <w:tcW w:w="1314"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2</w:t>
            </w:r>
            <w:r w:rsidR="00C21584" w:rsidRPr="00052611">
              <w:rPr>
                <w:rFonts w:ascii="Times New Roman" w:eastAsia="Calibri" w:hAnsi="Times New Roman" w:cs="Times New Roman"/>
                <w:lang w:val="ru-RU" w:bidi="en-US"/>
              </w:rPr>
              <w:t>0,0</w:t>
            </w:r>
          </w:p>
        </w:tc>
        <w:tc>
          <w:tcPr>
            <w:tcW w:w="819"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106,0</w:t>
            </w:r>
          </w:p>
        </w:tc>
        <w:tc>
          <w:tcPr>
            <w:tcW w:w="1134"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228,0</w:t>
            </w:r>
          </w:p>
        </w:tc>
        <w:tc>
          <w:tcPr>
            <w:tcW w:w="1134"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46</w:t>
            </w:r>
            <w:r w:rsidR="00C21584" w:rsidRPr="00052611">
              <w:rPr>
                <w:rFonts w:ascii="Times New Roman" w:eastAsia="Calibri" w:hAnsi="Times New Roman" w:cs="Times New Roman"/>
                <w:lang w:val="ru-RU" w:bidi="en-US"/>
              </w:rPr>
              <w:t>,5</w:t>
            </w:r>
          </w:p>
        </w:tc>
        <w:tc>
          <w:tcPr>
            <w:tcW w:w="674"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2,2</w:t>
            </w:r>
          </w:p>
        </w:tc>
        <w:tc>
          <w:tcPr>
            <w:tcW w:w="1134"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9,6</w:t>
            </w:r>
          </w:p>
        </w:tc>
      </w:tr>
      <w:tr w:rsidR="005D0C0D" w:rsidRPr="007F1C39" w:rsidTr="00806C26">
        <w:tc>
          <w:tcPr>
            <w:tcW w:w="1843" w:type="dxa"/>
          </w:tcPr>
          <w:p w:rsidR="00C21584" w:rsidRPr="00052611" w:rsidRDefault="00C21584"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Традиционная</w:t>
            </w:r>
          </w:p>
        </w:tc>
        <w:tc>
          <w:tcPr>
            <w:tcW w:w="1276" w:type="dxa"/>
          </w:tcPr>
          <w:p w:rsidR="00C21584" w:rsidRPr="00052611" w:rsidRDefault="00C21584"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10</w:t>
            </w:r>
            <w:r w:rsidR="00A871A0" w:rsidRPr="00052611">
              <w:rPr>
                <w:rFonts w:ascii="Times New Roman" w:eastAsia="Calibri" w:hAnsi="Times New Roman" w:cs="Times New Roman"/>
                <w:lang w:val="ru-RU" w:bidi="en-US"/>
              </w:rPr>
              <w:t>0</w:t>
            </w:r>
            <w:r w:rsidRPr="00052611">
              <w:rPr>
                <w:rFonts w:ascii="Times New Roman" w:eastAsia="Calibri" w:hAnsi="Times New Roman" w:cs="Times New Roman"/>
                <w:lang w:val="ru-RU" w:bidi="en-US"/>
              </w:rPr>
              <w:t>,</w:t>
            </w:r>
            <w:r w:rsidR="00A871A0" w:rsidRPr="00052611">
              <w:rPr>
                <w:rFonts w:ascii="Times New Roman" w:eastAsia="Calibri" w:hAnsi="Times New Roman" w:cs="Times New Roman"/>
                <w:lang w:val="ru-RU" w:bidi="en-US"/>
              </w:rPr>
              <w:t>8</w:t>
            </w:r>
          </w:p>
        </w:tc>
        <w:tc>
          <w:tcPr>
            <w:tcW w:w="1314" w:type="dxa"/>
          </w:tcPr>
          <w:p w:rsidR="00C21584" w:rsidRPr="00052611" w:rsidRDefault="00C21584"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2</w:t>
            </w:r>
            <w:r w:rsidR="00A871A0" w:rsidRPr="00052611">
              <w:rPr>
                <w:rFonts w:ascii="Times New Roman" w:eastAsia="Calibri" w:hAnsi="Times New Roman" w:cs="Times New Roman"/>
                <w:lang w:val="ru-RU" w:bidi="en-US"/>
              </w:rPr>
              <w:t>8</w:t>
            </w:r>
            <w:r w:rsidRPr="00052611">
              <w:rPr>
                <w:rFonts w:ascii="Times New Roman" w:eastAsia="Calibri" w:hAnsi="Times New Roman" w:cs="Times New Roman"/>
                <w:lang w:val="ru-RU" w:bidi="en-US"/>
              </w:rPr>
              <w:t>,0</w:t>
            </w:r>
          </w:p>
        </w:tc>
        <w:tc>
          <w:tcPr>
            <w:tcW w:w="819"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72,8</w:t>
            </w:r>
          </w:p>
        </w:tc>
        <w:tc>
          <w:tcPr>
            <w:tcW w:w="1134"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210,8</w:t>
            </w:r>
          </w:p>
        </w:tc>
        <w:tc>
          <w:tcPr>
            <w:tcW w:w="1134"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34,5</w:t>
            </w:r>
          </w:p>
        </w:tc>
        <w:tc>
          <w:tcPr>
            <w:tcW w:w="674"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1,2</w:t>
            </w:r>
          </w:p>
        </w:tc>
        <w:tc>
          <w:tcPr>
            <w:tcW w:w="1134" w:type="dxa"/>
          </w:tcPr>
          <w:p w:rsidR="00C21584" w:rsidRPr="00052611" w:rsidRDefault="00A871A0" w:rsidP="008D1811">
            <w:pPr>
              <w:spacing w:after="0" w:line="240" w:lineRule="auto"/>
              <w:contextualSpacing/>
              <w:jc w:val="center"/>
              <w:rPr>
                <w:rFonts w:ascii="Times New Roman" w:eastAsia="Calibri" w:hAnsi="Times New Roman" w:cs="Times New Roman"/>
                <w:lang w:val="ru-RU" w:bidi="en-US"/>
              </w:rPr>
            </w:pPr>
            <w:r w:rsidRPr="00052611">
              <w:rPr>
                <w:rFonts w:ascii="Times New Roman" w:eastAsia="Calibri" w:hAnsi="Times New Roman" w:cs="Times New Roman"/>
                <w:lang w:val="ru-RU" w:bidi="en-US"/>
              </w:rPr>
              <w:t>5,7</w:t>
            </w:r>
          </w:p>
        </w:tc>
      </w:tr>
    </w:tbl>
    <w:p w:rsidR="00303154" w:rsidRDefault="00303154" w:rsidP="000D5D23">
      <w:pPr>
        <w:spacing w:after="0" w:line="360" w:lineRule="auto"/>
        <w:ind w:firstLine="567"/>
        <w:contextualSpacing/>
        <w:jc w:val="both"/>
        <w:rPr>
          <w:rFonts w:ascii="Times New Roman" w:eastAsia="Calibri" w:hAnsi="Times New Roman" w:cs="Times New Roman"/>
          <w:sz w:val="24"/>
          <w:szCs w:val="24"/>
          <w:lang w:val="ru-RU" w:bidi="en-US"/>
        </w:rPr>
      </w:pPr>
    </w:p>
    <w:p w:rsidR="000D5D23" w:rsidRPr="007F1C39" w:rsidRDefault="000D5D23" w:rsidP="000D5D23">
      <w:pPr>
        <w:spacing w:after="0" w:line="360" w:lineRule="auto"/>
        <w:ind w:firstLine="567"/>
        <w:contextualSpacing/>
        <w:jc w:val="both"/>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lastRenderedPageBreak/>
        <w:t xml:space="preserve">На южных черноземных почвах при системе </w:t>
      </w:r>
      <w:r w:rsidRPr="007F1C39">
        <w:rPr>
          <w:rFonts w:ascii="Times New Roman" w:eastAsia="Calibri" w:hAnsi="Times New Roman" w:cs="Times New Roman"/>
          <w:sz w:val="24"/>
          <w:szCs w:val="24"/>
          <w:lang w:val="en-US" w:bidi="en-US"/>
        </w:rPr>
        <w:t>No</w:t>
      </w:r>
      <w:r w:rsidRPr="007F1C39">
        <w:rPr>
          <w:rFonts w:ascii="Times New Roman" w:eastAsia="Calibri" w:hAnsi="Times New Roman" w:cs="Times New Roman"/>
          <w:sz w:val="24"/>
          <w:szCs w:val="24"/>
          <w:lang w:val="ru-RU" w:bidi="en-US"/>
        </w:rPr>
        <w:t>-</w:t>
      </w:r>
      <w:r w:rsidRPr="007F1C39">
        <w:rPr>
          <w:rFonts w:ascii="Times New Roman" w:eastAsia="Calibri" w:hAnsi="Times New Roman" w:cs="Times New Roman"/>
          <w:sz w:val="24"/>
          <w:szCs w:val="24"/>
          <w:lang w:val="en-US" w:bidi="en-US"/>
        </w:rPr>
        <w:t>Till</w:t>
      </w:r>
      <w:r w:rsidRPr="007F1C39">
        <w:rPr>
          <w:rFonts w:ascii="Times New Roman" w:eastAsia="Calibri" w:hAnsi="Times New Roman" w:cs="Times New Roman"/>
          <w:sz w:val="24"/>
          <w:szCs w:val="24"/>
          <w:lang w:val="ru-RU" w:bidi="en-US"/>
        </w:rPr>
        <w:t xml:space="preserve"> и минимальной (сокращенной) обработке почвы эффективность использования влаги составила 9,1и 9,6 и 12</w:t>
      </w:r>
      <w:r w:rsidR="00033F25">
        <w:rPr>
          <w:rFonts w:ascii="Times New Roman" w:eastAsia="Calibri" w:hAnsi="Times New Roman" w:cs="Times New Roman"/>
          <w:sz w:val="24"/>
          <w:szCs w:val="24"/>
          <w:lang w:val="ru-RU" w:bidi="en-US"/>
        </w:rPr>
        <w:t>,</w:t>
      </w:r>
      <w:r w:rsidRPr="007F1C39">
        <w:rPr>
          <w:rFonts w:ascii="Times New Roman" w:eastAsia="Calibri" w:hAnsi="Times New Roman" w:cs="Times New Roman"/>
          <w:sz w:val="24"/>
          <w:szCs w:val="24"/>
          <w:lang w:val="ru-RU" w:bidi="en-US"/>
        </w:rPr>
        <w:t>8 мг/</w:t>
      </w:r>
      <w:r w:rsidRPr="007F1C39">
        <w:rPr>
          <w:rFonts w:ascii="Times New Roman" w:eastAsia="Calibri" w:hAnsi="Times New Roman" w:cs="Times New Roman"/>
          <w:sz w:val="24"/>
          <w:szCs w:val="24"/>
          <w:lang w:val="en-US" w:bidi="en-US"/>
        </w:rPr>
        <w:t>ha</w:t>
      </w:r>
      <w:r w:rsidRPr="007F1C39">
        <w:rPr>
          <w:rFonts w:ascii="Times New Roman" w:eastAsia="Calibri" w:hAnsi="Times New Roman" w:cs="Times New Roman"/>
          <w:sz w:val="24"/>
          <w:szCs w:val="24"/>
          <w:vertAlign w:val="superscript"/>
          <w:lang w:val="ru-RU" w:bidi="en-US"/>
        </w:rPr>
        <w:t xml:space="preserve">-1 </w:t>
      </w:r>
      <w:r w:rsidRPr="007F1C39">
        <w:rPr>
          <w:rFonts w:ascii="Times New Roman" w:eastAsia="Calibri" w:hAnsi="Times New Roman" w:cs="Times New Roman"/>
          <w:sz w:val="24"/>
          <w:szCs w:val="24"/>
          <w:lang w:val="ru-RU" w:bidi="en-US"/>
        </w:rPr>
        <w:t>мм соответственно против 5,7 мг/</w:t>
      </w:r>
      <w:r w:rsidRPr="007F1C39">
        <w:rPr>
          <w:rFonts w:ascii="Times New Roman" w:eastAsia="Calibri" w:hAnsi="Times New Roman" w:cs="Times New Roman"/>
          <w:sz w:val="24"/>
          <w:szCs w:val="24"/>
          <w:lang w:val="en-US" w:bidi="en-US"/>
        </w:rPr>
        <w:t>ha</w:t>
      </w:r>
      <w:r w:rsidRPr="007F1C39">
        <w:rPr>
          <w:rFonts w:ascii="Times New Roman" w:eastAsia="Calibri" w:hAnsi="Times New Roman" w:cs="Times New Roman"/>
          <w:sz w:val="24"/>
          <w:szCs w:val="24"/>
          <w:vertAlign w:val="superscript"/>
          <w:lang w:val="ru-RU" w:bidi="en-US"/>
        </w:rPr>
        <w:t>-1</w:t>
      </w:r>
      <w:r w:rsidRPr="007F1C39">
        <w:rPr>
          <w:rFonts w:ascii="Times New Roman" w:eastAsia="Calibri" w:hAnsi="Times New Roman" w:cs="Times New Roman"/>
          <w:sz w:val="24"/>
          <w:szCs w:val="24"/>
          <w:lang w:val="ru-RU" w:bidi="en-US"/>
        </w:rPr>
        <w:t>мм</w:t>
      </w:r>
      <w:r w:rsidRPr="007F1C39">
        <w:rPr>
          <w:rFonts w:ascii="Times New Roman" w:eastAsia="Calibri" w:hAnsi="Times New Roman" w:cs="Times New Roman"/>
          <w:sz w:val="24"/>
          <w:szCs w:val="24"/>
          <w:vertAlign w:val="superscript"/>
          <w:lang w:val="ru-RU" w:bidi="en-US"/>
        </w:rPr>
        <w:t>-1</w:t>
      </w:r>
      <w:r w:rsidRPr="007F1C39">
        <w:rPr>
          <w:rFonts w:ascii="Times New Roman" w:eastAsia="Calibri" w:hAnsi="Times New Roman" w:cs="Times New Roman"/>
          <w:sz w:val="24"/>
          <w:szCs w:val="24"/>
          <w:lang w:val="ru-RU" w:bidi="en-US"/>
        </w:rPr>
        <w:t>при традиционной системе обработки почвы.</w:t>
      </w:r>
    </w:p>
    <w:p w:rsidR="000D5D23" w:rsidRPr="007F1C39" w:rsidRDefault="000D5D23" w:rsidP="000D5D23">
      <w:pPr>
        <w:spacing w:after="0" w:line="360" w:lineRule="auto"/>
        <w:ind w:firstLine="567"/>
        <w:contextualSpacing/>
        <w:jc w:val="both"/>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Урожай с длительных экспериментов как интегрирующий показатель действия кач</w:t>
      </w:r>
      <w:r w:rsidRPr="007F1C39">
        <w:rPr>
          <w:rFonts w:ascii="Times New Roman" w:eastAsia="Calibri" w:hAnsi="Times New Roman" w:cs="Times New Roman"/>
          <w:sz w:val="24"/>
          <w:szCs w:val="24"/>
          <w:lang w:val="ru-RU" w:bidi="en-US"/>
        </w:rPr>
        <w:t>е</w:t>
      </w:r>
      <w:r w:rsidRPr="007F1C39">
        <w:rPr>
          <w:rFonts w:ascii="Times New Roman" w:eastAsia="Calibri" w:hAnsi="Times New Roman" w:cs="Times New Roman"/>
          <w:sz w:val="24"/>
          <w:szCs w:val="24"/>
          <w:lang w:val="ru-RU" w:bidi="en-US"/>
        </w:rPr>
        <w:t xml:space="preserve">ства почвы и климатического фактора на развитие растений, является наилучшей оценкой ожидаемого влияния различных систем обработки почв. Продуктивность яровой пшеницы при системе </w:t>
      </w:r>
      <w:r w:rsidRPr="007F1C39">
        <w:rPr>
          <w:rFonts w:ascii="Times New Roman" w:eastAsia="Calibri" w:hAnsi="Times New Roman" w:cs="Times New Roman"/>
          <w:sz w:val="24"/>
          <w:szCs w:val="24"/>
          <w:lang w:val="en-US" w:bidi="en-US"/>
        </w:rPr>
        <w:t>No</w:t>
      </w:r>
      <w:r w:rsidRPr="007F1C39">
        <w:rPr>
          <w:rFonts w:ascii="Times New Roman" w:eastAsia="Calibri" w:hAnsi="Times New Roman" w:cs="Times New Roman"/>
          <w:sz w:val="24"/>
          <w:szCs w:val="24"/>
          <w:lang w:val="ru-RU" w:bidi="en-US"/>
        </w:rPr>
        <w:t>-</w:t>
      </w:r>
      <w:r w:rsidRPr="007F1C39">
        <w:rPr>
          <w:rFonts w:ascii="Times New Roman" w:eastAsia="Calibri" w:hAnsi="Times New Roman" w:cs="Times New Roman"/>
          <w:sz w:val="24"/>
          <w:szCs w:val="24"/>
          <w:lang w:val="en-US" w:bidi="en-US"/>
        </w:rPr>
        <w:t>Till</w:t>
      </w:r>
      <w:r w:rsidRPr="007F1C39">
        <w:rPr>
          <w:rFonts w:ascii="Times New Roman" w:eastAsia="Calibri" w:hAnsi="Times New Roman" w:cs="Times New Roman"/>
          <w:sz w:val="24"/>
          <w:szCs w:val="24"/>
          <w:lang w:val="ru-RU" w:bidi="en-US"/>
        </w:rPr>
        <w:t xml:space="preserve"> и минимальной (сокращенной) обработке почвы существенно не о</w:t>
      </w:r>
      <w:r w:rsidRPr="007F1C39">
        <w:rPr>
          <w:rFonts w:ascii="Times New Roman" w:eastAsia="Calibri" w:hAnsi="Times New Roman" w:cs="Times New Roman"/>
          <w:sz w:val="24"/>
          <w:szCs w:val="24"/>
          <w:lang w:val="ru-RU" w:bidi="en-US"/>
        </w:rPr>
        <w:t>т</w:t>
      </w:r>
      <w:r w:rsidRPr="007F1C39">
        <w:rPr>
          <w:rFonts w:ascii="Times New Roman" w:eastAsia="Calibri" w:hAnsi="Times New Roman" w:cs="Times New Roman"/>
          <w:sz w:val="24"/>
          <w:szCs w:val="24"/>
          <w:lang w:val="ru-RU" w:bidi="en-US"/>
        </w:rPr>
        <w:t>личаются (таблица 1</w:t>
      </w:r>
      <w:r w:rsidR="001B42A3">
        <w:rPr>
          <w:rFonts w:ascii="Times New Roman" w:eastAsia="Calibri" w:hAnsi="Times New Roman" w:cs="Times New Roman"/>
          <w:sz w:val="24"/>
          <w:szCs w:val="24"/>
          <w:lang w:val="ru-RU" w:bidi="en-US"/>
        </w:rPr>
        <w:t>3</w:t>
      </w:r>
      <w:r w:rsidRPr="007F1C39">
        <w:rPr>
          <w:rFonts w:ascii="Times New Roman" w:eastAsia="Calibri" w:hAnsi="Times New Roman" w:cs="Times New Roman"/>
          <w:sz w:val="24"/>
          <w:szCs w:val="24"/>
          <w:lang w:val="ru-RU" w:bidi="en-US"/>
        </w:rPr>
        <w:t>).</w:t>
      </w:r>
      <w:r w:rsidRPr="007F1C39">
        <w:rPr>
          <w:rFonts w:ascii="Times New Roman" w:eastAsia="Calibri" w:hAnsi="Times New Roman" w:cs="Times New Roman"/>
          <w:sz w:val="24"/>
          <w:szCs w:val="24"/>
          <w:lang w:val="ru-RU"/>
        </w:rPr>
        <w:t xml:space="preserve"> Продуктивность яровой пшеницы выше на 75 и 83% при системе </w:t>
      </w:r>
      <w:r w:rsidRPr="007F1C39">
        <w:rPr>
          <w:rFonts w:ascii="Times New Roman" w:eastAsia="Calibri" w:hAnsi="Times New Roman" w:cs="Times New Roman"/>
          <w:sz w:val="24"/>
          <w:szCs w:val="24"/>
          <w:lang w:val="en-US"/>
        </w:rPr>
        <w:t>No</w:t>
      </w:r>
      <w:r w:rsidRPr="007F1C39">
        <w:rPr>
          <w:rFonts w:ascii="Times New Roman" w:eastAsia="Calibri" w:hAnsi="Times New Roman" w:cs="Times New Roman"/>
          <w:sz w:val="24"/>
          <w:szCs w:val="24"/>
          <w:lang w:val="ru-RU"/>
        </w:rPr>
        <w:t>-</w:t>
      </w:r>
      <w:r w:rsidRPr="007F1C39">
        <w:rPr>
          <w:rFonts w:ascii="Times New Roman" w:eastAsia="Calibri" w:hAnsi="Times New Roman" w:cs="Times New Roman"/>
          <w:sz w:val="24"/>
          <w:szCs w:val="24"/>
          <w:lang w:val="en-US"/>
        </w:rPr>
        <w:t>Till</w:t>
      </w:r>
      <w:r w:rsidRPr="007F1C39">
        <w:rPr>
          <w:rFonts w:ascii="Times New Roman" w:eastAsia="Calibri" w:hAnsi="Times New Roman" w:cs="Times New Roman"/>
          <w:sz w:val="24"/>
          <w:szCs w:val="24"/>
          <w:lang w:val="ru-RU"/>
        </w:rPr>
        <w:t xml:space="preserve"> и минимальной (сокращенной) обработке почвы по сравнению с традиционной с</w:t>
      </w:r>
      <w:r w:rsidRPr="007F1C39">
        <w:rPr>
          <w:rFonts w:ascii="Times New Roman" w:eastAsia="Calibri" w:hAnsi="Times New Roman" w:cs="Times New Roman"/>
          <w:sz w:val="24"/>
          <w:szCs w:val="24"/>
          <w:lang w:val="ru-RU"/>
        </w:rPr>
        <w:t>и</w:t>
      </w:r>
      <w:r w:rsidRPr="007F1C39">
        <w:rPr>
          <w:rFonts w:ascii="Times New Roman" w:eastAsia="Calibri" w:hAnsi="Times New Roman" w:cs="Times New Roman"/>
          <w:sz w:val="24"/>
          <w:szCs w:val="24"/>
          <w:lang w:val="ru-RU"/>
        </w:rPr>
        <w:t>стемой возделывания и существенно не отличаются между собой (</w:t>
      </w:r>
      <w:r w:rsidRPr="007F1C39">
        <w:rPr>
          <w:rFonts w:ascii="Times New Roman" w:eastAsia="Calibri" w:hAnsi="Times New Roman" w:cs="Times New Roman"/>
          <w:sz w:val="24"/>
          <w:szCs w:val="24"/>
          <w:lang w:val="ru-RU" w:bidi="en-US"/>
        </w:rPr>
        <w:t>таблица 1</w:t>
      </w:r>
      <w:r w:rsidR="001B42A3">
        <w:rPr>
          <w:rFonts w:ascii="Times New Roman" w:eastAsia="Calibri" w:hAnsi="Times New Roman" w:cs="Times New Roman"/>
          <w:sz w:val="24"/>
          <w:szCs w:val="24"/>
          <w:lang w:val="ru-RU" w:bidi="en-US"/>
        </w:rPr>
        <w:t>3</w:t>
      </w:r>
      <w:r w:rsidRPr="007F1C39">
        <w:rPr>
          <w:rFonts w:ascii="Times New Roman" w:eastAsia="Calibri" w:hAnsi="Times New Roman" w:cs="Times New Roman"/>
          <w:sz w:val="24"/>
          <w:szCs w:val="24"/>
          <w:lang w:val="ru-RU"/>
        </w:rPr>
        <w:t>).</w:t>
      </w:r>
    </w:p>
    <w:p w:rsidR="00A871A0" w:rsidRPr="007F1C39" w:rsidRDefault="001079BA" w:rsidP="007F1C39">
      <w:pPr>
        <w:spacing w:after="0" w:line="360" w:lineRule="auto"/>
        <w:ind w:firstLine="567"/>
        <w:contextualSpacing/>
        <w:jc w:val="both"/>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 xml:space="preserve">Результаты вышеприведенных данных позволяют при трансформации </w:t>
      </w:r>
      <w:r w:rsidR="00C82853" w:rsidRPr="007F1C39">
        <w:rPr>
          <w:rFonts w:ascii="Times New Roman" w:eastAsia="Calibri" w:hAnsi="Times New Roman" w:cs="Times New Roman"/>
          <w:sz w:val="24"/>
          <w:szCs w:val="24"/>
          <w:lang w:val="ru-RU" w:bidi="en-US"/>
        </w:rPr>
        <w:t>в</w:t>
      </w:r>
      <w:r w:rsidRPr="007F1C39">
        <w:rPr>
          <w:rFonts w:ascii="Times New Roman" w:eastAsia="Calibri" w:hAnsi="Times New Roman" w:cs="Times New Roman"/>
          <w:sz w:val="24"/>
          <w:szCs w:val="24"/>
          <w:lang w:val="ru-RU" w:bidi="en-US"/>
        </w:rPr>
        <w:t xml:space="preserve"> систему точного земледелия учитывать основные требования. </w:t>
      </w:r>
      <w:r w:rsidR="00A871A0" w:rsidRPr="007F1C39">
        <w:rPr>
          <w:rFonts w:ascii="Times New Roman" w:eastAsia="Calibri" w:hAnsi="Times New Roman" w:cs="Times New Roman"/>
          <w:sz w:val="24"/>
          <w:szCs w:val="24"/>
          <w:lang w:val="ru-RU" w:bidi="en-US"/>
        </w:rPr>
        <w:t>Основные принципы консервиру</w:t>
      </w:r>
      <w:r w:rsidR="00A871A0" w:rsidRPr="007F1C39">
        <w:rPr>
          <w:rFonts w:ascii="Times New Roman" w:eastAsia="Calibri" w:hAnsi="Times New Roman" w:cs="Times New Roman"/>
          <w:sz w:val="24"/>
          <w:szCs w:val="24"/>
          <w:lang w:val="ru-RU" w:bidi="en-US"/>
        </w:rPr>
        <w:t>ю</w:t>
      </w:r>
      <w:r w:rsidR="00A871A0" w:rsidRPr="007F1C39">
        <w:rPr>
          <w:rFonts w:ascii="Times New Roman" w:eastAsia="Calibri" w:hAnsi="Times New Roman" w:cs="Times New Roman"/>
          <w:sz w:val="24"/>
          <w:szCs w:val="24"/>
          <w:lang w:val="ru-RU" w:bidi="en-US"/>
        </w:rPr>
        <w:t xml:space="preserve">щей (почвозащитной) обработки почвы (система </w:t>
      </w:r>
      <w:r w:rsidR="00A871A0" w:rsidRPr="007F1C39">
        <w:rPr>
          <w:rFonts w:ascii="Times New Roman" w:eastAsia="Calibri" w:hAnsi="Times New Roman" w:cs="Times New Roman"/>
          <w:sz w:val="24"/>
          <w:szCs w:val="24"/>
          <w:lang w:val="en-US" w:bidi="en-US"/>
        </w:rPr>
        <w:t>No</w:t>
      </w:r>
      <w:r w:rsidR="00A871A0" w:rsidRPr="007F1C39">
        <w:rPr>
          <w:rFonts w:ascii="Times New Roman" w:eastAsia="Calibri" w:hAnsi="Times New Roman" w:cs="Times New Roman"/>
          <w:sz w:val="24"/>
          <w:szCs w:val="24"/>
          <w:lang w:val="ru-RU" w:bidi="en-US"/>
        </w:rPr>
        <w:t>–</w:t>
      </w:r>
      <w:r w:rsidR="00A871A0" w:rsidRPr="007F1C39">
        <w:rPr>
          <w:rFonts w:ascii="Times New Roman" w:eastAsia="Calibri" w:hAnsi="Times New Roman" w:cs="Times New Roman"/>
          <w:sz w:val="24"/>
          <w:szCs w:val="24"/>
          <w:lang w:val="en-US" w:bidi="en-US"/>
        </w:rPr>
        <w:t>Till</w:t>
      </w:r>
      <w:r w:rsidR="00A871A0" w:rsidRPr="007F1C39">
        <w:rPr>
          <w:rFonts w:ascii="Times New Roman" w:eastAsia="Calibri" w:hAnsi="Times New Roman" w:cs="Times New Roman"/>
          <w:sz w:val="24"/>
          <w:szCs w:val="24"/>
          <w:lang w:val="ru-RU" w:bidi="en-US"/>
        </w:rPr>
        <w:t>, сокрашенная и минимальная о</w:t>
      </w:r>
      <w:r w:rsidR="00A871A0" w:rsidRPr="007F1C39">
        <w:rPr>
          <w:rFonts w:ascii="Times New Roman" w:eastAsia="Calibri" w:hAnsi="Times New Roman" w:cs="Times New Roman"/>
          <w:sz w:val="24"/>
          <w:szCs w:val="24"/>
          <w:lang w:val="ru-RU" w:bidi="en-US"/>
        </w:rPr>
        <w:t>б</w:t>
      </w:r>
      <w:r w:rsidR="00A871A0" w:rsidRPr="007F1C39">
        <w:rPr>
          <w:rFonts w:ascii="Times New Roman" w:eastAsia="Calibri" w:hAnsi="Times New Roman" w:cs="Times New Roman"/>
          <w:sz w:val="24"/>
          <w:szCs w:val="24"/>
          <w:lang w:val="ru-RU" w:bidi="en-US"/>
        </w:rPr>
        <w:t>работка почвы) сводятся к сохранению растительных остатков на поверхности почвы, меньше</w:t>
      </w:r>
      <w:r w:rsidRPr="007F1C39">
        <w:rPr>
          <w:rFonts w:ascii="Times New Roman" w:eastAsia="Calibri" w:hAnsi="Times New Roman" w:cs="Times New Roman"/>
          <w:sz w:val="24"/>
          <w:szCs w:val="24"/>
          <w:lang w:val="ru-RU" w:bidi="en-US"/>
        </w:rPr>
        <w:t>му</w:t>
      </w:r>
      <w:r w:rsidR="00A871A0" w:rsidRPr="007F1C39">
        <w:rPr>
          <w:rFonts w:ascii="Times New Roman" w:eastAsia="Calibri" w:hAnsi="Times New Roman" w:cs="Times New Roman"/>
          <w:sz w:val="24"/>
          <w:szCs w:val="24"/>
          <w:lang w:val="ru-RU" w:bidi="en-US"/>
        </w:rPr>
        <w:t xml:space="preserve"> наруш</w:t>
      </w:r>
      <w:r w:rsidRPr="007F1C39">
        <w:rPr>
          <w:rFonts w:ascii="Times New Roman" w:eastAsia="Calibri" w:hAnsi="Times New Roman" w:cs="Times New Roman"/>
          <w:sz w:val="24"/>
          <w:szCs w:val="24"/>
          <w:lang w:val="ru-RU" w:bidi="en-US"/>
        </w:rPr>
        <w:t>ению</w:t>
      </w:r>
      <w:r w:rsidR="00A871A0" w:rsidRPr="007F1C39">
        <w:rPr>
          <w:rFonts w:ascii="Times New Roman" w:eastAsia="Calibri" w:hAnsi="Times New Roman" w:cs="Times New Roman"/>
          <w:sz w:val="24"/>
          <w:szCs w:val="24"/>
          <w:lang w:val="ru-RU" w:bidi="en-US"/>
        </w:rPr>
        <w:t xml:space="preserve"> почв</w:t>
      </w:r>
      <w:r w:rsidRPr="007F1C39">
        <w:rPr>
          <w:rFonts w:ascii="Times New Roman" w:eastAsia="Calibri" w:hAnsi="Times New Roman" w:cs="Times New Roman"/>
          <w:sz w:val="24"/>
          <w:szCs w:val="24"/>
          <w:lang w:val="ru-RU" w:bidi="en-US"/>
        </w:rPr>
        <w:t>ы</w:t>
      </w:r>
      <w:r w:rsidR="00A871A0" w:rsidRPr="007F1C39">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val="ru-RU" w:bidi="en-US"/>
        </w:rPr>
        <w:t xml:space="preserve">к </w:t>
      </w:r>
      <w:r w:rsidR="00A871A0" w:rsidRPr="007F1C39">
        <w:rPr>
          <w:rFonts w:ascii="Times New Roman" w:eastAsia="Calibri" w:hAnsi="Times New Roman" w:cs="Times New Roman"/>
          <w:sz w:val="24"/>
          <w:szCs w:val="24"/>
          <w:lang w:val="ru-RU" w:bidi="en-US"/>
        </w:rPr>
        <w:t>изменени</w:t>
      </w:r>
      <w:r w:rsidRPr="007F1C39">
        <w:rPr>
          <w:rFonts w:ascii="Times New Roman" w:eastAsia="Calibri" w:hAnsi="Times New Roman" w:cs="Times New Roman"/>
          <w:sz w:val="24"/>
          <w:szCs w:val="24"/>
          <w:lang w:val="ru-RU" w:bidi="en-US"/>
        </w:rPr>
        <w:t>ю</w:t>
      </w:r>
      <w:r w:rsidR="00A871A0" w:rsidRPr="007F1C39">
        <w:rPr>
          <w:rFonts w:ascii="Times New Roman" w:eastAsia="Calibri" w:hAnsi="Times New Roman" w:cs="Times New Roman"/>
          <w:sz w:val="24"/>
          <w:szCs w:val="24"/>
          <w:lang w:val="ru-RU" w:bidi="en-US"/>
        </w:rPr>
        <w:t xml:space="preserve"> и замен</w:t>
      </w:r>
      <w:r w:rsidRPr="007F1C39">
        <w:rPr>
          <w:rFonts w:ascii="Times New Roman" w:eastAsia="Calibri" w:hAnsi="Times New Roman" w:cs="Times New Roman"/>
          <w:sz w:val="24"/>
          <w:szCs w:val="24"/>
          <w:lang w:val="ru-RU" w:bidi="en-US"/>
        </w:rPr>
        <w:t>е</w:t>
      </w:r>
      <w:r w:rsidR="00A871A0" w:rsidRPr="007F1C39">
        <w:rPr>
          <w:rFonts w:ascii="Times New Roman" w:eastAsia="Calibri" w:hAnsi="Times New Roman" w:cs="Times New Roman"/>
          <w:sz w:val="24"/>
          <w:szCs w:val="24"/>
          <w:lang w:val="ru-RU" w:bidi="en-US"/>
        </w:rPr>
        <w:t xml:space="preserve"> доминирования зерновых культур на смешанные посевы</w:t>
      </w:r>
      <w:r w:rsidRPr="007F1C39">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val="en-US" w:bidi="en-US"/>
        </w:rPr>
        <w:t>Friderich</w:t>
      </w:r>
      <w:r w:rsidRPr="007F1C39">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val="en-US" w:bidi="en-US"/>
        </w:rPr>
        <w:t>Derpsh</w:t>
      </w:r>
      <w:r w:rsidRPr="007F1C39">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val="en-US" w:bidi="en-US"/>
        </w:rPr>
        <w:t>Kassam</w:t>
      </w:r>
      <w:r w:rsidRPr="007F1C39">
        <w:rPr>
          <w:rFonts w:ascii="Times New Roman" w:eastAsia="Calibri" w:hAnsi="Times New Roman" w:cs="Times New Roman"/>
          <w:sz w:val="24"/>
          <w:szCs w:val="24"/>
          <w:lang w:val="ru-RU" w:bidi="en-US"/>
        </w:rPr>
        <w:t xml:space="preserve">, 2012, </w:t>
      </w:r>
      <w:r w:rsidRPr="007F1C39">
        <w:rPr>
          <w:rFonts w:ascii="Times New Roman" w:eastAsia="Calibri" w:hAnsi="Times New Roman" w:cs="Times New Roman"/>
          <w:sz w:val="24"/>
          <w:szCs w:val="24"/>
          <w:lang w:val="en-US" w:bidi="en-US"/>
        </w:rPr>
        <w:t>Suleimenov</w:t>
      </w:r>
      <w:r w:rsidRPr="007F1C39">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val="en-US" w:bidi="en-US"/>
        </w:rPr>
        <w:t>Akshalov</w:t>
      </w:r>
      <w:r w:rsidRPr="007F1C39">
        <w:rPr>
          <w:rFonts w:ascii="Times New Roman" w:eastAsia="Calibri" w:hAnsi="Times New Roman" w:cs="Times New Roman"/>
          <w:sz w:val="24"/>
          <w:szCs w:val="24"/>
          <w:lang w:val="ru-RU" w:bidi="en-US"/>
        </w:rPr>
        <w:t>, 2016).</w:t>
      </w:r>
      <w:r w:rsidR="00A871A0" w:rsidRPr="007F1C39">
        <w:rPr>
          <w:rFonts w:ascii="Times New Roman" w:eastAsia="Calibri" w:hAnsi="Times New Roman" w:cs="Times New Roman"/>
          <w:sz w:val="24"/>
          <w:szCs w:val="24"/>
          <w:lang w:val="ru-RU" w:bidi="en-US"/>
        </w:rPr>
        <w:t xml:space="preserve"> </w:t>
      </w:r>
    </w:p>
    <w:p w:rsidR="00C54C74" w:rsidRPr="007F1C39" w:rsidRDefault="005052A5" w:rsidP="007F1C39">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rPr>
        <w:t xml:space="preserve">Для обоснования внесения оптимальных доз минеральных удобрений в системе точного земледелия проведены исследования </w:t>
      </w:r>
      <w:r w:rsidRPr="007F1C39">
        <w:rPr>
          <w:rFonts w:ascii="Times New Roman" w:hAnsi="Times New Roman" w:cs="Times New Roman"/>
          <w:sz w:val="24"/>
          <w:szCs w:val="24"/>
          <w:lang w:val="ru-RU"/>
        </w:rPr>
        <w:t xml:space="preserve">в </w:t>
      </w:r>
      <w:r w:rsidR="0078374A" w:rsidRPr="007F1C39">
        <w:rPr>
          <w:rFonts w:ascii="Times New Roman" w:hAnsi="Times New Roman" w:cs="Times New Roman"/>
          <w:sz w:val="24"/>
          <w:szCs w:val="24"/>
          <w:lang w:val="ru-RU"/>
        </w:rPr>
        <w:t xml:space="preserve">многолетнем </w:t>
      </w:r>
      <w:r w:rsidRPr="007F1C39">
        <w:rPr>
          <w:rFonts w:ascii="Times New Roman" w:hAnsi="Times New Roman" w:cs="Times New Roman"/>
          <w:sz w:val="24"/>
          <w:szCs w:val="24"/>
          <w:lang w:val="ru-RU"/>
        </w:rPr>
        <w:t xml:space="preserve">стационарном опыте </w:t>
      </w:r>
      <w:r w:rsidRPr="007F1C39">
        <w:rPr>
          <w:rFonts w:ascii="Times New Roman" w:hAnsi="Times New Roman" w:cs="Times New Roman"/>
          <w:sz w:val="24"/>
          <w:szCs w:val="24"/>
        </w:rPr>
        <w:t xml:space="preserve">по эффективности </w:t>
      </w:r>
      <w:r w:rsidR="0038674F" w:rsidRPr="007F1C39">
        <w:rPr>
          <w:rFonts w:ascii="Times New Roman" w:hAnsi="Times New Roman" w:cs="Times New Roman"/>
          <w:sz w:val="24"/>
          <w:szCs w:val="24"/>
          <w:lang w:val="ru-RU"/>
        </w:rPr>
        <w:t xml:space="preserve">применения </w:t>
      </w:r>
      <w:r w:rsidRPr="007F1C39">
        <w:rPr>
          <w:rFonts w:ascii="Times New Roman" w:hAnsi="Times New Roman" w:cs="Times New Roman"/>
          <w:sz w:val="24"/>
          <w:szCs w:val="24"/>
        </w:rPr>
        <w:t>азотных и фосфорных удобрени</w:t>
      </w:r>
      <w:r w:rsidR="0078374A" w:rsidRPr="007F1C39">
        <w:rPr>
          <w:rFonts w:ascii="Times New Roman" w:hAnsi="Times New Roman" w:cs="Times New Roman"/>
          <w:sz w:val="24"/>
          <w:szCs w:val="24"/>
          <w:lang w:val="ru-RU"/>
        </w:rPr>
        <w:t>й</w:t>
      </w:r>
      <w:r w:rsidRPr="007F1C39">
        <w:rPr>
          <w:rFonts w:ascii="Times New Roman" w:hAnsi="Times New Roman" w:cs="Times New Roman"/>
          <w:sz w:val="24"/>
          <w:szCs w:val="24"/>
        </w:rPr>
        <w:t xml:space="preserve"> при различных системах возделывания.</w:t>
      </w:r>
      <w:r w:rsidRPr="007F1C39">
        <w:rPr>
          <w:rFonts w:ascii="Times New Roman" w:hAnsi="Times New Roman" w:cs="Times New Roman"/>
          <w:sz w:val="24"/>
          <w:szCs w:val="24"/>
          <w:lang w:val="ru-RU"/>
        </w:rPr>
        <w:t xml:space="preserve"> Изучались различные сроки</w:t>
      </w:r>
      <w:r w:rsidR="0038674F" w:rsidRPr="007F1C39">
        <w:rPr>
          <w:rFonts w:ascii="Times New Roman" w:hAnsi="Times New Roman" w:cs="Times New Roman"/>
          <w:sz w:val="24"/>
          <w:szCs w:val="24"/>
          <w:lang w:val="ru-RU"/>
        </w:rPr>
        <w:t xml:space="preserve"> и</w:t>
      </w:r>
      <w:r w:rsidRPr="007F1C39">
        <w:rPr>
          <w:rFonts w:ascii="Times New Roman" w:hAnsi="Times New Roman" w:cs="Times New Roman"/>
          <w:sz w:val="24"/>
          <w:szCs w:val="24"/>
          <w:lang w:val="ru-RU"/>
        </w:rPr>
        <w:t xml:space="preserve"> дозы азотных и фосфорных удобрений</w:t>
      </w:r>
      <w:r w:rsidR="0078374A" w:rsidRPr="007F1C39">
        <w:rPr>
          <w:rFonts w:ascii="Times New Roman" w:hAnsi="Times New Roman" w:cs="Times New Roman"/>
          <w:sz w:val="24"/>
          <w:szCs w:val="24"/>
          <w:lang w:val="ru-RU"/>
        </w:rPr>
        <w:t xml:space="preserve"> в зе</w:t>
      </w:r>
      <w:r w:rsidR="0078374A" w:rsidRPr="007F1C39">
        <w:rPr>
          <w:rFonts w:ascii="Times New Roman" w:hAnsi="Times New Roman" w:cs="Times New Roman"/>
          <w:sz w:val="24"/>
          <w:szCs w:val="24"/>
          <w:lang w:val="ru-RU"/>
        </w:rPr>
        <w:t>р</w:t>
      </w:r>
      <w:r w:rsidR="0078374A" w:rsidRPr="007F1C39">
        <w:rPr>
          <w:rFonts w:ascii="Times New Roman" w:hAnsi="Times New Roman" w:cs="Times New Roman"/>
          <w:sz w:val="24"/>
          <w:szCs w:val="24"/>
          <w:lang w:val="ru-RU"/>
        </w:rPr>
        <w:t>нопаровых, плодосменных</w:t>
      </w:r>
      <w:r w:rsidR="00B118B0">
        <w:rPr>
          <w:rFonts w:ascii="Times New Roman" w:hAnsi="Times New Roman" w:cs="Times New Roman"/>
          <w:sz w:val="24"/>
          <w:szCs w:val="24"/>
          <w:lang w:val="ru-RU"/>
        </w:rPr>
        <w:t xml:space="preserve"> </w:t>
      </w:r>
      <w:r w:rsidR="0078374A" w:rsidRPr="007F1C39">
        <w:rPr>
          <w:rFonts w:ascii="Times New Roman" w:hAnsi="Times New Roman" w:cs="Times New Roman"/>
          <w:sz w:val="24"/>
          <w:szCs w:val="24"/>
          <w:lang w:val="ru-RU"/>
        </w:rPr>
        <w:t>севооборотах при традиционной, минимальной и нулевой о</w:t>
      </w:r>
      <w:r w:rsidR="0078374A" w:rsidRPr="007F1C39">
        <w:rPr>
          <w:rFonts w:ascii="Times New Roman" w:hAnsi="Times New Roman" w:cs="Times New Roman"/>
          <w:sz w:val="24"/>
          <w:szCs w:val="24"/>
          <w:lang w:val="ru-RU"/>
        </w:rPr>
        <w:t>б</w:t>
      </w:r>
      <w:r w:rsidR="0078374A" w:rsidRPr="007F1C39">
        <w:rPr>
          <w:rFonts w:ascii="Times New Roman" w:hAnsi="Times New Roman" w:cs="Times New Roman"/>
          <w:sz w:val="24"/>
          <w:szCs w:val="24"/>
          <w:lang w:val="ru-RU"/>
        </w:rPr>
        <w:t xml:space="preserve">работке почвы. </w:t>
      </w:r>
    </w:p>
    <w:p w:rsidR="00C54C74" w:rsidRPr="007F1C39" w:rsidRDefault="00D71ED2" w:rsidP="007F1C39">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С</w:t>
      </w:r>
      <w:r w:rsidRPr="007F1C39">
        <w:rPr>
          <w:rFonts w:ascii="Times New Roman" w:hAnsi="Times New Roman" w:cs="Times New Roman"/>
          <w:sz w:val="24"/>
          <w:szCs w:val="24"/>
        </w:rPr>
        <w:t xml:space="preserve">одержание азота нитратов в почве в слое 0-40 см, до посева яровой пшеницы высеваемой первой культурой после пара не зависело от технологии возделывания и находилось, на одном уровне – 7,4 – 9,9 мг/кг, что относилось к средней обеспеченности (таблица </w:t>
      </w:r>
      <w:r w:rsidR="00974BCA">
        <w:rPr>
          <w:rFonts w:ascii="Times New Roman" w:hAnsi="Times New Roman" w:cs="Times New Roman"/>
          <w:sz w:val="24"/>
          <w:szCs w:val="24"/>
          <w:lang w:val="ru-RU"/>
        </w:rPr>
        <w:t>Г.</w:t>
      </w:r>
      <w:r w:rsidR="0084619D">
        <w:rPr>
          <w:rFonts w:ascii="Times New Roman" w:hAnsi="Times New Roman" w:cs="Times New Roman"/>
          <w:sz w:val="24"/>
          <w:szCs w:val="24"/>
          <w:lang w:val="ru-RU"/>
        </w:rPr>
        <w:t xml:space="preserve"> </w:t>
      </w:r>
      <w:r w:rsidR="00F72091" w:rsidRPr="007F1C39">
        <w:rPr>
          <w:rFonts w:ascii="Times New Roman" w:hAnsi="Times New Roman" w:cs="Times New Roman"/>
          <w:sz w:val="24"/>
          <w:szCs w:val="24"/>
          <w:lang w:val="ru-RU"/>
        </w:rPr>
        <w:t>20</w:t>
      </w:r>
      <w:r w:rsidRPr="007F1C39">
        <w:rPr>
          <w:rFonts w:ascii="Times New Roman" w:hAnsi="Times New Roman" w:cs="Times New Roman"/>
          <w:sz w:val="24"/>
          <w:szCs w:val="24"/>
        </w:rPr>
        <w:t xml:space="preserve">). </w:t>
      </w:r>
    </w:p>
    <w:p w:rsidR="00C54C74" w:rsidRPr="007F1C39" w:rsidRDefault="007C1F92" w:rsidP="007F1C39">
      <w:pPr>
        <w:pStyle w:val="a7"/>
        <w:spacing w:line="360" w:lineRule="auto"/>
        <w:ind w:firstLine="708"/>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Содержание</w:t>
      </w:r>
      <w:r w:rsidR="00D71ED2" w:rsidRPr="007F1C39">
        <w:rPr>
          <w:rFonts w:ascii="Times New Roman" w:hAnsi="Times New Roman" w:cs="Times New Roman"/>
          <w:sz w:val="24"/>
          <w:szCs w:val="24"/>
        </w:rPr>
        <w:t xml:space="preserve"> подвижного фосфора в слое 0-20 см до посева на полях пшеницы, высеваемой по парам и гороху в плодосменном севообороте с минимальной традиционной технологией обработки почвы, а также в зернопаровом севообороте с нулевой технологией составляло</w:t>
      </w:r>
      <w:r w:rsidR="00B118B0">
        <w:rPr>
          <w:rFonts w:ascii="Times New Roman" w:hAnsi="Times New Roman" w:cs="Times New Roman"/>
          <w:sz w:val="24"/>
          <w:szCs w:val="24"/>
        </w:rPr>
        <w:t xml:space="preserve"> </w:t>
      </w:r>
      <w:r w:rsidR="00D71ED2" w:rsidRPr="007F1C39">
        <w:rPr>
          <w:rFonts w:ascii="Times New Roman" w:hAnsi="Times New Roman" w:cs="Times New Roman"/>
          <w:sz w:val="24"/>
          <w:szCs w:val="24"/>
        </w:rPr>
        <w:t xml:space="preserve">31,9-33,8 мг/кг (таблица </w:t>
      </w:r>
      <w:r w:rsidR="00974BCA">
        <w:rPr>
          <w:rFonts w:ascii="Times New Roman" w:hAnsi="Times New Roman" w:cs="Times New Roman"/>
          <w:sz w:val="24"/>
          <w:szCs w:val="24"/>
          <w:lang w:val="ru-RU"/>
        </w:rPr>
        <w:t>Г.</w:t>
      </w:r>
      <w:r w:rsidR="0084619D">
        <w:rPr>
          <w:rFonts w:ascii="Times New Roman" w:hAnsi="Times New Roman" w:cs="Times New Roman"/>
          <w:sz w:val="24"/>
          <w:szCs w:val="24"/>
          <w:lang w:val="ru-RU"/>
        </w:rPr>
        <w:t xml:space="preserve"> </w:t>
      </w:r>
      <w:r w:rsidR="00D71ED2" w:rsidRPr="007F1C39">
        <w:rPr>
          <w:rFonts w:ascii="Times New Roman" w:hAnsi="Times New Roman" w:cs="Times New Roman"/>
          <w:sz w:val="24"/>
          <w:szCs w:val="24"/>
        </w:rPr>
        <w:t>2</w:t>
      </w:r>
      <w:r w:rsidR="00F72091" w:rsidRPr="007F1C39">
        <w:rPr>
          <w:rFonts w:ascii="Times New Roman" w:hAnsi="Times New Roman" w:cs="Times New Roman"/>
          <w:sz w:val="24"/>
          <w:szCs w:val="24"/>
          <w:lang w:val="ru-RU"/>
        </w:rPr>
        <w:t>1</w:t>
      </w:r>
      <w:r w:rsidR="00D71ED2" w:rsidRPr="007F1C39">
        <w:rPr>
          <w:rFonts w:ascii="Times New Roman" w:hAnsi="Times New Roman" w:cs="Times New Roman"/>
          <w:sz w:val="24"/>
          <w:szCs w:val="24"/>
        </w:rPr>
        <w:t xml:space="preserve">). Обеспеченность фосфором по традиционной технологии (зернопаровой севооборот), как и по нулевой технологии (плодосменный севооборот) относилась к среднему уровню, и составило – 28,8-29,5 мг/кг почвы. </w:t>
      </w:r>
      <w:r w:rsidR="00D71ED2" w:rsidRPr="007F1C39">
        <w:rPr>
          <w:rFonts w:ascii="Times New Roman" w:hAnsi="Times New Roman" w:cs="Times New Roman"/>
          <w:sz w:val="24"/>
          <w:szCs w:val="24"/>
          <w:lang w:val="ru-RU"/>
        </w:rPr>
        <w:t>Ф</w:t>
      </w:r>
      <w:r w:rsidR="00D71ED2" w:rsidRPr="007F1C39">
        <w:rPr>
          <w:rFonts w:ascii="Times New Roman" w:hAnsi="Times New Roman" w:cs="Times New Roman"/>
          <w:sz w:val="24"/>
          <w:szCs w:val="24"/>
        </w:rPr>
        <w:t>осфорные удобрения значительно повысили содержание Р</w:t>
      </w:r>
      <w:r w:rsidR="00D71ED2" w:rsidRPr="007F1C39">
        <w:rPr>
          <w:rFonts w:ascii="Times New Roman" w:hAnsi="Times New Roman" w:cs="Times New Roman"/>
          <w:sz w:val="24"/>
          <w:szCs w:val="24"/>
          <w:vertAlign w:val="subscript"/>
        </w:rPr>
        <w:t>2</w:t>
      </w:r>
      <w:r w:rsidR="00D71ED2" w:rsidRPr="007F1C39">
        <w:rPr>
          <w:rFonts w:ascii="Times New Roman" w:hAnsi="Times New Roman" w:cs="Times New Roman"/>
          <w:sz w:val="24"/>
          <w:szCs w:val="24"/>
        </w:rPr>
        <w:t>О</w:t>
      </w:r>
      <w:r w:rsidR="00D71ED2" w:rsidRPr="007F1C39">
        <w:rPr>
          <w:rFonts w:ascii="Times New Roman" w:hAnsi="Times New Roman" w:cs="Times New Roman"/>
          <w:sz w:val="24"/>
          <w:szCs w:val="24"/>
          <w:vertAlign w:val="subscript"/>
        </w:rPr>
        <w:t>5</w:t>
      </w:r>
      <w:r w:rsidR="00D71ED2" w:rsidRPr="007F1C39">
        <w:rPr>
          <w:rFonts w:ascii="Times New Roman" w:hAnsi="Times New Roman" w:cs="Times New Roman"/>
          <w:sz w:val="24"/>
          <w:szCs w:val="24"/>
        </w:rPr>
        <w:t xml:space="preserve"> до повышенного его содержания на всех удобренных вариантах</w:t>
      </w:r>
      <w:r w:rsidR="00D71ED2" w:rsidRPr="007F1C39">
        <w:rPr>
          <w:rFonts w:ascii="Times New Roman" w:hAnsi="Times New Roman" w:cs="Times New Roman"/>
          <w:sz w:val="24"/>
          <w:szCs w:val="24"/>
          <w:lang w:val="ru-RU"/>
        </w:rPr>
        <w:t xml:space="preserve"> и</w:t>
      </w:r>
      <w:r w:rsidR="00D71ED2" w:rsidRPr="007F1C39">
        <w:rPr>
          <w:rFonts w:ascii="Times New Roman" w:hAnsi="Times New Roman" w:cs="Times New Roman"/>
          <w:sz w:val="24"/>
          <w:szCs w:val="24"/>
        </w:rPr>
        <w:t xml:space="preserve"> независимо от севооборота и технологии обработки почвы. </w:t>
      </w:r>
      <w:r w:rsidR="00CD142D" w:rsidRPr="007F1C39">
        <w:rPr>
          <w:rFonts w:ascii="Times New Roman" w:hAnsi="Times New Roman" w:cs="Times New Roman"/>
          <w:sz w:val="24"/>
          <w:szCs w:val="24"/>
        </w:rPr>
        <w:t>На пшенице, высеваемой по льну</w:t>
      </w:r>
      <w:r w:rsidR="00CD142D" w:rsidRPr="007F1C39">
        <w:rPr>
          <w:rFonts w:ascii="Times New Roman" w:hAnsi="Times New Roman" w:cs="Times New Roman"/>
          <w:sz w:val="24"/>
          <w:szCs w:val="24"/>
          <w:lang w:val="ru-RU"/>
        </w:rPr>
        <w:t>,</w:t>
      </w:r>
      <w:r w:rsidR="00CD142D" w:rsidRPr="007F1C39">
        <w:rPr>
          <w:rFonts w:ascii="Times New Roman" w:hAnsi="Times New Roman" w:cs="Times New Roman"/>
          <w:sz w:val="24"/>
          <w:szCs w:val="24"/>
        </w:rPr>
        <w:t xml:space="preserve"> содержание фосфора перед посевом </w:t>
      </w:r>
      <w:r w:rsidR="00CD142D" w:rsidRPr="007F1C39">
        <w:rPr>
          <w:rFonts w:ascii="Times New Roman" w:hAnsi="Times New Roman" w:cs="Times New Roman"/>
          <w:sz w:val="24"/>
          <w:szCs w:val="24"/>
        </w:rPr>
        <w:lastRenderedPageBreak/>
        <w:t xml:space="preserve">яровой пшеницы не зависело от агрофонов и соответствовало средней обеспеченности – 27,7-30,6 мг/кг почвы. В </w:t>
      </w:r>
      <w:r w:rsidR="00CD142D" w:rsidRPr="007F1C39">
        <w:rPr>
          <w:rFonts w:ascii="Times New Roman" w:hAnsi="Times New Roman" w:cs="Times New Roman"/>
          <w:sz w:val="24"/>
          <w:szCs w:val="24"/>
          <w:lang w:val="ru-RU"/>
        </w:rPr>
        <w:t>фазу «</w:t>
      </w:r>
      <w:r w:rsidR="00CD142D" w:rsidRPr="007F1C39">
        <w:rPr>
          <w:rFonts w:ascii="Times New Roman" w:hAnsi="Times New Roman" w:cs="Times New Roman"/>
          <w:sz w:val="24"/>
          <w:szCs w:val="24"/>
        </w:rPr>
        <w:t>кущение пшеницы</w:t>
      </w:r>
      <w:r w:rsidR="00CD142D" w:rsidRPr="007F1C39">
        <w:rPr>
          <w:rFonts w:ascii="Times New Roman" w:hAnsi="Times New Roman" w:cs="Times New Roman"/>
          <w:sz w:val="24"/>
          <w:szCs w:val="24"/>
          <w:lang w:val="ru-RU"/>
        </w:rPr>
        <w:t>»</w:t>
      </w:r>
      <w:r w:rsidR="00CD142D" w:rsidRPr="007F1C39">
        <w:rPr>
          <w:rFonts w:ascii="Times New Roman" w:hAnsi="Times New Roman" w:cs="Times New Roman"/>
          <w:sz w:val="24"/>
          <w:szCs w:val="24"/>
        </w:rPr>
        <w:t xml:space="preserve"> уровень Р</w:t>
      </w:r>
      <w:r w:rsidR="00CD142D" w:rsidRPr="007F1C39">
        <w:rPr>
          <w:rFonts w:ascii="Times New Roman" w:hAnsi="Times New Roman" w:cs="Times New Roman"/>
          <w:sz w:val="24"/>
          <w:szCs w:val="24"/>
          <w:vertAlign w:val="subscript"/>
        </w:rPr>
        <w:t>2</w:t>
      </w:r>
      <w:r w:rsidR="00CD142D" w:rsidRPr="007F1C39">
        <w:rPr>
          <w:rFonts w:ascii="Times New Roman" w:hAnsi="Times New Roman" w:cs="Times New Roman"/>
          <w:sz w:val="24"/>
          <w:szCs w:val="24"/>
        </w:rPr>
        <w:t>О</w:t>
      </w:r>
      <w:r w:rsidR="00CD142D" w:rsidRPr="007F1C39">
        <w:rPr>
          <w:rFonts w:ascii="Times New Roman" w:hAnsi="Times New Roman" w:cs="Times New Roman"/>
          <w:sz w:val="24"/>
          <w:szCs w:val="24"/>
          <w:vertAlign w:val="subscript"/>
        </w:rPr>
        <w:t>5</w:t>
      </w:r>
      <w:r w:rsidR="00CD142D" w:rsidRPr="007F1C39">
        <w:rPr>
          <w:rFonts w:ascii="Times New Roman" w:hAnsi="Times New Roman" w:cs="Times New Roman"/>
          <w:sz w:val="24"/>
          <w:szCs w:val="24"/>
        </w:rPr>
        <w:t xml:space="preserve"> на контрольных вариантах всех технологий относился к средней обеспеченности и находи</w:t>
      </w:r>
      <w:r w:rsidR="00CD142D" w:rsidRPr="007F1C39">
        <w:rPr>
          <w:rFonts w:ascii="Times New Roman" w:hAnsi="Times New Roman" w:cs="Times New Roman"/>
          <w:sz w:val="24"/>
          <w:szCs w:val="24"/>
          <w:lang w:val="ru-RU"/>
        </w:rPr>
        <w:t>т</w:t>
      </w:r>
      <w:r w:rsidR="00CD142D" w:rsidRPr="007F1C39">
        <w:rPr>
          <w:rFonts w:ascii="Times New Roman" w:hAnsi="Times New Roman" w:cs="Times New Roman"/>
          <w:sz w:val="24"/>
          <w:szCs w:val="24"/>
        </w:rPr>
        <w:t xml:space="preserve">ся </w:t>
      </w:r>
      <w:r w:rsidR="00CD142D" w:rsidRPr="007F1C39">
        <w:rPr>
          <w:rFonts w:ascii="Times New Roman" w:hAnsi="Times New Roman" w:cs="Times New Roman"/>
          <w:sz w:val="24"/>
          <w:szCs w:val="24"/>
          <w:lang w:val="ru-RU"/>
        </w:rPr>
        <w:t>на уровне</w:t>
      </w:r>
      <w:r w:rsidR="00CD142D" w:rsidRPr="007F1C39">
        <w:rPr>
          <w:rFonts w:ascii="Times New Roman" w:hAnsi="Times New Roman" w:cs="Times New Roman"/>
          <w:sz w:val="24"/>
          <w:szCs w:val="24"/>
        </w:rPr>
        <w:t xml:space="preserve"> – 19,8-22,7 мг/кг. На всех удобренных вариантах, внесенные фосфорные удобрения стабильно повышали его уровень до повышенного. Содержание Р</w:t>
      </w:r>
      <w:r w:rsidR="00CD142D" w:rsidRPr="007F1C39">
        <w:rPr>
          <w:rFonts w:ascii="Times New Roman" w:hAnsi="Times New Roman" w:cs="Times New Roman"/>
          <w:sz w:val="24"/>
          <w:szCs w:val="24"/>
          <w:vertAlign w:val="subscript"/>
        </w:rPr>
        <w:t>2</w:t>
      </w:r>
      <w:r w:rsidR="00CD142D" w:rsidRPr="007F1C39">
        <w:rPr>
          <w:rFonts w:ascii="Times New Roman" w:hAnsi="Times New Roman" w:cs="Times New Roman"/>
          <w:sz w:val="24"/>
          <w:szCs w:val="24"/>
        </w:rPr>
        <w:t>О</w:t>
      </w:r>
      <w:r w:rsidR="00CD142D" w:rsidRPr="007F1C39">
        <w:rPr>
          <w:rFonts w:ascii="Times New Roman" w:hAnsi="Times New Roman" w:cs="Times New Roman"/>
          <w:sz w:val="24"/>
          <w:szCs w:val="24"/>
          <w:vertAlign w:val="subscript"/>
        </w:rPr>
        <w:t>5</w:t>
      </w:r>
      <w:r w:rsidR="00CD142D" w:rsidRPr="007F1C39">
        <w:rPr>
          <w:rFonts w:ascii="Times New Roman" w:hAnsi="Times New Roman" w:cs="Times New Roman"/>
          <w:sz w:val="24"/>
          <w:szCs w:val="24"/>
        </w:rPr>
        <w:t>, не зависело от технологии, севооборота и варианта удобрения и относилось к среднему уровню обеспеченности. Однако количество фосфора на удобренных аммофосом вариантах имело преимущество перед контрольны</w:t>
      </w:r>
      <w:r w:rsidR="00C54C74" w:rsidRPr="007F1C39">
        <w:rPr>
          <w:rFonts w:ascii="Times New Roman" w:hAnsi="Times New Roman" w:cs="Times New Roman"/>
          <w:sz w:val="24"/>
          <w:szCs w:val="24"/>
        </w:rPr>
        <w:t>ми и чисто азотными вариантами.</w:t>
      </w:r>
    </w:p>
    <w:p w:rsidR="00CD142D" w:rsidRDefault="00CD142D" w:rsidP="007F1C39">
      <w:pPr>
        <w:pStyle w:val="a7"/>
        <w:spacing w:line="360" w:lineRule="auto"/>
        <w:ind w:firstLine="708"/>
        <w:jc w:val="both"/>
        <w:rPr>
          <w:rFonts w:ascii="Times New Roman" w:hAnsi="Times New Roman" w:cs="Times New Roman"/>
          <w:sz w:val="24"/>
          <w:szCs w:val="24"/>
          <w:lang w:val="ru-RU"/>
        </w:rPr>
      </w:pPr>
      <w:r w:rsidRPr="007F1C39">
        <w:rPr>
          <w:rFonts w:ascii="Times New Roman" w:hAnsi="Times New Roman" w:cs="Times New Roman"/>
          <w:sz w:val="24"/>
          <w:szCs w:val="24"/>
        </w:rPr>
        <w:t>В среднем за три года, максимальная урожайность яровой пшеницы 27,7</w:t>
      </w:r>
      <w:r w:rsidR="00824B7E" w:rsidRPr="007F1C39">
        <w:rPr>
          <w:rFonts w:ascii="Times New Roman" w:hAnsi="Times New Roman" w:cs="Times New Roman"/>
          <w:sz w:val="24"/>
          <w:szCs w:val="24"/>
          <w:lang w:val="ru-RU"/>
        </w:rPr>
        <w:t xml:space="preserve"> -32,7</w:t>
      </w:r>
      <w:r w:rsidRPr="007F1C39">
        <w:rPr>
          <w:rFonts w:ascii="Times New Roman" w:hAnsi="Times New Roman" w:cs="Times New Roman"/>
          <w:sz w:val="24"/>
          <w:szCs w:val="24"/>
        </w:rPr>
        <w:t xml:space="preserve"> ц/га получена </w:t>
      </w:r>
      <w:r w:rsidR="00824B7E" w:rsidRPr="007F1C39">
        <w:rPr>
          <w:rFonts w:ascii="Times New Roman" w:hAnsi="Times New Roman" w:cs="Times New Roman"/>
          <w:sz w:val="24"/>
          <w:szCs w:val="24"/>
          <w:lang w:val="ru-RU"/>
        </w:rPr>
        <w:t xml:space="preserve">при возделывнии яровой пшеницы </w:t>
      </w:r>
      <w:r w:rsidRPr="007F1C39">
        <w:rPr>
          <w:rFonts w:ascii="Times New Roman" w:hAnsi="Times New Roman" w:cs="Times New Roman"/>
          <w:sz w:val="24"/>
          <w:szCs w:val="24"/>
        </w:rPr>
        <w:t xml:space="preserve">по </w:t>
      </w:r>
      <w:r w:rsidR="00824B7E" w:rsidRPr="007F1C39">
        <w:rPr>
          <w:rFonts w:ascii="Times New Roman" w:hAnsi="Times New Roman" w:cs="Times New Roman"/>
          <w:sz w:val="24"/>
          <w:szCs w:val="24"/>
          <w:lang w:val="ru-RU"/>
        </w:rPr>
        <w:t>паровому полю</w:t>
      </w:r>
      <w:r w:rsidRPr="007F1C39">
        <w:rPr>
          <w:rFonts w:ascii="Times New Roman" w:hAnsi="Times New Roman" w:cs="Times New Roman"/>
          <w:sz w:val="24"/>
          <w:szCs w:val="24"/>
        </w:rPr>
        <w:t xml:space="preserve"> </w:t>
      </w:r>
      <w:r w:rsidR="00824B7E" w:rsidRPr="007F1C39">
        <w:rPr>
          <w:rFonts w:ascii="Times New Roman" w:hAnsi="Times New Roman" w:cs="Times New Roman"/>
          <w:sz w:val="24"/>
          <w:szCs w:val="24"/>
          <w:lang w:val="ru-RU"/>
        </w:rPr>
        <w:t>при</w:t>
      </w:r>
      <w:r w:rsidRPr="007F1C39">
        <w:rPr>
          <w:rFonts w:ascii="Times New Roman" w:hAnsi="Times New Roman" w:cs="Times New Roman"/>
          <w:sz w:val="24"/>
          <w:szCs w:val="24"/>
        </w:rPr>
        <w:t xml:space="preserve"> традиционной технологией возделывания (таблица </w:t>
      </w:r>
      <w:r w:rsidR="00F72091" w:rsidRPr="007F1C39">
        <w:rPr>
          <w:rFonts w:ascii="Times New Roman" w:hAnsi="Times New Roman" w:cs="Times New Roman"/>
          <w:sz w:val="24"/>
          <w:szCs w:val="24"/>
          <w:lang w:val="ru-RU"/>
        </w:rPr>
        <w:t>1</w:t>
      </w:r>
      <w:r w:rsidR="001B42A3">
        <w:rPr>
          <w:rFonts w:ascii="Times New Roman" w:hAnsi="Times New Roman" w:cs="Times New Roman"/>
          <w:sz w:val="24"/>
          <w:szCs w:val="24"/>
          <w:lang w:val="ru-RU"/>
        </w:rPr>
        <w:t>4</w:t>
      </w:r>
      <w:r w:rsidRPr="007F1C39">
        <w:rPr>
          <w:rFonts w:ascii="Times New Roman" w:hAnsi="Times New Roman" w:cs="Times New Roman"/>
          <w:sz w:val="24"/>
          <w:szCs w:val="24"/>
        </w:rPr>
        <w:t>).</w:t>
      </w:r>
    </w:p>
    <w:p w:rsidR="001512A4" w:rsidRPr="007F1C39" w:rsidRDefault="001512A4" w:rsidP="001512A4">
      <w:pPr>
        <w:spacing w:after="0" w:line="360" w:lineRule="auto"/>
        <w:ind w:firstLine="708"/>
        <w:jc w:val="both"/>
        <w:rPr>
          <w:rFonts w:ascii="Times New Roman" w:hAnsi="Times New Roman" w:cs="Times New Roman"/>
          <w:sz w:val="24"/>
          <w:szCs w:val="24"/>
        </w:rPr>
      </w:pPr>
      <w:r w:rsidRPr="007F1C39">
        <w:rPr>
          <w:rFonts w:ascii="Times New Roman" w:hAnsi="Times New Roman" w:cs="Times New Roman"/>
          <w:sz w:val="24"/>
          <w:szCs w:val="24"/>
        </w:rPr>
        <w:t>Это на 6,1 ц/га выше урожайности пшеницы по гороху с традиционной техноло</w:t>
      </w:r>
      <w:r>
        <w:rPr>
          <w:rFonts w:ascii="Times New Roman" w:hAnsi="Times New Roman" w:cs="Times New Roman"/>
          <w:sz w:val="24"/>
          <w:szCs w:val="24"/>
          <w:lang w:val="ru-RU"/>
        </w:rPr>
        <w:t>-</w:t>
      </w:r>
      <w:r w:rsidRPr="007F1C39">
        <w:rPr>
          <w:rFonts w:ascii="Times New Roman" w:hAnsi="Times New Roman" w:cs="Times New Roman"/>
          <w:sz w:val="24"/>
          <w:szCs w:val="24"/>
        </w:rPr>
        <w:t>гией и на 8,0 и 8,8 ц/га выше урожайности пшеницы соответственно по нулевому пару и пшеницы по гороху с нулевой технологией.</w:t>
      </w:r>
    </w:p>
    <w:p w:rsidR="001512A4" w:rsidRPr="007F1C39" w:rsidRDefault="001512A4" w:rsidP="001512A4">
      <w:pPr>
        <w:spacing w:after="0" w:line="360" w:lineRule="auto"/>
        <w:ind w:firstLine="708"/>
        <w:jc w:val="both"/>
        <w:rPr>
          <w:rFonts w:ascii="Times New Roman" w:hAnsi="Times New Roman" w:cs="Times New Roman"/>
          <w:sz w:val="24"/>
          <w:szCs w:val="24"/>
        </w:rPr>
      </w:pPr>
      <w:r w:rsidRPr="007F1C39">
        <w:rPr>
          <w:rFonts w:ascii="Times New Roman" w:hAnsi="Times New Roman" w:cs="Times New Roman"/>
          <w:sz w:val="24"/>
          <w:szCs w:val="24"/>
          <w:lang w:val="ru-RU"/>
        </w:rPr>
        <w:t xml:space="preserve">Урожайность </w:t>
      </w:r>
      <w:r w:rsidRPr="007F1C39">
        <w:rPr>
          <w:rFonts w:ascii="Times New Roman" w:hAnsi="Times New Roman" w:cs="Times New Roman"/>
          <w:sz w:val="24"/>
          <w:szCs w:val="24"/>
        </w:rPr>
        <w:t>пшеницы</w:t>
      </w:r>
      <w:r w:rsidRPr="007F1C39">
        <w:rPr>
          <w:rFonts w:ascii="Times New Roman" w:hAnsi="Times New Roman" w:cs="Times New Roman"/>
          <w:sz w:val="24"/>
          <w:szCs w:val="24"/>
          <w:lang w:val="ru-RU"/>
        </w:rPr>
        <w:t>,</w:t>
      </w:r>
      <w:r w:rsidRPr="007F1C39">
        <w:rPr>
          <w:rFonts w:ascii="Times New Roman" w:hAnsi="Times New Roman" w:cs="Times New Roman"/>
          <w:sz w:val="24"/>
          <w:szCs w:val="24"/>
        </w:rPr>
        <w:t xml:space="preserve"> возделываемой при традиционной технологии в плодо</w:t>
      </w:r>
      <w:r>
        <w:rPr>
          <w:rFonts w:ascii="Times New Roman" w:hAnsi="Times New Roman" w:cs="Times New Roman"/>
          <w:sz w:val="24"/>
          <w:szCs w:val="24"/>
          <w:lang w:val="ru-RU"/>
        </w:rPr>
        <w:t>-</w:t>
      </w:r>
      <w:r w:rsidRPr="007F1C39">
        <w:rPr>
          <w:rFonts w:ascii="Times New Roman" w:hAnsi="Times New Roman" w:cs="Times New Roman"/>
          <w:sz w:val="24"/>
          <w:szCs w:val="24"/>
        </w:rPr>
        <w:t>сменном севообороте наиболее эффективным было внесение Р</w:t>
      </w:r>
      <w:r w:rsidRPr="00974BCA">
        <w:rPr>
          <w:rFonts w:ascii="Times New Roman" w:hAnsi="Times New Roman" w:cs="Times New Roman"/>
          <w:sz w:val="24"/>
          <w:szCs w:val="24"/>
          <w:vertAlign w:val="subscript"/>
        </w:rPr>
        <w:t>20</w:t>
      </w:r>
      <w:r w:rsidRPr="007F1C39">
        <w:rPr>
          <w:rFonts w:ascii="Times New Roman" w:hAnsi="Times New Roman" w:cs="Times New Roman"/>
          <w:sz w:val="24"/>
          <w:szCs w:val="24"/>
        </w:rPr>
        <w:t xml:space="preserve"> в рядки при посеве или Р</w:t>
      </w:r>
      <w:r w:rsidRPr="00974BCA">
        <w:rPr>
          <w:rFonts w:ascii="Times New Roman" w:hAnsi="Times New Roman" w:cs="Times New Roman"/>
          <w:sz w:val="24"/>
          <w:szCs w:val="24"/>
          <w:vertAlign w:val="subscript"/>
        </w:rPr>
        <w:t>60</w:t>
      </w:r>
      <w:r w:rsidRPr="007F1C39">
        <w:rPr>
          <w:rFonts w:ascii="Times New Roman" w:hAnsi="Times New Roman" w:cs="Times New Roman"/>
          <w:sz w:val="24"/>
          <w:szCs w:val="24"/>
        </w:rPr>
        <w:t xml:space="preserve"> в паровое поле/после гороха, прибавки урожая зерна в среднем составили 2,0-5,4</w:t>
      </w:r>
      <w:r>
        <w:rPr>
          <w:rFonts w:ascii="Times New Roman" w:hAnsi="Times New Roman" w:cs="Times New Roman"/>
          <w:sz w:val="24"/>
          <w:szCs w:val="24"/>
          <w:lang w:val="ru-RU"/>
        </w:rPr>
        <w:t xml:space="preserve"> </w:t>
      </w:r>
      <w:r w:rsidRPr="007F1C39">
        <w:rPr>
          <w:rFonts w:ascii="Times New Roman" w:hAnsi="Times New Roman" w:cs="Times New Roman"/>
          <w:sz w:val="24"/>
          <w:szCs w:val="24"/>
        </w:rPr>
        <w:t>ц/га. Вариант внесения при посеве Р</w:t>
      </w:r>
      <w:r w:rsidRPr="00974BCA">
        <w:rPr>
          <w:rFonts w:ascii="Times New Roman" w:hAnsi="Times New Roman" w:cs="Times New Roman"/>
          <w:sz w:val="24"/>
          <w:szCs w:val="24"/>
          <w:vertAlign w:val="subscript"/>
        </w:rPr>
        <w:t>20</w:t>
      </w:r>
      <w:r w:rsidRPr="007F1C39">
        <w:rPr>
          <w:rFonts w:ascii="Times New Roman" w:hAnsi="Times New Roman" w:cs="Times New Roman"/>
          <w:sz w:val="24"/>
          <w:szCs w:val="24"/>
        </w:rPr>
        <w:t xml:space="preserve"> оказался самым эффективным и по нулевому пару 5,3ц/га. Совместное внесение фосфора и азота повышало урожайность культуры в среднем на 25-35%. Вариант с азотным удобрением N</w:t>
      </w:r>
      <w:r w:rsidRPr="00751C6E">
        <w:rPr>
          <w:rFonts w:ascii="Times New Roman" w:hAnsi="Times New Roman" w:cs="Times New Roman"/>
          <w:sz w:val="24"/>
          <w:szCs w:val="24"/>
          <w:vertAlign w:val="subscript"/>
        </w:rPr>
        <w:t>30</w:t>
      </w:r>
      <w:r w:rsidRPr="007F1C39">
        <w:rPr>
          <w:rFonts w:ascii="Times New Roman" w:hAnsi="Times New Roman" w:cs="Times New Roman"/>
          <w:sz w:val="24"/>
          <w:szCs w:val="24"/>
        </w:rPr>
        <w:t xml:space="preserve"> по нулевой технологии обеспечи</w:t>
      </w:r>
      <w:r>
        <w:rPr>
          <w:rFonts w:ascii="Times New Roman" w:hAnsi="Times New Roman" w:cs="Times New Roman"/>
          <w:sz w:val="24"/>
          <w:szCs w:val="24"/>
          <w:lang w:val="ru-RU"/>
        </w:rPr>
        <w:t>-</w:t>
      </w:r>
      <w:r w:rsidRPr="007F1C39">
        <w:rPr>
          <w:rFonts w:ascii="Times New Roman" w:hAnsi="Times New Roman" w:cs="Times New Roman"/>
          <w:sz w:val="24"/>
          <w:szCs w:val="24"/>
        </w:rPr>
        <w:t>вал прибавку в один год из трех, в 2018 году по нулевому пару прибавка составила 6,6 ц/га и по гороху – 4 ц/га. В последующие 2019-2020 годы урожайность была на уровне контроля. В среднем за изучаемый период чисто азотный вариант не имел преимуществ в сравнении с контролем, прибавка по нулевому пару составляла 2,5 ц/га и отмечалось снижение урожайности по гороху на 0,2 ц/га, что в обоих случаях является математически не достоверным.</w:t>
      </w:r>
    </w:p>
    <w:p w:rsidR="001512A4" w:rsidRDefault="001512A4" w:rsidP="001512A4">
      <w:pPr>
        <w:spacing w:after="0" w:line="360" w:lineRule="auto"/>
        <w:ind w:firstLine="708"/>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Pr="007F1C39">
        <w:rPr>
          <w:rFonts w:ascii="Times New Roman" w:hAnsi="Times New Roman" w:cs="Times New Roman"/>
          <w:sz w:val="24"/>
          <w:szCs w:val="24"/>
        </w:rPr>
        <w:t xml:space="preserve">В среднем за 2018-2020 годы максимальная урожайность </w:t>
      </w:r>
      <w:r w:rsidRPr="007F1C39">
        <w:rPr>
          <w:rFonts w:ascii="Times New Roman" w:hAnsi="Times New Roman" w:cs="Times New Roman"/>
          <w:sz w:val="24"/>
          <w:szCs w:val="24"/>
          <w:lang w:val="ru-RU"/>
        </w:rPr>
        <w:t>яровой пшеницы при п</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 xml:space="preserve">севе по льну </w:t>
      </w:r>
      <w:r w:rsidRPr="007F1C39">
        <w:rPr>
          <w:rFonts w:ascii="Times New Roman" w:hAnsi="Times New Roman" w:cs="Times New Roman"/>
          <w:sz w:val="24"/>
          <w:szCs w:val="24"/>
        </w:rPr>
        <w:t>сохраняется при традиционной технологии по зернопаровому и плодосменному севооборотам 19,8-21,0 ц/га, по нулевым технологиям была несколько ниже в пределах 17-17,3 ц/га</w:t>
      </w:r>
      <w:r w:rsidRPr="007F1C39">
        <w:rPr>
          <w:rFonts w:ascii="Times New Roman" w:hAnsi="Times New Roman" w:cs="Times New Roman"/>
          <w:sz w:val="24"/>
          <w:szCs w:val="24"/>
          <w:lang w:val="ru-RU"/>
        </w:rPr>
        <w:t xml:space="preserve"> (таблица 1</w:t>
      </w:r>
      <w:r>
        <w:rPr>
          <w:rFonts w:ascii="Times New Roman" w:hAnsi="Times New Roman" w:cs="Times New Roman"/>
          <w:sz w:val="24"/>
          <w:szCs w:val="24"/>
          <w:lang w:val="ru-RU"/>
        </w:rPr>
        <w:t>5</w:t>
      </w:r>
      <w:r w:rsidRPr="007F1C39">
        <w:rPr>
          <w:rFonts w:ascii="Times New Roman" w:hAnsi="Times New Roman" w:cs="Times New Roman"/>
          <w:sz w:val="24"/>
          <w:szCs w:val="24"/>
          <w:lang w:val="ru-RU"/>
        </w:rPr>
        <w:t>).</w:t>
      </w:r>
    </w:p>
    <w:p w:rsidR="00974BCA" w:rsidRDefault="00974BCA" w:rsidP="007F1C39">
      <w:pPr>
        <w:pStyle w:val="a7"/>
        <w:spacing w:line="360" w:lineRule="auto"/>
        <w:ind w:firstLine="708"/>
        <w:jc w:val="both"/>
        <w:rPr>
          <w:rFonts w:ascii="Times New Roman" w:hAnsi="Times New Roman" w:cs="Times New Roman"/>
          <w:sz w:val="20"/>
          <w:szCs w:val="24"/>
          <w:lang w:val="ru-RU"/>
        </w:rPr>
      </w:pPr>
    </w:p>
    <w:p w:rsidR="001512A4" w:rsidRDefault="001512A4" w:rsidP="007F1C39">
      <w:pPr>
        <w:pStyle w:val="a7"/>
        <w:spacing w:line="360" w:lineRule="auto"/>
        <w:ind w:firstLine="708"/>
        <w:jc w:val="both"/>
        <w:rPr>
          <w:rFonts w:ascii="Times New Roman" w:hAnsi="Times New Roman" w:cs="Times New Roman"/>
          <w:sz w:val="20"/>
          <w:szCs w:val="24"/>
          <w:lang w:val="ru-RU"/>
        </w:rPr>
      </w:pPr>
    </w:p>
    <w:p w:rsidR="001512A4" w:rsidRDefault="001512A4" w:rsidP="007F1C39">
      <w:pPr>
        <w:pStyle w:val="a7"/>
        <w:spacing w:line="360" w:lineRule="auto"/>
        <w:ind w:firstLine="708"/>
        <w:jc w:val="both"/>
        <w:rPr>
          <w:rFonts w:ascii="Times New Roman" w:hAnsi="Times New Roman" w:cs="Times New Roman"/>
          <w:sz w:val="20"/>
          <w:szCs w:val="24"/>
          <w:lang w:val="ru-RU"/>
        </w:rPr>
      </w:pPr>
    </w:p>
    <w:p w:rsidR="001512A4" w:rsidRDefault="001512A4" w:rsidP="007F1C39">
      <w:pPr>
        <w:pStyle w:val="a7"/>
        <w:spacing w:line="360" w:lineRule="auto"/>
        <w:ind w:firstLine="708"/>
        <w:jc w:val="both"/>
        <w:rPr>
          <w:rFonts w:ascii="Times New Roman" w:hAnsi="Times New Roman" w:cs="Times New Roman"/>
          <w:sz w:val="20"/>
          <w:szCs w:val="24"/>
          <w:lang w:val="ru-RU"/>
        </w:rPr>
      </w:pPr>
    </w:p>
    <w:p w:rsidR="001512A4" w:rsidRPr="0084619D" w:rsidRDefault="001512A4" w:rsidP="007F1C39">
      <w:pPr>
        <w:pStyle w:val="a7"/>
        <w:spacing w:line="360" w:lineRule="auto"/>
        <w:ind w:firstLine="708"/>
        <w:jc w:val="both"/>
        <w:rPr>
          <w:rFonts w:ascii="Times New Roman" w:hAnsi="Times New Roman" w:cs="Times New Roman"/>
          <w:sz w:val="20"/>
          <w:szCs w:val="24"/>
          <w:lang w:val="ru-RU"/>
        </w:rPr>
      </w:pPr>
    </w:p>
    <w:p w:rsidR="00CD142D" w:rsidRPr="007F1C39" w:rsidRDefault="00CD142D" w:rsidP="00974BCA">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lastRenderedPageBreak/>
        <w:t xml:space="preserve">Таблица </w:t>
      </w:r>
      <w:r w:rsidR="00F72091" w:rsidRPr="007F1C39">
        <w:rPr>
          <w:rFonts w:ascii="Times New Roman" w:hAnsi="Times New Roman" w:cs="Times New Roman"/>
          <w:sz w:val="24"/>
          <w:szCs w:val="24"/>
          <w:lang w:val="ru-RU"/>
        </w:rPr>
        <w:t>1</w:t>
      </w:r>
      <w:r w:rsidR="001B42A3">
        <w:rPr>
          <w:rFonts w:ascii="Times New Roman" w:hAnsi="Times New Roman" w:cs="Times New Roman"/>
          <w:sz w:val="24"/>
          <w:szCs w:val="24"/>
          <w:lang w:val="ru-RU"/>
        </w:rPr>
        <w:t>4</w:t>
      </w:r>
      <w:r w:rsidRPr="007F1C39">
        <w:rPr>
          <w:rFonts w:ascii="Times New Roman" w:hAnsi="Times New Roman" w:cs="Times New Roman"/>
          <w:sz w:val="24"/>
          <w:szCs w:val="24"/>
        </w:rPr>
        <w:t xml:space="preserve"> – Влияние минеральных удобрений на урожайность пшеницы по паровым предшественникам и гороху, ц/га</w:t>
      </w:r>
    </w:p>
    <w:p w:rsidR="00CD142D" w:rsidRPr="007F1C39" w:rsidRDefault="00CD142D" w:rsidP="007F1C39">
      <w:pPr>
        <w:spacing w:after="0" w:line="360" w:lineRule="auto"/>
        <w:jc w:val="both"/>
        <w:rPr>
          <w:rFonts w:ascii="Times New Roman" w:hAnsi="Times New Roman" w:cs="Times New Roman"/>
          <w:sz w:val="24"/>
          <w:szCs w:val="24"/>
        </w:rPr>
      </w:pPr>
    </w:p>
    <w:tbl>
      <w:tblPr>
        <w:tblStyle w:val="a6"/>
        <w:tblW w:w="9091" w:type="dxa"/>
        <w:jc w:val="center"/>
        <w:tblInd w:w="-92" w:type="dxa"/>
        <w:tblLayout w:type="fixed"/>
        <w:tblLook w:val="04A0" w:firstRow="1" w:lastRow="0" w:firstColumn="1" w:lastColumn="0" w:noHBand="0" w:noVBand="1"/>
      </w:tblPr>
      <w:tblGrid>
        <w:gridCol w:w="2022"/>
        <w:gridCol w:w="3212"/>
        <w:gridCol w:w="939"/>
        <w:gridCol w:w="940"/>
        <w:gridCol w:w="940"/>
        <w:gridCol w:w="1038"/>
      </w:tblGrid>
      <w:tr w:rsidR="00CD142D" w:rsidRPr="007F1C39" w:rsidTr="0084619D">
        <w:trPr>
          <w:jc w:val="center"/>
        </w:trPr>
        <w:tc>
          <w:tcPr>
            <w:tcW w:w="2022" w:type="dxa"/>
            <w:vAlign w:val="center"/>
          </w:tcPr>
          <w:p w:rsidR="00CD142D" w:rsidRPr="00974BCA" w:rsidRDefault="00CD142D" w:rsidP="0084619D">
            <w:pPr>
              <w:jc w:val="center"/>
              <w:rPr>
                <w:rFonts w:ascii="Times New Roman" w:hAnsi="Times New Roman" w:cs="Times New Roman"/>
              </w:rPr>
            </w:pPr>
            <w:r w:rsidRPr="00974BCA">
              <w:rPr>
                <w:rFonts w:ascii="Times New Roman" w:hAnsi="Times New Roman" w:cs="Times New Roman"/>
              </w:rPr>
              <w:t>Технология обработки почвы, севооборот</w:t>
            </w:r>
          </w:p>
        </w:tc>
        <w:tc>
          <w:tcPr>
            <w:tcW w:w="3212" w:type="dxa"/>
            <w:vAlign w:val="center"/>
          </w:tcPr>
          <w:p w:rsidR="00CD142D" w:rsidRPr="00974BCA" w:rsidRDefault="00CD142D" w:rsidP="0084619D">
            <w:pPr>
              <w:jc w:val="center"/>
              <w:rPr>
                <w:rFonts w:ascii="Times New Roman" w:hAnsi="Times New Roman" w:cs="Times New Roman"/>
              </w:rPr>
            </w:pPr>
            <w:r w:rsidRPr="00974BCA">
              <w:rPr>
                <w:rFonts w:ascii="Times New Roman" w:hAnsi="Times New Roman" w:cs="Times New Roman"/>
              </w:rPr>
              <w:t>Вариант</w:t>
            </w:r>
          </w:p>
        </w:tc>
        <w:tc>
          <w:tcPr>
            <w:tcW w:w="939" w:type="dxa"/>
            <w:vAlign w:val="center"/>
          </w:tcPr>
          <w:p w:rsidR="00CD142D" w:rsidRPr="0084619D" w:rsidRDefault="00CD142D" w:rsidP="0084619D">
            <w:pPr>
              <w:jc w:val="center"/>
              <w:rPr>
                <w:rFonts w:ascii="Times New Roman" w:hAnsi="Times New Roman" w:cs="Times New Roman"/>
                <w:lang w:val="ru-RU"/>
              </w:rPr>
            </w:pPr>
            <w:r w:rsidRPr="00974BCA">
              <w:rPr>
                <w:rFonts w:ascii="Times New Roman" w:hAnsi="Times New Roman" w:cs="Times New Roman"/>
              </w:rPr>
              <w:t>2018 г</w:t>
            </w:r>
            <w:r w:rsidR="0084619D">
              <w:rPr>
                <w:rFonts w:ascii="Times New Roman" w:hAnsi="Times New Roman" w:cs="Times New Roman"/>
                <w:lang w:val="ru-RU"/>
              </w:rPr>
              <w:t>.</w:t>
            </w:r>
          </w:p>
        </w:tc>
        <w:tc>
          <w:tcPr>
            <w:tcW w:w="940" w:type="dxa"/>
            <w:vAlign w:val="center"/>
          </w:tcPr>
          <w:p w:rsidR="00CD142D" w:rsidRPr="0084619D" w:rsidRDefault="00CD142D" w:rsidP="0084619D">
            <w:pPr>
              <w:jc w:val="center"/>
              <w:rPr>
                <w:rFonts w:ascii="Times New Roman" w:hAnsi="Times New Roman" w:cs="Times New Roman"/>
                <w:lang w:val="ru-RU"/>
              </w:rPr>
            </w:pPr>
            <w:r w:rsidRPr="00974BCA">
              <w:rPr>
                <w:rFonts w:ascii="Times New Roman" w:hAnsi="Times New Roman" w:cs="Times New Roman"/>
              </w:rPr>
              <w:t>2019 г</w:t>
            </w:r>
            <w:r w:rsidR="0084619D">
              <w:rPr>
                <w:rFonts w:ascii="Times New Roman" w:hAnsi="Times New Roman" w:cs="Times New Roman"/>
                <w:lang w:val="ru-RU"/>
              </w:rPr>
              <w:t>.</w:t>
            </w:r>
          </w:p>
        </w:tc>
        <w:tc>
          <w:tcPr>
            <w:tcW w:w="940" w:type="dxa"/>
            <w:vAlign w:val="center"/>
          </w:tcPr>
          <w:p w:rsidR="00CD142D" w:rsidRPr="0084619D" w:rsidRDefault="00CD142D" w:rsidP="0084619D">
            <w:pPr>
              <w:jc w:val="center"/>
              <w:rPr>
                <w:rFonts w:ascii="Times New Roman" w:hAnsi="Times New Roman" w:cs="Times New Roman"/>
                <w:lang w:val="ru-RU"/>
              </w:rPr>
            </w:pPr>
            <w:r w:rsidRPr="00974BCA">
              <w:rPr>
                <w:rFonts w:ascii="Times New Roman" w:hAnsi="Times New Roman" w:cs="Times New Roman"/>
              </w:rPr>
              <w:t>2020 г</w:t>
            </w:r>
            <w:r w:rsidR="0084619D">
              <w:rPr>
                <w:rFonts w:ascii="Times New Roman" w:hAnsi="Times New Roman" w:cs="Times New Roman"/>
                <w:lang w:val="ru-RU"/>
              </w:rPr>
              <w:t>.</w:t>
            </w:r>
          </w:p>
        </w:tc>
        <w:tc>
          <w:tcPr>
            <w:tcW w:w="1038" w:type="dxa"/>
            <w:vAlign w:val="center"/>
          </w:tcPr>
          <w:p w:rsidR="00CD142D" w:rsidRPr="00974BCA" w:rsidRDefault="00CD142D" w:rsidP="0084619D">
            <w:pPr>
              <w:jc w:val="center"/>
              <w:rPr>
                <w:rFonts w:ascii="Times New Roman" w:hAnsi="Times New Roman" w:cs="Times New Roman"/>
              </w:rPr>
            </w:pPr>
            <w:r w:rsidRPr="00974BCA">
              <w:rPr>
                <w:rFonts w:ascii="Times New Roman" w:hAnsi="Times New Roman" w:cs="Times New Roman"/>
              </w:rPr>
              <w:t>Среднее</w:t>
            </w:r>
          </w:p>
        </w:tc>
      </w:tr>
      <w:tr w:rsidR="00CD142D" w:rsidRPr="007F1C39" w:rsidTr="0084619D">
        <w:trPr>
          <w:jc w:val="center"/>
        </w:trPr>
        <w:tc>
          <w:tcPr>
            <w:tcW w:w="2022" w:type="dxa"/>
            <w:vMerge w:val="restart"/>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Традиционная</w:t>
            </w:r>
          </w:p>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(зернопаровой)</w:t>
            </w:r>
          </w:p>
        </w:tc>
        <w:tc>
          <w:tcPr>
            <w:tcW w:w="3212" w:type="dxa"/>
            <w:vAlign w:val="center"/>
          </w:tcPr>
          <w:p w:rsidR="00CD142D" w:rsidRPr="00974BCA" w:rsidRDefault="00CD142D" w:rsidP="00974BCA">
            <w:pPr>
              <w:rPr>
                <w:rFonts w:ascii="Times New Roman" w:hAnsi="Times New Roman" w:cs="Times New Roman"/>
              </w:rPr>
            </w:pPr>
            <w:r w:rsidRPr="00974BCA">
              <w:rPr>
                <w:rFonts w:ascii="Times New Roman" w:hAnsi="Times New Roman" w:cs="Times New Roman"/>
              </w:rPr>
              <w:t>Контроль</w:t>
            </w:r>
          </w:p>
        </w:tc>
        <w:tc>
          <w:tcPr>
            <w:tcW w:w="939" w:type="dxa"/>
            <w:vAlign w:val="center"/>
          </w:tcPr>
          <w:p w:rsidR="00CD142D" w:rsidRPr="00974BCA" w:rsidRDefault="00CD142D" w:rsidP="00974BCA">
            <w:pPr>
              <w:jc w:val="center"/>
              <w:rPr>
                <w:rFonts w:ascii="Times New Roman" w:hAnsi="Times New Roman" w:cs="Times New Roman"/>
                <w:bCs/>
              </w:rPr>
            </w:pPr>
            <w:r w:rsidRPr="00974BCA">
              <w:rPr>
                <w:rFonts w:ascii="Times New Roman" w:hAnsi="Times New Roman" w:cs="Times New Roman"/>
                <w:bCs/>
              </w:rPr>
              <w:t>32,0</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29,1</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22,1</w:t>
            </w:r>
          </w:p>
        </w:tc>
        <w:tc>
          <w:tcPr>
            <w:tcW w:w="1038" w:type="dxa"/>
            <w:vAlign w:val="center"/>
          </w:tcPr>
          <w:p w:rsidR="00CD142D" w:rsidRPr="00974BCA" w:rsidRDefault="00CD142D" w:rsidP="00974BCA">
            <w:pPr>
              <w:jc w:val="center"/>
              <w:rPr>
                <w:rFonts w:ascii="Times New Roman" w:eastAsia="Times New Roman" w:hAnsi="Times New Roman" w:cs="Times New Roman"/>
              </w:rPr>
            </w:pPr>
            <w:r w:rsidRPr="00974BCA">
              <w:rPr>
                <w:rFonts w:ascii="Times New Roman" w:hAnsi="Times New Roman" w:cs="Times New Roman"/>
              </w:rPr>
              <w:t>27,7</w:t>
            </w:r>
          </w:p>
        </w:tc>
      </w:tr>
      <w:tr w:rsidR="00CD142D" w:rsidRPr="007F1C39" w:rsidTr="0084619D">
        <w:trPr>
          <w:jc w:val="center"/>
        </w:trPr>
        <w:tc>
          <w:tcPr>
            <w:tcW w:w="2022" w:type="dxa"/>
            <w:vMerge/>
            <w:vAlign w:val="center"/>
          </w:tcPr>
          <w:p w:rsidR="00CD142D" w:rsidRPr="00974BCA" w:rsidRDefault="00CD142D" w:rsidP="00974BCA">
            <w:pPr>
              <w:jc w:val="center"/>
              <w:rPr>
                <w:rFonts w:ascii="Times New Roman" w:hAnsi="Times New Roman" w:cs="Times New Roman"/>
              </w:rPr>
            </w:pPr>
          </w:p>
        </w:tc>
        <w:tc>
          <w:tcPr>
            <w:tcW w:w="3212" w:type="dxa"/>
            <w:vAlign w:val="center"/>
          </w:tcPr>
          <w:p w:rsidR="00CD142D" w:rsidRPr="00974BCA" w:rsidRDefault="00CD142D" w:rsidP="00974BCA">
            <w:pPr>
              <w:rPr>
                <w:rFonts w:ascii="Times New Roman" w:hAnsi="Times New Roman" w:cs="Times New Roman"/>
              </w:rPr>
            </w:pPr>
            <w:r w:rsidRPr="00974BCA">
              <w:rPr>
                <w:rFonts w:ascii="Times New Roman" w:hAnsi="Times New Roman" w:cs="Times New Roman"/>
              </w:rPr>
              <w:t>Р</w:t>
            </w:r>
            <w:r w:rsidRPr="00974BCA">
              <w:rPr>
                <w:rFonts w:ascii="Times New Roman" w:hAnsi="Times New Roman" w:cs="Times New Roman"/>
                <w:vertAlign w:val="subscript"/>
              </w:rPr>
              <w:t>20</w:t>
            </w:r>
            <w:r w:rsidRPr="00974BCA">
              <w:rPr>
                <w:rFonts w:ascii="Times New Roman" w:hAnsi="Times New Roman" w:cs="Times New Roman"/>
              </w:rPr>
              <w:t xml:space="preserve"> аф в рядки</w:t>
            </w:r>
          </w:p>
        </w:tc>
        <w:tc>
          <w:tcPr>
            <w:tcW w:w="939"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36,6</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32,4</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25,8</w:t>
            </w:r>
          </w:p>
        </w:tc>
        <w:tc>
          <w:tcPr>
            <w:tcW w:w="1038"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31,6</w:t>
            </w:r>
          </w:p>
        </w:tc>
      </w:tr>
      <w:tr w:rsidR="00CD142D" w:rsidRPr="007F1C39" w:rsidTr="0084619D">
        <w:trPr>
          <w:jc w:val="center"/>
        </w:trPr>
        <w:tc>
          <w:tcPr>
            <w:tcW w:w="2022" w:type="dxa"/>
            <w:vMerge/>
            <w:vAlign w:val="center"/>
          </w:tcPr>
          <w:p w:rsidR="00CD142D" w:rsidRPr="00974BCA" w:rsidRDefault="00CD142D" w:rsidP="00974BCA">
            <w:pPr>
              <w:jc w:val="center"/>
              <w:rPr>
                <w:rFonts w:ascii="Times New Roman" w:hAnsi="Times New Roman" w:cs="Times New Roman"/>
              </w:rPr>
            </w:pPr>
          </w:p>
        </w:tc>
        <w:tc>
          <w:tcPr>
            <w:tcW w:w="3212" w:type="dxa"/>
            <w:vAlign w:val="center"/>
          </w:tcPr>
          <w:p w:rsidR="00CD142D" w:rsidRPr="00974BCA" w:rsidRDefault="00CD142D" w:rsidP="00974BCA">
            <w:pPr>
              <w:rPr>
                <w:rFonts w:ascii="Times New Roman" w:hAnsi="Times New Roman" w:cs="Times New Roman"/>
              </w:rPr>
            </w:pPr>
            <w:r w:rsidRPr="00974BCA">
              <w:rPr>
                <w:rFonts w:ascii="Times New Roman" w:eastAsia="Calibri" w:hAnsi="Times New Roman" w:cs="Times New Roman"/>
              </w:rPr>
              <w:t xml:space="preserve"> Р</w:t>
            </w:r>
            <w:r w:rsidRPr="00974BCA">
              <w:rPr>
                <w:rFonts w:ascii="Times New Roman" w:eastAsia="Calibri" w:hAnsi="Times New Roman" w:cs="Times New Roman"/>
                <w:vertAlign w:val="subscript"/>
              </w:rPr>
              <w:t>20</w:t>
            </w:r>
            <w:r w:rsidRPr="00974BCA">
              <w:rPr>
                <w:rFonts w:ascii="Times New Roman" w:eastAsia="Calibri" w:hAnsi="Times New Roman" w:cs="Times New Roman"/>
              </w:rPr>
              <w:t xml:space="preserve"> аф </w:t>
            </w:r>
            <w:r w:rsidRPr="00974BCA">
              <w:rPr>
                <w:rFonts w:ascii="Times New Roman" w:hAnsi="Times New Roman" w:cs="Times New Roman"/>
              </w:rPr>
              <w:t>в рядки</w:t>
            </w:r>
          </w:p>
        </w:tc>
        <w:tc>
          <w:tcPr>
            <w:tcW w:w="939"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w:t>
            </w:r>
          </w:p>
        </w:tc>
        <w:tc>
          <w:tcPr>
            <w:tcW w:w="1038"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w:t>
            </w:r>
          </w:p>
        </w:tc>
      </w:tr>
      <w:tr w:rsidR="00CD142D" w:rsidRPr="007F1C39" w:rsidTr="0084619D">
        <w:trPr>
          <w:jc w:val="center"/>
        </w:trPr>
        <w:tc>
          <w:tcPr>
            <w:tcW w:w="2022" w:type="dxa"/>
            <w:vMerge/>
            <w:vAlign w:val="center"/>
          </w:tcPr>
          <w:p w:rsidR="00CD142D" w:rsidRPr="00974BCA" w:rsidRDefault="00CD142D" w:rsidP="00974BCA">
            <w:pPr>
              <w:jc w:val="center"/>
              <w:rPr>
                <w:rFonts w:ascii="Times New Roman" w:hAnsi="Times New Roman" w:cs="Times New Roman"/>
              </w:rPr>
            </w:pPr>
          </w:p>
        </w:tc>
        <w:tc>
          <w:tcPr>
            <w:tcW w:w="3212" w:type="dxa"/>
            <w:vAlign w:val="center"/>
          </w:tcPr>
          <w:p w:rsidR="00CD142D" w:rsidRPr="00974BCA" w:rsidRDefault="00CD142D" w:rsidP="00974BCA">
            <w:pPr>
              <w:rPr>
                <w:rFonts w:ascii="Times New Roman" w:hAnsi="Times New Roman" w:cs="Times New Roman"/>
              </w:rPr>
            </w:pPr>
            <w:r w:rsidRPr="00974BCA">
              <w:rPr>
                <w:rFonts w:ascii="Times New Roman" w:eastAsia="Calibri" w:hAnsi="Times New Roman" w:cs="Times New Roman"/>
              </w:rPr>
              <w:t>Р</w:t>
            </w:r>
            <w:r w:rsidRPr="00974BCA">
              <w:rPr>
                <w:rFonts w:ascii="Times New Roman" w:eastAsia="Calibri" w:hAnsi="Times New Roman" w:cs="Times New Roman"/>
                <w:vertAlign w:val="subscript"/>
              </w:rPr>
              <w:t>20</w:t>
            </w:r>
            <w:r w:rsidRPr="00974BCA">
              <w:rPr>
                <w:rFonts w:ascii="Times New Roman" w:eastAsia="Calibri" w:hAnsi="Times New Roman" w:cs="Times New Roman"/>
              </w:rPr>
              <w:t xml:space="preserve"> аф </w:t>
            </w:r>
            <w:r w:rsidRPr="00974BCA">
              <w:rPr>
                <w:rFonts w:ascii="Times New Roman" w:hAnsi="Times New Roman" w:cs="Times New Roman"/>
              </w:rPr>
              <w:t>в рядки</w:t>
            </w:r>
          </w:p>
        </w:tc>
        <w:tc>
          <w:tcPr>
            <w:tcW w:w="939"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w:t>
            </w:r>
          </w:p>
        </w:tc>
        <w:tc>
          <w:tcPr>
            <w:tcW w:w="1038"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w:t>
            </w:r>
          </w:p>
        </w:tc>
      </w:tr>
      <w:tr w:rsidR="00CD142D" w:rsidRPr="007F1C39" w:rsidTr="0084619D">
        <w:trPr>
          <w:jc w:val="center"/>
        </w:trPr>
        <w:tc>
          <w:tcPr>
            <w:tcW w:w="2022" w:type="dxa"/>
            <w:vMerge/>
            <w:vAlign w:val="center"/>
          </w:tcPr>
          <w:p w:rsidR="00CD142D" w:rsidRPr="00974BCA" w:rsidRDefault="00CD142D" w:rsidP="00974BCA">
            <w:pPr>
              <w:jc w:val="center"/>
              <w:rPr>
                <w:rFonts w:ascii="Times New Roman" w:hAnsi="Times New Roman" w:cs="Times New Roman"/>
              </w:rPr>
            </w:pPr>
          </w:p>
        </w:tc>
        <w:tc>
          <w:tcPr>
            <w:tcW w:w="3212" w:type="dxa"/>
            <w:vAlign w:val="center"/>
          </w:tcPr>
          <w:p w:rsidR="00CD142D" w:rsidRPr="00974BCA" w:rsidRDefault="00CD142D" w:rsidP="00974BCA">
            <w:pPr>
              <w:rPr>
                <w:rFonts w:ascii="Times New Roman" w:hAnsi="Times New Roman" w:cs="Times New Roman"/>
              </w:rPr>
            </w:pPr>
            <w:r w:rsidRPr="00974BCA">
              <w:rPr>
                <w:rFonts w:ascii="Times New Roman" w:hAnsi="Times New Roman" w:cs="Times New Roman"/>
              </w:rPr>
              <w:t>Р</w:t>
            </w:r>
            <w:r w:rsidRPr="00974BCA">
              <w:rPr>
                <w:rFonts w:ascii="Times New Roman" w:hAnsi="Times New Roman" w:cs="Times New Roman"/>
                <w:vertAlign w:val="subscript"/>
              </w:rPr>
              <w:t>60</w:t>
            </w:r>
            <w:r w:rsidRPr="00974BCA">
              <w:rPr>
                <w:rFonts w:ascii="Times New Roman" w:hAnsi="Times New Roman" w:cs="Times New Roman"/>
              </w:rPr>
              <w:t xml:space="preserve"> аф в паровое поле</w:t>
            </w:r>
          </w:p>
        </w:tc>
        <w:tc>
          <w:tcPr>
            <w:tcW w:w="939"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35,5</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32,6</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30,0</w:t>
            </w:r>
          </w:p>
        </w:tc>
        <w:tc>
          <w:tcPr>
            <w:tcW w:w="1038" w:type="dxa"/>
            <w:vAlign w:val="center"/>
          </w:tcPr>
          <w:p w:rsidR="00CD142D" w:rsidRPr="00974BCA" w:rsidRDefault="00CD142D" w:rsidP="00974BCA">
            <w:pPr>
              <w:jc w:val="center"/>
              <w:rPr>
                <w:rFonts w:ascii="Times New Roman" w:eastAsia="Times New Roman" w:hAnsi="Times New Roman" w:cs="Times New Roman"/>
              </w:rPr>
            </w:pPr>
            <w:r w:rsidRPr="00974BCA">
              <w:rPr>
                <w:rFonts w:ascii="Times New Roman" w:hAnsi="Times New Roman" w:cs="Times New Roman"/>
              </w:rPr>
              <w:t>32,7</w:t>
            </w:r>
          </w:p>
        </w:tc>
      </w:tr>
      <w:tr w:rsidR="00CD142D" w:rsidRPr="007F1C39" w:rsidTr="0084619D">
        <w:trPr>
          <w:jc w:val="center"/>
        </w:trPr>
        <w:tc>
          <w:tcPr>
            <w:tcW w:w="2022" w:type="dxa"/>
            <w:vMerge/>
            <w:vAlign w:val="center"/>
          </w:tcPr>
          <w:p w:rsidR="00CD142D" w:rsidRPr="00974BCA" w:rsidRDefault="00CD142D" w:rsidP="00974BCA">
            <w:pPr>
              <w:jc w:val="center"/>
              <w:rPr>
                <w:rFonts w:ascii="Times New Roman" w:hAnsi="Times New Roman" w:cs="Times New Roman"/>
              </w:rPr>
            </w:pPr>
          </w:p>
        </w:tc>
        <w:tc>
          <w:tcPr>
            <w:tcW w:w="3212" w:type="dxa"/>
            <w:vAlign w:val="center"/>
          </w:tcPr>
          <w:p w:rsidR="00CD142D" w:rsidRPr="00974BCA" w:rsidRDefault="00CD142D" w:rsidP="00974BCA">
            <w:pPr>
              <w:rPr>
                <w:rFonts w:ascii="Times New Roman" w:hAnsi="Times New Roman" w:cs="Times New Roman"/>
              </w:rPr>
            </w:pPr>
            <w:r w:rsidRPr="00974BCA">
              <w:rPr>
                <w:rFonts w:ascii="Times New Roman" w:eastAsia="Calibri" w:hAnsi="Times New Roman" w:cs="Times New Roman"/>
              </w:rPr>
              <w:t>Р</w:t>
            </w:r>
            <w:r w:rsidRPr="00974BCA">
              <w:rPr>
                <w:rFonts w:ascii="Times New Roman" w:eastAsia="Calibri" w:hAnsi="Times New Roman" w:cs="Times New Roman"/>
                <w:vertAlign w:val="subscript"/>
              </w:rPr>
              <w:t>60</w:t>
            </w:r>
            <w:r w:rsidRPr="00974BCA">
              <w:rPr>
                <w:rFonts w:ascii="Times New Roman" w:hAnsi="Times New Roman" w:cs="Times New Roman"/>
              </w:rPr>
              <w:t xml:space="preserve"> аф</w:t>
            </w:r>
            <w:r w:rsidR="00974BCA" w:rsidRPr="00974BCA">
              <w:rPr>
                <w:rFonts w:ascii="Times New Roman" w:eastAsia="Calibri" w:hAnsi="Times New Roman" w:cs="Times New Roman"/>
              </w:rPr>
              <w:t xml:space="preserve"> + N</w:t>
            </w:r>
            <w:r w:rsidRPr="00974BCA">
              <w:rPr>
                <w:rFonts w:ascii="Times New Roman" w:eastAsia="Calibri" w:hAnsi="Times New Roman" w:cs="Times New Roman"/>
              </w:rPr>
              <w:t xml:space="preserve">аа в рядки по диагностике </w:t>
            </w:r>
          </w:p>
        </w:tc>
        <w:tc>
          <w:tcPr>
            <w:tcW w:w="939"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37,0*</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32,0</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27,2 ***</w:t>
            </w:r>
          </w:p>
        </w:tc>
        <w:tc>
          <w:tcPr>
            <w:tcW w:w="1038"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29,6</w:t>
            </w:r>
          </w:p>
        </w:tc>
      </w:tr>
      <w:tr w:rsidR="00CD142D" w:rsidRPr="007F1C39" w:rsidTr="0084619D">
        <w:trPr>
          <w:jc w:val="center"/>
        </w:trPr>
        <w:tc>
          <w:tcPr>
            <w:tcW w:w="2022" w:type="dxa"/>
            <w:vMerge/>
            <w:vAlign w:val="center"/>
          </w:tcPr>
          <w:p w:rsidR="00CD142D" w:rsidRPr="00974BCA" w:rsidRDefault="00CD142D" w:rsidP="00974BCA">
            <w:pPr>
              <w:jc w:val="center"/>
              <w:rPr>
                <w:rFonts w:ascii="Times New Roman" w:hAnsi="Times New Roman" w:cs="Times New Roman"/>
              </w:rPr>
            </w:pPr>
          </w:p>
        </w:tc>
        <w:tc>
          <w:tcPr>
            <w:tcW w:w="3212" w:type="dxa"/>
            <w:vAlign w:val="center"/>
          </w:tcPr>
          <w:p w:rsidR="00CD142D" w:rsidRPr="00974BCA" w:rsidRDefault="00CD142D" w:rsidP="00974BCA">
            <w:pPr>
              <w:rPr>
                <w:rFonts w:ascii="Times New Roman" w:hAnsi="Times New Roman" w:cs="Times New Roman"/>
              </w:rPr>
            </w:pPr>
            <w:r w:rsidRPr="00974BCA">
              <w:rPr>
                <w:rFonts w:ascii="Times New Roman" w:hAnsi="Times New Roman" w:cs="Times New Roman"/>
              </w:rPr>
              <w:t xml:space="preserve"> Р</w:t>
            </w:r>
            <w:r w:rsidRPr="00974BCA">
              <w:rPr>
                <w:rFonts w:ascii="Times New Roman" w:hAnsi="Times New Roman" w:cs="Times New Roman"/>
                <w:vertAlign w:val="subscript"/>
              </w:rPr>
              <w:t>20</w:t>
            </w:r>
            <w:r w:rsidRPr="00974BCA">
              <w:rPr>
                <w:rFonts w:ascii="Times New Roman" w:hAnsi="Times New Roman" w:cs="Times New Roman"/>
              </w:rPr>
              <w:t>N</w:t>
            </w:r>
            <w:r w:rsidRPr="00974BCA">
              <w:rPr>
                <w:rFonts w:ascii="Times New Roman" w:hAnsi="Times New Roman" w:cs="Times New Roman"/>
                <w:vertAlign w:val="subscript"/>
              </w:rPr>
              <w:t>20</w:t>
            </w:r>
            <w:r w:rsidRPr="00974BCA">
              <w:rPr>
                <w:rFonts w:ascii="Times New Roman" w:hAnsi="Times New Roman" w:cs="Times New Roman"/>
              </w:rPr>
              <w:t xml:space="preserve"> (наф) ежегодно в рядки</w:t>
            </w:r>
          </w:p>
        </w:tc>
        <w:tc>
          <w:tcPr>
            <w:tcW w:w="939"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35,8</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31,3</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26,2</w:t>
            </w:r>
          </w:p>
        </w:tc>
        <w:tc>
          <w:tcPr>
            <w:tcW w:w="1038"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31,1</w:t>
            </w:r>
          </w:p>
        </w:tc>
      </w:tr>
      <w:tr w:rsidR="00CD142D" w:rsidRPr="007F1C39" w:rsidTr="0084619D">
        <w:trPr>
          <w:jc w:val="center"/>
        </w:trPr>
        <w:tc>
          <w:tcPr>
            <w:tcW w:w="2022" w:type="dxa"/>
            <w:vMerge/>
            <w:vAlign w:val="center"/>
          </w:tcPr>
          <w:p w:rsidR="00CD142D" w:rsidRPr="00974BCA" w:rsidRDefault="00CD142D" w:rsidP="00974BCA">
            <w:pPr>
              <w:jc w:val="center"/>
              <w:rPr>
                <w:rFonts w:ascii="Times New Roman" w:hAnsi="Times New Roman" w:cs="Times New Roman"/>
              </w:rPr>
            </w:pPr>
          </w:p>
        </w:tc>
        <w:tc>
          <w:tcPr>
            <w:tcW w:w="3212" w:type="dxa"/>
            <w:vAlign w:val="center"/>
          </w:tcPr>
          <w:p w:rsidR="00CD142D" w:rsidRPr="00974BCA" w:rsidRDefault="00CD142D" w:rsidP="00974BCA">
            <w:pPr>
              <w:rPr>
                <w:rFonts w:ascii="Times New Roman" w:hAnsi="Times New Roman" w:cs="Times New Roman"/>
                <w:i/>
              </w:rPr>
            </w:pPr>
            <w:r w:rsidRPr="00974BCA">
              <w:rPr>
                <w:rFonts w:ascii="Times New Roman" w:hAnsi="Times New Roman" w:cs="Times New Roman"/>
                <w:i/>
              </w:rPr>
              <w:t>НСР 0,95</w:t>
            </w:r>
          </w:p>
        </w:tc>
        <w:tc>
          <w:tcPr>
            <w:tcW w:w="939" w:type="dxa"/>
            <w:vAlign w:val="center"/>
          </w:tcPr>
          <w:p w:rsidR="00CD142D" w:rsidRPr="00974BCA" w:rsidRDefault="00CD142D" w:rsidP="00974BCA">
            <w:pPr>
              <w:jc w:val="center"/>
              <w:rPr>
                <w:rFonts w:ascii="Times New Roman" w:hAnsi="Times New Roman" w:cs="Times New Roman"/>
                <w:i/>
              </w:rPr>
            </w:pPr>
            <w:r w:rsidRPr="00974BCA">
              <w:rPr>
                <w:rFonts w:ascii="Times New Roman" w:hAnsi="Times New Roman" w:cs="Times New Roman"/>
                <w:i/>
              </w:rPr>
              <w:t>2,4</w:t>
            </w:r>
          </w:p>
        </w:tc>
        <w:tc>
          <w:tcPr>
            <w:tcW w:w="940" w:type="dxa"/>
            <w:vAlign w:val="center"/>
          </w:tcPr>
          <w:p w:rsidR="00CD142D" w:rsidRPr="00974BCA" w:rsidRDefault="00CD142D" w:rsidP="00974BCA">
            <w:pPr>
              <w:jc w:val="center"/>
              <w:rPr>
                <w:rFonts w:ascii="Times New Roman" w:hAnsi="Times New Roman" w:cs="Times New Roman"/>
                <w:i/>
              </w:rPr>
            </w:pPr>
            <w:r w:rsidRPr="00974BCA">
              <w:rPr>
                <w:rFonts w:ascii="Times New Roman" w:hAnsi="Times New Roman" w:cs="Times New Roman"/>
                <w:i/>
              </w:rPr>
              <w:t>2,1</w:t>
            </w:r>
          </w:p>
        </w:tc>
        <w:tc>
          <w:tcPr>
            <w:tcW w:w="940" w:type="dxa"/>
            <w:vAlign w:val="center"/>
          </w:tcPr>
          <w:p w:rsidR="00CD142D" w:rsidRPr="00974BCA" w:rsidRDefault="00CD142D" w:rsidP="00974BCA">
            <w:pPr>
              <w:jc w:val="center"/>
              <w:rPr>
                <w:rFonts w:ascii="Times New Roman" w:hAnsi="Times New Roman" w:cs="Times New Roman"/>
                <w:i/>
              </w:rPr>
            </w:pPr>
            <w:r w:rsidRPr="00974BCA">
              <w:rPr>
                <w:rFonts w:ascii="Times New Roman" w:hAnsi="Times New Roman" w:cs="Times New Roman"/>
                <w:i/>
              </w:rPr>
              <w:t>2,7</w:t>
            </w:r>
          </w:p>
        </w:tc>
        <w:tc>
          <w:tcPr>
            <w:tcW w:w="1038" w:type="dxa"/>
            <w:vAlign w:val="center"/>
          </w:tcPr>
          <w:p w:rsidR="00CD142D" w:rsidRPr="00974BCA" w:rsidRDefault="00CD142D" w:rsidP="00974BCA">
            <w:pPr>
              <w:jc w:val="center"/>
              <w:rPr>
                <w:rFonts w:ascii="Times New Roman" w:hAnsi="Times New Roman" w:cs="Times New Roman"/>
                <w:i/>
              </w:rPr>
            </w:pPr>
            <w:r w:rsidRPr="00974BCA">
              <w:rPr>
                <w:rFonts w:ascii="Times New Roman" w:hAnsi="Times New Roman" w:cs="Times New Roman"/>
                <w:i/>
              </w:rPr>
              <w:t>-</w:t>
            </w:r>
          </w:p>
        </w:tc>
      </w:tr>
      <w:tr w:rsidR="00CD142D" w:rsidRPr="007F1C39" w:rsidTr="0084619D">
        <w:trPr>
          <w:jc w:val="center"/>
        </w:trPr>
        <w:tc>
          <w:tcPr>
            <w:tcW w:w="2022" w:type="dxa"/>
            <w:vMerge w:val="restart"/>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Традиционная (плодосменный)</w:t>
            </w:r>
          </w:p>
        </w:tc>
        <w:tc>
          <w:tcPr>
            <w:tcW w:w="3212" w:type="dxa"/>
            <w:vAlign w:val="center"/>
          </w:tcPr>
          <w:p w:rsidR="00CD142D" w:rsidRPr="00974BCA" w:rsidRDefault="00CD142D" w:rsidP="00974BCA">
            <w:pPr>
              <w:rPr>
                <w:rFonts w:ascii="Times New Roman" w:hAnsi="Times New Roman" w:cs="Times New Roman"/>
              </w:rPr>
            </w:pPr>
            <w:r w:rsidRPr="00974BCA">
              <w:rPr>
                <w:rFonts w:ascii="Times New Roman" w:hAnsi="Times New Roman" w:cs="Times New Roman"/>
              </w:rPr>
              <w:t>Контроль</w:t>
            </w:r>
          </w:p>
        </w:tc>
        <w:tc>
          <w:tcPr>
            <w:tcW w:w="939" w:type="dxa"/>
            <w:vAlign w:val="center"/>
          </w:tcPr>
          <w:p w:rsidR="00CD142D" w:rsidRPr="00974BCA" w:rsidRDefault="00CD142D" w:rsidP="00974BCA">
            <w:pPr>
              <w:jc w:val="center"/>
              <w:rPr>
                <w:rFonts w:ascii="Times New Roman" w:hAnsi="Times New Roman" w:cs="Times New Roman"/>
                <w:bCs/>
              </w:rPr>
            </w:pPr>
            <w:r w:rsidRPr="00974BCA">
              <w:rPr>
                <w:rFonts w:ascii="Times New Roman" w:hAnsi="Times New Roman" w:cs="Times New Roman"/>
                <w:bCs/>
              </w:rPr>
              <w:t>21,6</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25,4</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17,8</w:t>
            </w:r>
          </w:p>
        </w:tc>
        <w:tc>
          <w:tcPr>
            <w:tcW w:w="1038" w:type="dxa"/>
            <w:vAlign w:val="center"/>
          </w:tcPr>
          <w:p w:rsidR="00CD142D" w:rsidRPr="00974BCA" w:rsidRDefault="00CD142D" w:rsidP="00974BCA">
            <w:pPr>
              <w:jc w:val="center"/>
              <w:rPr>
                <w:rFonts w:ascii="Times New Roman" w:eastAsia="Times New Roman" w:hAnsi="Times New Roman" w:cs="Times New Roman"/>
              </w:rPr>
            </w:pPr>
            <w:r w:rsidRPr="00974BCA">
              <w:rPr>
                <w:rFonts w:ascii="Times New Roman" w:hAnsi="Times New Roman" w:cs="Times New Roman"/>
              </w:rPr>
              <w:t>21,6</w:t>
            </w:r>
          </w:p>
        </w:tc>
      </w:tr>
      <w:tr w:rsidR="00CD142D" w:rsidRPr="007F1C39" w:rsidTr="0084619D">
        <w:trPr>
          <w:jc w:val="center"/>
        </w:trPr>
        <w:tc>
          <w:tcPr>
            <w:tcW w:w="2022" w:type="dxa"/>
            <w:vMerge/>
            <w:vAlign w:val="center"/>
          </w:tcPr>
          <w:p w:rsidR="00CD142D" w:rsidRPr="00974BCA" w:rsidRDefault="00CD142D" w:rsidP="00974BCA">
            <w:pPr>
              <w:jc w:val="center"/>
              <w:rPr>
                <w:rFonts w:ascii="Times New Roman" w:hAnsi="Times New Roman" w:cs="Times New Roman"/>
              </w:rPr>
            </w:pPr>
          </w:p>
        </w:tc>
        <w:tc>
          <w:tcPr>
            <w:tcW w:w="3212" w:type="dxa"/>
            <w:vAlign w:val="center"/>
          </w:tcPr>
          <w:p w:rsidR="00CD142D" w:rsidRPr="00974BCA" w:rsidRDefault="00CD142D" w:rsidP="00974BCA">
            <w:pPr>
              <w:rPr>
                <w:rFonts w:ascii="Times New Roman" w:hAnsi="Times New Roman" w:cs="Times New Roman"/>
              </w:rPr>
            </w:pPr>
            <w:r w:rsidRPr="00974BCA">
              <w:rPr>
                <w:rFonts w:ascii="Times New Roman" w:hAnsi="Times New Roman" w:cs="Times New Roman"/>
              </w:rPr>
              <w:t>Р</w:t>
            </w:r>
            <w:r w:rsidRPr="00974BCA">
              <w:rPr>
                <w:rFonts w:ascii="Times New Roman" w:hAnsi="Times New Roman" w:cs="Times New Roman"/>
                <w:vertAlign w:val="subscript"/>
              </w:rPr>
              <w:t>20</w:t>
            </w:r>
            <w:r w:rsidRPr="00974BCA">
              <w:rPr>
                <w:rFonts w:ascii="Times New Roman" w:hAnsi="Times New Roman" w:cs="Times New Roman"/>
              </w:rPr>
              <w:t xml:space="preserve"> аф в рядки</w:t>
            </w:r>
          </w:p>
        </w:tc>
        <w:tc>
          <w:tcPr>
            <w:tcW w:w="939"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23,6</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28,9</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20,5</w:t>
            </w:r>
          </w:p>
        </w:tc>
        <w:tc>
          <w:tcPr>
            <w:tcW w:w="1038"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24,3</w:t>
            </w:r>
          </w:p>
        </w:tc>
      </w:tr>
      <w:tr w:rsidR="00CD142D" w:rsidRPr="007F1C39" w:rsidTr="0084619D">
        <w:trPr>
          <w:jc w:val="center"/>
        </w:trPr>
        <w:tc>
          <w:tcPr>
            <w:tcW w:w="2022" w:type="dxa"/>
            <w:vMerge/>
            <w:vAlign w:val="center"/>
          </w:tcPr>
          <w:p w:rsidR="00CD142D" w:rsidRPr="00974BCA" w:rsidRDefault="00CD142D" w:rsidP="00974BCA">
            <w:pPr>
              <w:jc w:val="center"/>
              <w:rPr>
                <w:rFonts w:ascii="Times New Roman" w:hAnsi="Times New Roman" w:cs="Times New Roman"/>
              </w:rPr>
            </w:pPr>
          </w:p>
        </w:tc>
        <w:tc>
          <w:tcPr>
            <w:tcW w:w="3212" w:type="dxa"/>
            <w:vAlign w:val="center"/>
          </w:tcPr>
          <w:p w:rsidR="00CD142D" w:rsidRPr="00974BCA" w:rsidRDefault="00CD142D" w:rsidP="00974BCA">
            <w:pPr>
              <w:rPr>
                <w:rFonts w:ascii="Times New Roman" w:hAnsi="Times New Roman" w:cs="Times New Roman"/>
              </w:rPr>
            </w:pPr>
            <w:r w:rsidRPr="00974BCA">
              <w:rPr>
                <w:rFonts w:ascii="Times New Roman" w:eastAsia="Calibri" w:hAnsi="Times New Roman" w:cs="Times New Roman"/>
              </w:rPr>
              <w:t>Р</w:t>
            </w:r>
            <w:r w:rsidRPr="00974BCA">
              <w:rPr>
                <w:rFonts w:ascii="Times New Roman" w:eastAsia="Calibri" w:hAnsi="Times New Roman" w:cs="Times New Roman"/>
                <w:vertAlign w:val="subscript"/>
              </w:rPr>
              <w:t>20</w:t>
            </w:r>
            <w:r w:rsidRPr="00974BCA">
              <w:rPr>
                <w:rFonts w:ascii="Times New Roman" w:eastAsia="Calibri" w:hAnsi="Times New Roman" w:cs="Times New Roman"/>
              </w:rPr>
              <w:t xml:space="preserve"> аф +N</w:t>
            </w:r>
            <w:r w:rsidRPr="00974BCA">
              <w:rPr>
                <w:rFonts w:ascii="Times New Roman" w:eastAsia="Calibri" w:hAnsi="Times New Roman" w:cs="Times New Roman"/>
                <w:vertAlign w:val="subscript"/>
              </w:rPr>
              <w:t>30</w:t>
            </w:r>
            <w:r w:rsidRPr="00974BCA">
              <w:rPr>
                <w:rFonts w:ascii="Times New Roman" w:eastAsia="Calibri" w:hAnsi="Times New Roman" w:cs="Times New Roman"/>
              </w:rPr>
              <w:t xml:space="preserve"> аа осенью пов-но</w:t>
            </w:r>
          </w:p>
        </w:tc>
        <w:tc>
          <w:tcPr>
            <w:tcW w:w="939"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34,5</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30,4</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21,4</w:t>
            </w:r>
          </w:p>
        </w:tc>
        <w:tc>
          <w:tcPr>
            <w:tcW w:w="1038"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28,8</w:t>
            </w:r>
          </w:p>
        </w:tc>
      </w:tr>
      <w:tr w:rsidR="00CD142D" w:rsidRPr="007F1C39" w:rsidTr="0084619D">
        <w:trPr>
          <w:jc w:val="center"/>
        </w:trPr>
        <w:tc>
          <w:tcPr>
            <w:tcW w:w="2022" w:type="dxa"/>
            <w:vMerge/>
            <w:vAlign w:val="center"/>
          </w:tcPr>
          <w:p w:rsidR="00CD142D" w:rsidRPr="00974BCA" w:rsidRDefault="00CD142D" w:rsidP="00974BCA">
            <w:pPr>
              <w:jc w:val="center"/>
              <w:rPr>
                <w:rFonts w:ascii="Times New Roman" w:hAnsi="Times New Roman" w:cs="Times New Roman"/>
              </w:rPr>
            </w:pPr>
          </w:p>
        </w:tc>
        <w:tc>
          <w:tcPr>
            <w:tcW w:w="3212" w:type="dxa"/>
            <w:vAlign w:val="center"/>
          </w:tcPr>
          <w:p w:rsidR="00CD142D" w:rsidRPr="00974BCA" w:rsidRDefault="00CD142D" w:rsidP="00974BCA">
            <w:pPr>
              <w:rPr>
                <w:rFonts w:ascii="Times New Roman" w:hAnsi="Times New Roman" w:cs="Times New Roman"/>
              </w:rPr>
            </w:pPr>
            <w:r w:rsidRPr="00974BCA">
              <w:rPr>
                <w:rFonts w:ascii="Times New Roman" w:eastAsia="Calibri" w:hAnsi="Times New Roman" w:cs="Times New Roman"/>
              </w:rPr>
              <w:t>Р</w:t>
            </w:r>
            <w:r w:rsidRPr="00974BCA">
              <w:rPr>
                <w:rFonts w:ascii="Times New Roman" w:eastAsia="Calibri" w:hAnsi="Times New Roman" w:cs="Times New Roman"/>
                <w:vertAlign w:val="subscript"/>
              </w:rPr>
              <w:t>20</w:t>
            </w:r>
            <w:r w:rsidRPr="00974BCA">
              <w:rPr>
                <w:rFonts w:ascii="Times New Roman" w:eastAsia="Calibri" w:hAnsi="Times New Roman" w:cs="Times New Roman"/>
              </w:rPr>
              <w:t xml:space="preserve"> аф+ N</w:t>
            </w:r>
            <w:r w:rsidRPr="00974BCA">
              <w:rPr>
                <w:rFonts w:ascii="Times New Roman" w:eastAsia="Calibri" w:hAnsi="Times New Roman" w:cs="Times New Roman"/>
                <w:vertAlign w:val="subscript"/>
              </w:rPr>
              <w:t>30</w:t>
            </w:r>
            <w:r w:rsidRPr="00974BCA">
              <w:rPr>
                <w:rFonts w:ascii="Times New Roman" w:eastAsia="Calibri" w:hAnsi="Times New Roman" w:cs="Times New Roman"/>
              </w:rPr>
              <w:t xml:space="preserve"> аа весной пов-но</w:t>
            </w:r>
          </w:p>
        </w:tc>
        <w:tc>
          <w:tcPr>
            <w:tcW w:w="939"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31,4</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31,8</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20,8</w:t>
            </w:r>
          </w:p>
        </w:tc>
        <w:tc>
          <w:tcPr>
            <w:tcW w:w="1038"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28,0</w:t>
            </w:r>
          </w:p>
        </w:tc>
      </w:tr>
      <w:tr w:rsidR="00CD142D" w:rsidRPr="007F1C39" w:rsidTr="0084619D">
        <w:trPr>
          <w:jc w:val="center"/>
        </w:trPr>
        <w:tc>
          <w:tcPr>
            <w:tcW w:w="2022" w:type="dxa"/>
            <w:vMerge/>
            <w:vAlign w:val="center"/>
          </w:tcPr>
          <w:p w:rsidR="00CD142D" w:rsidRPr="00974BCA" w:rsidRDefault="00CD142D" w:rsidP="00974BCA">
            <w:pPr>
              <w:jc w:val="center"/>
              <w:rPr>
                <w:rFonts w:ascii="Times New Roman" w:hAnsi="Times New Roman" w:cs="Times New Roman"/>
              </w:rPr>
            </w:pPr>
          </w:p>
        </w:tc>
        <w:tc>
          <w:tcPr>
            <w:tcW w:w="3212" w:type="dxa"/>
            <w:vAlign w:val="center"/>
          </w:tcPr>
          <w:p w:rsidR="00CD142D" w:rsidRPr="00974BCA" w:rsidRDefault="00CD142D" w:rsidP="00974BCA">
            <w:pPr>
              <w:rPr>
                <w:rFonts w:ascii="Times New Roman" w:hAnsi="Times New Roman" w:cs="Times New Roman"/>
              </w:rPr>
            </w:pPr>
            <w:r w:rsidRPr="00974BCA">
              <w:rPr>
                <w:rFonts w:ascii="Times New Roman" w:hAnsi="Times New Roman" w:cs="Times New Roman"/>
              </w:rPr>
              <w:t xml:space="preserve"> Р</w:t>
            </w:r>
            <w:r w:rsidRPr="00974BCA">
              <w:rPr>
                <w:rFonts w:ascii="Times New Roman" w:hAnsi="Times New Roman" w:cs="Times New Roman"/>
                <w:vertAlign w:val="subscript"/>
              </w:rPr>
              <w:t>60</w:t>
            </w:r>
            <w:r w:rsidRPr="00974BCA">
              <w:rPr>
                <w:rFonts w:ascii="Times New Roman" w:hAnsi="Times New Roman" w:cs="Times New Roman"/>
              </w:rPr>
              <w:t xml:space="preserve"> аф после гороха</w:t>
            </w:r>
          </w:p>
        </w:tc>
        <w:tc>
          <w:tcPr>
            <w:tcW w:w="939"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31,9</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30,2</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21,7</w:t>
            </w:r>
          </w:p>
        </w:tc>
        <w:tc>
          <w:tcPr>
            <w:tcW w:w="1038"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27,9</w:t>
            </w:r>
          </w:p>
        </w:tc>
      </w:tr>
      <w:tr w:rsidR="00CD142D" w:rsidRPr="007F1C39" w:rsidTr="0084619D">
        <w:trPr>
          <w:jc w:val="center"/>
        </w:trPr>
        <w:tc>
          <w:tcPr>
            <w:tcW w:w="2022" w:type="dxa"/>
            <w:vMerge/>
            <w:vAlign w:val="center"/>
          </w:tcPr>
          <w:p w:rsidR="00CD142D" w:rsidRPr="00974BCA" w:rsidRDefault="00CD142D" w:rsidP="00974BCA">
            <w:pPr>
              <w:jc w:val="center"/>
              <w:rPr>
                <w:rFonts w:ascii="Times New Roman" w:hAnsi="Times New Roman" w:cs="Times New Roman"/>
              </w:rPr>
            </w:pPr>
          </w:p>
        </w:tc>
        <w:tc>
          <w:tcPr>
            <w:tcW w:w="3212" w:type="dxa"/>
            <w:vAlign w:val="center"/>
          </w:tcPr>
          <w:p w:rsidR="00CD142D" w:rsidRPr="00974BCA" w:rsidRDefault="00CD142D" w:rsidP="00974BCA">
            <w:pPr>
              <w:rPr>
                <w:rFonts w:ascii="Times New Roman" w:hAnsi="Times New Roman" w:cs="Times New Roman"/>
              </w:rPr>
            </w:pPr>
            <w:r w:rsidRPr="00974BCA">
              <w:rPr>
                <w:rFonts w:ascii="Times New Roman" w:eastAsia="Calibri" w:hAnsi="Times New Roman" w:cs="Times New Roman"/>
              </w:rPr>
              <w:t>Р</w:t>
            </w:r>
            <w:r w:rsidRPr="00974BCA">
              <w:rPr>
                <w:rFonts w:ascii="Times New Roman" w:eastAsia="Calibri" w:hAnsi="Times New Roman" w:cs="Times New Roman"/>
                <w:vertAlign w:val="subscript"/>
              </w:rPr>
              <w:t>60</w:t>
            </w:r>
            <w:r w:rsidRPr="00974BCA">
              <w:rPr>
                <w:rFonts w:ascii="Times New Roman" w:hAnsi="Times New Roman" w:cs="Times New Roman"/>
              </w:rPr>
              <w:t xml:space="preserve"> аф</w:t>
            </w:r>
            <w:r w:rsidRPr="00974BCA">
              <w:rPr>
                <w:rFonts w:ascii="Times New Roman" w:eastAsia="Calibri" w:hAnsi="Times New Roman" w:cs="Times New Roman"/>
              </w:rPr>
              <w:t xml:space="preserve"> + N аа в рядки по диагностике </w:t>
            </w:r>
          </w:p>
        </w:tc>
        <w:tc>
          <w:tcPr>
            <w:tcW w:w="939"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32,8*</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30,8*</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23,1****</w:t>
            </w:r>
          </w:p>
        </w:tc>
        <w:tc>
          <w:tcPr>
            <w:tcW w:w="1038"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27,0</w:t>
            </w:r>
          </w:p>
        </w:tc>
      </w:tr>
      <w:tr w:rsidR="00CD142D" w:rsidRPr="007F1C39" w:rsidTr="0084619D">
        <w:trPr>
          <w:jc w:val="center"/>
        </w:trPr>
        <w:tc>
          <w:tcPr>
            <w:tcW w:w="2022" w:type="dxa"/>
            <w:vMerge/>
            <w:vAlign w:val="center"/>
          </w:tcPr>
          <w:p w:rsidR="00CD142D" w:rsidRPr="00974BCA" w:rsidRDefault="00CD142D" w:rsidP="00974BCA">
            <w:pPr>
              <w:jc w:val="center"/>
              <w:rPr>
                <w:rFonts w:ascii="Times New Roman" w:hAnsi="Times New Roman" w:cs="Times New Roman"/>
              </w:rPr>
            </w:pPr>
          </w:p>
        </w:tc>
        <w:tc>
          <w:tcPr>
            <w:tcW w:w="3212" w:type="dxa"/>
            <w:vAlign w:val="center"/>
          </w:tcPr>
          <w:p w:rsidR="00CD142D" w:rsidRPr="00974BCA" w:rsidRDefault="00CD142D" w:rsidP="00974BCA">
            <w:pPr>
              <w:rPr>
                <w:rFonts w:ascii="Times New Roman" w:hAnsi="Times New Roman" w:cs="Times New Roman"/>
              </w:rPr>
            </w:pPr>
            <w:r w:rsidRPr="00974BCA">
              <w:rPr>
                <w:rFonts w:ascii="Times New Roman" w:hAnsi="Times New Roman" w:cs="Times New Roman"/>
              </w:rPr>
              <w:t>Р</w:t>
            </w:r>
            <w:r w:rsidRPr="00974BCA">
              <w:rPr>
                <w:rFonts w:ascii="Times New Roman" w:hAnsi="Times New Roman" w:cs="Times New Roman"/>
                <w:vertAlign w:val="subscript"/>
              </w:rPr>
              <w:t>20</w:t>
            </w:r>
            <w:r w:rsidRPr="00974BCA">
              <w:rPr>
                <w:rFonts w:ascii="Times New Roman" w:hAnsi="Times New Roman" w:cs="Times New Roman"/>
              </w:rPr>
              <w:t>N</w:t>
            </w:r>
            <w:r w:rsidRPr="00974BCA">
              <w:rPr>
                <w:rFonts w:ascii="Times New Roman" w:hAnsi="Times New Roman" w:cs="Times New Roman"/>
                <w:vertAlign w:val="subscript"/>
              </w:rPr>
              <w:t>20</w:t>
            </w:r>
            <w:r w:rsidRPr="00974BCA">
              <w:rPr>
                <w:rFonts w:ascii="Times New Roman" w:hAnsi="Times New Roman" w:cs="Times New Roman"/>
              </w:rPr>
              <w:t xml:space="preserve"> (наф) ежегодно в рядки</w:t>
            </w:r>
          </w:p>
        </w:tc>
        <w:tc>
          <w:tcPr>
            <w:tcW w:w="939"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30,5</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30,4</w:t>
            </w:r>
          </w:p>
        </w:tc>
        <w:tc>
          <w:tcPr>
            <w:tcW w:w="940"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18,8</w:t>
            </w:r>
          </w:p>
        </w:tc>
        <w:tc>
          <w:tcPr>
            <w:tcW w:w="1038" w:type="dxa"/>
            <w:vAlign w:val="center"/>
          </w:tcPr>
          <w:p w:rsidR="00CD142D" w:rsidRPr="00974BCA" w:rsidRDefault="00CD142D" w:rsidP="00974BCA">
            <w:pPr>
              <w:jc w:val="center"/>
              <w:rPr>
                <w:rFonts w:ascii="Times New Roman" w:hAnsi="Times New Roman" w:cs="Times New Roman"/>
              </w:rPr>
            </w:pPr>
            <w:r w:rsidRPr="00974BCA">
              <w:rPr>
                <w:rFonts w:ascii="Times New Roman" w:hAnsi="Times New Roman" w:cs="Times New Roman"/>
              </w:rPr>
              <w:t>26,6</w:t>
            </w:r>
          </w:p>
        </w:tc>
      </w:tr>
      <w:tr w:rsidR="00CD142D" w:rsidRPr="007F1C39" w:rsidTr="0084619D">
        <w:trPr>
          <w:jc w:val="center"/>
        </w:trPr>
        <w:tc>
          <w:tcPr>
            <w:tcW w:w="2022" w:type="dxa"/>
            <w:vMerge/>
            <w:vAlign w:val="center"/>
          </w:tcPr>
          <w:p w:rsidR="00CD142D" w:rsidRPr="00974BCA" w:rsidRDefault="00CD142D" w:rsidP="00974BCA">
            <w:pPr>
              <w:jc w:val="center"/>
              <w:rPr>
                <w:rFonts w:ascii="Times New Roman" w:hAnsi="Times New Roman" w:cs="Times New Roman"/>
              </w:rPr>
            </w:pPr>
          </w:p>
        </w:tc>
        <w:tc>
          <w:tcPr>
            <w:tcW w:w="3212" w:type="dxa"/>
            <w:vAlign w:val="center"/>
          </w:tcPr>
          <w:p w:rsidR="00CD142D" w:rsidRPr="00974BCA" w:rsidRDefault="00CD142D" w:rsidP="00974BCA">
            <w:pPr>
              <w:rPr>
                <w:rFonts w:ascii="Times New Roman" w:hAnsi="Times New Roman" w:cs="Times New Roman"/>
                <w:i/>
              </w:rPr>
            </w:pPr>
            <w:r w:rsidRPr="00974BCA">
              <w:rPr>
                <w:rFonts w:ascii="Times New Roman" w:hAnsi="Times New Roman" w:cs="Times New Roman"/>
                <w:i/>
              </w:rPr>
              <w:t>НСР 0,95</w:t>
            </w:r>
          </w:p>
        </w:tc>
        <w:tc>
          <w:tcPr>
            <w:tcW w:w="939" w:type="dxa"/>
            <w:vAlign w:val="center"/>
          </w:tcPr>
          <w:p w:rsidR="00CD142D" w:rsidRPr="00974BCA" w:rsidRDefault="00CD142D" w:rsidP="00974BCA">
            <w:pPr>
              <w:jc w:val="center"/>
              <w:rPr>
                <w:rFonts w:ascii="Times New Roman" w:hAnsi="Times New Roman" w:cs="Times New Roman"/>
                <w:i/>
              </w:rPr>
            </w:pPr>
            <w:r w:rsidRPr="00974BCA">
              <w:rPr>
                <w:rFonts w:ascii="Times New Roman" w:hAnsi="Times New Roman" w:cs="Times New Roman"/>
                <w:i/>
              </w:rPr>
              <w:t>4,6</w:t>
            </w:r>
          </w:p>
        </w:tc>
        <w:tc>
          <w:tcPr>
            <w:tcW w:w="940" w:type="dxa"/>
            <w:vAlign w:val="center"/>
          </w:tcPr>
          <w:p w:rsidR="00CD142D" w:rsidRPr="00974BCA" w:rsidRDefault="00CD142D" w:rsidP="00974BCA">
            <w:pPr>
              <w:jc w:val="center"/>
              <w:rPr>
                <w:rFonts w:ascii="Times New Roman" w:hAnsi="Times New Roman" w:cs="Times New Roman"/>
                <w:i/>
              </w:rPr>
            </w:pPr>
            <w:r w:rsidRPr="00974BCA">
              <w:rPr>
                <w:rFonts w:ascii="Times New Roman" w:hAnsi="Times New Roman" w:cs="Times New Roman"/>
                <w:i/>
              </w:rPr>
              <w:t>3,4</w:t>
            </w:r>
          </w:p>
        </w:tc>
        <w:tc>
          <w:tcPr>
            <w:tcW w:w="940" w:type="dxa"/>
            <w:vAlign w:val="center"/>
          </w:tcPr>
          <w:p w:rsidR="00CD142D" w:rsidRPr="00974BCA" w:rsidRDefault="00CD142D" w:rsidP="00974BCA">
            <w:pPr>
              <w:jc w:val="center"/>
              <w:rPr>
                <w:rFonts w:ascii="Times New Roman" w:hAnsi="Times New Roman" w:cs="Times New Roman"/>
                <w:i/>
              </w:rPr>
            </w:pPr>
            <w:r w:rsidRPr="00974BCA">
              <w:rPr>
                <w:rFonts w:ascii="Times New Roman" w:hAnsi="Times New Roman" w:cs="Times New Roman"/>
                <w:i/>
              </w:rPr>
              <w:t>1,9</w:t>
            </w:r>
          </w:p>
        </w:tc>
        <w:tc>
          <w:tcPr>
            <w:tcW w:w="1038" w:type="dxa"/>
            <w:vAlign w:val="center"/>
          </w:tcPr>
          <w:p w:rsidR="00CD142D" w:rsidRPr="00974BCA" w:rsidRDefault="00CD142D" w:rsidP="00974BCA">
            <w:pPr>
              <w:jc w:val="center"/>
              <w:rPr>
                <w:rFonts w:ascii="Times New Roman" w:hAnsi="Times New Roman" w:cs="Times New Roman"/>
                <w:i/>
              </w:rPr>
            </w:pPr>
            <w:r w:rsidRPr="00974BCA">
              <w:rPr>
                <w:rFonts w:ascii="Times New Roman" w:hAnsi="Times New Roman" w:cs="Times New Roman"/>
                <w:i/>
              </w:rPr>
              <w:t>-</w:t>
            </w:r>
          </w:p>
        </w:tc>
      </w:tr>
      <w:tr w:rsidR="000D5D23" w:rsidRPr="007F1C39" w:rsidTr="0084619D">
        <w:trPr>
          <w:jc w:val="center"/>
        </w:trPr>
        <w:tc>
          <w:tcPr>
            <w:tcW w:w="2022" w:type="dxa"/>
            <w:vMerge w:val="restart"/>
            <w:vAlign w:val="center"/>
          </w:tcPr>
          <w:p w:rsidR="000D5D23" w:rsidRPr="00974BCA" w:rsidRDefault="000D5D23" w:rsidP="000D5D23">
            <w:pPr>
              <w:jc w:val="center"/>
              <w:rPr>
                <w:rFonts w:ascii="Times New Roman" w:hAnsi="Times New Roman" w:cs="Times New Roman"/>
              </w:rPr>
            </w:pPr>
            <w:r w:rsidRPr="00974BCA">
              <w:rPr>
                <w:rFonts w:ascii="Times New Roman" w:hAnsi="Times New Roman" w:cs="Times New Roman"/>
              </w:rPr>
              <w:t>Нулевая</w:t>
            </w:r>
          </w:p>
          <w:p w:rsidR="000D5D23" w:rsidRPr="000D5D23" w:rsidRDefault="000D5D23" w:rsidP="000D5D23">
            <w:pPr>
              <w:jc w:val="center"/>
              <w:rPr>
                <w:rFonts w:ascii="Times New Roman" w:hAnsi="Times New Roman" w:cs="Times New Roman"/>
                <w:lang w:val="ru-RU"/>
              </w:rPr>
            </w:pPr>
            <w:r w:rsidRPr="00974BCA">
              <w:rPr>
                <w:rFonts w:ascii="Times New Roman" w:hAnsi="Times New Roman" w:cs="Times New Roman"/>
              </w:rPr>
              <w:t>(зернопаровой)</w:t>
            </w:r>
          </w:p>
        </w:tc>
        <w:tc>
          <w:tcPr>
            <w:tcW w:w="3212" w:type="dxa"/>
            <w:vAlign w:val="center"/>
          </w:tcPr>
          <w:p w:rsidR="000D5D23" w:rsidRPr="00974BCA" w:rsidRDefault="000D5D23" w:rsidP="002715A8">
            <w:pPr>
              <w:rPr>
                <w:rFonts w:ascii="Times New Roman" w:hAnsi="Times New Roman" w:cs="Times New Roman"/>
              </w:rPr>
            </w:pPr>
            <w:r w:rsidRPr="00974BCA">
              <w:rPr>
                <w:rFonts w:ascii="Times New Roman" w:hAnsi="Times New Roman" w:cs="Times New Roman"/>
              </w:rPr>
              <w:t>Контроль</w:t>
            </w:r>
          </w:p>
        </w:tc>
        <w:tc>
          <w:tcPr>
            <w:tcW w:w="939" w:type="dxa"/>
            <w:vAlign w:val="center"/>
          </w:tcPr>
          <w:p w:rsidR="000D5D23" w:rsidRPr="00974BCA" w:rsidRDefault="000D5D23" w:rsidP="002715A8">
            <w:pPr>
              <w:jc w:val="center"/>
              <w:rPr>
                <w:rFonts w:ascii="Times New Roman" w:hAnsi="Times New Roman" w:cs="Times New Roman"/>
                <w:bCs/>
              </w:rPr>
            </w:pPr>
            <w:r w:rsidRPr="00974BCA">
              <w:rPr>
                <w:rFonts w:ascii="Times New Roman" w:hAnsi="Times New Roman" w:cs="Times New Roman"/>
                <w:bCs/>
              </w:rPr>
              <w:t>17,7</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25,8</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15,5</w:t>
            </w:r>
          </w:p>
        </w:tc>
        <w:tc>
          <w:tcPr>
            <w:tcW w:w="1038" w:type="dxa"/>
            <w:vAlign w:val="center"/>
          </w:tcPr>
          <w:p w:rsidR="000D5D23" w:rsidRPr="00974BCA" w:rsidRDefault="000D5D23" w:rsidP="002715A8">
            <w:pPr>
              <w:jc w:val="center"/>
              <w:rPr>
                <w:rFonts w:ascii="Times New Roman" w:eastAsia="Times New Roman" w:hAnsi="Times New Roman" w:cs="Times New Roman"/>
              </w:rPr>
            </w:pPr>
            <w:r w:rsidRPr="00974BCA">
              <w:rPr>
                <w:rFonts w:ascii="Times New Roman" w:hAnsi="Times New Roman" w:cs="Times New Roman"/>
              </w:rPr>
              <w:t>19,7</w:t>
            </w:r>
          </w:p>
        </w:tc>
      </w:tr>
      <w:tr w:rsidR="000D5D23" w:rsidRPr="007F1C39" w:rsidTr="0084619D">
        <w:trPr>
          <w:jc w:val="center"/>
        </w:trPr>
        <w:tc>
          <w:tcPr>
            <w:tcW w:w="2022" w:type="dxa"/>
            <w:vMerge/>
            <w:vAlign w:val="center"/>
          </w:tcPr>
          <w:p w:rsidR="000D5D23" w:rsidRPr="000D5D23" w:rsidRDefault="000D5D23" w:rsidP="00974BCA">
            <w:pPr>
              <w:jc w:val="center"/>
              <w:rPr>
                <w:rFonts w:ascii="Times New Roman" w:hAnsi="Times New Roman" w:cs="Times New Roman"/>
                <w:lang w:val="ru-RU"/>
              </w:rPr>
            </w:pPr>
          </w:p>
        </w:tc>
        <w:tc>
          <w:tcPr>
            <w:tcW w:w="3212" w:type="dxa"/>
            <w:vAlign w:val="center"/>
          </w:tcPr>
          <w:p w:rsidR="000D5D23" w:rsidRPr="00974BCA" w:rsidRDefault="000D5D23" w:rsidP="002715A8">
            <w:pPr>
              <w:rPr>
                <w:rFonts w:ascii="Times New Roman" w:hAnsi="Times New Roman" w:cs="Times New Roman"/>
              </w:rPr>
            </w:pPr>
            <w:r w:rsidRPr="00974BCA">
              <w:rPr>
                <w:rFonts w:ascii="Times New Roman" w:hAnsi="Times New Roman" w:cs="Times New Roman"/>
              </w:rPr>
              <w:t>Р</w:t>
            </w:r>
            <w:r w:rsidRPr="00974BCA">
              <w:rPr>
                <w:rFonts w:ascii="Times New Roman" w:hAnsi="Times New Roman" w:cs="Times New Roman"/>
                <w:vertAlign w:val="subscript"/>
              </w:rPr>
              <w:t>20</w:t>
            </w:r>
            <w:r w:rsidRPr="00974BCA">
              <w:rPr>
                <w:rFonts w:ascii="Times New Roman" w:hAnsi="Times New Roman" w:cs="Times New Roman"/>
              </w:rPr>
              <w:t xml:space="preserve"> аф в рядки</w:t>
            </w:r>
          </w:p>
        </w:tc>
        <w:tc>
          <w:tcPr>
            <w:tcW w:w="939"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21,5</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30,9</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22,7</w:t>
            </w:r>
          </w:p>
        </w:tc>
        <w:tc>
          <w:tcPr>
            <w:tcW w:w="1038"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25,0</w:t>
            </w:r>
          </w:p>
        </w:tc>
      </w:tr>
      <w:tr w:rsidR="000D5D23" w:rsidRPr="007F1C39" w:rsidTr="0084619D">
        <w:trPr>
          <w:jc w:val="center"/>
        </w:trPr>
        <w:tc>
          <w:tcPr>
            <w:tcW w:w="2022" w:type="dxa"/>
            <w:vMerge/>
            <w:vAlign w:val="center"/>
          </w:tcPr>
          <w:p w:rsidR="000D5D23" w:rsidRPr="000D5D23" w:rsidRDefault="000D5D23" w:rsidP="00974BCA">
            <w:pPr>
              <w:jc w:val="center"/>
              <w:rPr>
                <w:rFonts w:ascii="Times New Roman" w:hAnsi="Times New Roman" w:cs="Times New Roman"/>
                <w:lang w:val="ru-RU"/>
              </w:rPr>
            </w:pPr>
          </w:p>
        </w:tc>
        <w:tc>
          <w:tcPr>
            <w:tcW w:w="3212" w:type="dxa"/>
            <w:vAlign w:val="center"/>
          </w:tcPr>
          <w:p w:rsidR="000D5D23" w:rsidRPr="00974BCA" w:rsidRDefault="000D5D23" w:rsidP="002715A8">
            <w:pPr>
              <w:rPr>
                <w:rFonts w:ascii="Times New Roman" w:hAnsi="Times New Roman" w:cs="Times New Roman"/>
              </w:rPr>
            </w:pPr>
            <w:r w:rsidRPr="00974BCA">
              <w:rPr>
                <w:rFonts w:ascii="Times New Roman" w:hAnsi="Times New Roman" w:cs="Times New Roman"/>
              </w:rPr>
              <w:t>N</w:t>
            </w:r>
            <w:r w:rsidRPr="00974BCA">
              <w:rPr>
                <w:rFonts w:ascii="Times New Roman" w:hAnsi="Times New Roman" w:cs="Times New Roman"/>
                <w:vertAlign w:val="subscript"/>
              </w:rPr>
              <w:t>30</w:t>
            </w:r>
            <w:r w:rsidRPr="00974BCA">
              <w:rPr>
                <w:rFonts w:ascii="Times New Roman" w:hAnsi="Times New Roman" w:cs="Times New Roman"/>
              </w:rPr>
              <w:t xml:space="preserve"> аа в рядки</w:t>
            </w:r>
          </w:p>
        </w:tc>
        <w:tc>
          <w:tcPr>
            <w:tcW w:w="939"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24,3</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26,6</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15,6</w:t>
            </w:r>
          </w:p>
        </w:tc>
        <w:tc>
          <w:tcPr>
            <w:tcW w:w="1038"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22,2</w:t>
            </w:r>
          </w:p>
        </w:tc>
      </w:tr>
      <w:tr w:rsidR="000D5D23" w:rsidRPr="007F1C39" w:rsidTr="0084619D">
        <w:trPr>
          <w:jc w:val="center"/>
        </w:trPr>
        <w:tc>
          <w:tcPr>
            <w:tcW w:w="2022" w:type="dxa"/>
            <w:vMerge/>
            <w:vAlign w:val="center"/>
          </w:tcPr>
          <w:p w:rsidR="000D5D23" w:rsidRPr="000D5D23" w:rsidRDefault="000D5D23" w:rsidP="00974BCA">
            <w:pPr>
              <w:jc w:val="center"/>
              <w:rPr>
                <w:rFonts w:ascii="Times New Roman" w:hAnsi="Times New Roman" w:cs="Times New Roman"/>
                <w:lang w:val="ru-RU"/>
              </w:rPr>
            </w:pPr>
          </w:p>
        </w:tc>
        <w:tc>
          <w:tcPr>
            <w:tcW w:w="3212" w:type="dxa"/>
            <w:vAlign w:val="center"/>
          </w:tcPr>
          <w:p w:rsidR="000D5D23" w:rsidRPr="00974BCA" w:rsidRDefault="000D5D23" w:rsidP="002715A8">
            <w:pPr>
              <w:rPr>
                <w:rFonts w:ascii="Times New Roman" w:hAnsi="Times New Roman" w:cs="Times New Roman"/>
              </w:rPr>
            </w:pPr>
            <w:r w:rsidRPr="00974BCA">
              <w:rPr>
                <w:rFonts w:ascii="Times New Roman" w:hAnsi="Times New Roman" w:cs="Times New Roman"/>
              </w:rPr>
              <w:t>Р</w:t>
            </w:r>
            <w:r w:rsidRPr="00974BCA">
              <w:rPr>
                <w:rFonts w:ascii="Times New Roman" w:hAnsi="Times New Roman" w:cs="Times New Roman"/>
                <w:vertAlign w:val="subscript"/>
              </w:rPr>
              <w:t>20</w:t>
            </w:r>
            <w:r w:rsidRPr="00974BCA">
              <w:rPr>
                <w:rFonts w:ascii="Times New Roman" w:hAnsi="Times New Roman" w:cs="Times New Roman"/>
              </w:rPr>
              <w:t>+N</w:t>
            </w:r>
            <w:r w:rsidRPr="00974BCA">
              <w:rPr>
                <w:rFonts w:ascii="Times New Roman" w:hAnsi="Times New Roman" w:cs="Times New Roman"/>
                <w:vertAlign w:val="subscript"/>
              </w:rPr>
              <w:t>30</w:t>
            </w:r>
            <w:r w:rsidRPr="00974BCA">
              <w:rPr>
                <w:rFonts w:ascii="Times New Roman" w:hAnsi="Times New Roman" w:cs="Times New Roman"/>
              </w:rPr>
              <w:t xml:space="preserve"> аа осенью пов-но</w:t>
            </w:r>
          </w:p>
        </w:tc>
        <w:tc>
          <w:tcPr>
            <w:tcW w:w="939"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26,6</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31,9</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23,6</w:t>
            </w:r>
          </w:p>
        </w:tc>
        <w:tc>
          <w:tcPr>
            <w:tcW w:w="1038"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27,4</w:t>
            </w:r>
          </w:p>
        </w:tc>
      </w:tr>
      <w:tr w:rsidR="000D5D23" w:rsidRPr="007F1C39" w:rsidTr="0084619D">
        <w:trPr>
          <w:jc w:val="center"/>
        </w:trPr>
        <w:tc>
          <w:tcPr>
            <w:tcW w:w="2022" w:type="dxa"/>
            <w:vMerge/>
            <w:vAlign w:val="center"/>
          </w:tcPr>
          <w:p w:rsidR="000D5D23" w:rsidRPr="000D5D23" w:rsidRDefault="000D5D23" w:rsidP="00974BCA">
            <w:pPr>
              <w:jc w:val="center"/>
              <w:rPr>
                <w:rFonts w:ascii="Times New Roman" w:hAnsi="Times New Roman" w:cs="Times New Roman"/>
                <w:lang w:val="ru-RU"/>
              </w:rPr>
            </w:pPr>
          </w:p>
        </w:tc>
        <w:tc>
          <w:tcPr>
            <w:tcW w:w="3212" w:type="dxa"/>
            <w:vAlign w:val="center"/>
          </w:tcPr>
          <w:p w:rsidR="000D5D23" w:rsidRPr="00974BCA" w:rsidRDefault="000D5D23" w:rsidP="002715A8">
            <w:pPr>
              <w:rPr>
                <w:rFonts w:ascii="Times New Roman" w:hAnsi="Times New Roman" w:cs="Times New Roman"/>
              </w:rPr>
            </w:pPr>
            <w:r w:rsidRPr="00974BCA">
              <w:rPr>
                <w:rFonts w:ascii="Times New Roman" w:hAnsi="Times New Roman" w:cs="Times New Roman"/>
              </w:rPr>
              <w:t>Р</w:t>
            </w:r>
            <w:r w:rsidRPr="00974BCA">
              <w:rPr>
                <w:rFonts w:ascii="Times New Roman" w:hAnsi="Times New Roman" w:cs="Times New Roman"/>
                <w:vertAlign w:val="subscript"/>
              </w:rPr>
              <w:t>20</w:t>
            </w:r>
            <w:r w:rsidRPr="00974BCA">
              <w:rPr>
                <w:rFonts w:ascii="Times New Roman" w:hAnsi="Times New Roman" w:cs="Times New Roman"/>
              </w:rPr>
              <w:t xml:space="preserve"> аф +N</w:t>
            </w:r>
            <w:r w:rsidRPr="00974BCA">
              <w:rPr>
                <w:rFonts w:ascii="Times New Roman" w:hAnsi="Times New Roman" w:cs="Times New Roman"/>
                <w:vertAlign w:val="subscript"/>
              </w:rPr>
              <w:t>30</w:t>
            </w:r>
            <w:r w:rsidRPr="00974BCA">
              <w:rPr>
                <w:rFonts w:ascii="Times New Roman" w:hAnsi="Times New Roman" w:cs="Times New Roman"/>
              </w:rPr>
              <w:t xml:space="preserve"> аа весной пов-но</w:t>
            </w:r>
          </w:p>
        </w:tc>
        <w:tc>
          <w:tcPr>
            <w:tcW w:w="939"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28,1</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31,2</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20,8</w:t>
            </w:r>
          </w:p>
        </w:tc>
        <w:tc>
          <w:tcPr>
            <w:tcW w:w="1038"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26,7</w:t>
            </w:r>
          </w:p>
        </w:tc>
      </w:tr>
      <w:tr w:rsidR="000D5D23" w:rsidRPr="007F1C39" w:rsidTr="0084619D">
        <w:trPr>
          <w:jc w:val="center"/>
        </w:trPr>
        <w:tc>
          <w:tcPr>
            <w:tcW w:w="2022" w:type="dxa"/>
            <w:vMerge w:val="restart"/>
            <w:vAlign w:val="center"/>
          </w:tcPr>
          <w:p w:rsidR="000D5D23" w:rsidRPr="000D5D23" w:rsidRDefault="000D5D23" w:rsidP="00974BCA">
            <w:pPr>
              <w:jc w:val="center"/>
              <w:rPr>
                <w:rFonts w:ascii="Times New Roman" w:hAnsi="Times New Roman" w:cs="Times New Roman"/>
                <w:lang w:val="ru-RU"/>
              </w:rPr>
            </w:pPr>
          </w:p>
        </w:tc>
        <w:tc>
          <w:tcPr>
            <w:tcW w:w="3212" w:type="dxa"/>
            <w:vAlign w:val="center"/>
          </w:tcPr>
          <w:p w:rsidR="000D5D23" w:rsidRPr="00974BCA" w:rsidRDefault="000D5D23" w:rsidP="002715A8">
            <w:pPr>
              <w:rPr>
                <w:rFonts w:ascii="Times New Roman" w:hAnsi="Times New Roman" w:cs="Times New Roman"/>
              </w:rPr>
            </w:pPr>
            <w:r w:rsidRPr="00974BCA">
              <w:rPr>
                <w:rFonts w:ascii="Times New Roman" w:hAnsi="Times New Roman" w:cs="Times New Roman"/>
              </w:rPr>
              <w:t>Р</w:t>
            </w:r>
            <w:r w:rsidRPr="00974BCA">
              <w:rPr>
                <w:rFonts w:ascii="Times New Roman" w:hAnsi="Times New Roman" w:cs="Times New Roman"/>
                <w:vertAlign w:val="subscript"/>
              </w:rPr>
              <w:t>20</w:t>
            </w:r>
            <w:r w:rsidRPr="00974BCA">
              <w:rPr>
                <w:rFonts w:ascii="Times New Roman" w:hAnsi="Times New Roman" w:cs="Times New Roman"/>
              </w:rPr>
              <w:t xml:space="preserve"> аф +N аа в рядки по диагностике</w:t>
            </w:r>
          </w:p>
        </w:tc>
        <w:tc>
          <w:tcPr>
            <w:tcW w:w="939"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25,8*</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28,9*</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20,0***</w:t>
            </w:r>
          </w:p>
        </w:tc>
        <w:tc>
          <w:tcPr>
            <w:tcW w:w="1038"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24,5</w:t>
            </w:r>
          </w:p>
        </w:tc>
      </w:tr>
      <w:tr w:rsidR="000D5D23" w:rsidRPr="007F1C39" w:rsidTr="0084619D">
        <w:trPr>
          <w:jc w:val="center"/>
        </w:trPr>
        <w:tc>
          <w:tcPr>
            <w:tcW w:w="2022" w:type="dxa"/>
            <w:vMerge/>
            <w:vAlign w:val="center"/>
          </w:tcPr>
          <w:p w:rsidR="000D5D23" w:rsidRPr="000D5D23" w:rsidRDefault="000D5D23" w:rsidP="00974BCA">
            <w:pPr>
              <w:jc w:val="center"/>
              <w:rPr>
                <w:rFonts w:ascii="Times New Roman" w:hAnsi="Times New Roman" w:cs="Times New Roman"/>
                <w:lang w:val="ru-RU"/>
              </w:rPr>
            </w:pPr>
          </w:p>
        </w:tc>
        <w:tc>
          <w:tcPr>
            <w:tcW w:w="3212" w:type="dxa"/>
            <w:vAlign w:val="center"/>
          </w:tcPr>
          <w:p w:rsidR="000D5D23" w:rsidRPr="00974BCA" w:rsidRDefault="000D5D23" w:rsidP="002715A8">
            <w:pPr>
              <w:rPr>
                <w:rFonts w:ascii="Times New Roman" w:hAnsi="Times New Roman" w:cs="Times New Roman"/>
              </w:rPr>
            </w:pPr>
            <w:r w:rsidRPr="00974BCA">
              <w:rPr>
                <w:rFonts w:ascii="Times New Roman" w:hAnsi="Times New Roman" w:cs="Times New Roman"/>
              </w:rPr>
              <w:t>Р</w:t>
            </w:r>
            <w:r w:rsidRPr="00974BCA">
              <w:rPr>
                <w:rFonts w:ascii="Times New Roman" w:hAnsi="Times New Roman" w:cs="Times New Roman"/>
                <w:vertAlign w:val="subscript"/>
              </w:rPr>
              <w:t>20</w:t>
            </w:r>
            <w:r w:rsidRPr="00974BCA">
              <w:rPr>
                <w:rFonts w:ascii="Times New Roman" w:hAnsi="Times New Roman" w:cs="Times New Roman"/>
              </w:rPr>
              <w:t>N</w:t>
            </w:r>
            <w:r w:rsidRPr="00974BCA">
              <w:rPr>
                <w:rFonts w:ascii="Times New Roman" w:hAnsi="Times New Roman" w:cs="Times New Roman"/>
                <w:vertAlign w:val="subscript"/>
              </w:rPr>
              <w:t>20</w:t>
            </w:r>
            <w:r w:rsidRPr="00974BCA">
              <w:rPr>
                <w:rFonts w:ascii="Times New Roman" w:hAnsi="Times New Roman" w:cs="Times New Roman"/>
              </w:rPr>
              <w:t xml:space="preserve"> (наф) в рядки</w:t>
            </w:r>
          </w:p>
        </w:tc>
        <w:tc>
          <w:tcPr>
            <w:tcW w:w="939"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24,2</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29,9</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19,9</w:t>
            </w:r>
          </w:p>
        </w:tc>
        <w:tc>
          <w:tcPr>
            <w:tcW w:w="1038"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24,7</w:t>
            </w:r>
          </w:p>
        </w:tc>
      </w:tr>
      <w:tr w:rsidR="000D5D23" w:rsidRPr="007F1C39" w:rsidTr="0084619D">
        <w:trPr>
          <w:jc w:val="center"/>
        </w:trPr>
        <w:tc>
          <w:tcPr>
            <w:tcW w:w="2022" w:type="dxa"/>
            <w:vMerge/>
            <w:vAlign w:val="center"/>
          </w:tcPr>
          <w:p w:rsidR="000D5D23" w:rsidRPr="000D5D23" w:rsidRDefault="000D5D23" w:rsidP="00974BCA">
            <w:pPr>
              <w:jc w:val="center"/>
              <w:rPr>
                <w:rFonts w:ascii="Times New Roman" w:hAnsi="Times New Roman" w:cs="Times New Roman"/>
                <w:lang w:val="ru-RU"/>
              </w:rPr>
            </w:pPr>
          </w:p>
        </w:tc>
        <w:tc>
          <w:tcPr>
            <w:tcW w:w="3212" w:type="dxa"/>
            <w:vAlign w:val="center"/>
          </w:tcPr>
          <w:p w:rsidR="000D5D23" w:rsidRPr="00974BCA" w:rsidRDefault="000D5D23" w:rsidP="002715A8">
            <w:pPr>
              <w:rPr>
                <w:rFonts w:ascii="Times New Roman" w:hAnsi="Times New Roman" w:cs="Times New Roman"/>
                <w:i/>
              </w:rPr>
            </w:pPr>
            <w:r w:rsidRPr="00974BCA">
              <w:rPr>
                <w:rFonts w:ascii="Times New Roman" w:hAnsi="Times New Roman" w:cs="Times New Roman"/>
                <w:i/>
              </w:rPr>
              <w:t>НСР 0,95</w:t>
            </w:r>
          </w:p>
        </w:tc>
        <w:tc>
          <w:tcPr>
            <w:tcW w:w="939" w:type="dxa"/>
            <w:vAlign w:val="center"/>
          </w:tcPr>
          <w:p w:rsidR="000D5D23" w:rsidRPr="00974BCA" w:rsidRDefault="000D5D23" w:rsidP="002715A8">
            <w:pPr>
              <w:jc w:val="center"/>
              <w:rPr>
                <w:rFonts w:ascii="Times New Roman" w:hAnsi="Times New Roman" w:cs="Times New Roman"/>
                <w:i/>
              </w:rPr>
            </w:pPr>
            <w:r w:rsidRPr="00974BCA">
              <w:rPr>
                <w:rFonts w:ascii="Times New Roman" w:hAnsi="Times New Roman" w:cs="Times New Roman"/>
                <w:i/>
              </w:rPr>
              <w:t>3,7</w:t>
            </w:r>
          </w:p>
        </w:tc>
        <w:tc>
          <w:tcPr>
            <w:tcW w:w="940" w:type="dxa"/>
            <w:vAlign w:val="center"/>
          </w:tcPr>
          <w:p w:rsidR="000D5D23" w:rsidRPr="00974BCA" w:rsidRDefault="000D5D23" w:rsidP="002715A8">
            <w:pPr>
              <w:jc w:val="center"/>
              <w:rPr>
                <w:rFonts w:ascii="Times New Roman" w:hAnsi="Times New Roman" w:cs="Times New Roman"/>
                <w:i/>
              </w:rPr>
            </w:pPr>
            <w:r w:rsidRPr="00974BCA">
              <w:rPr>
                <w:rFonts w:ascii="Times New Roman" w:hAnsi="Times New Roman" w:cs="Times New Roman"/>
                <w:i/>
              </w:rPr>
              <w:t>3,0</w:t>
            </w:r>
          </w:p>
        </w:tc>
        <w:tc>
          <w:tcPr>
            <w:tcW w:w="940" w:type="dxa"/>
            <w:vAlign w:val="center"/>
          </w:tcPr>
          <w:p w:rsidR="000D5D23" w:rsidRPr="00974BCA" w:rsidRDefault="000D5D23" w:rsidP="002715A8">
            <w:pPr>
              <w:jc w:val="center"/>
              <w:rPr>
                <w:rFonts w:ascii="Times New Roman" w:hAnsi="Times New Roman" w:cs="Times New Roman"/>
                <w:i/>
              </w:rPr>
            </w:pPr>
            <w:r w:rsidRPr="00974BCA">
              <w:rPr>
                <w:rFonts w:ascii="Times New Roman" w:hAnsi="Times New Roman" w:cs="Times New Roman"/>
                <w:i/>
              </w:rPr>
              <w:t>3,4</w:t>
            </w:r>
          </w:p>
        </w:tc>
        <w:tc>
          <w:tcPr>
            <w:tcW w:w="1038" w:type="dxa"/>
            <w:vAlign w:val="center"/>
          </w:tcPr>
          <w:p w:rsidR="000D5D23" w:rsidRPr="00974BCA" w:rsidRDefault="000D5D23" w:rsidP="002715A8">
            <w:pPr>
              <w:jc w:val="center"/>
              <w:rPr>
                <w:rFonts w:ascii="Times New Roman" w:hAnsi="Times New Roman" w:cs="Times New Roman"/>
                <w:i/>
              </w:rPr>
            </w:pPr>
            <w:r w:rsidRPr="00974BCA">
              <w:rPr>
                <w:rFonts w:ascii="Times New Roman" w:hAnsi="Times New Roman" w:cs="Times New Roman"/>
                <w:i/>
              </w:rPr>
              <w:t>-</w:t>
            </w:r>
          </w:p>
        </w:tc>
      </w:tr>
      <w:tr w:rsidR="000D5D23" w:rsidRPr="007F1C39" w:rsidTr="0084619D">
        <w:trPr>
          <w:jc w:val="center"/>
        </w:trPr>
        <w:tc>
          <w:tcPr>
            <w:tcW w:w="2022" w:type="dxa"/>
            <w:vMerge w:val="restart"/>
            <w:vAlign w:val="center"/>
          </w:tcPr>
          <w:p w:rsidR="000D5D23" w:rsidRPr="00974BCA" w:rsidRDefault="000D5D23" w:rsidP="000D5D23">
            <w:pPr>
              <w:jc w:val="center"/>
              <w:rPr>
                <w:rFonts w:ascii="Times New Roman" w:hAnsi="Times New Roman" w:cs="Times New Roman"/>
              </w:rPr>
            </w:pPr>
            <w:r w:rsidRPr="00974BCA">
              <w:rPr>
                <w:rFonts w:ascii="Times New Roman" w:hAnsi="Times New Roman" w:cs="Times New Roman"/>
              </w:rPr>
              <w:t xml:space="preserve">Нулевая </w:t>
            </w:r>
          </w:p>
          <w:p w:rsidR="000D5D23" w:rsidRPr="000D5D23" w:rsidRDefault="000D5D23" w:rsidP="000D5D23">
            <w:pPr>
              <w:jc w:val="center"/>
              <w:rPr>
                <w:rFonts w:ascii="Times New Roman" w:hAnsi="Times New Roman" w:cs="Times New Roman"/>
                <w:lang w:val="ru-RU"/>
              </w:rPr>
            </w:pPr>
            <w:r w:rsidRPr="00974BCA">
              <w:rPr>
                <w:rFonts w:ascii="Times New Roman" w:hAnsi="Times New Roman" w:cs="Times New Roman"/>
              </w:rPr>
              <w:t>(плодосменный)</w:t>
            </w:r>
          </w:p>
        </w:tc>
        <w:tc>
          <w:tcPr>
            <w:tcW w:w="3212" w:type="dxa"/>
            <w:vAlign w:val="center"/>
          </w:tcPr>
          <w:p w:rsidR="000D5D23" w:rsidRPr="00974BCA" w:rsidRDefault="000D5D23" w:rsidP="002715A8">
            <w:pPr>
              <w:rPr>
                <w:rFonts w:ascii="Times New Roman" w:hAnsi="Times New Roman" w:cs="Times New Roman"/>
              </w:rPr>
            </w:pPr>
            <w:r w:rsidRPr="00974BCA">
              <w:rPr>
                <w:rFonts w:ascii="Times New Roman" w:hAnsi="Times New Roman" w:cs="Times New Roman"/>
              </w:rPr>
              <w:t>Контроль</w:t>
            </w:r>
          </w:p>
        </w:tc>
        <w:tc>
          <w:tcPr>
            <w:tcW w:w="939" w:type="dxa"/>
            <w:vAlign w:val="center"/>
          </w:tcPr>
          <w:p w:rsidR="000D5D23" w:rsidRPr="00974BCA" w:rsidRDefault="000D5D23" w:rsidP="002715A8">
            <w:pPr>
              <w:jc w:val="center"/>
              <w:rPr>
                <w:rFonts w:ascii="Times New Roman" w:hAnsi="Times New Roman" w:cs="Times New Roman"/>
                <w:bCs/>
              </w:rPr>
            </w:pPr>
            <w:r w:rsidRPr="00974BCA">
              <w:rPr>
                <w:rFonts w:ascii="Times New Roman" w:hAnsi="Times New Roman" w:cs="Times New Roman"/>
                <w:bCs/>
              </w:rPr>
              <w:t>21,0</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22,3</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13,5</w:t>
            </w:r>
          </w:p>
        </w:tc>
        <w:tc>
          <w:tcPr>
            <w:tcW w:w="1038" w:type="dxa"/>
            <w:vAlign w:val="center"/>
          </w:tcPr>
          <w:p w:rsidR="000D5D23" w:rsidRPr="00974BCA" w:rsidRDefault="000D5D23" w:rsidP="002715A8">
            <w:pPr>
              <w:jc w:val="center"/>
              <w:rPr>
                <w:rFonts w:ascii="Times New Roman" w:eastAsia="Times New Roman" w:hAnsi="Times New Roman" w:cs="Times New Roman"/>
              </w:rPr>
            </w:pPr>
            <w:r w:rsidRPr="00974BCA">
              <w:rPr>
                <w:rFonts w:ascii="Times New Roman" w:hAnsi="Times New Roman" w:cs="Times New Roman"/>
              </w:rPr>
              <w:t>18,9</w:t>
            </w:r>
          </w:p>
        </w:tc>
      </w:tr>
      <w:tr w:rsidR="000D5D23" w:rsidRPr="007F1C39" w:rsidTr="0084619D">
        <w:trPr>
          <w:jc w:val="center"/>
        </w:trPr>
        <w:tc>
          <w:tcPr>
            <w:tcW w:w="2022" w:type="dxa"/>
            <w:vMerge/>
            <w:vAlign w:val="center"/>
          </w:tcPr>
          <w:p w:rsidR="000D5D23" w:rsidRPr="000D5D23" w:rsidRDefault="000D5D23" w:rsidP="00974BCA">
            <w:pPr>
              <w:jc w:val="center"/>
              <w:rPr>
                <w:rFonts w:ascii="Times New Roman" w:hAnsi="Times New Roman" w:cs="Times New Roman"/>
                <w:lang w:val="ru-RU"/>
              </w:rPr>
            </w:pPr>
          </w:p>
        </w:tc>
        <w:tc>
          <w:tcPr>
            <w:tcW w:w="3212" w:type="dxa"/>
            <w:vAlign w:val="center"/>
          </w:tcPr>
          <w:p w:rsidR="000D5D23" w:rsidRPr="00974BCA" w:rsidRDefault="000D5D23" w:rsidP="002715A8">
            <w:pPr>
              <w:rPr>
                <w:rFonts w:ascii="Times New Roman" w:hAnsi="Times New Roman" w:cs="Times New Roman"/>
              </w:rPr>
            </w:pPr>
            <w:r w:rsidRPr="00974BCA">
              <w:rPr>
                <w:rFonts w:ascii="Times New Roman" w:hAnsi="Times New Roman" w:cs="Times New Roman"/>
              </w:rPr>
              <w:t>Р</w:t>
            </w:r>
            <w:r w:rsidRPr="00974BCA">
              <w:rPr>
                <w:rFonts w:ascii="Times New Roman" w:hAnsi="Times New Roman" w:cs="Times New Roman"/>
                <w:vertAlign w:val="subscript"/>
              </w:rPr>
              <w:t>20</w:t>
            </w:r>
            <w:r w:rsidRPr="00974BCA">
              <w:rPr>
                <w:rFonts w:ascii="Times New Roman" w:hAnsi="Times New Roman" w:cs="Times New Roman"/>
              </w:rPr>
              <w:t xml:space="preserve"> аф в рядки</w:t>
            </w:r>
          </w:p>
        </w:tc>
        <w:tc>
          <w:tcPr>
            <w:tcW w:w="939"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26,5</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27,7</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15,5</w:t>
            </w:r>
          </w:p>
        </w:tc>
        <w:tc>
          <w:tcPr>
            <w:tcW w:w="1038"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23,2</w:t>
            </w:r>
          </w:p>
        </w:tc>
      </w:tr>
      <w:tr w:rsidR="000D5D23" w:rsidRPr="007F1C39" w:rsidTr="0084619D">
        <w:trPr>
          <w:jc w:val="center"/>
        </w:trPr>
        <w:tc>
          <w:tcPr>
            <w:tcW w:w="2022" w:type="dxa"/>
            <w:vMerge/>
            <w:vAlign w:val="center"/>
          </w:tcPr>
          <w:p w:rsidR="000D5D23" w:rsidRPr="000D5D23" w:rsidRDefault="000D5D23" w:rsidP="00974BCA">
            <w:pPr>
              <w:jc w:val="center"/>
              <w:rPr>
                <w:rFonts w:ascii="Times New Roman" w:hAnsi="Times New Roman" w:cs="Times New Roman"/>
                <w:lang w:val="ru-RU"/>
              </w:rPr>
            </w:pPr>
          </w:p>
        </w:tc>
        <w:tc>
          <w:tcPr>
            <w:tcW w:w="3212" w:type="dxa"/>
            <w:vAlign w:val="center"/>
          </w:tcPr>
          <w:p w:rsidR="000D5D23" w:rsidRPr="00974BCA" w:rsidRDefault="000D5D23" w:rsidP="002715A8">
            <w:pPr>
              <w:rPr>
                <w:rFonts w:ascii="Times New Roman" w:hAnsi="Times New Roman" w:cs="Times New Roman"/>
              </w:rPr>
            </w:pPr>
            <w:r w:rsidRPr="00974BCA">
              <w:rPr>
                <w:rFonts w:ascii="Times New Roman" w:hAnsi="Times New Roman" w:cs="Times New Roman"/>
              </w:rPr>
              <w:t>N</w:t>
            </w:r>
            <w:r w:rsidRPr="00974BCA">
              <w:rPr>
                <w:rFonts w:ascii="Times New Roman" w:hAnsi="Times New Roman" w:cs="Times New Roman"/>
                <w:vertAlign w:val="subscript"/>
              </w:rPr>
              <w:t>30</w:t>
            </w:r>
            <w:r w:rsidRPr="00974BCA">
              <w:rPr>
                <w:rFonts w:ascii="Times New Roman" w:hAnsi="Times New Roman" w:cs="Times New Roman"/>
              </w:rPr>
              <w:t xml:space="preserve"> аа в рядки</w:t>
            </w:r>
          </w:p>
        </w:tc>
        <w:tc>
          <w:tcPr>
            <w:tcW w:w="939"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25,0</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20,7</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10,3</w:t>
            </w:r>
          </w:p>
        </w:tc>
        <w:tc>
          <w:tcPr>
            <w:tcW w:w="1038"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18,7</w:t>
            </w:r>
          </w:p>
        </w:tc>
      </w:tr>
      <w:tr w:rsidR="000D5D23" w:rsidRPr="007F1C39" w:rsidTr="0084619D">
        <w:trPr>
          <w:jc w:val="center"/>
        </w:trPr>
        <w:tc>
          <w:tcPr>
            <w:tcW w:w="2022" w:type="dxa"/>
            <w:vMerge/>
            <w:vAlign w:val="center"/>
          </w:tcPr>
          <w:p w:rsidR="000D5D23" w:rsidRPr="000D5D23" w:rsidRDefault="000D5D23" w:rsidP="00974BCA">
            <w:pPr>
              <w:jc w:val="center"/>
              <w:rPr>
                <w:rFonts w:ascii="Times New Roman" w:hAnsi="Times New Roman" w:cs="Times New Roman"/>
                <w:lang w:val="ru-RU"/>
              </w:rPr>
            </w:pPr>
          </w:p>
        </w:tc>
        <w:tc>
          <w:tcPr>
            <w:tcW w:w="3212" w:type="dxa"/>
            <w:vAlign w:val="center"/>
          </w:tcPr>
          <w:p w:rsidR="000D5D23" w:rsidRPr="00974BCA" w:rsidRDefault="000D5D23" w:rsidP="002715A8">
            <w:pPr>
              <w:rPr>
                <w:rFonts w:ascii="Times New Roman" w:hAnsi="Times New Roman" w:cs="Times New Roman"/>
              </w:rPr>
            </w:pPr>
            <w:r w:rsidRPr="00974BCA">
              <w:rPr>
                <w:rFonts w:ascii="Times New Roman" w:hAnsi="Times New Roman" w:cs="Times New Roman"/>
              </w:rPr>
              <w:t>Р</w:t>
            </w:r>
            <w:r w:rsidRPr="00974BCA">
              <w:rPr>
                <w:rFonts w:ascii="Times New Roman" w:hAnsi="Times New Roman" w:cs="Times New Roman"/>
                <w:vertAlign w:val="subscript"/>
              </w:rPr>
              <w:t>20</w:t>
            </w:r>
            <w:r w:rsidRPr="00974BCA">
              <w:rPr>
                <w:rFonts w:ascii="Times New Roman" w:hAnsi="Times New Roman" w:cs="Times New Roman"/>
              </w:rPr>
              <w:t>+N</w:t>
            </w:r>
            <w:r w:rsidRPr="00974BCA">
              <w:rPr>
                <w:rFonts w:ascii="Times New Roman" w:hAnsi="Times New Roman" w:cs="Times New Roman"/>
                <w:vertAlign w:val="subscript"/>
              </w:rPr>
              <w:t>30</w:t>
            </w:r>
            <w:r w:rsidRPr="00974BCA">
              <w:rPr>
                <w:rFonts w:ascii="Times New Roman" w:hAnsi="Times New Roman" w:cs="Times New Roman"/>
              </w:rPr>
              <w:t xml:space="preserve"> аа осенью пов-но</w:t>
            </w:r>
          </w:p>
        </w:tc>
        <w:tc>
          <w:tcPr>
            <w:tcW w:w="939"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29,3</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27,6</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15,4</w:t>
            </w:r>
          </w:p>
        </w:tc>
        <w:tc>
          <w:tcPr>
            <w:tcW w:w="1038"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24,1</w:t>
            </w:r>
          </w:p>
        </w:tc>
      </w:tr>
      <w:tr w:rsidR="000D5D23" w:rsidRPr="007F1C39" w:rsidTr="0084619D">
        <w:trPr>
          <w:jc w:val="center"/>
        </w:trPr>
        <w:tc>
          <w:tcPr>
            <w:tcW w:w="2022" w:type="dxa"/>
            <w:vMerge/>
            <w:vAlign w:val="center"/>
          </w:tcPr>
          <w:p w:rsidR="000D5D23" w:rsidRPr="000D5D23" w:rsidRDefault="000D5D23" w:rsidP="00974BCA">
            <w:pPr>
              <w:jc w:val="center"/>
              <w:rPr>
                <w:rFonts w:ascii="Times New Roman" w:hAnsi="Times New Roman" w:cs="Times New Roman"/>
                <w:lang w:val="ru-RU"/>
              </w:rPr>
            </w:pPr>
          </w:p>
        </w:tc>
        <w:tc>
          <w:tcPr>
            <w:tcW w:w="3212" w:type="dxa"/>
            <w:vAlign w:val="center"/>
          </w:tcPr>
          <w:p w:rsidR="000D5D23" w:rsidRPr="00974BCA" w:rsidRDefault="000D5D23" w:rsidP="002715A8">
            <w:pPr>
              <w:rPr>
                <w:rFonts w:ascii="Times New Roman" w:hAnsi="Times New Roman" w:cs="Times New Roman"/>
              </w:rPr>
            </w:pPr>
            <w:r w:rsidRPr="00974BCA">
              <w:rPr>
                <w:rFonts w:ascii="Times New Roman" w:hAnsi="Times New Roman" w:cs="Times New Roman"/>
              </w:rPr>
              <w:t>Р</w:t>
            </w:r>
            <w:r w:rsidRPr="00974BCA">
              <w:rPr>
                <w:rFonts w:ascii="Times New Roman" w:hAnsi="Times New Roman" w:cs="Times New Roman"/>
                <w:vertAlign w:val="subscript"/>
              </w:rPr>
              <w:t>20</w:t>
            </w:r>
            <w:r w:rsidRPr="00974BCA">
              <w:rPr>
                <w:rFonts w:ascii="Times New Roman" w:hAnsi="Times New Roman" w:cs="Times New Roman"/>
              </w:rPr>
              <w:t xml:space="preserve"> аф +N</w:t>
            </w:r>
            <w:r w:rsidRPr="00974BCA">
              <w:rPr>
                <w:rFonts w:ascii="Times New Roman" w:hAnsi="Times New Roman" w:cs="Times New Roman"/>
                <w:vertAlign w:val="subscript"/>
              </w:rPr>
              <w:t>30</w:t>
            </w:r>
            <w:r w:rsidRPr="00974BCA">
              <w:rPr>
                <w:rFonts w:ascii="Times New Roman" w:hAnsi="Times New Roman" w:cs="Times New Roman"/>
              </w:rPr>
              <w:t xml:space="preserve"> аа весной поверхностно</w:t>
            </w:r>
          </w:p>
        </w:tc>
        <w:tc>
          <w:tcPr>
            <w:tcW w:w="939"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27,7</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28,6</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13,8</w:t>
            </w:r>
          </w:p>
        </w:tc>
        <w:tc>
          <w:tcPr>
            <w:tcW w:w="1038"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23,4</w:t>
            </w:r>
          </w:p>
        </w:tc>
      </w:tr>
      <w:tr w:rsidR="000D5D23" w:rsidRPr="007F1C39" w:rsidTr="0084619D">
        <w:trPr>
          <w:jc w:val="center"/>
        </w:trPr>
        <w:tc>
          <w:tcPr>
            <w:tcW w:w="2022" w:type="dxa"/>
            <w:vMerge/>
            <w:vAlign w:val="center"/>
          </w:tcPr>
          <w:p w:rsidR="000D5D23" w:rsidRPr="000D5D23" w:rsidRDefault="000D5D23" w:rsidP="00974BCA">
            <w:pPr>
              <w:jc w:val="center"/>
              <w:rPr>
                <w:rFonts w:ascii="Times New Roman" w:hAnsi="Times New Roman" w:cs="Times New Roman"/>
                <w:lang w:val="ru-RU"/>
              </w:rPr>
            </w:pPr>
          </w:p>
        </w:tc>
        <w:tc>
          <w:tcPr>
            <w:tcW w:w="3212" w:type="dxa"/>
            <w:vAlign w:val="center"/>
          </w:tcPr>
          <w:p w:rsidR="000D5D23" w:rsidRPr="00974BCA" w:rsidRDefault="000D5D23" w:rsidP="002715A8">
            <w:pPr>
              <w:rPr>
                <w:rFonts w:ascii="Times New Roman" w:hAnsi="Times New Roman" w:cs="Times New Roman"/>
              </w:rPr>
            </w:pPr>
            <w:r w:rsidRPr="00974BCA">
              <w:rPr>
                <w:rFonts w:ascii="Times New Roman" w:hAnsi="Times New Roman" w:cs="Times New Roman"/>
              </w:rPr>
              <w:t>Р</w:t>
            </w:r>
            <w:r w:rsidRPr="00974BCA">
              <w:rPr>
                <w:rFonts w:ascii="Times New Roman" w:hAnsi="Times New Roman" w:cs="Times New Roman"/>
                <w:vertAlign w:val="subscript"/>
              </w:rPr>
              <w:t>20</w:t>
            </w:r>
            <w:r w:rsidRPr="00974BCA">
              <w:rPr>
                <w:rFonts w:ascii="Times New Roman" w:hAnsi="Times New Roman" w:cs="Times New Roman"/>
              </w:rPr>
              <w:t xml:space="preserve"> аф +N аа в рядки по диагностике</w:t>
            </w:r>
          </w:p>
        </w:tc>
        <w:tc>
          <w:tcPr>
            <w:tcW w:w="939"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27,7*</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26,9</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15,7**</w:t>
            </w:r>
          </w:p>
        </w:tc>
        <w:tc>
          <w:tcPr>
            <w:tcW w:w="1038"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21,3</w:t>
            </w:r>
          </w:p>
        </w:tc>
      </w:tr>
      <w:tr w:rsidR="000D5D23" w:rsidRPr="007F1C39" w:rsidTr="0084619D">
        <w:trPr>
          <w:jc w:val="center"/>
        </w:trPr>
        <w:tc>
          <w:tcPr>
            <w:tcW w:w="2022" w:type="dxa"/>
            <w:vMerge/>
            <w:vAlign w:val="center"/>
          </w:tcPr>
          <w:p w:rsidR="000D5D23" w:rsidRPr="000D5D23" w:rsidRDefault="000D5D23" w:rsidP="00974BCA">
            <w:pPr>
              <w:jc w:val="center"/>
              <w:rPr>
                <w:rFonts w:ascii="Times New Roman" w:hAnsi="Times New Roman" w:cs="Times New Roman"/>
                <w:lang w:val="ru-RU"/>
              </w:rPr>
            </w:pPr>
          </w:p>
        </w:tc>
        <w:tc>
          <w:tcPr>
            <w:tcW w:w="3212" w:type="dxa"/>
            <w:vAlign w:val="center"/>
          </w:tcPr>
          <w:p w:rsidR="000D5D23" w:rsidRPr="00974BCA" w:rsidRDefault="000D5D23" w:rsidP="002715A8">
            <w:pPr>
              <w:rPr>
                <w:rFonts w:ascii="Times New Roman" w:hAnsi="Times New Roman" w:cs="Times New Roman"/>
              </w:rPr>
            </w:pPr>
            <w:r w:rsidRPr="00974BCA">
              <w:rPr>
                <w:rFonts w:ascii="Times New Roman" w:hAnsi="Times New Roman" w:cs="Times New Roman"/>
              </w:rPr>
              <w:t>Р</w:t>
            </w:r>
            <w:r w:rsidRPr="00974BCA">
              <w:rPr>
                <w:rFonts w:ascii="Times New Roman" w:hAnsi="Times New Roman" w:cs="Times New Roman"/>
                <w:vertAlign w:val="subscript"/>
              </w:rPr>
              <w:t>20</w:t>
            </w:r>
            <w:r w:rsidRPr="00974BCA">
              <w:rPr>
                <w:rFonts w:ascii="Times New Roman" w:hAnsi="Times New Roman" w:cs="Times New Roman"/>
              </w:rPr>
              <w:t>N</w:t>
            </w:r>
            <w:r w:rsidRPr="00974BCA">
              <w:rPr>
                <w:rFonts w:ascii="Times New Roman" w:hAnsi="Times New Roman" w:cs="Times New Roman"/>
                <w:vertAlign w:val="subscript"/>
              </w:rPr>
              <w:t xml:space="preserve">20 </w:t>
            </w:r>
            <w:r w:rsidRPr="00974BCA">
              <w:rPr>
                <w:rFonts w:ascii="Times New Roman" w:hAnsi="Times New Roman" w:cs="Times New Roman"/>
              </w:rPr>
              <w:t>(наф) в рядки</w:t>
            </w:r>
          </w:p>
        </w:tc>
        <w:tc>
          <w:tcPr>
            <w:tcW w:w="939"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27,2</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26,8</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12,6</w:t>
            </w:r>
          </w:p>
        </w:tc>
        <w:tc>
          <w:tcPr>
            <w:tcW w:w="1038"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22,2</w:t>
            </w:r>
          </w:p>
        </w:tc>
      </w:tr>
      <w:tr w:rsidR="000D5D23" w:rsidRPr="007F1C39" w:rsidTr="0084619D">
        <w:trPr>
          <w:jc w:val="center"/>
        </w:trPr>
        <w:tc>
          <w:tcPr>
            <w:tcW w:w="2022" w:type="dxa"/>
            <w:vMerge/>
            <w:vAlign w:val="center"/>
          </w:tcPr>
          <w:p w:rsidR="000D5D23" w:rsidRPr="000D5D23" w:rsidRDefault="000D5D23" w:rsidP="00974BCA">
            <w:pPr>
              <w:jc w:val="center"/>
              <w:rPr>
                <w:rFonts w:ascii="Times New Roman" w:hAnsi="Times New Roman" w:cs="Times New Roman"/>
                <w:lang w:val="ru-RU"/>
              </w:rPr>
            </w:pPr>
          </w:p>
        </w:tc>
        <w:tc>
          <w:tcPr>
            <w:tcW w:w="3212" w:type="dxa"/>
            <w:vAlign w:val="center"/>
          </w:tcPr>
          <w:p w:rsidR="000D5D23" w:rsidRPr="00974BCA" w:rsidRDefault="000D5D23" w:rsidP="002715A8">
            <w:pPr>
              <w:rPr>
                <w:rFonts w:ascii="Times New Roman" w:hAnsi="Times New Roman" w:cs="Times New Roman"/>
              </w:rPr>
            </w:pPr>
            <w:r w:rsidRPr="00974BCA">
              <w:rPr>
                <w:rFonts w:ascii="Times New Roman" w:hAnsi="Times New Roman" w:cs="Times New Roman"/>
              </w:rPr>
              <w:t>НСР 0,95</w:t>
            </w:r>
          </w:p>
        </w:tc>
        <w:tc>
          <w:tcPr>
            <w:tcW w:w="939"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3,5</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2,0</w:t>
            </w:r>
          </w:p>
        </w:tc>
        <w:tc>
          <w:tcPr>
            <w:tcW w:w="940"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3,3</w:t>
            </w:r>
          </w:p>
        </w:tc>
        <w:tc>
          <w:tcPr>
            <w:tcW w:w="1038" w:type="dxa"/>
            <w:vAlign w:val="center"/>
          </w:tcPr>
          <w:p w:rsidR="000D5D23" w:rsidRPr="00974BCA" w:rsidRDefault="000D5D23" w:rsidP="002715A8">
            <w:pPr>
              <w:jc w:val="center"/>
              <w:rPr>
                <w:rFonts w:ascii="Times New Roman" w:hAnsi="Times New Roman" w:cs="Times New Roman"/>
              </w:rPr>
            </w:pPr>
            <w:r w:rsidRPr="00974BCA">
              <w:rPr>
                <w:rFonts w:ascii="Times New Roman" w:hAnsi="Times New Roman" w:cs="Times New Roman"/>
              </w:rPr>
              <w:t>-</w:t>
            </w:r>
          </w:p>
        </w:tc>
      </w:tr>
      <w:tr w:rsidR="000D5D23" w:rsidRPr="007F1C39" w:rsidTr="0084619D">
        <w:trPr>
          <w:jc w:val="center"/>
        </w:trPr>
        <w:tc>
          <w:tcPr>
            <w:tcW w:w="9091" w:type="dxa"/>
            <w:gridSpan w:val="6"/>
            <w:vAlign w:val="center"/>
          </w:tcPr>
          <w:p w:rsidR="000D5D23" w:rsidRPr="00974BCA" w:rsidRDefault="000D5D23" w:rsidP="000D5D23">
            <w:pPr>
              <w:rPr>
                <w:rFonts w:ascii="Times New Roman" w:hAnsi="Times New Roman" w:cs="Times New Roman"/>
              </w:rPr>
            </w:pPr>
            <w:r w:rsidRPr="00974BCA">
              <w:rPr>
                <w:rFonts w:ascii="Times New Roman" w:hAnsi="Times New Roman" w:cs="Times New Roman"/>
              </w:rPr>
              <w:t xml:space="preserve">Примечание: * - доза азота по диагностике </w:t>
            </w:r>
            <w:r w:rsidRPr="00974BCA">
              <w:rPr>
                <w:rFonts w:ascii="Times New Roman" w:hAnsi="Times New Roman" w:cs="Times New Roman"/>
                <w:lang w:val="en-US"/>
              </w:rPr>
              <w:t>N</w:t>
            </w:r>
            <w:r w:rsidRPr="00974BCA">
              <w:rPr>
                <w:rFonts w:ascii="Times New Roman" w:hAnsi="Times New Roman" w:cs="Times New Roman"/>
                <w:vertAlign w:val="subscript"/>
              </w:rPr>
              <w:t>20</w:t>
            </w:r>
            <w:r w:rsidRPr="00974BCA">
              <w:rPr>
                <w:rFonts w:ascii="Times New Roman" w:hAnsi="Times New Roman" w:cs="Times New Roman"/>
              </w:rPr>
              <w:t xml:space="preserve">; ** - доза азота по диагностике </w:t>
            </w:r>
            <w:r w:rsidRPr="00974BCA">
              <w:rPr>
                <w:rFonts w:ascii="Times New Roman" w:hAnsi="Times New Roman" w:cs="Times New Roman"/>
                <w:lang w:val="en-US"/>
              </w:rPr>
              <w:t>N</w:t>
            </w:r>
            <w:r w:rsidRPr="00974BCA">
              <w:rPr>
                <w:rFonts w:ascii="Times New Roman" w:hAnsi="Times New Roman" w:cs="Times New Roman"/>
                <w:vertAlign w:val="subscript"/>
              </w:rPr>
              <w:t>30</w:t>
            </w:r>
          </w:p>
          <w:p w:rsidR="000D5D23" w:rsidRPr="00974BCA" w:rsidRDefault="000D5D23" w:rsidP="000D5D23">
            <w:pPr>
              <w:jc w:val="center"/>
              <w:rPr>
                <w:rFonts w:ascii="Times New Roman" w:hAnsi="Times New Roman" w:cs="Times New Roman"/>
                <w:i/>
              </w:rPr>
            </w:pPr>
            <w:r w:rsidRPr="00974BCA">
              <w:rPr>
                <w:rFonts w:ascii="Times New Roman" w:hAnsi="Times New Roman" w:cs="Times New Roman"/>
              </w:rPr>
              <w:t xml:space="preserve"> *** - доза азота по диагностике </w:t>
            </w:r>
            <w:r w:rsidRPr="00974BCA">
              <w:rPr>
                <w:rFonts w:ascii="Times New Roman" w:hAnsi="Times New Roman" w:cs="Times New Roman"/>
                <w:lang w:val="en-US"/>
              </w:rPr>
              <w:t>N</w:t>
            </w:r>
            <w:r w:rsidRPr="00974BCA">
              <w:rPr>
                <w:rFonts w:ascii="Times New Roman" w:hAnsi="Times New Roman" w:cs="Times New Roman"/>
                <w:vertAlign w:val="subscript"/>
              </w:rPr>
              <w:t>40</w:t>
            </w:r>
            <w:r w:rsidRPr="00974BCA">
              <w:rPr>
                <w:rFonts w:ascii="Times New Roman" w:hAnsi="Times New Roman" w:cs="Times New Roman"/>
              </w:rPr>
              <w:t xml:space="preserve">; **** - доза азота по диагностике </w:t>
            </w:r>
            <w:r w:rsidRPr="00974BCA">
              <w:rPr>
                <w:rFonts w:ascii="Times New Roman" w:hAnsi="Times New Roman" w:cs="Times New Roman"/>
                <w:lang w:val="en-US"/>
              </w:rPr>
              <w:t>N</w:t>
            </w:r>
            <w:r w:rsidRPr="00974BCA">
              <w:rPr>
                <w:rFonts w:ascii="Times New Roman" w:hAnsi="Times New Roman" w:cs="Times New Roman"/>
                <w:vertAlign w:val="subscript"/>
              </w:rPr>
              <w:t>50</w:t>
            </w:r>
          </w:p>
        </w:tc>
      </w:tr>
    </w:tbl>
    <w:p w:rsidR="00366992" w:rsidRDefault="00366992" w:rsidP="007F1C39">
      <w:pPr>
        <w:spacing w:after="0" w:line="360" w:lineRule="auto"/>
        <w:ind w:firstLine="708"/>
        <w:jc w:val="both"/>
        <w:rPr>
          <w:rFonts w:ascii="Times New Roman" w:hAnsi="Times New Roman" w:cs="Times New Roman"/>
          <w:sz w:val="24"/>
          <w:szCs w:val="24"/>
          <w:lang w:val="ru-RU"/>
        </w:rPr>
      </w:pPr>
    </w:p>
    <w:p w:rsidR="00C05694" w:rsidRDefault="00C05694" w:rsidP="007F1C39">
      <w:pPr>
        <w:spacing w:after="0" w:line="360" w:lineRule="auto"/>
        <w:jc w:val="both"/>
        <w:rPr>
          <w:rFonts w:ascii="Times New Roman" w:hAnsi="Times New Roman" w:cs="Times New Roman"/>
          <w:sz w:val="24"/>
          <w:szCs w:val="24"/>
          <w:lang w:val="ru-RU"/>
        </w:rPr>
      </w:pPr>
    </w:p>
    <w:p w:rsidR="00C05694" w:rsidRDefault="00C05694" w:rsidP="007F1C39">
      <w:pPr>
        <w:spacing w:after="0" w:line="360" w:lineRule="auto"/>
        <w:jc w:val="both"/>
        <w:rPr>
          <w:rFonts w:ascii="Times New Roman" w:hAnsi="Times New Roman" w:cs="Times New Roman"/>
          <w:sz w:val="24"/>
          <w:szCs w:val="24"/>
          <w:lang w:val="ru-RU"/>
        </w:rPr>
      </w:pPr>
    </w:p>
    <w:p w:rsidR="001512A4" w:rsidRDefault="001512A4" w:rsidP="007F1C39">
      <w:pPr>
        <w:spacing w:after="0" w:line="360" w:lineRule="auto"/>
        <w:jc w:val="both"/>
        <w:rPr>
          <w:rFonts w:ascii="Times New Roman" w:hAnsi="Times New Roman" w:cs="Times New Roman"/>
          <w:sz w:val="24"/>
          <w:szCs w:val="24"/>
          <w:lang w:val="ru-RU"/>
        </w:rPr>
      </w:pPr>
    </w:p>
    <w:p w:rsidR="001512A4" w:rsidRDefault="001512A4" w:rsidP="007F1C39">
      <w:pPr>
        <w:spacing w:after="0" w:line="360" w:lineRule="auto"/>
        <w:jc w:val="both"/>
        <w:rPr>
          <w:rFonts w:ascii="Times New Roman" w:hAnsi="Times New Roman" w:cs="Times New Roman"/>
          <w:sz w:val="24"/>
          <w:szCs w:val="24"/>
          <w:lang w:val="ru-RU"/>
        </w:rPr>
      </w:pPr>
    </w:p>
    <w:p w:rsidR="001512A4" w:rsidRDefault="001512A4" w:rsidP="007F1C39">
      <w:pPr>
        <w:spacing w:after="0" w:line="360" w:lineRule="auto"/>
        <w:jc w:val="both"/>
        <w:rPr>
          <w:rFonts w:ascii="Times New Roman" w:hAnsi="Times New Roman" w:cs="Times New Roman"/>
          <w:sz w:val="24"/>
          <w:szCs w:val="24"/>
          <w:lang w:val="ru-RU"/>
        </w:rPr>
      </w:pPr>
    </w:p>
    <w:p w:rsidR="00C54C74" w:rsidRDefault="00052399" w:rsidP="007F1C39">
      <w:pPr>
        <w:spacing w:after="0" w:line="36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lastRenderedPageBreak/>
        <w:t xml:space="preserve">Таблица </w:t>
      </w:r>
      <w:r w:rsidR="00F72091" w:rsidRPr="007F1C39">
        <w:rPr>
          <w:rFonts w:ascii="Times New Roman" w:hAnsi="Times New Roman" w:cs="Times New Roman"/>
          <w:sz w:val="24"/>
          <w:szCs w:val="24"/>
          <w:lang w:val="ru-RU"/>
        </w:rPr>
        <w:t>1</w:t>
      </w:r>
      <w:r w:rsidR="001B42A3">
        <w:rPr>
          <w:rFonts w:ascii="Times New Roman" w:hAnsi="Times New Roman" w:cs="Times New Roman"/>
          <w:sz w:val="24"/>
          <w:szCs w:val="24"/>
          <w:lang w:val="ru-RU"/>
        </w:rPr>
        <w:t>5</w:t>
      </w:r>
      <w:r w:rsidRPr="007F1C39">
        <w:rPr>
          <w:rFonts w:ascii="Times New Roman" w:hAnsi="Times New Roman" w:cs="Times New Roman"/>
          <w:sz w:val="24"/>
          <w:szCs w:val="24"/>
        </w:rPr>
        <w:t xml:space="preserve"> – Влияние минеральных удобрений на ур</w:t>
      </w:r>
      <w:r w:rsidR="00C54C74" w:rsidRPr="007F1C39">
        <w:rPr>
          <w:rFonts w:ascii="Times New Roman" w:hAnsi="Times New Roman" w:cs="Times New Roman"/>
          <w:sz w:val="24"/>
          <w:szCs w:val="24"/>
        </w:rPr>
        <w:t>ожайность пшеницы по льну, ц/га</w:t>
      </w:r>
    </w:p>
    <w:p w:rsidR="00366992" w:rsidRPr="00366992" w:rsidRDefault="00366992" w:rsidP="00366992">
      <w:pPr>
        <w:spacing w:after="0" w:line="240" w:lineRule="auto"/>
        <w:jc w:val="both"/>
        <w:rPr>
          <w:rFonts w:ascii="Times New Roman" w:hAnsi="Times New Roman" w:cs="Times New Roman"/>
          <w:sz w:val="24"/>
          <w:szCs w:val="24"/>
          <w:lang w:val="ru-RU"/>
        </w:rPr>
      </w:pPr>
    </w:p>
    <w:tbl>
      <w:tblPr>
        <w:tblStyle w:val="a6"/>
        <w:tblW w:w="0" w:type="auto"/>
        <w:jc w:val="center"/>
        <w:tblLook w:val="04A0" w:firstRow="1" w:lastRow="0" w:firstColumn="1" w:lastColumn="0" w:noHBand="0" w:noVBand="1"/>
      </w:tblPr>
      <w:tblGrid>
        <w:gridCol w:w="2178"/>
        <w:gridCol w:w="3555"/>
        <w:gridCol w:w="850"/>
        <w:gridCol w:w="937"/>
        <w:gridCol w:w="876"/>
        <w:gridCol w:w="1067"/>
      </w:tblGrid>
      <w:tr w:rsidR="0069593B" w:rsidRPr="001D09DB" w:rsidTr="00C05694">
        <w:trPr>
          <w:jc w:val="center"/>
        </w:trPr>
        <w:tc>
          <w:tcPr>
            <w:tcW w:w="2178" w:type="dxa"/>
            <w:vAlign w:val="center"/>
          </w:tcPr>
          <w:p w:rsidR="00052399" w:rsidRPr="001D09DB" w:rsidRDefault="00052399" w:rsidP="00C05694">
            <w:pPr>
              <w:jc w:val="center"/>
              <w:rPr>
                <w:rFonts w:ascii="Times New Roman" w:hAnsi="Times New Roman" w:cs="Times New Roman"/>
              </w:rPr>
            </w:pPr>
            <w:r w:rsidRPr="001D09DB">
              <w:rPr>
                <w:rFonts w:ascii="Times New Roman" w:hAnsi="Times New Roman" w:cs="Times New Roman"/>
              </w:rPr>
              <w:t>Технология обработки почвы, севооборот</w:t>
            </w:r>
          </w:p>
        </w:tc>
        <w:tc>
          <w:tcPr>
            <w:tcW w:w="3555" w:type="dxa"/>
            <w:vAlign w:val="center"/>
          </w:tcPr>
          <w:p w:rsidR="00052399" w:rsidRPr="001D09DB" w:rsidRDefault="00052399" w:rsidP="00C05694">
            <w:pPr>
              <w:jc w:val="center"/>
              <w:rPr>
                <w:rFonts w:ascii="Times New Roman" w:hAnsi="Times New Roman" w:cs="Times New Roman"/>
              </w:rPr>
            </w:pPr>
            <w:r w:rsidRPr="001D09DB">
              <w:rPr>
                <w:rFonts w:ascii="Times New Roman" w:hAnsi="Times New Roman" w:cs="Times New Roman"/>
              </w:rPr>
              <w:t>Вариант</w:t>
            </w:r>
          </w:p>
        </w:tc>
        <w:tc>
          <w:tcPr>
            <w:tcW w:w="850" w:type="dxa"/>
            <w:vAlign w:val="center"/>
          </w:tcPr>
          <w:p w:rsidR="00052399" w:rsidRPr="00C05694" w:rsidRDefault="00052399" w:rsidP="00C05694">
            <w:pPr>
              <w:ind w:right="-100"/>
              <w:jc w:val="center"/>
              <w:rPr>
                <w:rFonts w:ascii="Times New Roman" w:hAnsi="Times New Roman" w:cs="Times New Roman"/>
                <w:lang w:val="ru-RU"/>
              </w:rPr>
            </w:pPr>
            <w:r w:rsidRPr="001D09DB">
              <w:rPr>
                <w:rFonts w:ascii="Times New Roman" w:hAnsi="Times New Roman" w:cs="Times New Roman"/>
              </w:rPr>
              <w:t>2018 г</w:t>
            </w:r>
            <w:r w:rsidR="00C05694">
              <w:rPr>
                <w:rFonts w:ascii="Times New Roman" w:hAnsi="Times New Roman" w:cs="Times New Roman"/>
                <w:lang w:val="ru-RU"/>
              </w:rPr>
              <w:t>.</w:t>
            </w:r>
          </w:p>
        </w:tc>
        <w:tc>
          <w:tcPr>
            <w:tcW w:w="937" w:type="dxa"/>
            <w:vAlign w:val="center"/>
          </w:tcPr>
          <w:p w:rsidR="00052399" w:rsidRPr="00C05694" w:rsidRDefault="00052399" w:rsidP="00C05694">
            <w:pPr>
              <w:jc w:val="center"/>
              <w:rPr>
                <w:rFonts w:ascii="Times New Roman" w:hAnsi="Times New Roman" w:cs="Times New Roman"/>
                <w:lang w:val="ru-RU"/>
              </w:rPr>
            </w:pPr>
            <w:r w:rsidRPr="001D09DB">
              <w:rPr>
                <w:rFonts w:ascii="Times New Roman" w:hAnsi="Times New Roman" w:cs="Times New Roman"/>
              </w:rPr>
              <w:t>2019 г</w:t>
            </w:r>
            <w:r w:rsidR="00C05694">
              <w:rPr>
                <w:rFonts w:ascii="Times New Roman" w:hAnsi="Times New Roman" w:cs="Times New Roman"/>
                <w:lang w:val="ru-RU"/>
              </w:rPr>
              <w:t>.</w:t>
            </w:r>
          </w:p>
        </w:tc>
        <w:tc>
          <w:tcPr>
            <w:tcW w:w="876" w:type="dxa"/>
            <w:vAlign w:val="center"/>
          </w:tcPr>
          <w:p w:rsidR="00052399" w:rsidRPr="00C05694" w:rsidRDefault="00052399" w:rsidP="00C05694">
            <w:pPr>
              <w:jc w:val="center"/>
              <w:rPr>
                <w:rFonts w:ascii="Times New Roman" w:hAnsi="Times New Roman" w:cs="Times New Roman"/>
                <w:lang w:val="ru-RU"/>
              </w:rPr>
            </w:pPr>
            <w:r w:rsidRPr="001D09DB">
              <w:rPr>
                <w:rFonts w:ascii="Times New Roman" w:hAnsi="Times New Roman" w:cs="Times New Roman"/>
              </w:rPr>
              <w:t>2020 г</w:t>
            </w:r>
            <w:r w:rsidR="00C05694">
              <w:rPr>
                <w:rFonts w:ascii="Times New Roman" w:hAnsi="Times New Roman" w:cs="Times New Roman"/>
                <w:lang w:val="ru-RU"/>
              </w:rPr>
              <w:t>.</w:t>
            </w:r>
          </w:p>
        </w:tc>
        <w:tc>
          <w:tcPr>
            <w:tcW w:w="1067" w:type="dxa"/>
            <w:vAlign w:val="center"/>
          </w:tcPr>
          <w:p w:rsidR="00052399" w:rsidRPr="001D09DB" w:rsidRDefault="00052399" w:rsidP="00C05694">
            <w:pPr>
              <w:jc w:val="center"/>
              <w:rPr>
                <w:rFonts w:ascii="Times New Roman" w:hAnsi="Times New Roman" w:cs="Times New Roman"/>
              </w:rPr>
            </w:pPr>
            <w:r w:rsidRPr="001D09DB">
              <w:rPr>
                <w:rFonts w:ascii="Times New Roman" w:hAnsi="Times New Roman" w:cs="Times New Roman"/>
              </w:rPr>
              <w:t>Среднее</w:t>
            </w:r>
          </w:p>
        </w:tc>
      </w:tr>
      <w:tr w:rsidR="00546B57" w:rsidRPr="001D09DB" w:rsidTr="00751C6E">
        <w:trPr>
          <w:jc w:val="center"/>
        </w:trPr>
        <w:tc>
          <w:tcPr>
            <w:tcW w:w="2178" w:type="dxa"/>
            <w:vMerge w:val="restart"/>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Традиционная</w:t>
            </w:r>
          </w:p>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(зернопаровой)</w:t>
            </w:r>
          </w:p>
        </w:tc>
        <w:tc>
          <w:tcPr>
            <w:tcW w:w="3555" w:type="dxa"/>
            <w:vAlign w:val="center"/>
          </w:tcPr>
          <w:p w:rsidR="00546B57" w:rsidRPr="001D09DB" w:rsidRDefault="00546B57" w:rsidP="00751C6E">
            <w:pPr>
              <w:rPr>
                <w:rFonts w:ascii="Times New Roman" w:hAnsi="Times New Roman" w:cs="Times New Roman"/>
              </w:rPr>
            </w:pPr>
            <w:r w:rsidRPr="001D09DB">
              <w:rPr>
                <w:rFonts w:ascii="Times New Roman" w:hAnsi="Times New Roman" w:cs="Times New Roman"/>
              </w:rPr>
              <w:t>Контроль</w:t>
            </w:r>
          </w:p>
        </w:tc>
        <w:tc>
          <w:tcPr>
            <w:tcW w:w="850" w:type="dxa"/>
            <w:vAlign w:val="center"/>
          </w:tcPr>
          <w:p w:rsidR="00546B57" w:rsidRPr="001D09DB" w:rsidRDefault="00546B57" w:rsidP="00751C6E">
            <w:pPr>
              <w:jc w:val="center"/>
              <w:rPr>
                <w:rFonts w:ascii="Times New Roman" w:hAnsi="Times New Roman" w:cs="Times New Roman"/>
                <w:bCs/>
              </w:rPr>
            </w:pPr>
            <w:r w:rsidRPr="001D09DB">
              <w:rPr>
                <w:rFonts w:ascii="Times New Roman" w:hAnsi="Times New Roman" w:cs="Times New Roman"/>
                <w:bCs/>
              </w:rPr>
              <w:t>21,4</w:t>
            </w:r>
          </w:p>
        </w:tc>
        <w:tc>
          <w:tcPr>
            <w:tcW w:w="937"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21,4</w:t>
            </w:r>
          </w:p>
        </w:tc>
        <w:tc>
          <w:tcPr>
            <w:tcW w:w="876"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20,1</w:t>
            </w:r>
          </w:p>
        </w:tc>
        <w:tc>
          <w:tcPr>
            <w:tcW w:w="1067" w:type="dxa"/>
            <w:vAlign w:val="center"/>
          </w:tcPr>
          <w:p w:rsidR="00546B57" w:rsidRPr="001D09DB" w:rsidRDefault="00546B57" w:rsidP="00751C6E">
            <w:pPr>
              <w:jc w:val="center"/>
              <w:rPr>
                <w:rFonts w:ascii="Times New Roman" w:eastAsia="Times New Roman" w:hAnsi="Times New Roman" w:cs="Times New Roman"/>
              </w:rPr>
            </w:pPr>
            <w:r w:rsidRPr="001D09DB">
              <w:rPr>
                <w:rFonts w:ascii="Times New Roman" w:hAnsi="Times New Roman" w:cs="Times New Roman"/>
              </w:rPr>
              <w:t>21,0</w:t>
            </w:r>
          </w:p>
        </w:tc>
      </w:tr>
      <w:tr w:rsidR="00546B57" w:rsidRPr="001D09DB" w:rsidTr="00751C6E">
        <w:trPr>
          <w:jc w:val="center"/>
        </w:trPr>
        <w:tc>
          <w:tcPr>
            <w:tcW w:w="2178" w:type="dxa"/>
            <w:vMerge/>
            <w:vAlign w:val="center"/>
          </w:tcPr>
          <w:p w:rsidR="00546B57" w:rsidRPr="001D09DB" w:rsidRDefault="00546B57" w:rsidP="00751C6E">
            <w:pPr>
              <w:jc w:val="both"/>
              <w:rPr>
                <w:rFonts w:ascii="Times New Roman" w:hAnsi="Times New Roman" w:cs="Times New Roman"/>
              </w:rPr>
            </w:pPr>
          </w:p>
        </w:tc>
        <w:tc>
          <w:tcPr>
            <w:tcW w:w="3555" w:type="dxa"/>
            <w:vAlign w:val="center"/>
          </w:tcPr>
          <w:p w:rsidR="00546B57" w:rsidRPr="001D09DB" w:rsidRDefault="00546B57" w:rsidP="00751C6E">
            <w:pPr>
              <w:rPr>
                <w:rFonts w:ascii="Times New Roman" w:hAnsi="Times New Roman" w:cs="Times New Roman"/>
              </w:rPr>
            </w:pPr>
            <w:r w:rsidRPr="001D09DB">
              <w:rPr>
                <w:rFonts w:ascii="Times New Roman" w:hAnsi="Times New Roman" w:cs="Times New Roman"/>
              </w:rPr>
              <w:t>Р</w:t>
            </w:r>
            <w:r w:rsidRPr="001D09DB">
              <w:rPr>
                <w:rFonts w:ascii="Times New Roman" w:hAnsi="Times New Roman" w:cs="Times New Roman"/>
                <w:vertAlign w:val="subscript"/>
              </w:rPr>
              <w:t>20</w:t>
            </w:r>
            <w:r w:rsidRPr="001D09DB">
              <w:rPr>
                <w:rFonts w:ascii="Times New Roman" w:hAnsi="Times New Roman" w:cs="Times New Roman"/>
              </w:rPr>
              <w:t xml:space="preserve"> аф в рядки</w:t>
            </w:r>
          </w:p>
        </w:tc>
        <w:tc>
          <w:tcPr>
            <w:tcW w:w="850"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25,7</w:t>
            </w:r>
          </w:p>
        </w:tc>
        <w:tc>
          <w:tcPr>
            <w:tcW w:w="937"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25,5</w:t>
            </w:r>
          </w:p>
        </w:tc>
        <w:tc>
          <w:tcPr>
            <w:tcW w:w="876"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24,5</w:t>
            </w:r>
          </w:p>
        </w:tc>
        <w:tc>
          <w:tcPr>
            <w:tcW w:w="1067"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25,2</w:t>
            </w:r>
          </w:p>
        </w:tc>
      </w:tr>
      <w:tr w:rsidR="00546B57" w:rsidRPr="001D09DB" w:rsidTr="00751C6E">
        <w:trPr>
          <w:jc w:val="center"/>
        </w:trPr>
        <w:tc>
          <w:tcPr>
            <w:tcW w:w="2178" w:type="dxa"/>
            <w:vMerge/>
            <w:vAlign w:val="center"/>
          </w:tcPr>
          <w:p w:rsidR="00546B57" w:rsidRPr="001D09DB" w:rsidRDefault="00546B57" w:rsidP="00033F25">
            <w:pPr>
              <w:rPr>
                <w:rFonts w:ascii="Times New Roman" w:hAnsi="Times New Roman" w:cs="Times New Roman"/>
              </w:rPr>
            </w:pPr>
          </w:p>
        </w:tc>
        <w:tc>
          <w:tcPr>
            <w:tcW w:w="3555" w:type="dxa"/>
            <w:vAlign w:val="center"/>
          </w:tcPr>
          <w:p w:rsidR="00546B57" w:rsidRPr="001D09DB" w:rsidRDefault="00546B57" w:rsidP="00751C6E">
            <w:pPr>
              <w:rPr>
                <w:rFonts w:ascii="Times New Roman" w:hAnsi="Times New Roman" w:cs="Times New Roman"/>
              </w:rPr>
            </w:pPr>
            <w:r w:rsidRPr="001D09DB">
              <w:rPr>
                <w:rFonts w:ascii="Times New Roman" w:eastAsia="Calibri" w:hAnsi="Times New Roman" w:cs="Times New Roman"/>
              </w:rPr>
              <w:t>Р</w:t>
            </w:r>
            <w:r w:rsidRPr="001D09DB">
              <w:rPr>
                <w:rFonts w:ascii="Times New Roman" w:eastAsia="Calibri" w:hAnsi="Times New Roman" w:cs="Times New Roman"/>
                <w:vertAlign w:val="subscript"/>
              </w:rPr>
              <w:t>20</w:t>
            </w:r>
            <w:r w:rsidRPr="001D09DB">
              <w:rPr>
                <w:rFonts w:ascii="Times New Roman" w:eastAsia="Calibri" w:hAnsi="Times New Roman" w:cs="Times New Roman"/>
              </w:rPr>
              <w:t xml:space="preserve"> аф +N</w:t>
            </w:r>
            <w:r w:rsidRPr="001D09DB">
              <w:rPr>
                <w:rFonts w:ascii="Times New Roman" w:eastAsia="Calibri" w:hAnsi="Times New Roman" w:cs="Times New Roman"/>
                <w:vertAlign w:val="subscript"/>
              </w:rPr>
              <w:t>30</w:t>
            </w:r>
            <w:r w:rsidRPr="001D09DB">
              <w:rPr>
                <w:rFonts w:ascii="Times New Roman" w:eastAsia="Calibri" w:hAnsi="Times New Roman" w:cs="Times New Roman"/>
              </w:rPr>
              <w:t xml:space="preserve"> аа осенью пов-но</w:t>
            </w:r>
          </w:p>
        </w:tc>
        <w:tc>
          <w:tcPr>
            <w:tcW w:w="850"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33,1</w:t>
            </w:r>
          </w:p>
        </w:tc>
        <w:tc>
          <w:tcPr>
            <w:tcW w:w="937"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26,2</w:t>
            </w:r>
          </w:p>
        </w:tc>
        <w:tc>
          <w:tcPr>
            <w:tcW w:w="876"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27,4</w:t>
            </w:r>
          </w:p>
        </w:tc>
        <w:tc>
          <w:tcPr>
            <w:tcW w:w="1067"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28,9</w:t>
            </w:r>
          </w:p>
        </w:tc>
      </w:tr>
      <w:tr w:rsidR="00546B57" w:rsidRPr="001D09DB" w:rsidTr="00751C6E">
        <w:trPr>
          <w:jc w:val="center"/>
        </w:trPr>
        <w:tc>
          <w:tcPr>
            <w:tcW w:w="2178" w:type="dxa"/>
            <w:vMerge/>
            <w:vAlign w:val="center"/>
          </w:tcPr>
          <w:p w:rsidR="00546B57" w:rsidRPr="001D09DB" w:rsidRDefault="00546B57" w:rsidP="00751C6E">
            <w:pPr>
              <w:jc w:val="both"/>
              <w:rPr>
                <w:rFonts w:ascii="Times New Roman" w:hAnsi="Times New Roman" w:cs="Times New Roman"/>
              </w:rPr>
            </w:pPr>
          </w:p>
        </w:tc>
        <w:tc>
          <w:tcPr>
            <w:tcW w:w="3555" w:type="dxa"/>
            <w:vAlign w:val="center"/>
          </w:tcPr>
          <w:p w:rsidR="00546B57" w:rsidRPr="001D09DB" w:rsidRDefault="00546B57" w:rsidP="00751C6E">
            <w:pPr>
              <w:rPr>
                <w:rFonts w:ascii="Times New Roman" w:hAnsi="Times New Roman" w:cs="Times New Roman"/>
              </w:rPr>
            </w:pPr>
            <w:r w:rsidRPr="001D09DB">
              <w:rPr>
                <w:rFonts w:ascii="Times New Roman" w:eastAsia="Calibri" w:hAnsi="Times New Roman" w:cs="Times New Roman"/>
              </w:rPr>
              <w:t>Р</w:t>
            </w:r>
            <w:r w:rsidRPr="001D09DB">
              <w:rPr>
                <w:rFonts w:ascii="Times New Roman" w:eastAsia="Calibri" w:hAnsi="Times New Roman" w:cs="Times New Roman"/>
                <w:vertAlign w:val="subscript"/>
              </w:rPr>
              <w:t>20</w:t>
            </w:r>
            <w:r w:rsidRPr="001D09DB">
              <w:rPr>
                <w:rFonts w:ascii="Times New Roman" w:eastAsia="Calibri" w:hAnsi="Times New Roman" w:cs="Times New Roman"/>
              </w:rPr>
              <w:t xml:space="preserve"> аф+ N</w:t>
            </w:r>
            <w:r w:rsidRPr="001D09DB">
              <w:rPr>
                <w:rFonts w:ascii="Times New Roman" w:eastAsia="Calibri" w:hAnsi="Times New Roman" w:cs="Times New Roman"/>
                <w:vertAlign w:val="subscript"/>
              </w:rPr>
              <w:t>30</w:t>
            </w:r>
            <w:r w:rsidRPr="001D09DB">
              <w:rPr>
                <w:rFonts w:ascii="Times New Roman" w:eastAsia="Calibri" w:hAnsi="Times New Roman" w:cs="Times New Roman"/>
              </w:rPr>
              <w:t xml:space="preserve"> аа весной пов-но</w:t>
            </w:r>
          </w:p>
        </w:tc>
        <w:tc>
          <w:tcPr>
            <w:tcW w:w="850"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35,1</w:t>
            </w:r>
          </w:p>
        </w:tc>
        <w:tc>
          <w:tcPr>
            <w:tcW w:w="937"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26,8</w:t>
            </w:r>
          </w:p>
        </w:tc>
        <w:tc>
          <w:tcPr>
            <w:tcW w:w="876"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28,1</w:t>
            </w:r>
          </w:p>
        </w:tc>
        <w:tc>
          <w:tcPr>
            <w:tcW w:w="1067"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30,0</w:t>
            </w:r>
          </w:p>
        </w:tc>
      </w:tr>
      <w:tr w:rsidR="00546B57" w:rsidRPr="001D09DB" w:rsidTr="00751C6E">
        <w:trPr>
          <w:jc w:val="center"/>
        </w:trPr>
        <w:tc>
          <w:tcPr>
            <w:tcW w:w="2178" w:type="dxa"/>
            <w:vMerge/>
            <w:vAlign w:val="center"/>
          </w:tcPr>
          <w:p w:rsidR="00546B57" w:rsidRPr="001D09DB" w:rsidRDefault="00546B57" w:rsidP="00751C6E">
            <w:pPr>
              <w:jc w:val="both"/>
              <w:rPr>
                <w:rFonts w:ascii="Times New Roman" w:hAnsi="Times New Roman" w:cs="Times New Roman"/>
              </w:rPr>
            </w:pPr>
          </w:p>
        </w:tc>
        <w:tc>
          <w:tcPr>
            <w:tcW w:w="3555" w:type="dxa"/>
            <w:vAlign w:val="center"/>
          </w:tcPr>
          <w:p w:rsidR="00546B57" w:rsidRPr="001D09DB" w:rsidRDefault="00546B57" w:rsidP="00751C6E">
            <w:pPr>
              <w:rPr>
                <w:rFonts w:ascii="Times New Roman" w:hAnsi="Times New Roman" w:cs="Times New Roman"/>
              </w:rPr>
            </w:pPr>
            <w:r w:rsidRPr="001D09DB">
              <w:rPr>
                <w:rFonts w:ascii="Times New Roman" w:hAnsi="Times New Roman" w:cs="Times New Roman"/>
              </w:rPr>
              <w:t>Р</w:t>
            </w:r>
            <w:r w:rsidRPr="001D09DB">
              <w:rPr>
                <w:rFonts w:ascii="Times New Roman" w:hAnsi="Times New Roman" w:cs="Times New Roman"/>
                <w:vertAlign w:val="subscript"/>
              </w:rPr>
              <w:t>60</w:t>
            </w:r>
            <w:r w:rsidRPr="001D09DB">
              <w:rPr>
                <w:rFonts w:ascii="Times New Roman" w:hAnsi="Times New Roman" w:cs="Times New Roman"/>
              </w:rPr>
              <w:t xml:space="preserve"> аф в паровое поле</w:t>
            </w:r>
          </w:p>
        </w:tc>
        <w:tc>
          <w:tcPr>
            <w:tcW w:w="850"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27,4</w:t>
            </w:r>
          </w:p>
        </w:tc>
        <w:tc>
          <w:tcPr>
            <w:tcW w:w="937"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24,9</w:t>
            </w:r>
          </w:p>
        </w:tc>
        <w:tc>
          <w:tcPr>
            <w:tcW w:w="876"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25,4</w:t>
            </w:r>
          </w:p>
        </w:tc>
        <w:tc>
          <w:tcPr>
            <w:tcW w:w="1067"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25,9</w:t>
            </w:r>
          </w:p>
        </w:tc>
      </w:tr>
      <w:tr w:rsidR="00546B57" w:rsidRPr="001D09DB" w:rsidTr="00751C6E">
        <w:trPr>
          <w:jc w:val="center"/>
        </w:trPr>
        <w:tc>
          <w:tcPr>
            <w:tcW w:w="2178" w:type="dxa"/>
            <w:vMerge/>
            <w:vAlign w:val="center"/>
          </w:tcPr>
          <w:p w:rsidR="00546B57" w:rsidRPr="001D09DB" w:rsidRDefault="00546B57" w:rsidP="00751C6E">
            <w:pPr>
              <w:jc w:val="both"/>
              <w:rPr>
                <w:rFonts w:ascii="Times New Roman" w:hAnsi="Times New Roman" w:cs="Times New Roman"/>
              </w:rPr>
            </w:pPr>
          </w:p>
        </w:tc>
        <w:tc>
          <w:tcPr>
            <w:tcW w:w="3555" w:type="dxa"/>
            <w:vAlign w:val="center"/>
          </w:tcPr>
          <w:p w:rsidR="00546B57" w:rsidRPr="001D09DB" w:rsidRDefault="00546B57" w:rsidP="00751C6E">
            <w:pPr>
              <w:rPr>
                <w:rFonts w:ascii="Times New Roman" w:hAnsi="Times New Roman" w:cs="Times New Roman"/>
              </w:rPr>
            </w:pPr>
            <w:r w:rsidRPr="001D09DB">
              <w:rPr>
                <w:rFonts w:ascii="Times New Roman" w:eastAsia="Calibri" w:hAnsi="Times New Roman" w:cs="Times New Roman"/>
              </w:rPr>
              <w:t>Р</w:t>
            </w:r>
            <w:r w:rsidRPr="001D09DB">
              <w:rPr>
                <w:rFonts w:ascii="Times New Roman" w:eastAsia="Calibri" w:hAnsi="Times New Roman" w:cs="Times New Roman"/>
                <w:vertAlign w:val="subscript"/>
              </w:rPr>
              <w:t>60</w:t>
            </w:r>
            <w:r w:rsidRPr="001D09DB">
              <w:rPr>
                <w:rFonts w:ascii="Times New Roman" w:hAnsi="Times New Roman" w:cs="Times New Roman"/>
              </w:rPr>
              <w:t xml:space="preserve"> аф</w:t>
            </w:r>
            <w:r w:rsidRPr="001D09DB">
              <w:rPr>
                <w:rFonts w:ascii="Times New Roman" w:eastAsia="Calibri" w:hAnsi="Times New Roman" w:cs="Times New Roman"/>
              </w:rPr>
              <w:t xml:space="preserve"> + N аа в рядки по диагностике </w:t>
            </w:r>
          </w:p>
        </w:tc>
        <w:tc>
          <w:tcPr>
            <w:tcW w:w="850"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32,8*</w:t>
            </w:r>
          </w:p>
        </w:tc>
        <w:tc>
          <w:tcPr>
            <w:tcW w:w="937"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25,9*</w:t>
            </w:r>
          </w:p>
        </w:tc>
        <w:tc>
          <w:tcPr>
            <w:tcW w:w="876"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24,6*</w:t>
            </w:r>
          </w:p>
        </w:tc>
        <w:tc>
          <w:tcPr>
            <w:tcW w:w="1067"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25,3</w:t>
            </w:r>
          </w:p>
        </w:tc>
      </w:tr>
      <w:tr w:rsidR="00546B57" w:rsidRPr="001D09DB" w:rsidTr="00751C6E">
        <w:trPr>
          <w:jc w:val="center"/>
        </w:trPr>
        <w:tc>
          <w:tcPr>
            <w:tcW w:w="2178" w:type="dxa"/>
            <w:vMerge/>
            <w:vAlign w:val="center"/>
          </w:tcPr>
          <w:p w:rsidR="00546B57" w:rsidRPr="001D09DB" w:rsidRDefault="00546B57" w:rsidP="00751C6E">
            <w:pPr>
              <w:jc w:val="both"/>
              <w:rPr>
                <w:rFonts w:ascii="Times New Roman" w:hAnsi="Times New Roman" w:cs="Times New Roman"/>
              </w:rPr>
            </w:pPr>
          </w:p>
        </w:tc>
        <w:tc>
          <w:tcPr>
            <w:tcW w:w="3555" w:type="dxa"/>
            <w:vAlign w:val="center"/>
          </w:tcPr>
          <w:p w:rsidR="00546B57" w:rsidRPr="001D09DB" w:rsidRDefault="00546B57" w:rsidP="00751C6E">
            <w:pPr>
              <w:rPr>
                <w:rFonts w:ascii="Times New Roman" w:hAnsi="Times New Roman" w:cs="Times New Roman"/>
              </w:rPr>
            </w:pPr>
            <w:r w:rsidRPr="001D09DB">
              <w:rPr>
                <w:rFonts w:ascii="Times New Roman" w:hAnsi="Times New Roman" w:cs="Times New Roman"/>
              </w:rPr>
              <w:t>Р</w:t>
            </w:r>
            <w:r w:rsidRPr="001D09DB">
              <w:rPr>
                <w:rFonts w:ascii="Times New Roman" w:hAnsi="Times New Roman" w:cs="Times New Roman"/>
                <w:vertAlign w:val="subscript"/>
              </w:rPr>
              <w:t>20</w:t>
            </w:r>
            <w:r w:rsidRPr="001D09DB">
              <w:rPr>
                <w:rFonts w:ascii="Times New Roman" w:hAnsi="Times New Roman" w:cs="Times New Roman"/>
              </w:rPr>
              <w:t>N</w:t>
            </w:r>
            <w:r w:rsidRPr="001D09DB">
              <w:rPr>
                <w:rFonts w:ascii="Times New Roman" w:hAnsi="Times New Roman" w:cs="Times New Roman"/>
                <w:vertAlign w:val="subscript"/>
              </w:rPr>
              <w:t>20</w:t>
            </w:r>
            <w:r w:rsidRPr="001D09DB">
              <w:rPr>
                <w:rFonts w:ascii="Times New Roman" w:hAnsi="Times New Roman" w:cs="Times New Roman"/>
              </w:rPr>
              <w:t xml:space="preserve"> (наф) ежегодно в рядки</w:t>
            </w:r>
          </w:p>
        </w:tc>
        <w:tc>
          <w:tcPr>
            <w:tcW w:w="850"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30,1</w:t>
            </w:r>
          </w:p>
        </w:tc>
        <w:tc>
          <w:tcPr>
            <w:tcW w:w="937"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25,6</w:t>
            </w:r>
          </w:p>
        </w:tc>
        <w:tc>
          <w:tcPr>
            <w:tcW w:w="876"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27,9</w:t>
            </w:r>
          </w:p>
        </w:tc>
        <w:tc>
          <w:tcPr>
            <w:tcW w:w="1067" w:type="dxa"/>
            <w:vAlign w:val="center"/>
          </w:tcPr>
          <w:p w:rsidR="00546B57" w:rsidRPr="001D09DB" w:rsidRDefault="00546B57" w:rsidP="00751C6E">
            <w:pPr>
              <w:jc w:val="center"/>
              <w:rPr>
                <w:rFonts w:ascii="Times New Roman" w:hAnsi="Times New Roman" w:cs="Times New Roman"/>
              </w:rPr>
            </w:pPr>
            <w:r w:rsidRPr="001D09DB">
              <w:rPr>
                <w:rFonts w:ascii="Times New Roman" w:hAnsi="Times New Roman" w:cs="Times New Roman"/>
              </w:rPr>
              <w:t>27,9</w:t>
            </w:r>
          </w:p>
        </w:tc>
      </w:tr>
      <w:tr w:rsidR="00546B57" w:rsidRPr="001D09DB" w:rsidTr="00751C6E">
        <w:trPr>
          <w:trHeight w:val="148"/>
          <w:jc w:val="center"/>
        </w:trPr>
        <w:tc>
          <w:tcPr>
            <w:tcW w:w="2178" w:type="dxa"/>
            <w:vMerge/>
            <w:vAlign w:val="center"/>
          </w:tcPr>
          <w:p w:rsidR="00546B57" w:rsidRPr="001D09DB" w:rsidRDefault="00546B57" w:rsidP="00751C6E">
            <w:pPr>
              <w:jc w:val="both"/>
              <w:rPr>
                <w:rFonts w:ascii="Times New Roman" w:hAnsi="Times New Roman" w:cs="Times New Roman"/>
              </w:rPr>
            </w:pPr>
          </w:p>
        </w:tc>
        <w:tc>
          <w:tcPr>
            <w:tcW w:w="3555" w:type="dxa"/>
            <w:vAlign w:val="center"/>
          </w:tcPr>
          <w:p w:rsidR="00546B57" w:rsidRPr="001D09DB" w:rsidRDefault="00546B57" w:rsidP="00751C6E">
            <w:pPr>
              <w:rPr>
                <w:rFonts w:ascii="Times New Roman" w:hAnsi="Times New Roman" w:cs="Times New Roman"/>
                <w:i/>
              </w:rPr>
            </w:pPr>
            <w:r w:rsidRPr="001D09DB">
              <w:rPr>
                <w:rFonts w:ascii="Times New Roman" w:hAnsi="Times New Roman" w:cs="Times New Roman"/>
                <w:i/>
              </w:rPr>
              <w:t>НСР 0,95</w:t>
            </w:r>
          </w:p>
        </w:tc>
        <w:tc>
          <w:tcPr>
            <w:tcW w:w="850" w:type="dxa"/>
            <w:vAlign w:val="center"/>
          </w:tcPr>
          <w:p w:rsidR="00546B57" w:rsidRPr="001D09DB" w:rsidRDefault="00546B57" w:rsidP="00751C6E">
            <w:pPr>
              <w:jc w:val="center"/>
              <w:rPr>
                <w:rFonts w:ascii="Times New Roman" w:hAnsi="Times New Roman" w:cs="Times New Roman"/>
                <w:i/>
              </w:rPr>
            </w:pPr>
            <w:r w:rsidRPr="001D09DB">
              <w:rPr>
                <w:rFonts w:ascii="Times New Roman" w:hAnsi="Times New Roman" w:cs="Times New Roman"/>
                <w:i/>
              </w:rPr>
              <w:t>3,0</w:t>
            </w:r>
          </w:p>
        </w:tc>
        <w:tc>
          <w:tcPr>
            <w:tcW w:w="937" w:type="dxa"/>
            <w:vAlign w:val="center"/>
          </w:tcPr>
          <w:p w:rsidR="00546B57" w:rsidRPr="001D09DB" w:rsidRDefault="00546B57" w:rsidP="00751C6E">
            <w:pPr>
              <w:jc w:val="center"/>
              <w:rPr>
                <w:rFonts w:ascii="Times New Roman" w:hAnsi="Times New Roman" w:cs="Times New Roman"/>
                <w:i/>
              </w:rPr>
            </w:pPr>
            <w:r w:rsidRPr="001D09DB">
              <w:rPr>
                <w:rFonts w:ascii="Times New Roman" w:hAnsi="Times New Roman" w:cs="Times New Roman"/>
                <w:i/>
              </w:rPr>
              <w:t>3,3</w:t>
            </w:r>
          </w:p>
        </w:tc>
        <w:tc>
          <w:tcPr>
            <w:tcW w:w="876" w:type="dxa"/>
            <w:vAlign w:val="center"/>
          </w:tcPr>
          <w:p w:rsidR="00546B57" w:rsidRPr="001D09DB" w:rsidRDefault="00546B57" w:rsidP="00751C6E">
            <w:pPr>
              <w:jc w:val="center"/>
              <w:rPr>
                <w:rFonts w:ascii="Times New Roman" w:hAnsi="Times New Roman" w:cs="Times New Roman"/>
                <w:i/>
              </w:rPr>
            </w:pPr>
            <w:r w:rsidRPr="001D09DB">
              <w:rPr>
                <w:rFonts w:ascii="Times New Roman" w:hAnsi="Times New Roman" w:cs="Times New Roman"/>
                <w:i/>
              </w:rPr>
              <w:t>3,8</w:t>
            </w:r>
          </w:p>
        </w:tc>
        <w:tc>
          <w:tcPr>
            <w:tcW w:w="1067" w:type="dxa"/>
            <w:vAlign w:val="center"/>
          </w:tcPr>
          <w:p w:rsidR="00546B57" w:rsidRPr="001D09DB" w:rsidRDefault="00546B57" w:rsidP="00751C6E">
            <w:pPr>
              <w:jc w:val="center"/>
              <w:rPr>
                <w:rFonts w:ascii="Times New Roman" w:hAnsi="Times New Roman" w:cs="Times New Roman"/>
                <w:i/>
              </w:rPr>
            </w:pPr>
            <w:r w:rsidRPr="001D09DB">
              <w:rPr>
                <w:rFonts w:ascii="Times New Roman" w:hAnsi="Times New Roman" w:cs="Times New Roman"/>
                <w:i/>
              </w:rPr>
              <w:t>-</w:t>
            </w:r>
          </w:p>
        </w:tc>
      </w:tr>
      <w:tr w:rsidR="0069593B" w:rsidRPr="001D09DB" w:rsidTr="00751C6E">
        <w:trPr>
          <w:jc w:val="center"/>
        </w:trPr>
        <w:tc>
          <w:tcPr>
            <w:tcW w:w="2178" w:type="dxa"/>
            <w:vMerge w:val="restart"/>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Традиционная (плодосменный)</w:t>
            </w:r>
          </w:p>
        </w:tc>
        <w:tc>
          <w:tcPr>
            <w:tcW w:w="3555" w:type="dxa"/>
            <w:vAlign w:val="center"/>
          </w:tcPr>
          <w:p w:rsidR="00052399" w:rsidRPr="001D09DB" w:rsidRDefault="00052399" w:rsidP="00751C6E">
            <w:pPr>
              <w:rPr>
                <w:rFonts w:ascii="Times New Roman" w:hAnsi="Times New Roman" w:cs="Times New Roman"/>
              </w:rPr>
            </w:pPr>
            <w:r w:rsidRPr="001D09DB">
              <w:rPr>
                <w:rFonts w:ascii="Times New Roman" w:hAnsi="Times New Roman" w:cs="Times New Roman"/>
              </w:rPr>
              <w:t xml:space="preserve"> Контроль</w:t>
            </w:r>
          </w:p>
        </w:tc>
        <w:tc>
          <w:tcPr>
            <w:tcW w:w="850" w:type="dxa"/>
            <w:vAlign w:val="center"/>
          </w:tcPr>
          <w:p w:rsidR="00052399" w:rsidRPr="001D09DB" w:rsidRDefault="00052399" w:rsidP="00751C6E">
            <w:pPr>
              <w:jc w:val="center"/>
              <w:rPr>
                <w:rFonts w:ascii="Times New Roman" w:hAnsi="Times New Roman" w:cs="Times New Roman"/>
                <w:bCs/>
              </w:rPr>
            </w:pPr>
            <w:r w:rsidRPr="001D09DB">
              <w:rPr>
                <w:rFonts w:ascii="Times New Roman" w:hAnsi="Times New Roman" w:cs="Times New Roman"/>
                <w:bCs/>
              </w:rPr>
              <w:t>19,7</w:t>
            </w:r>
          </w:p>
        </w:tc>
        <w:tc>
          <w:tcPr>
            <w:tcW w:w="937"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20,8</w:t>
            </w:r>
          </w:p>
        </w:tc>
        <w:tc>
          <w:tcPr>
            <w:tcW w:w="876"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19,0</w:t>
            </w:r>
          </w:p>
        </w:tc>
        <w:tc>
          <w:tcPr>
            <w:tcW w:w="1067" w:type="dxa"/>
            <w:vAlign w:val="center"/>
          </w:tcPr>
          <w:p w:rsidR="00052399" w:rsidRPr="001D09DB" w:rsidRDefault="00052399" w:rsidP="00751C6E">
            <w:pPr>
              <w:jc w:val="center"/>
              <w:rPr>
                <w:rFonts w:ascii="Times New Roman" w:eastAsia="Times New Roman" w:hAnsi="Times New Roman" w:cs="Times New Roman"/>
              </w:rPr>
            </w:pPr>
            <w:r w:rsidRPr="001D09DB">
              <w:rPr>
                <w:rFonts w:ascii="Times New Roman" w:hAnsi="Times New Roman" w:cs="Times New Roman"/>
              </w:rPr>
              <w:t>19,8</w:t>
            </w:r>
          </w:p>
        </w:tc>
      </w:tr>
      <w:tr w:rsidR="0069593B" w:rsidRPr="001D09DB" w:rsidTr="00751C6E">
        <w:trPr>
          <w:jc w:val="center"/>
        </w:trPr>
        <w:tc>
          <w:tcPr>
            <w:tcW w:w="2178" w:type="dxa"/>
            <w:vMerge/>
            <w:vAlign w:val="center"/>
          </w:tcPr>
          <w:p w:rsidR="00052399" w:rsidRPr="001D09DB" w:rsidRDefault="00052399" w:rsidP="00751C6E">
            <w:pPr>
              <w:jc w:val="both"/>
              <w:rPr>
                <w:rFonts w:ascii="Times New Roman" w:hAnsi="Times New Roman" w:cs="Times New Roman"/>
              </w:rPr>
            </w:pPr>
          </w:p>
        </w:tc>
        <w:tc>
          <w:tcPr>
            <w:tcW w:w="3555" w:type="dxa"/>
            <w:vAlign w:val="center"/>
          </w:tcPr>
          <w:p w:rsidR="00052399" w:rsidRPr="001D09DB" w:rsidRDefault="00052399" w:rsidP="00751C6E">
            <w:pPr>
              <w:rPr>
                <w:rFonts w:ascii="Times New Roman" w:hAnsi="Times New Roman" w:cs="Times New Roman"/>
              </w:rPr>
            </w:pPr>
            <w:r w:rsidRPr="001D09DB">
              <w:rPr>
                <w:rFonts w:ascii="Times New Roman" w:hAnsi="Times New Roman" w:cs="Times New Roman"/>
              </w:rPr>
              <w:t>Р</w:t>
            </w:r>
            <w:r w:rsidRPr="001D09DB">
              <w:rPr>
                <w:rFonts w:ascii="Times New Roman" w:hAnsi="Times New Roman" w:cs="Times New Roman"/>
                <w:vertAlign w:val="subscript"/>
              </w:rPr>
              <w:t>20</w:t>
            </w:r>
            <w:r w:rsidRPr="001D09DB">
              <w:rPr>
                <w:rFonts w:ascii="Times New Roman" w:hAnsi="Times New Roman" w:cs="Times New Roman"/>
              </w:rPr>
              <w:t xml:space="preserve"> аф в рядки</w:t>
            </w:r>
          </w:p>
        </w:tc>
        <w:tc>
          <w:tcPr>
            <w:tcW w:w="850"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23,6</w:t>
            </w:r>
          </w:p>
        </w:tc>
        <w:tc>
          <w:tcPr>
            <w:tcW w:w="937"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23,9</w:t>
            </w:r>
          </w:p>
        </w:tc>
        <w:tc>
          <w:tcPr>
            <w:tcW w:w="876"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23,3</w:t>
            </w:r>
          </w:p>
        </w:tc>
        <w:tc>
          <w:tcPr>
            <w:tcW w:w="1067"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23,6</w:t>
            </w:r>
          </w:p>
        </w:tc>
      </w:tr>
      <w:tr w:rsidR="0069593B" w:rsidRPr="001D09DB" w:rsidTr="00751C6E">
        <w:trPr>
          <w:jc w:val="center"/>
        </w:trPr>
        <w:tc>
          <w:tcPr>
            <w:tcW w:w="2178" w:type="dxa"/>
            <w:vMerge/>
            <w:vAlign w:val="center"/>
          </w:tcPr>
          <w:p w:rsidR="00052399" w:rsidRPr="001D09DB" w:rsidRDefault="00052399" w:rsidP="00751C6E">
            <w:pPr>
              <w:jc w:val="both"/>
              <w:rPr>
                <w:rFonts w:ascii="Times New Roman" w:hAnsi="Times New Roman" w:cs="Times New Roman"/>
              </w:rPr>
            </w:pPr>
          </w:p>
        </w:tc>
        <w:tc>
          <w:tcPr>
            <w:tcW w:w="3555" w:type="dxa"/>
            <w:vAlign w:val="center"/>
          </w:tcPr>
          <w:p w:rsidR="00052399" w:rsidRPr="001D09DB" w:rsidRDefault="00052399" w:rsidP="00751C6E">
            <w:pPr>
              <w:rPr>
                <w:rFonts w:ascii="Times New Roman" w:hAnsi="Times New Roman" w:cs="Times New Roman"/>
              </w:rPr>
            </w:pPr>
            <w:r w:rsidRPr="001D09DB">
              <w:rPr>
                <w:rFonts w:ascii="Times New Roman" w:eastAsia="Calibri" w:hAnsi="Times New Roman" w:cs="Times New Roman"/>
              </w:rPr>
              <w:t>Р</w:t>
            </w:r>
            <w:r w:rsidRPr="001D09DB">
              <w:rPr>
                <w:rFonts w:ascii="Times New Roman" w:eastAsia="Calibri" w:hAnsi="Times New Roman" w:cs="Times New Roman"/>
                <w:vertAlign w:val="subscript"/>
              </w:rPr>
              <w:t>20</w:t>
            </w:r>
            <w:r w:rsidRPr="001D09DB">
              <w:rPr>
                <w:rFonts w:ascii="Times New Roman" w:eastAsia="Calibri" w:hAnsi="Times New Roman" w:cs="Times New Roman"/>
              </w:rPr>
              <w:t xml:space="preserve"> аф +N</w:t>
            </w:r>
            <w:r w:rsidRPr="001D09DB">
              <w:rPr>
                <w:rFonts w:ascii="Times New Roman" w:eastAsia="Calibri" w:hAnsi="Times New Roman" w:cs="Times New Roman"/>
                <w:vertAlign w:val="subscript"/>
              </w:rPr>
              <w:t>30</w:t>
            </w:r>
            <w:r w:rsidRPr="001D09DB">
              <w:rPr>
                <w:rFonts w:ascii="Times New Roman" w:eastAsia="Calibri" w:hAnsi="Times New Roman" w:cs="Times New Roman"/>
              </w:rPr>
              <w:t xml:space="preserve"> аа осенью пов-но</w:t>
            </w:r>
          </w:p>
        </w:tc>
        <w:tc>
          <w:tcPr>
            <w:tcW w:w="850"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31,6</w:t>
            </w:r>
          </w:p>
        </w:tc>
        <w:tc>
          <w:tcPr>
            <w:tcW w:w="937"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23,4</w:t>
            </w:r>
          </w:p>
        </w:tc>
        <w:tc>
          <w:tcPr>
            <w:tcW w:w="876"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29,1</w:t>
            </w:r>
          </w:p>
        </w:tc>
        <w:tc>
          <w:tcPr>
            <w:tcW w:w="1067"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28,0</w:t>
            </w:r>
          </w:p>
        </w:tc>
      </w:tr>
      <w:tr w:rsidR="0069593B" w:rsidRPr="001D09DB" w:rsidTr="00751C6E">
        <w:trPr>
          <w:jc w:val="center"/>
        </w:trPr>
        <w:tc>
          <w:tcPr>
            <w:tcW w:w="2178" w:type="dxa"/>
            <w:vMerge/>
            <w:vAlign w:val="center"/>
          </w:tcPr>
          <w:p w:rsidR="00052399" w:rsidRPr="001D09DB" w:rsidRDefault="00052399" w:rsidP="00751C6E">
            <w:pPr>
              <w:jc w:val="both"/>
              <w:rPr>
                <w:rFonts w:ascii="Times New Roman" w:hAnsi="Times New Roman" w:cs="Times New Roman"/>
              </w:rPr>
            </w:pPr>
          </w:p>
        </w:tc>
        <w:tc>
          <w:tcPr>
            <w:tcW w:w="3555" w:type="dxa"/>
            <w:vAlign w:val="center"/>
          </w:tcPr>
          <w:p w:rsidR="00052399" w:rsidRPr="001D09DB" w:rsidRDefault="00052399" w:rsidP="00751C6E">
            <w:pPr>
              <w:rPr>
                <w:rFonts w:ascii="Times New Roman" w:hAnsi="Times New Roman" w:cs="Times New Roman"/>
              </w:rPr>
            </w:pPr>
            <w:r w:rsidRPr="001D09DB">
              <w:rPr>
                <w:rFonts w:ascii="Times New Roman" w:eastAsia="Calibri" w:hAnsi="Times New Roman" w:cs="Times New Roman"/>
              </w:rPr>
              <w:t>Р</w:t>
            </w:r>
            <w:r w:rsidRPr="001D09DB">
              <w:rPr>
                <w:rFonts w:ascii="Times New Roman" w:eastAsia="Calibri" w:hAnsi="Times New Roman" w:cs="Times New Roman"/>
                <w:vertAlign w:val="subscript"/>
              </w:rPr>
              <w:t>20</w:t>
            </w:r>
            <w:r w:rsidRPr="001D09DB">
              <w:rPr>
                <w:rFonts w:ascii="Times New Roman" w:eastAsia="Calibri" w:hAnsi="Times New Roman" w:cs="Times New Roman"/>
              </w:rPr>
              <w:t xml:space="preserve"> аф+ N</w:t>
            </w:r>
            <w:r w:rsidRPr="001D09DB">
              <w:rPr>
                <w:rFonts w:ascii="Times New Roman" w:eastAsia="Calibri" w:hAnsi="Times New Roman" w:cs="Times New Roman"/>
                <w:vertAlign w:val="subscript"/>
              </w:rPr>
              <w:t>30</w:t>
            </w:r>
            <w:r w:rsidRPr="001D09DB">
              <w:rPr>
                <w:rFonts w:ascii="Times New Roman" w:eastAsia="Calibri" w:hAnsi="Times New Roman" w:cs="Times New Roman"/>
              </w:rPr>
              <w:t xml:space="preserve"> аа весной пов-но</w:t>
            </w:r>
          </w:p>
        </w:tc>
        <w:tc>
          <w:tcPr>
            <w:tcW w:w="850"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31,3</w:t>
            </w:r>
          </w:p>
        </w:tc>
        <w:tc>
          <w:tcPr>
            <w:tcW w:w="937"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25,0</w:t>
            </w:r>
          </w:p>
        </w:tc>
        <w:tc>
          <w:tcPr>
            <w:tcW w:w="876"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22,8</w:t>
            </w:r>
          </w:p>
        </w:tc>
        <w:tc>
          <w:tcPr>
            <w:tcW w:w="1067"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26,4</w:t>
            </w:r>
          </w:p>
        </w:tc>
      </w:tr>
      <w:tr w:rsidR="0069593B" w:rsidRPr="001D09DB" w:rsidTr="00751C6E">
        <w:trPr>
          <w:jc w:val="center"/>
        </w:trPr>
        <w:tc>
          <w:tcPr>
            <w:tcW w:w="2178" w:type="dxa"/>
            <w:vMerge/>
            <w:vAlign w:val="center"/>
          </w:tcPr>
          <w:p w:rsidR="00052399" w:rsidRPr="001D09DB" w:rsidRDefault="00052399" w:rsidP="00751C6E">
            <w:pPr>
              <w:jc w:val="both"/>
              <w:rPr>
                <w:rFonts w:ascii="Times New Roman" w:hAnsi="Times New Roman" w:cs="Times New Roman"/>
              </w:rPr>
            </w:pPr>
          </w:p>
        </w:tc>
        <w:tc>
          <w:tcPr>
            <w:tcW w:w="3555" w:type="dxa"/>
            <w:vAlign w:val="center"/>
          </w:tcPr>
          <w:p w:rsidR="00052399" w:rsidRPr="001D09DB" w:rsidRDefault="00052399" w:rsidP="00751C6E">
            <w:pPr>
              <w:rPr>
                <w:rFonts w:ascii="Times New Roman" w:hAnsi="Times New Roman" w:cs="Times New Roman"/>
              </w:rPr>
            </w:pPr>
            <w:r w:rsidRPr="001D09DB">
              <w:rPr>
                <w:rFonts w:ascii="Times New Roman" w:hAnsi="Times New Roman" w:cs="Times New Roman"/>
              </w:rPr>
              <w:t>Р</w:t>
            </w:r>
            <w:r w:rsidRPr="001D09DB">
              <w:rPr>
                <w:rFonts w:ascii="Times New Roman" w:hAnsi="Times New Roman" w:cs="Times New Roman"/>
                <w:vertAlign w:val="subscript"/>
              </w:rPr>
              <w:t>60</w:t>
            </w:r>
            <w:r w:rsidRPr="001D09DB">
              <w:rPr>
                <w:rFonts w:ascii="Times New Roman" w:hAnsi="Times New Roman" w:cs="Times New Roman"/>
              </w:rPr>
              <w:t xml:space="preserve"> аф в паровое поле</w:t>
            </w:r>
          </w:p>
        </w:tc>
        <w:tc>
          <w:tcPr>
            <w:tcW w:w="850"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27,2</w:t>
            </w:r>
          </w:p>
        </w:tc>
        <w:tc>
          <w:tcPr>
            <w:tcW w:w="937"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23,8</w:t>
            </w:r>
          </w:p>
        </w:tc>
        <w:tc>
          <w:tcPr>
            <w:tcW w:w="876"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22,5</w:t>
            </w:r>
          </w:p>
        </w:tc>
        <w:tc>
          <w:tcPr>
            <w:tcW w:w="1067"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24,5</w:t>
            </w:r>
          </w:p>
        </w:tc>
      </w:tr>
      <w:tr w:rsidR="0069593B" w:rsidRPr="001D09DB" w:rsidTr="00751C6E">
        <w:trPr>
          <w:jc w:val="center"/>
        </w:trPr>
        <w:tc>
          <w:tcPr>
            <w:tcW w:w="2178" w:type="dxa"/>
            <w:vMerge/>
            <w:vAlign w:val="center"/>
          </w:tcPr>
          <w:p w:rsidR="00052399" w:rsidRPr="001D09DB" w:rsidRDefault="00052399" w:rsidP="00751C6E">
            <w:pPr>
              <w:jc w:val="both"/>
              <w:rPr>
                <w:rFonts w:ascii="Times New Roman" w:hAnsi="Times New Roman" w:cs="Times New Roman"/>
              </w:rPr>
            </w:pPr>
          </w:p>
        </w:tc>
        <w:tc>
          <w:tcPr>
            <w:tcW w:w="3555" w:type="dxa"/>
            <w:vAlign w:val="center"/>
          </w:tcPr>
          <w:p w:rsidR="00052399" w:rsidRPr="001D09DB" w:rsidRDefault="00052399" w:rsidP="00751C6E">
            <w:pPr>
              <w:rPr>
                <w:rFonts w:ascii="Times New Roman" w:hAnsi="Times New Roman" w:cs="Times New Roman"/>
              </w:rPr>
            </w:pPr>
            <w:r w:rsidRPr="001D09DB">
              <w:rPr>
                <w:rFonts w:ascii="Times New Roman" w:eastAsia="Calibri" w:hAnsi="Times New Roman" w:cs="Times New Roman"/>
              </w:rPr>
              <w:t>Р</w:t>
            </w:r>
            <w:r w:rsidRPr="001D09DB">
              <w:rPr>
                <w:rFonts w:ascii="Times New Roman" w:eastAsia="Calibri" w:hAnsi="Times New Roman" w:cs="Times New Roman"/>
                <w:vertAlign w:val="subscript"/>
              </w:rPr>
              <w:t>60</w:t>
            </w:r>
            <w:r w:rsidRPr="001D09DB">
              <w:rPr>
                <w:rFonts w:ascii="Times New Roman" w:hAnsi="Times New Roman" w:cs="Times New Roman"/>
              </w:rPr>
              <w:t xml:space="preserve"> аф</w:t>
            </w:r>
            <w:r w:rsidRPr="001D09DB">
              <w:rPr>
                <w:rFonts w:ascii="Times New Roman" w:eastAsia="Calibri" w:hAnsi="Times New Roman" w:cs="Times New Roman"/>
              </w:rPr>
              <w:t xml:space="preserve"> + N аа в рядки по диагностике </w:t>
            </w:r>
          </w:p>
        </w:tc>
        <w:tc>
          <w:tcPr>
            <w:tcW w:w="850"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25,4*</w:t>
            </w:r>
          </w:p>
        </w:tc>
        <w:tc>
          <w:tcPr>
            <w:tcW w:w="937"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23,9*</w:t>
            </w:r>
          </w:p>
        </w:tc>
        <w:tc>
          <w:tcPr>
            <w:tcW w:w="876"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23,8**</w:t>
            </w:r>
          </w:p>
        </w:tc>
        <w:tc>
          <w:tcPr>
            <w:tcW w:w="1067"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24,4</w:t>
            </w:r>
          </w:p>
        </w:tc>
      </w:tr>
      <w:tr w:rsidR="0069593B" w:rsidRPr="001D09DB" w:rsidTr="00751C6E">
        <w:trPr>
          <w:jc w:val="center"/>
        </w:trPr>
        <w:tc>
          <w:tcPr>
            <w:tcW w:w="2178" w:type="dxa"/>
            <w:vMerge/>
            <w:vAlign w:val="center"/>
          </w:tcPr>
          <w:p w:rsidR="00052399" w:rsidRPr="001D09DB" w:rsidRDefault="00052399" w:rsidP="00751C6E">
            <w:pPr>
              <w:jc w:val="both"/>
              <w:rPr>
                <w:rFonts w:ascii="Times New Roman" w:hAnsi="Times New Roman" w:cs="Times New Roman"/>
              </w:rPr>
            </w:pPr>
          </w:p>
        </w:tc>
        <w:tc>
          <w:tcPr>
            <w:tcW w:w="3555" w:type="dxa"/>
            <w:vAlign w:val="center"/>
          </w:tcPr>
          <w:p w:rsidR="00052399" w:rsidRPr="001D09DB" w:rsidRDefault="00052399" w:rsidP="00751C6E">
            <w:pPr>
              <w:rPr>
                <w:rFonts w:ascii="Times New Roman" w:hAnsi="Times New Roman" w:cs="Times New Roman"/>
              </w:rPr>
            </w:pPr>
            <w:r w:rsidRPr="001D09DB">
              <w:rPr>
                <w:rFonts w:ascii="Times New Roman" w:hAnsi="Times New Roman" w:cs="Times New Roman"/>
              </w:rPr>
              <w:t>Р</w:t>
            </w:r>
            <w:r w:rsidRPr="001D09DB">
              <w:rPr>
                <w:rFonts w:ascii="Times New Roman" w:hAnsi="Times New Roman" w:cs="Times New Roman"/>
                <w:vertAlign w:val="subscript"/>
              </w:rPr>
              <w:t>20</w:t>
            </w:r>
            <w:r w:rsidRPr="001D09DB">
              <w:rPr>
                <w:rFonts w:ascii="Times New Roman" w:hAnsi="Times New Roman" w:cs="Times New Roman"/>
              </w:rPr>
              <w:t>N</w:t>
            </w:r>
            <w:r w:rsidRPr="001D09DB">
              <w:rPr>
                <w:rFonts w:ascii="Times New Roman" w:hAnsi="Times New Roman" w:cs="Times New Roman"/>
                <w:vertAlign w:val="subscript"/>
              </w:rPr>
              <w:t>20</w:t>
            </w:r>
            <w:r w:rsidRPr="001D09DB">
              <w:rPr>
                <w:rFonts w:ascii="Times New Roman" w:hAnsi="Times New Roman" w:cs="Times New Roman"/>
              </w:rPr>
              <w:t xml:space="preserve"> (наф) ежегодно в рядки</w:t>
            </w:r>
          </w:p>
        </w:tc>
        <w:tc>
          <w:tcPr>
            <w:tcW w:w="850"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27,3</w:t>
            </w:r>
          </w:p>
        </w:tc>
        <w:tc>
          <w:tcPr>
            <w:tcW w:w="937"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26,1</w:t>
            </w:r>
          </w:p>
        </w:tc>
        <w:tc>
          <w:tcPr>
            <w:tcW w:w="876"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26,4</w:t>
            </w:r>
          </w:p>
        </w:tc>
        <w:tc>
          <w:tcPr>
            <w:tcW w:w="1067" w:type="dxa"/>
            <w:vAlign w:val="center"/>
          </w:tcPr>
          <w:p w:rsidR="00052399" w:rsidRPr="001D09DB" w:rsidRDefault="00052399" w:rsidP="00751C6E">
            <w:pPr>
              <w:jc w:val="center"/>
              <w:rPr>
                <w:rFonts w:ascii="Times New Roman" w:hAnsi="Times New Roman" w:cs="Times New Roman"/>
              </w:rPr>
            </w:pPr>
            <w:r w:rsidRPr="001D09DB">
              <w:rPr>
                <w:rFonts w:ascii="Times New Roman" w:hAnsi="Times New Roman" w:cs="Times New Roman"/>
              </w:rPr>
              <w:t>26,3</w:t>
            </w:r>
          </w:p>
        </w:tc>
      </w:tr>
      <w:tr w:rsidR="0069593B" w:rsidRPr="001D09DB" w:rsidTr="00751C6E">
        <w:trPr>
          <w:jc w:val="center"/>
        </w:trPr>
        <w:tc>
          <w:tcPr>
            <w:tcW w:w="2178" w:type="dxa"/>
            <w:vMerge/>
            <w:vAlign w:val="center"/>
          </w:tcPr>
          <w:p w:rsidR="00052399" w:rsidRPr="001D09DB" w:rsidRDefault="00052399" w:rsidP="00751C6E">
            <w:pPr>
              <w:jc w:val="both"/>
              <w:rPr>
                <w:rFonts w:ascii="Times New Roman" w:hAnsi="Times New Roman" w:cs="Times New Roman"/>
              </w:rPr>
            </w:pPr>
          </w:p>
        </w:tc>
        <w:tc>
          <w:tcPr>
            <w:tcW w:w="3555" w:type="dxa"/>
            <w:vAlign w:val="center"/>
          </w:tcPr>
          <w:p w:rsidR="00052399" w:rsidRPr="001D09DB" w:rsidRDefault="00052399" w:rsidP="00751C6E">
            <w:pPr>
              <w:rPr>
                <w:rFonts w:ascii="Times New Roman" w:hAnsi="Times New Roman" w:cs="Times New Roman"/>
                <w:i/>
              </w:rPr>
            </w:pPr>
            <w:r w:rsidRPr="001D09DB">
              <w:rPr>
                <w:rFonts w:ascii="Times New Roman" w:hAnsi="Times New Roman" w:cs="Times New Roman"/>
                <w:i/>
              </w:rPr>
              <w:t>НСР 0,95</w:t>
            </w:r>
          </w:p>
        </w:tc>
        <w:tc>
          <w:tcPr>
            <w:tcW w:w="850" w:type="dxa"/>
            <w:vAlign w:val="center"/>
          </w:tcPr>
          <w:p w:rsidR="00052399" w:rsidRPr="001D09DB" w:rsidRDefault="00052399" w:rsidP="00751C6E">
            <w:pPr>
              <w:jc w:val="center"/>
              <w:rPr>
                <w:rFonts w:ascii="Times New Roman" w:hAnsi="Times New Roman" w:cs="Times New Roman"/>
                <w:i/>
              </w:rPr>
            </w:pPr>
            <w:r w:rsidRPr="001D09DB">
              <w:rPr>
                <w:rFonts w:ascii="Times New Roman" w:hAnsi="Times New Roman" w:cs="Times New Roman"/>
                <w:i/>
              </w:rPr>
              <w:t>2,8</w:t>
            </w:r>
          </w:p>
        </w:tc>
        <w:tc>
          <w:tcPr>
            <w:tcW w:w="937" w:type="dxa"/>
            <w:vAlign w:val="center"/>
          </w:tcPr>
          <w:p w:rsidR="00052399" w:rsidRPr="001D09DB" w:rsidRDefault="00052399" w:rsidP="00751C6E">
            <w:pPr>
              <w:jc w:val="center"/>
              <w:rPr>
                <w:rFonts w:ascii="Times New Roman" w:hAnsi="Times New Roman" w:cs="Times New Roman"/>
                <w:i/>
              </w:rPr>
            </w:pPr>
            <w:r w:rsidRPr="001D09DB">
              <w:rPr>
                <w:rFonts w:ascii="Times New Roman" w:hAnsi="Times New Roman" w:cs="Times New Roman"/>
                <w:i/>
              </w:rPr>
              <w:t>2,5</w:t>
            </w:r>
          </w:p>
        </w:tc>
        <w:tc>
          <w:tcPr>
            <w:tcW w:w="876" w:type="dxa"/>
            <w:vAlign w:val="center"/>
          </w:tcPr>
          <w:p w:rsidR="00052399" w:rsidRPr="001D09DB" w:rsidRDefault="00052399" w:rsidP="00751C6E">
            <w:pPr>
              <w:jc w:val="center"/>
              <w:rPr>
                <w:rFonts w:ascii="Times New Roman" w:hAnsi="Times New Roman" w:cs="Times New Roman"/>
                <w:i/>
              </w:rPr>
            </w:pPr>
            <w:r w:rsidRPr="001D09DB">
              <w:rPr>
                <w:rFonts w:ascii="Times New Roman" w:hAnsi="Times New Roman" w:cs="Times New Roman"/>
                <w:i/>
              </w:rPr>
              <w:t>2,9</w:t>
            </w:r>
          </w:p>
        </w:tc>
        <w:tc>
          <w:tcPr>
            <w:tcW w:w="1067" w:type="dxa"/>
            <w:vAlign w:val="center"/>
          </w:tcPr>
          <w:p w:rsidR="00052399" w:rsidRPr="001D09DB" w:rsidRDefault="00052399" w:rsidP="00751C6E">
            <w:pPr>
              <w:jc w:val="center"/>
              <w:rPr>
                <w:rFonts w:ascii="Times New Roman" w:hAnsi="Times New Roman" w:cs="Times New Roman"/>
                <w:i/>
              </w:rPr>
            </w:pPr>
            <w:r w:rsidRPr="001D09DB">
              <w:rPr>
                <w:rFonts w:ascii="Times New Roman" w:hAnsi="Times New Roman" w:cs="Times New Roman"/>
                <w:i/>
              </w:rPr>
              <w:t>-</w:t>
            </w:r>
          </w:p>
        </w:tc>
      </w:tr>
      <w:tr w:rsidR="00FD69D2" w:rsidRPr="001D09DB" w:rsidTr="00751C6E">
        <w:trPr>
          <w:jc w:val="center"/>
        </w:trPr>
        <w:tc>
          <w:tcPr>
            <w:tcW w:w="2178" w:type="dxa"/>
            <w:vMerge w:val="restart"/>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Нулевая</w:t>
            </w:r>
          </w:p>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(зернопаровой)</w:t>
            </w:r>
          </w:p>
        </w:tc>
        <w:tc>
          <w:tcPr>
            <w:tcW w:w="3555" w:type="dxa"/>
            <w:vAlign w:val="center"/>
          </w:tcPr>
          <w:p w:rsidR="00FD69D2" w:rsidRPr="001D09DB" w:rsidRDefault="00FD69D2" w:rsidP="00751C6E">
            <w:pPr>
              <w:rPr>
                <w:rFonts w:ascii="Times New Roman" w:hAnsi="Times New Roman" w:cs="Times New Roman"/>
              </w:rPr>
            </w:pPr>
            <w:r w:rsidRPr="001D09DB">
              <w:rPr>
                <w:rFonts w:ascii="Times New Roman" w:hAnsi="Times New Roman" w:cs="Times New Roman"/>
              </w:rPr>
              <w:t xml:space="preserve"> Контроль</w:t>
            </w:r>
          </w:p>
        </w:tc>
        <w:tc>
          <w:tcPr>
            <w:tcW w:w="850" w:type="dxa"/>
            <w:vAlign w:val="center"/>
          </w:tcPr>
          <w:p w:rsidR="00FD69D2" w:rsidRPr="001D09DB" w:rsidRDefault="00FD69D2" w:rsidP="00751C6E">
            <w:pPr>
              <w:jc w:val="center"/>
              <w:rPr>
                <w:rFonts w:ascii="Times New Roman" w:hAnsi="Times New Roman" w:cs="Times New Roman"/>
                <w:bCs/>
              </w:rPr>
            </w:pPr>
            <w:r w:rsidRPr="001D09DB">
              <w:rPr>
                <w:rFonts w:ascii="Times New Roman" w:hAnsi="Times New Roman" w:cs="Times New Roman"/>
                <w:bCs/>
              </w:rPr>
              <w:t>17,5</w:t>
            </w:r>
          </w:p>
        </w:tc>
        <w:tc>
          <w:tcPr>
            <w:tcW w:w="93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19,3</w:t>
            </w:r>
          </w:p>
        </w:tc>
        <w:tc>
          <w:tcPr>
            <w:tcW w:w="0" w:type="auto"/>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14,2</w:t>
            </w:r>
          </w:p>
        </w:tc>
        <w:tc>
          <w:tcPr>
            <w:tcW w:w="1067" w:type="dxa"/>
            <w:vAlign w:val="center"/>
          </w:tcPr>
          <w:p w:rsidR="00FD69D2" w:rsidRPr="001D09DB" w:rsidRDefault="00FD69D2" w:rsidP="00751C6E">
            <w:pPr>
              <w:jc w:val="center"/>
              <w:rPr>
                <w:rFonts w:ascii="Times New Roman" w:eastAsia="Times New Roman" w:hAnsi="Times New Roman" w:cs="Times New Roman"/>
              </w:rPr>
            </w:pPr>
            <w:r w:rsidRPr="001D09DB">
              <w:rPr>
                <w:rFonts w:ascii="Times New Roman" w:hAnsi="Times New Roman" w:cs="Times New Roman"/>
              </w:rPr>
              <w:t>17,0</w:t>
            </w:r>
          </w:p>
        </w:tc>
      </w:tr>
      <w:tr w:rsidR="00FD69D2" w:rsidRPr="001D09DB" w:rsidTr="00751C6E">
        <w:trPr>
          <w:jc w:val="center"/>
        </w:trPr>
        <w:tc>
          <w:tcPr>
            <w:tcW w:w="2178" w:type="dxa"/>
            <w:vMerge/>
            <w:vAlign w:val="center"/>
          </w:tcPr>
          <w:p w:rsidR="00FD69D2" w:rsidRPr="001D09DB" w:rsidRDefault="00FD69D2" w:rsidP="00751C6E">
            <w:pPr>
              <w:jc w:val="both"/>
              <w:rPr>
                <w:rFonts w:ascii="Times New Roman" w:hAnsi="Times New Roman" w:cs="Times New Roman"/>
              </w:rPr>
            </w:pPr>
          </w:p>
        </w:tc>
        <w:tc>
          <w:tcPr>
            <w:tcW w:w="3555" w:type="dxa"/>
            <w:vAlign w:val="center"/>
          </w:tcPr>
          <w:p w:rsidR="00FD69D2" w:rsidRPr="001D09DB" w:rsidRDefault="00FD69D2" w:rsidP="00751C6E">
            <w:pPr>
              <w:rPr>
                <w:rFonts w:ascii="Times New Roman" w:hAnsi="Times New Roman" w:cs="Times New Roman"/>
              </w:rPr>
            </w:pPr>
            <w:r w:rsidRPr="001D09DB">
              <w:rPr>
                <w:rFonts w:ascii="Times New Roman" w:hAnsi="Times New Roman" w:cs="Times New Roman"/>
              </w:rPr>
              <w:t>Р</w:t>
            </w:r>
            <w:r w:rsidRPr="001D09DB">
              <w:rPr>
                <w:rFonts w:ascii="Times New Roman" w:hAnsi="Times New Roman" w:cs="Times New Roman"/>
                <w:vertAlign w:val="subscript"/>
              </w:rPr>
              <w:t>20</w:t>
            </w:r>
            <w:r w:rsidRPr="001D09DB">
              <w:rPr>
                <w:rFonts w:ascii="Times New Roman" w:hAnsi="Times New Roman" w:cs="Times New Roman"/>
              </w:rPr>
              <w:t xml:space="preserve"> аф в рядки</w:t>
            </w:r>
          </w:p>
        </w:tc>
        <w:tc>
          <w:tcPr>
            <w:tcW w:w="850"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24,1</w:t>
            </w:r>
          </w:p>
        </w:tc>
        <w:tc>
          <w:tcPr>
            <w:tcW w:w="93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23,2</w:t>
            </w:r>
          </w:p>
        </w:tc>
        <w:tc>
          <w:tcPr>
            <w:tcW w:w="0" w:type="auto"/>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16,5</w:t>
            </w:r>
          </w:p>
        </w:tc>
        <w:tc>
          <w:tcPr>
            <w:tcW w:w="106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21,3</w:t>
            </w:r>
          </w:p>
        </w:tc>
      </w:tr>
      <w:tr w:rsidR="00FD69D2" w:rsidRPr="001D09DB" w:rsidTr="00751C6E">
        <w:trPr>
          <w:jc w:val="center"/>
        </w:trPr>
        <w:tc>
          <w:tcPr>
            <w:tcW w:w="2178" w:type="dxa"/>
            <w:vMerge/>
            <w:vAlign w:val="center"/>
          </w:tcPr>
          <w:p w:rsidR="00FD69D2" w:rsidRPr="001D09DB" w:rsidRDefault="00FD69D2" w:rsidP="00751C6E">
            <w:pPr>
              <w:jc w:val="both"/>
              <w:rPr>
                <w:rFonts w:ascii="Times New Roman" w:hAnsi="Times New Roman" w:cs="Times New Roman"/>
              </w:rPr>
            </w:pPr>
          </w:p>
        </w:tc>
        <w:tc>
          <w:tcPr>
            <w:tcW w:w="3555" w:type="dxa"/>
            <w:vAlign w:val="center"/>
          </w:tcPr>
          <w:p w:rsidR="00FD69D2" w:rsidRPr="001D09DB" w:rsidRDefault="00FD69D2" w:rsidP="00751C6E">
            <w:pPr>
              <w:rPr>
                <w:rFonts w:ascii="Times New Roman" w:hAnsi="Times New Roman" w:cs="Times New Roman"/>
              </w:rPr>
            </w:pPr>
            <w:r w:rsidRPr="001D09DB">
              <w:rPr>
                <w:rFonts w:ascii="Times New Roman" w:hAnsi="Times New Roman" w:cs="Times New Roman"/>
              </w:rPr>
              <w:t>N</w:t>
            </w:r>
            <w:r w:rsidRPr="001D09DB">
              <w:rPr>
                <w:rFonts w:ascii="Times New Roman" w:hAnsi="Times New Roman" w:cs="Times New Roman"/>
                <w:vertAlign w:val="subscript"/>
              </w:rPr>
              <w:t>30</w:t>
            </w:r>
            <w:r w:rsidRPr="001D09DB">
              <w:rPr>
                <w:rFonts w:ascii="Times New Roman" w:hAnsi="Times New Roman" w:cs="Times New Roman"/>
              </w:rPr>
              <w:t xml:space="preserve"> аа в рядки</w:t>
            </w:r>
          </w:p>
        </w:tc>
        <w:tc>
          <w:tcPr>
            <w:tcW w:w="850"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16,0</w:t>
            </w:r>
          </w:p>
        </w:tc>
        <w:tc>
          <w:tcPr>
            <w:tcW w:w="93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20,1</w:t>
            </w:r>
          </w:p>
        </w:tc>
        <w:tc>
          <w:tcPr>
            <w:tcW w:w="0" w:type="auto"/>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15,6</w:t>
            </w:r>
          </w:p>
        </w:tc>
        <w:tc>
          <w:tcPr>
            <w:tcW w:w="106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17,2</w:t>
            </w:r>
          </w:p>
        </w:tc>
      </w:tr>
      <w:tr w:rsidR="00FD69D2" w:rsidRPr="001D09DB" w:rsidTr="00751C6E">
        <w:trPr>
          <w:jc w:val="center"/>
        </w:trPr>
        <w:tc>
          <w:tcPr>
            <w:tcW w:w="2178" w:type="dxa"/>
            <w:vMerge/>
            <w:vAlign w:val="center"/>
          </w:tcPr>
          <w:p w:rsidR="00FD69D2" w:rsidRPr="001D09DB" w:rsidRDefault="00FD69D2" w:rsidP="00751C6E">
            <w:pPr>
              <w:jc w:val="both"/>
              <w:rPr>
                <w:rFonts w:ascii="Times New Roman" w:hAnsi="Times New Roman" w:cs="Times New Roman"/>
              </w:rPr>
            </w:pPr>
          </w:p>
        </w:tc>
        <w:tc>
          <w:tcPr>
            <w:tcW w:w="3555" w:type="dxa"/>
            <w:vAlign w:val="center"/>
          </w:tcPr>
          <w:p w:rsidR="00FD69D2" w:rsidRPr="001D09DB" w:rsidRDefault="00FD69D2" w:rsidP="00751C6E">
            <w:pPr>
              <w:rPr>
                <w:rFonts w:ascii="Times New Roman" w:hAnsi="Times New Roman" w:cs="Times New Roman"/>
              </w:rPr>
            </w:pPr>
            <w:r w:rsidRPr="001D09DB">
              <w:rPr>
                <w:rFonts w:ascii="Times New Roman" w:hAnsi="Times New Roman" w:cs="Times New Roman"/>
              </w:rPr>
              <w:t>Р</w:t>
            </w:r>
            <w:r w:rsidRPr="001D09DB">
              <w:rPr>
                <w:rFonts w:ascii="Times New Roman" w:hAnsi="Times New Roman" w:cs="Times New Roman"/>
                <w:vertAlign w:val="subscript"/>
              </w:rPr>
              <w:t>20</w:t>
            </w:r>
            <w:r w:rsidRPr="001D09DB">
              <w:rPr>
                <w:rFonts w:ascii="Times New Roman" w:hAnsi="Times New Roman" w:cs="Times New Roman"/>
              </w:rPr>
              <w:t>+N</w:t>
            </w:r>
            <w:r w:rsidRPr="001D09DB">
              <w:rPr>
                <w:rFonts w:ascii="Times New Roman" w:hAnsi="Times New Roman" w:cs="Times New Roman"/>
                <w:vertAlign w:val="subscript"/>
              </w:rPr>
              <w:t>30</w:t>
            </w:r>
            <w:r w:rsidRPr="001D09DB">
              <w:rPr>
                <w:rFonts w:ascii="Times New Roman" w:hAnsi="Times New Roman" w:cs="Times New Roman"/>
              </w:rPr>
              <w:t xml:space="preserve"> аа осенью пов-но</w:t>
            </w:r>
          </w:p>
        </w:tc>
        <w:tc>
          <w:tcPr>
            <w:tcW w:w="850"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26,5</w:t>
            </w:r>
          </w:p>
        </w:tc>
        <w:tc>
          <w:tcPr>
            <w:tcW w:w="93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23,7</w:t>
            </w:r>
          </w:p>
        </w:tc>
        <w:tc>
          <w:tcPr>
            <w:tcW w:w="0" w:type="auto"/>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19,0</w:t>
            </w:r>
          </w:p>
        </w:tc>
        <w:tc>
          <w:tcPr>
            <w:tcW w:w="106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23,1</w:t>
            </w:r>
          </w:p>
        </w:tc>
      </w:tr>
      <w:tr w:rsidR="00FD69D2" w:rsidRPr="001D09DB" w:rsidTr="00751C6E">
        <w:trPr>
          <w:jc w:val="center"/>
        </w:trPr>
        <w:tc>
          <w:tcPr>
            <w:tcW w:w="2178" w:type="dxa"/>
            <w:vMerge/>
            <w:vAlign w:val="center"/>
          </w:tcPr>
          <w:p w:rsidR="00FD69D2" w:rsidRPr="001D09DB" w:rsidRDefault="00FD69D2" w:rsidP="00751C6E">
            <w:pPr>
              <w:jc w:val="both"/>
              <w:rPr>
                <w:rFonts w:ascii="Times New Roman" w:hAnsi="Times New Roman" w:cs="Times New Roman"/>
              </w:rPr>
            </w:pPr>
          </w:p>
        </w:tc>
        <w:tc>
          <w:tcPr>
            <w:tcW w:w="3555" w:type="dxa"/>
            <w:vAlign w:val="center"/>
          </w:tcPr>
          <w:p w:rsidR="00FD69D2" w:rsidRPr="001D09DB" w:rsidRDefault="00FD69D2" w:rsidP="00751C6E">
            <w:pPr>
              <w:rPr>
                <w:rFonts w:ascii="Times New Roman" w:hAnsi="Times New Roman" w:cs="Times New Roman"/>
              </w:rPr>
            </w:pPr>
            <w:r w:rsidRPr="001D09DB">
              <w:rPr>
                <w:rFonts w:ascii="Times New Roman" w:hAnsi="Times New Roman" w:cs="Times New Roman"/>
              </w:rPr>
              <w:t>Р</w:t>
            </w:r>
            <w:r w:rsidRPr="001D09DB">
              <w:rPr>
                <w:rFonts w:ascii="Times New Roman" w:hAnsi="Times New Roman" w:cs="Times New Roman"/>
                <w:vertAlign w:val="subscript"/>
              </w:rPr>
              <w:t>20</w:t>
            </w:r>
            <w:r w:rsidRPr="001D09DB">
              <w:rPr>
                <w:rFonts w:ascii="Times New Roman" w:hAnsi="Times New Roman" w:cs="Times New Roman"/>
              </w:rPr>
              <w:t xml:space="preserve"> аф +N</w:t>
            </w:r>
            <w:r w:rsidRPr="001D09DB">
              <w:rPr>
                <w:rFonts w:ascii="Times New Roman" w:hAnsi="Times New Roman" w:cs="Times New Roman"/>
                <w:vertAlign w:val="subscript"/>
              </w:rPr>
              <w:t>30</w:t>
            </w:r>
            <w:r w:rsidRPr="001D09DB">
              <w:rPr>
                <w:rFonts w:ascii="Times New Roman" w:hAnsi="Times New Roman" w:cs="Times New Roman"/>
              </w:rPr>
              <w:t xml:space="preserve"> аа весной поверхностно</w:t>
            </w:r>
          </w:p>
        </w:tc>
        <w:tc>
          <w:tcPr>
            <w:tcW w:w="850"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25,0</w:t>
            </w:r>
          </w:p>
        </w:tc>
        <w:tc>
          <w:tcPr>
            <w:tcW w:w="93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23,5</w:t>
            </w:r>
          </w:p>
        </w:tc>
        <w:tc>
          <w:tcPr>
            <w:tcW w:w="0" w:type="auto"/>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20,7</w:t>
            </w:r>
          </w:p>
        </w:tc>
        <w:tc>
          <w:tcPr>
            <w:tcW w:w="106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23,1</w:t>
            </w:r>
          </w:p>
        </w:tc>
      </w:tr>
      <w:tr w:rsidR="00FD69D2" w:rsidRPr="001D09DB" w:rsidTr="00751C6E">
        <w:trPr>
          <w:jc w:val="center"/>
        </w:trPr>
        <w:tc>
          <w:tcPr>
            <w:tcW w:w="2178" w:type="dxa"/>
            <w:vMerge/>
            <w:vAlign w:val="center"/>
          </w:tcPr>
          <w:p w:rsidR="00FD69D2" w:rsidRPr="001D09DB" w:rsidRDefault="00FD69D2" w:rsidP="00751C6E">
            <w:pPr>
              <w:jc w:val="both"/>
              <w:rPr>
                <w:rFonts w:ascii="Times New Roman" w:hAnsi="Times New Roman" w:cs="Times New Roman"/>
              </w:rPr>
            </w:pPr>
          </w:p>
        </w:tc>
        <w:tc>
          <w:tcPr>
            <w:tcW w:w="3555" w:type="dxa"/>
            <w:vAlign w:val="center"/>
          </w:tcPr>
          <w:p w:rsidR="00FD69D2" w:rsidRPr="001D09DB" w:rsidRDefault="00FD69D2" w:rsidP="00751C6E">
            <w:pPr>
              <w:rPr>
                <w:rFonts w:ascii="Times New Roman" w:hAnsi="Times New Roman" w:cs="Times New Roman"/>
              </w:rPr>
            </w:pPr>
            <w:r w:rsidRPr="001D09DB">
              <w:rPr>
                <w:rFonts w:ascii="Times New Roman" w:hAnsi="Times New Roman" w:cs="Times New Roman"/>
              </w:rPr>
              <w:t>Р</w:t>
            </w:r>
            <w:r w:rsidRPr="001D09DB">
              <w:rPr>
                <w:rFonts w:ascii="Times New Roman" w:hAnsi="Times New Roman" w:cs="Times New Roman"/>
                <w:vertAlign w:val="subscript"/>
              </w:rPr>
              <w:t>20</w:t>
            </w:r>
            <w:r w:rsidRPr="001D09DB">
              <w:rPr>
                <w:rFonts w:ascii="Times New Roman" w:hAnsi="Times New Roman" w:cs="Times New Roman"/>
              </w:rPr>
              <w:t xml:space="preserve"> аф +N аа в рядки по диагностике</w:t>
            </w:r>
          </w:p>
        </w:tc>
        <w:tc>
          <w:tcPr>
            <w:tcW w:w="850"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24,1*</w:t>
            </w:r>
          </w:p>
        </w:tc>
        <w:tc>
          <w:tcPr>
            <w:tcW w:w="93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24,0*</w:t>
            </w:r>
          </w:p>
        </w:tc>
        <w:tc>
          <w:tcPr>
            <w:tcW w:w="0" w:type="auto"/>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19,9**</w:t>
            </w:r>
          </w:p>
        </w:tc>
        <w:tc>
          <w:tcPr>
            <w:tcW w:w="106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22,0</w:t>
            </w:r>
          </w:p>
        </w:tc>
      </w:tr>
      <w:tr w:rsidR="00FD69D2" w:rsidRPr="001D09DB" w:rsidTr="00751C6E">
        <w:trPr>
          <w:jc w:val="center"/>
        </w:trPr>
        <w:tc>
          <w:tcPr>
            <w:tcW w:w="2178" w:type="dxa"/>
            <w:vMerge/>
            <w:vAlign w:val="center"/>
          </w:tcPr>
          <w:p w:rsidR="00FD69D2" w:rsidRPr="001D09DB" w:rsidRDefault="00FD69D2" w:rsidP="00751C6E">
            <w:pPr>
              <w:jc w:val="both"/>
              <w:rPr>
                <w:rFonts w:ascii="Times New Roman" w:hAnsi="Times New Roman" w:cs="Times New Roman"/>
              </w:rPr>
            </w:pPr>
          </w:p>
        </w:tc>
        <w:tc>
          <w:tcPr>
            <w:tcW w:w="3555" w:type="dxa"/>
            <w:vAlign w:val="center"/>
          </w:tcPr>
          <w:p w:rsidR="00FD69D2" w:rsidRPr="001D09DB" w:rsidRDefault="00FD69D2" w:rsidP="00751C6E">
            <w:pPr>
              <w:rPr>
                <w:rFonts w:ascii="Times New Roman" w:hAnsi="Times New Roman" w:cs="Times New Roman"/>
              </w:rPr>
            </w:pPr>
            <w:r w:rsidRPr="001D09DB">
              <w:rPr>
                <w:rFonts w:ascii="Times New Roman" w:hAnsi="Times New Roman" w:cs="Times New Roman"/>
              </w:rPr>
              <w:t>Р</w:t>
            </w:r>
            <w:r w:rsidRPr="001D09DB">
              <w:rPr>
                <w:rFonts w:ascii="Times New Roman" w:hAnsi="Times New Roman" w:cs="Times New Roman"/>
                <w:vertAlign w:val="subscript"/>
              </w:rPr>
              <w:t>20</w:t>
            </w:r>
            <w:r w:rsidRPr="001D09DB">
              <w:rPr>
                <w:rFonts w:ascii="Times New Roman" w:hAnsi="Times New Roman" w:cs="Times New Roman"/>
              </w:rPr>
              <w:t>N</w:t>
            </w:r>
            <w:r w:rsidRPr="001D09DB">
              <w:rPr>
                <w:rFonts w:ascii="Times New Roman" w:hAnsi="Times New Roman" w:cs="Times New Roman"/>
                <w:vertAlign w:val="subscript"/>
              </w:rPr>
              <w:t>20</w:t>
            </w:r>
            <w:r w:rsidRPr="001D09DB">
              <w:rPr>
                <w:rFonts w:ascii="Times New Roman" w:hAnsi="Times New Roman" w:cs="Times New Roman"/>
              </w:rPr>
              <w:t xml:space="preserve"> (наф) в рядки</w:t>
            </w:r>
          </w:p>
        </w:tc>
        <w:tc>
          <w:tcPr>
            <w:tcW w:w="850"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23,6</w:t>
            </w:r>
          </w:p>
        </w:tc>
        <w:tc>
          <w:tcPr>
            <w:tcW w:w="93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23,7</w:t>
            </w:r>
          </w:p>
        </w:tc>
        <w:tc>
          <w:tcPr>
            <w:tcW w:w="0" w:type="auto"/>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18,7</w:t>
            </w:r>
          </w:p>
        </w:tc>
        <w:tc>
          <w:tcPr>
            <w:tcW w:w="106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22,0</w:t>
            </w:r>
          </w:p>
        </w:tc>
      </w:tr>
      <w:tr w:rsidR="00FD69D2" w:rsidRPr="001D09DB" w:rsidTr="00751C6E">
        <w:trPr>
          <w:jc w:val="center"/>
        </w:trPr>
        <w:tc>
          <w:tcPr>
            <w:tcW w:w="2178" w:type="dxa"/>
            <w:vMerge/>
            <w:vAlign w:val="center"/>
          </w:tcPr>
          <w:p w:rsidR="00FD69D2" w:rsidRPr="001D09DB" w:rsidRDefault="00FD69D2" w:rsidP="00751C6E">
            <w:pPr>
              <w:jc w:val="both"/>
              <w:rPr>
                <w:rFonts w:ascii="Times New Roman" w:hAnsi="Times New Roman" w:cs="Times New Roman"/>
              </w:rPr>
            </w:pPr>
          </w:p>
        </w:tc>
        <w:tc>
          <w:tcPr>
            <w:tcW w:w="3555" w:type="dxa"/>
            <w:vAlign w:val="center"/>
          </w:tcPr>
          <w:p w:rsidR="00FD69D2" w:rsidRPr="001D09DB" w:rsidRDefault="00FD69D2" w:rsidP="00751C6E">
            <w:pPr>
              <w:rPr>
                <w:rFonts w:ascii="Times New Roman" w:hAnsi="Times New Roman" w:cs="Times New Roman"/>
                <w:i/>
              </w:rPr>
            </w:pPr>
            <w:r w:rsidRPr="001D09DB">
              <w:rPr>
                <w:rFonts w:ascii="Times New Roman" w:hAnsi="Times New Roman" w:cs="Times New Roman"/>
                <w:i/>
              </w:rPr>
              <w:t>НСР 0,95</w:t>
            </w:r>
          </w:p>
        </w:tc>
        <w:tc>
          <w:tcPr>
            <w:tcW w:w="850" w:type="dxa"/>
            <w:vAlign w:val="center"/>
          </w:tcPr>
          <w:p w:rsidR="00FD69D2" w:rsidRPr="001D09DB" w:rsidRDefault="00FD69D2" w:rsidP="00751C6E">
            <w:pPr>
              <w:jc w:val="center"/>
              <w:rPr>
                <w:rFonts w:ascii="Times New Roman" w:hAnsi="Times New Roman" w:cs="Times New Roman"/>
                <w:i/>
              </w:rPr>
            </w:pPr>
            <w:r w:rsidRPr="001D09DB">
              <w:rPr>
                <w:rFonts w:ascii="Times New Roman" w:hAnsi="Times New Roman" w:cs="Times New Roman"/>
                <w:i/>
              </w:rPr>
              <w:t>3,0</w:t>
            </w:r>
          </w:p>
        </w:tc>
        <w:tc>
          <w:tcPr>
            <w:tcW w:w="937" w:type="dxa"/>
            <w:vAlign w:val="center"/>
          </w:tcPr>
          <w:p w:rsidR="00FD69D2" w:rsidRPr="001D09DB" w:rsidRDefault="00FD69D2" w:rsidP="00751C6E">
            <w:pPr>
              <w:jc w:val="center"/>
              <w:rPr>
                <w:rFonts w:ascii="Times New Roman" w:hAnsi="Times New Roman" w:cs="Times New Roman"/>
                <w:i/>
              </w:rPr>
            </w:pPr>
            <w:r w:rsidRPr="001D09DB">
              <w:rPr>
                <w:rFonts w:ascii="Times New Roman" w:hAnsi="Times New Roman" w:cs="Times New Roman"/>
                <w:i/>
              </w:rPr>
              <w:t>3,1</w:t>
            </w:r>
          </w:p>
        </w:tc>
        <w:tc>
          <w:tcPr>
            <w:tcW w:w="0" w:type="auto"/>
            <w:vAlign w:val="center"/>
          </w:tcPr>
          <w:p w:rsidR="00FD69D2" w:rsidRPr="001D09DB" w:rsidRDefault="00FD69D2" w:rsidP="00751C6E">
            <w:pPr>
              <w:jc w:val="center"/>
              <w:rPr>
                <w:rFonts w:ascii="Times New Roman" w:hAnsi="Times New Roman" w:cs="Times New Roman"/>
                <w:i/>
              </w:rPr>
            </w:pPr>
            <w:r w:rsidRPr="001D09DB">
              <w:rPr>
                <w:rFonts w:ascii="Times New Roman" w:hAnsi="Times New Roman" w:cs="Times New Roman"/>
                <w:i/>
              </w:rPr>
              <w:t>4,4</w:t>
            </w:r>
          </w:p>
        </w:tc>
        <w:tc>
          <w:tcPr>
            <w:tcW w:w="1067" w:type="dxa"/>
            <w:vAlign w:val="center"/>
          </w:tcPr>
          <w:p w:rsidR="00FD69D2" w:rsidRPr="001D09DB" w:rsidRDefault="00FD69D2" w:rsidP="00751C6E">
            <w:pPr>
              <w:jc w:val="center"/>
              <w:rPr>
                <w:rFonts w:ascii="Times New Roman" w:hAnsi="Times New Roman" w:cs="Times New Roman"/>
                <w:i/>
              </w:rPr>
            </w:pPr>
            <w:r w:rsidRPr="001D09DB">
              <w:rPr>
                <w:rFonts w:ascii="Times New Roman" w:hAnsi="Times New Roman" w:cs="Times New Roman"/>
                <w:i/>
              </w:rPr>
              <w:t>-</w:t>
            </w:r>
          </w:p>
        </w:tc>
      </w:tr>
      <w:tr w:rsidR="00FD69D2" w:rsidRPr="001D09DB" w:rsidTr="00751C6E">
        <w:trPr>
          <w:jc w:val="center"/>
        </w:trPr>
        <w:tc>
          <w:tcPr>
            <w:tcW w:w="2178" w:type="dxa"/>
            <w:vMerge w:val="restart"/>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 xml:space="preserve">Нулевая </w:t>
            </w:r>
          </w:p>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(плодосменный)</w:t>
            </w:r>
          </w:p>
        </w:tc>
        <w:tc>
          <w:tcPr>
            <w:tcW w:w="3555" w:type="dxa"/>
            <w:vAlign w:val="center"/>
          </w:tcPr>
          <w:p w:rsidR="00FD69D2" w:rsidRPr="001D09DB" w:rsidRDefault="00FD69D2" w:rsidP="00751C6E">
            <w:pPr>
              <w:rPr>
                <w:rFonts w:ascii="Times New Roman" w:hAnsi="Times New Roman" w:cs="Times New Roman"/>
              </w:rPr>
            </w:pPr>
            <w:r w:rsidRPr="001D09DB">
              <w:rPr>
                <w:rFonts w:ascii="Times New Roman" w:hAnsi="Times New Roman" w:cs="Times New Roman"/>
              </w:rPr>
              <w:t>Контроль</w:t>
            </w:r>
          </w:p>
        </w:tc>
        <w:tc>
          <w:tcPr>
            <w:tcW w:w="850" w:type="dxa"/>
            <w:vAlign w:val="center"/>
          </w:tcPr>
          <w:p w:rsidR="00FD69D2" w:rsidRPr="001D09DB" w:rsidRDefault="00FD69D2" w:rsidP="00751C6E">
            <w:pPr>
              <w:jc w:val="center"/>
              <w:rPr>
                <w:rFonts w:ascii="Times New Roman" w:hAnsi="Times New Roman" w:cs="Times New Roman"/>
                <w:bCs/>
              </w:rPr>
            </w:pPr>
            <w:r w:rsidRPr="001D09DB">
              <w:rPr>
                <w:rFonts w:ascii="Times New Roman" w:hAnsi="Times New Roman" w:cs="Times New Roman"/>
                <w:bCs/>
              </w:rPr>
              <w:t>19,2</w:t>
            </w:r>
          </w:p>
        </w:tc>
        <w:tc>
          <w:tcPr>
            <w:tcW w:w="93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19,5</w:t>
            </w:r>
          </w:p>
        </w:tc>
        <w:tc>
          <w:tcPr>
            <w:tcW w:w="0" w:type="auto"/>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13,2</w:t>
            </w:r>
          </w:p>
        </w:tc>
        <w:tc>
          <w:tcPr>
            <w:tcW w:w="1067" w:type="dxa"/>
            <w:vAlign w:val="center"/>
          </w:tcPr>
          <w:p w:rsidR="00FD69D2" w:rsidRPr="001D09DB" w:rsidRDefault="00FD69D2" w:rsidP="00751C6E">
            <w:pPr>
              <w:jc w:val="center"/>
              <w:rPr>
                <w:rFonts w:ascii="Times New Roman" w:eastAsia="Times New Roman" w:hAnsi="Times New Roman" w:cs="Times New Roman"/>
              </w:rPr>
            </w:pPr>
            <w:r w:rsidRPr="001D09DB">
              <w:rPr>
                <w:rFonts w:ascii="Times New Roman" w:hAnsi="Times New Roman" w:cs="Times New Roman"/>
              </w:rPr>
              <w:t>17,3</w:t>
            </w:r>
          </w:p>
        </w:tc>
      </w:tr>
      <w:tr w:rsidR="00FD69D2" w:rsidRPr="001D09DB" w:rsidTr="00751C6E">
        <w:trPr>
          <w:jc w:val="center"/>
        </w:trPr>
        <w:tc>
          <w:tcPr>
            <w:tcW w:w="2178" w:type="dxa"/>
            <w:vMerge/>
          </w:tcPr>
          <w:p w:rsidR="00FD69D2" w:rsidRPr="001D09DB" w:rsidRDefault="00FD69D2" w:rsidP="00751C6E">
            <w:pPr>
              <w:jc w:val="both"/>
              <w:rPr>
                <w:rFonts w:ascii="Times New Roman" w:hAnsi="Times New Roman" w:cs="Times New Roman"/>
              </w:rPr>
            </w:pPr>
          </w:p>
        </w:tc>
        <w:tc>
          <w:tcPr>
            <w:tcW w:w="3555" w:type="dxa"/>
            <w:vAlign w:val="center"/>
          </w:tcPr>
          <w:p w:rsidR="00FD69D2" w:rsidRPr="001D09DB" w:rsidRDefault="00FD69D2" w:rsidP="00751C6E">
            <w:pPr>
              <w:rPr>
                <w:rFonts w:ascii="Times New Roman" w:hAnsi="Times New Roman" w:cs="Times New Roman"/>
              </w:rPr>
            </w:pPr>
            <w:r w:rsidRPr="001D09DB">
              <w:rPr>
                <w:rFonts w:ascii="Times New Roman" w:hAnsi="Times New Roman" w:cs="Times New Roman"/>
              </w:rPr>
              <w:t>Р</w:t>
            </w:r>
            <w:r w:rsidRPr="001D09DB">
              <w:rPr>
                <w:rFonts w:ascii="Times New Roman" w:hAnsi="Times New Roman" w:cs="Times New Roman"/>
                <w:vertAlign w:val="subscript"/>
              </w:rPr>
              <w:t xml:space="preserve">20 </w:t>
            </w:r>
            <w:r w:rsidRPr="001D09DB">
              <w:rPr>
                <w:rFonts w:ascii="Times New Roman" w:hAnsi="Times New Roman" w:cs="Times New Roman"/>
              </w:rPr>
              <w:t>аф в рядки</w:t>
            </w:r>
          </w:p>
        </w:tc>
        <w:tc>
          <w:tcPr>
            <w:tcW w:w="850"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24,7</w:t>
            </w:r>
          </w:p>
        </w:tc>
        <w:tc>
          <w:tcPr>
            <w:tcW w:w="93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22,1</w:t>
            </w:r>
          </w:p>
        </w:tc>
        <w:tc>
          <w:tcPr>
            <w:tcW w:w="0" w:type="auto"/>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18,9</w:t>
            </w:r>
          </w:p>
        </w:tc>
        <w:tc>
          <w:tcPr>
            <w:tcW w:w="106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21,9</w:t>
            </w:r>
          </w:p>
        </w:tc>
      </w:tr>
      <w:tr w:rsidR="00FD69D2" w:rsidRPr="001D09DB" w:rsidTr="00751C6E">
        <w:trPr>
          <w:jc w:val="center"/>
        </w:trPr>
        <w:tc>
          <w:tcPr>
            <w:tcW w:w="2178" w:type="dxa"/>
            <w:vMerge/>
          </w:tcPr>
          <w:p w:rsidR="00FD69D2" w:rsidRPr="001D09DB" w:rsidRDefault="00FD69D2" w:rsidP="00751C6E">
            <w:pPr>
              <w:jc w:val="both"/>
              <w:rPr>
                <w:rFonts w:ascii="Times New Roman" w:hAnsi="Times New Roman" w:cs="Times New Roman"/>
              </w:rPr>
            </w:pPr>
          </w:p>
        </w:tc>
        <w:tc>
          <w:tcPr>
            <w:tcW w:w="3555" w:type="dxa"/>
            <w:vAlign w:val="center"/>
          </w:tcPr>
          <w:p w:rsidR="00FD69D2" w:rsidRPr="001D09DB" w:rsidRDefault="00FD69D2" w:rsidP="00751C6E">
            <w:pPr>
              <w:rPr>
                <w:rFonts w:ascii="Times New Roman" w:hAnsi="Times New Roman" w:cs="Times New Roman"/>
              </w:rPr>
            </w:pPr>
            <w:r w:rsidRPr="001D09DB">
              <w:rPr>
                <w:rFonts w:ascii="Times New Roman" w:hAnsi="Times New Roman" w:cs="Times New Roman"/>
              </w:rPr>
              <w:t>N</w:t>
            </w:r>
            <w:r w:rsidRPr="001D09DB">
              <w:rPr>
                <w:rFonts w:ascii="Times New Roman" w:hAnsi="Times New Roman" w:cs="Times New Roman"/>
                <w:vertAlign w:val="subscript"/>
              </w:rPr>
              <w:t>30</w:t>
            </w:r>
            <w:r w:rsidRPr="001D09DB">
              <w:rPr>
                <w:rFonts w:ascii="Times New Roman" w:hAnsi="Times New Roman" w:cs="Times New Roman"/>
              </w:rPr>
              <w:t xml:space="preserve"> аа в рядки</w:t>
            </w:r>
          </w:p>
        </w:tc>
        <w:tc>
          <w:tcPr>
            <w:tcW w:w="850"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20,4</w:t>
            </w:r>
          </w:p>
        </w:tc>
        <w:tc>
          <w:tcPr>
            <w:tcW w:w="93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18,6</w:t>
            </w:r>
          </w:p>
        </w:tc>
        <w:tc>
          <w:tcPr>
            <w:tcW w:w="0" w:type="auto"/>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15,1</w:t>
            </w:r>
          </w:p>
        </w:tc>
        <w:tc>
          <w:tcPr>
            <w:tcW w:w="106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18,0</w:t>
            </w:r>
          </w:p>
        </w:tc>
      </w:tr>
      <w:tr w:rsidR="00FD69D2" w:rsidRPr="001D09DB" w:rsidTr="00751C6E">
        <w:trPr>
          <w:jc w:val="center"/>
        </w:trPr>
        <w:tc>
          <w:tcPr>
            <w:tcW w:w="2178" w:type="dxa"/>
            <w:vMerge/>
          </w:tcPr>
          <w:p w:rsidR="00FD69D2" w:rsidRPr="001D09DB" w:rsidRDefault="00FD69D2" w:rsidP="00751C6E">
            <w:pPr>
              <w:jc w:val="both"/>
              <w:rPr>
                <w:rFonts w:ascii="Times New Roman" w:hAnsi="Times New Roman" w:cs="Times New Roman"/>
              </w:rPr>
            </w:pPr>
          </w:p>
        </w:tc>
        <w:tc>
          <w:tcPr>
            <w:tcW w:w="3555" w:type="dxa"/>
            <w:vAlign w:val="center"/>
          </w:tcPr>
          <w:p w:rsidR="00FD69D2" w:rsidRPr="001D09DB" w:rsidRDefault="00FD69D2" w:rsidP="00751C6E">
            <w:pPr>
              <w:rPr>
                <w:rFonts w:ascii="Times New Roman" w:hAnsi="Times New Roman" w:cs="Times New Roman"/>
              </w:rPr>
            </w:pPr>
            <w:r w:rsidRPr="001D09DB">
              <w:rPr>
                <w:rFonts w:ascii="Times New Roman" w:hAnsi="Times New Roman" w:cs="Times New Roman"/>
              </w:rPr>
              <w:t>Р</w:t>
            </w:r>
            <w:r w:rsidRPr="001D09DB">
              <w:rPr>
                <w:rFonts w:ascii="Times New Roman" w:hAnsi="Times New Roman" w:cs="Times New Roman"/>
                <w:vertAlign w:val="subscript"/>
              </w:rPr>
              <w:t>20</w:t>
            </w:r>
            <w:r w:rsidRPr="001D09DB">
              <w:rPr>
                <w:rFonts w:ascii="Times New Roman" w:hAnsi="Times New Roman" w:cs="Times New Roman"/>
              </w:rPr>
              <w:t>+N</w:t>
            </w:r>
            <w:r w:rsidRPr="001D09DB">
              <w:rPr>
                <w:rFonts w:ascii="Times New Roman" w:hAnsi="Times New Roman" w:cs="Times New Roman"/>
                <w:vertAlign w:val="subscript"/>
              </w:rPr>
              <w:t>30</w:t>
            </w:r>
            <w:r w:rsidRPr="001D09DB">
              <w:rPr>
                <w:rFonts w:ascii="Times New Roman" w:hAnsi="Times New Roman" w:cs="Times New Roman"/>
              </w:rPr>
              <w:t xml:space="preserve"> аа осенью пов-но</w:t>
            </w:r>
          </w:p>
        </w:tc>
        <w:tc>
          <w:tcPr>
            <w:tcW w:w="850"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28,1</w:t>
            </w:r>
          </w:p>
        </w:tc>
        <w:tc>
          <w:tcPr>
            <w:tcW w:w="93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23,1</w:t>
            </w:r>
          </w:p>
        </w:tc>
        <w:tc>
          <w:tcPr>
            <w:tcW w:w="0" w:type="auto"/>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21,1</w:t>
            </w:r>
          </w:p>
        </w:tc>
        <w:tc>
          <w:tcPr>
            <w:tcW w:w="106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24,1</w:t>
            </w:r>
          </w:p>
        </w:tc>
      </w:tr>
      <w:tr w:rsidR="00FD69D2" w:rsidRPr="001D09DB" w:rsidTr="00751C6E">
        <w:trPr>
          <w:jc w:val="center"/>
        </w:trPr>
        <w:tc>
          <w:tcPr>
            <w:tcW w:w="2178" w:type="dxa"/>
            <w:vMerge/>
          </w:tcPr>
          <w:p w:rsidR="00FD69D2" w:rsidRPr="001D09DB" w:rsidRDefault="00FD69D2" w:rsidP="00751C6E">
            <w:pPr>
              <w:jc w:val="both"/>
              <w:rPr>
                <w:rFonts w:ascii="Times New Roman" w:hAnsi="Times New Roman" w:cs="Times New Roman"/>
              </w:rPr>
            </w:pPr>
          </w:p>
        </w:tc>
        <w:tc>
          <w:tcPr>
            <w:tcW w:w="3555" w:type="dxa"/>
            <w:vAlign w:val="center"/>
          </w:tcPr>
          <w:p w:rsidR="00FD69D2" w:rsidRPr="001D09DB" w:rsidRDefault="00FD69D2" w:rsidP="00751C6E">
            <w:pPr>
              <w:rPr>
                <w:rFonts w:ascii="Times New Roman" w:hAnsi="Times New Roman" w:cs="Times New Roman"/>
              </w:rPr>
            </w:pPr>
            <w:r w:rsidRPr="001D09DB">
              <w:rPr>
                <w:rFonts w:ascii="Times New Roman" w:hAnsi="Times New Roman" w:cs="Times New Roman"/>
              </w:rPr>
              <w:t>Р</w:t>
            </w:r>
            <w:r w:rsidRPr="001D09DB">
              <w:rPr>
                <w:rFonts w:ascii="Times New Roman" w:hAnsi="Times New Roman" w:cs="Times New Roman"/>
                <w:vertAlign w:val="subscript"/>
              </w:rPr>
              <w:t>20</w:t>
            </w:r>
            <w:r w:rsidRPr="001D09DB">
              <w:rPr>
                <w:rFonts w:ascii="Times New Roman" w:hAnsi="Times New Roman" w:cs="Times New Roman"/>
              </w:rPr>
              <w:t xml:space="preserve"> аф +N</w:t>
            </w:r>
            <w:r w:rsidRPr="001D09DB">
              <w:rPr>
                <w:rFonts w:ascii="Times New Roman" w:hAnsi="Times New Roman" w:cs="Times New Roman"/>
                <w:vertAlign w:val="subscript"/>
              </w:rPr>
              <w:t>30</w:t>
            </w:r>
            <w:r w:rsidRPr="001D09DB">
              <w:rPr>
                <w:rFonts w:ascii="Times New Roman" w:hAnsi="Times New Roman" w:cs="Times New Roman"/>
              </w:rPr>
              <w:t xml:space="preserve"> аа весной поверхностно</w:t>
            </w:r>
          </w:p>
        </w:tc>
        <w:tc>
          <w:tcPr>
            <w:tcW w:w="850"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28,2</w:t>
            </w:r>
          </w:p>
        </w:tc>
        <w:tc>
          <w:tcPr>
            <w:tcW w:w="93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23,4</w:t>
            </w:r>
          </w:p>
        </w:tc>
        <w:tc>
          <w:tcPr>
            <w:tcW w:w="0" w:type="auto"/>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20,7</w:t>
            </w:r>
          </w:p>
        </w:tc>
        <w:tc>
          <w:tcPr>
            <w:tcW w:w="106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24,1</w:t>
            </w:r>
          </w:p>
        </w:tc>
      </w:tr>
      <w:tr w:rsidR="00FD69D2" w:rsidRPr="001D09DB" w:rsidTr="00751C6E">
        <w:trPr>
          <w:jc w:val="center"/>
        </w:trPr>
        <w:tc>
          <w:tcPr>
            <w:tcW w:w="2178" w:type="dxa"/>
            <w:vMerge/>
          </w:tcPr>
          <w:p w:rsidR="00FD69D2" w:rsidRPr="001D09DB" w:rsidRDefault="00FD69D2" w:rsidP="00751C6E">
            <w:pPr>
              <w:jc w:val="both"/>
              <w:rPr>
                <w:rFonts w:ascii="Times New Roman" w:hAnsi="Times New Roman" w:cs="Times New Roman"/>
              </w:rPr>
            </w:pPr>
          </w:p>
        </w:tc>
        <w:tc>
          <w:tcPr>
            <w:tcW w:w="3555" w:type="dxa"/>
            <w:vAlign w:val="center"/>
          </w:tcPr>
          <w:p w:rsidR="00FD69D2" w:rsidRPr="001D09DB" w:rsidRDefault="00FD69D2" w:rsidP="00751C6E">
            <w:pPr>
              <w:rPr>
                <w:rFonts w:ascii="Times New Roman" w:hAnsi="Times New Roman" w:cs="Times New Roman"/>
              </w:rPr>
            </w:pPr>
            <w:r w:rsidRPr="001D09DB">
              <w:rPr>
                <w:rFonts w:ascii="Times New Roman" w:hAnsi="Times New Roman" w:cs="Times New Roman"/>
              </w:rPr>
              <w:t>Р</w:t>
            </w:r>
            <w:r w:rsidRPr="001D09DB">
              <w:rPr>
                <w:rFonts w:ascii="Times New Roman" w:hAnsi="Times New Roman" w:cs="Times New Roman"/>
                <w:vertAlign w:val="subscript"/>
              </w:rPr>
              <w:t>20</w:t>
            </w:r>
            <w:r w:rsidRPr="001D09DB">
              <w:rPr>
                <w:rFonts w:ascii="Times New Roman" w:hAnsi="Times New Roman" w:cs="Times New Roman"/>
              </w:rPr>
              <w:t xml:space="preserve"> аф +N аа в рядки по диагностике</w:t>
            </w:r>
          </w:p>
        </w:tc>
        <w:tc>
          <w:tcPr>
            <w:tcW w:w="850"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27,3</w:t>
            </w:r>
          </w:p>
        </w:tc>
        <w:tc>
          <w:tcPr>
            <w:tcW w:w="93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24,5</w:t>
            </w:r>
          </w:p>
        </w:tc>
        <w:tc>
          <w:tcPr>
            <w:tcW w:w="0" w:type="auto"/>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19,8</w:t>
            </w:r>
          </w:p>
        </w:tc>
        <w:tc>
          <w:tcPr>
            <w:tcW w:w="106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23,9</w:t>
            </w:r>
          </w:p>
        </w:tc>
      </w:tr>
      <w:tr w:rsidR="00FD69D2" w:rsidRPr="001D09DB" w:rsidTr="00751C6E">
        <w:trPr>
          <w:jc w:val="center"/>
        </w:trPr>
        <w:tc>
          <w:tcPr>
            <w:tcW w:w="2178" w:type="dxa"/>
            <w:vMerge/>
          </w:tcPr>
          <w:p w:rsidR="00FD69D2" w:rsidRPr="001D09DB" w:rsidRDefault="00FD69D2" w:rsidP="00751C6E">
            <w:pPr>
              <w:jc w:val="both"/>
              <w:rPr>
                <w:rFonts w:ascii="Times New Roman" w:hAnsi="Times New Roman" w:cs="Times New Roman"/>
              </w:rPr>
            </w:pPr>
          </w:p>
        </w:tc>
        <w:tc>
          <w:tcPr>
            <w:tcW w:w="3555" w:type="dxa"/>
            <w:vAlign w:val="center"/>
          </w:tcPr>
          <w:p w:rsidR="00FD69D2" w:rsidRPr="001D09DB" w:rsidRDefault="00FD69D2" w:rsidP="00751C6E">
            <w:pPr>
              <w:rPr>
                <w:rFonts w:ascii="Times New Roman" w:hAnsi="Times New Roman" w:cs="Times New Roman"/>
              </w:rPr>
            </w:pPr>
            <w:r w:rsidRPr="001D09DB">
              <w:rPr>
                <w:rFonts w:ascii="Times New Roman" w:hAnsi="Times New Roman" w:cs="Times New Roman"/>
              </w:rPr>
              <w:t>Р</w:t>
            </w:r>
            <w:r w:rsidRPr="001D09DB">
              <w:rPr>
                <w:rFonts w:ascii="Times New Roman" w:hAnsi="Times New Roman" w:cs="Times New Roman"/>
                <w:vertAlign w:val="subscript"/>
              </w:rPr>
              <w:t>20</w:t>
            </w:r>
            <w:r w:rsidRPr="001D09DB">
              <w:rPr>
                <w:rFonts w:ascii="Times New Roman" w:hAnsi="Times New Roman" w:cs="Times New Roman"/>
              </w:rPr>
              <w:t>N</w:t>
            </w:r>
            <w:r w:rsidRPr="001D09DB">
              <w:rPr>
                <w:rFonts w:ascii="Times New Roman" w:hAnsi="Times New Roman" w:cs="Times New Roman"/>
                <w:vertAlign w:val="subscript"/>
              </w:rPr>
              <w:t>20</w:t>
            </w:r>
            <w:r w:rsidRPr="001D09DB">
              <w:rPr>
                <w:rFonts w:ascii="Times New Roman" w:hAnsi="Times New Roman" w:cs="Times New Roman"/>
              </w:rPr>
              <w:t xml:space="preserve"> (наф) в рядки</w:t>
            </w:r>
          </w:p>
        </w:tc>
        <w:tc>
          <w:tcPr>
            <w:tcW w:w="850"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26,7</w:t>
            </w:r>
          </w:p>
        </w:tc>
        <w:tc>
          <w:tcPr>
            <w:tcW w:w="93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25,8</w:t>
            </w:r>
          </w:p>
        </w:tc>
        <w:tc>
          <w:tcPr>
            <w:tcW w:w="0" w:type="auto"/>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18,8*</w:t>
            </w:r>
          </w:p>
        </w:tc>
        <w:tc>
          <w:tcPr>
            <w:tcW w:w="1067" w:type="dxa"/>
            <w:vAlign w:val="center"/>
          </w:tcPr>
          <w:p w:rsidR="00FD69D2" w:rsidRPr="001D09DB" w:rsidRDefault="00FD69D2" w:rsidP="00751C6E">
            <w:pPr>
              <w:jc w:val="center"/>
              <w:rPr>
                <w:rFonts w:ascii="Times New Roman" w:hAnsi="Times New Roman" w:cs="Times New Roman"/>
              </w:rPr>
            </w:pPr>
            <w:r w:rsidRPr="001D09DB">
              <w:rPr>
                <w:rFonts w:ascii="Times New Roman" w:hAnsi="Times New Roman" w:cs="Times New Roman"/>
              </w:rPr>
              <w:t>23,8</w:t>
            </w:r>
          </w:p>
        </w:tc>
      </w:tr>
      <w:tr w:rsidR="00FD69D2" w:rsidRPr="001D09DB" w:rsidTr="00751C6E">
        <w:trPr>
          <w:jc w:val="center"/>
        </w:trPr>
        <w:tc>
          <w:tcPr>
            <w:tcW w:w="2178" w:type="dxa"/>
            <w:vMerge/>
          </w:tcPr>
          <w:p w:rsidR="00FD69D2" w:rsidRPr="001D09DB" w:rsidRDefault="00FD69D2" w:rsidP="00751C6E">
            <w:pPr>
              <w:jc w:val="both"/>
              <w:rPr>
                <w:rFonts w:ascii="Times New Roman" w:hAnsi="Times New Roman" w:cs="Times New Roman"/>
              </w:rPr>
            </w:pPr>
          </w:p>
        </w:tc>
        <w:tc>
          <w:tcPr>
            <w:tcW w:w="3555" w:type="dxa"/>
            <w:vAlign w:val="center"/>
          </w:tcPr>
          <w:p w:rsidR="00FD69D2" w:rsidRPr="001D09DB" w:rsidRDefault="00FD69D2" w:rsidP="00751C6E">
            <w:pPr>
              <w:rPr>
                <w:rFonts w:ascii="Times New Roman" w:hAnsi="Times New Roman" w:cs="Times New Roman"/>
                <w:i/>
              </w:rPr>
            </w:pPr>
            <w:r w:rsidRPr="001D09DB">
              <w:rPr>
                <w:rFonts w:ascii="Times New Roman" w:hAnsi="Times New Roman" w:cs="Times New Roman"/>
                <w:i/>
              </w:rPr>
              <w:t>НСР 0,95</w:t>
            </w:r>
          </w:p>
        </w:tc>
        <w:tc>
          <w:tcPr>
            <w:tcW w:w="850" w:type="dxa"/>
            <w:vAlign w:val="center"/>
          </w:tcPr>
          <w:p w:rsidR="00FD69D2" w:rsidRPr="001D09DB" w:rsidRDefault="00FD69D2" w:rsidP="00751C6E">
            <w:pPr>
              <w:jc w:val="center"/>
              <w:rPr>
                <w:rFonts w:ascii="Times New Roman" w:hAnsi="Times New Roman" w:cs="Times New Roman"/>
                <w:i/>
              </w:rPr>
            </w:pPr>
            <w:r w:rsidRPr="001D09DB">
              <w:rPr>
                <w:rFonts w:ascii="Times New Roman" w:hAnsi="Times New Roman" w:cs="Times New Roman"/>
                <w:i/>
              </w:rPr>
              <w:t>2,1</w:t>
            </w:r>
          </w:p>
        </w:tc>
        <w:tc>
          <w:tcPr>
            <w:tcW w:w="937" w:type="dxa"/>
            <w:vAlign w:val="center"/>
          </w:tcPr>
          <w:p w:rsidR="00FD69D2" w:rsidRPr="001D09DB" w:rsidRDefault="00FD69D2" w:rsidP="00751C6E">
            <w:pPr>
              <w:jc w:val="center"/>
              <w:rPr>
                <w:rFonts w:ascii="Times New Roman" w:hAnsi="Times New Roman" w:cs="Times New Roman"/>
                <w:i/>
              </w:rPr>
            </w:pPr>
            <w:r w:rsidRPr="001D09DB">
              <w:rPr>
                <w:rFonts w:ascii="Times New Roman" w:hAnsi="Times New Roman" w:cs="Times New Roman"/>
                <w:i/>
              </w:rPr>
              <w:t>2,5</w:t>
            </w:r>
          </w:p>
        </w:tc>
        <w:tc>
          <w:tcPr>
            <w:tcW w:w="0" w:type="auto"/>
            <w:vAlign w:val="center"/>
          </w:tcPr>
          <w:p w:rsidR="00FD69D2" w:rsidRPr="001D09DB" w:rsidRDefault="00FD69D2" w:rsidP="00751C6E">
            <w:pPr>
              <w:jc w:val="center"/>
              <w:rPr>
                <w:rFonts w:ascii="Times New Roman" w:hAnsi="Times New Roman" w:cs="Times New Roman"/>
                <w:i/>
              </w:rPr>
            </w:pPr>
            <w:r w:rsidRPr="001D09DB">
              <w:rPr>
                <w:rFonts w:ascii="Times New Roman" w:hAnsi="Times New Roman" w:cs="Times New Roman"/>
                <w:i/>
              </w:rPr>
              <w:t>3,6</w:t>
            </w:r>
          </w:p>
        </w:tc>
        <w:tc>
          <w:tcPr>
            <w:tcW w:w="1067" w:type="dxa"/>
            <w:vAlign w:val="center"/>
          </w:tcPr>
          <w:p w:rsidR="00FD69D2" w:rsidRPr="001D09DB" w:rsidRDefault="00FD69D2" w:rsidP="00751C6E">
            <w:pPr>
              <w:jc w:val="center"/>
              <w:rPr>
                <w:rFonts w:ascii="Times New Roman" w:hAnsi="Times New Roman" w:cs="Times New Roman"/>
                <w:i/>
              </w:rPr>
            </w:pPr>
            <w:r w:rsidRPr="001D09DB">
              <w:rPr>
                <w:rFonts w:ascii="Times New Roman" w:hAnsi="Times New Roman" w:cs="Times New Roman"/>
                <w:i/>
              </w:rPr>
              <w:t>-</w:t>
            </w:r>
          </w:p>
        </w:tc>
      </w:tr>
      <w:tr w:rsidR="00FD69D2" w:rsidRPr="001D09DB" w:rsidTr="00751C6E">
        <w:trPr>
          <w:jc w:val="center"/>
        </w:trPr>
        <w:tc>
          <w:tcPr>
            <w:tcW w:w="9463" w:type="dxa"/>
            <w:gridSpan w:val="6"/>
          </w:tcPr>
          <w:p w:rsidR="00FD69D2" w:rsidRPr="001D09DB" w:rsidRDefault="00FD69D2" w:rsidP="00751C6E">
            <w:pPr>
              <w:rPr>
                <w:rFonts w:ascii="Times New Roman" w:hAnsi="Times New Roman" w:cs="Times New Roman"/>
              </w:rPr>
            </w:pPr>
            <w:r w:rsidRPr="001D09DB">
              <w:rPr>
                <w:rFonts w:ascii="Times New Roman" w:hAnsi="Times New Roman" w:cs="Times New Roman"/>
              </w:rPr>
              <w:t xml:space="preserve">Примечание: * - доза азота по диагностике </w:t>
            </w:r>
            <w:r w:rsidRPr="001D09DB">
              <w:rPr>
                <w:rFonts w:ascii="Times New Roman" w:hAnsi="Times New Roman" w:cs="Times New Roman"/>
                <w:lang w:val="en-US"/>
              </w:rPr>
              <w:t>N</w:t>
            </w:r>
            <w:r w:rsidRPr="001D09DB">
              <w:rPr>
                <w:rFonts w:ascii="Times New Roman" w:hAnsi="Times New Roman" w:cs="Times New Roman"/>
                <w:vertAlign w:val="subscript"/>
              </w:rPr>
              <w:t>20</w:t>
            </w:r>
            <w:r w:rsidRPr="001D09DB">
              <w:rPr>
                <w:rFonts w:ascii="Times New Roman" w:hAnsi="Times New Roman" w:cs="Times New Roman"/>
              </w:rPr>
              <w:t xml:space="preserve">; ** - доза азота по диагностике </w:t>
            </w:r>
            <w:r w:rsidRPr="001D09DB">
              <w:rPr>
                <w:rFonts w:ascii="Times New Roman" w:hAnsi="Times New Roman" w:cs="Times New Roman"/>
                <w:lang w:val="en-US"/>
              </w:rPr>
              <w:t>N</w:t>
            </w:r>
            <w:r w:rsidRPr="001D09DB">
              <w:rPr>
                <w:rFonts w:ascii="Times New Roman" w:hAnsi="Times New Roman" w:cs="Times New Roman"/>
                <w:vertAlign w:val="subscript"/>
              </w:rPr>
              <w:t>30</w:t>
            </w:r>
          </w:p>
        </w:tc>
      </w:tr>
    </w:tbl>
    <w:p w:rsidR="00FD69D2" w:rsidRPr="007F1C39" w:rsidRDefault="00FD69D2" w:rsidP="007F1C39">
      <w:pPr>
        <w:pStyle w:val="a"/>
        <w:numPr>
          <w:ilvl w:val="0"/>
          <w:numId w:val="0"/>
        </w:numPr>
        <w:spacing w:after="0" w:line="360" w:lineRule="auto"/>
        <w:rPr>
          <w:bCs w:val="0"/>
          <w:sz w:val="24"/>
        </w:rPr>
      </w:pPr>
    </w:p>
    <w:p w:rsidR="001512A4" w:rsidRPr="001D09DB" w:rsidRDefault="001512A4" w:rsidP="001512A4">
      <w:pPr>
        <w:pStyle w:val="a"/>
        <w:numPr>
          <w:ilvl w:val="0"/>
          <w:numId w:val="0"/>
        </w:numPr>
        <w:spacing w:after="0" w:line="360" w:lineRule="auto"/>
        <w:ind w:firstLine="708"/>
        <w:rPr>
          <w:bCs w:val="0"/>
          <w:spacing w:val="-4"/>
          <w:sz w:val="24"/>
          <w:lang w:val="ru-RU"/>
        </w:rPr>
      </w:pPr>
      <w:r w:rsidRPr="001D09DB">
        <w:rPr>
          <w:spacing w:val="-4"/>
          <w:sz w:val="24"/>
        </w:rPr>
        <w:t>Дополнительное внесение с фосфором аммиачной селитры обеспечивало прибавку урожая в сравнении с контролем на 30-40%. Внесение чисто азотного удобрения в дозе N</w:t>
      </w:r>
      <w:r w:rsidRPr="001D09DB">
        <w:rPr>
          <w:spacing w:val="-4"/>
          <w:sz w:val="24"/>
          <w:vertAlign w:val="subscript"/>
        </w:rPr>
        <w:t>30</w:t>
      </w:r>
      <w:r w:rsidRPr="001D09DB">
        <w:rPr>
          <w:spacing w:val="-4"/>
          <w:sz w:val="24"/>
        </w:rPr>
        <w:t xml:space="preserve"> за время исследования не обеспечивало достоверной прибавки урожая.Максимальные прибавки урожайности </w:t>
      </w:r>
      <w:r w:rsidRPr="001D09DB">
        <w:rPr>
          <w:spacing w:val="-4"/>
          <w:sz w:val="24"/>
          <w:lang w:val="ru-RU"/>
        </w:rPr>
        <w:t xml:space="preserve">яровой пшеницы формируются при внесении фосфорных удобрений в дозе </w:t>
      </w:r>
      <w:r w:rsidRPr="001D09DB">
        <w:rPr>
          <w:spacing w:val="-4"/>
          <w:sz w:val="24"/>
        </w:rPr>
        <w:t>Р</w:t>
      </w:r>
      <w:r w:rsidRPr="001D09DB">
        <w:rPr>
          <w:spacing w:val="-4"/>
          <w:sz w:val="24"/>
          <w:vertAlign w:val="subscript"/>
        </w:rPr>
        <w:t>20</w:t>
      </w:r>
      <w:r w:rsidRPr="001D09DB">
        <w:rPr>
          <w:spacing w:val="-4"/>
          <w:sz w:val="24"/>
        </w:rPr>
        <w:t xml:space="preserve"> и Р</w:t>
      </w:r>
      <w:r w:rsidRPr="001D09DB">
        <w:rPr>
          <w:spacing w:val="-4"/>
          <w:sz w:val="24"/>
          <w:vertAlign w:val="subscript"/>
        </w:rPr>
        <w:t>60</w:t>
      </w:r>
      <w:r w:rsidRPr="001D09DB">
        <w:rPr>
          <w:spacing w:val="-4"/>
          <w:sz w:val="24"/>
        </w:rPr>
        <w:t xml:space="preserve">. </w:t>
      </w:r>
      <w:r w:rsidRPr="001D09DB">
        <w:rPr>
          <w:spacing w:val="-4"/>
          <w:sz w:val="24"/>
          <w:lang w:val="ru-RU"/>
        </w:rPr>
        <w:t>С</w:t>
      </w:r>
      <w:r w:rsidRPr="001D09DB">
        <w:rPr>
          <w:spacing w:val="-4"/>
          <w:sz w:val="24"/>
        </w:rPr>
        <w:t>овместн</w:t>
      </w:r>
      <w:r w:rsidRPr="001D09DB">
        <w:rPr>
          <w:spacing w:val="-4"/>
          <w:sz w:val="24"/>
          <w:lang w:val="ru-RU"/>
        </w:rPr>
        <w:t>ое</w:t>
      </w:r>
      <w:r w:rsidRPr="001D09DB">
        <w:rPr>
          <w:spacing w:val="-4"/>
          <w:sz w:val="24"/>
        </w:rPr>
        <w:t xml:space="preserve"> внесение азотн</w:t>
      </w:r>
      <w:r w:rsidRPr="001D09DB">
        <w:rPr>
          <w:spacing w:val="-4"/>
          <w:sz w:val="24"/>
          <w:lang w:val="ru-RU"/>
        </w:rPr>
        <w:t>ых</w:t>
      </w:r>
      <w:r w:rsidRPr="001D09DB">
        <w:rPr>
          <w:spacing w:val="-4"/>
          <w:sz w:val="24"/>
        </w:rPr>
        <w:t xml:space="preserve"> и фосфорн</w:t>
      </w:r>
      <w:r w:rsidRPr="001D09DB">
        <w:rPr>
          <w:spacing w:val="-4"/>
          <w:sz w:val="24"/>
          <w:lang w:val="ru-RU"/>
        </w:rPr>
        <w:t>ых</w:t>
      </w:r>
      <w:r w:rsidRPr="001D09DB">
        <w:rPr>
          <w:spacing w:val="-4"/>
          <w:sz w:val="24"/>
        </w:rPr>
        <w:t xml:space="preserve"> удобрени</w:t>
      </w:r>
      <w:r w:rsidRPr="001D09DB">
        <w:rPr>
          <w:spacing w:val="-4"/>
          <w:sz w:val="24"/>
          <w:lang w:val="ru-RU"/>
        </w:rPr>
        <w:t>й</w:t>
      </w:r>
      <w:r w:rsidRPr="001D09DB">
        <w:rPr>
          <w:spacing w:val="-4"/>
          <w:sz w:val="24"/>
        </w:rPr>
        <w:t xml:space="preserve"> повышал</w:t>
      </w:r>
      <w:r w:rsidRPr="001D09DB">
        <w:rPr>
          <w:spacing w:val="-4"/>
          <w:sz w:val="24"/>
          <w:lang w:val="ru-RU"/>
        </w:rPr>
        <w:t>о</w:t>
      </w:r>
      <w:r w:rsidRPr="001D09DB">
        <w:rPr>
          <w:spacing w:val="-4"/>
          <w:sz w:val="24"/>
        </w:rPr>
        <w:t xml:space="preserve"> урожайность яровой пшеницы независимо от предшественника на 25-40%. </w:t>
      </w:r>
      <w:r w:rsidRPr="001D09DB">
        <w:rPr>
          <w:spacing w:val="-4"/>
          <w:sz w:val="24"/>
          <w:lang w:val="ru-RU"/>
        </w:rPr>
        <w:t>В</w:t>
      </w:r>
      <w:r w:rsidRPr="001D09DB">
        <w:rPr>
          <w:spacing w:val="-4"/>
          <w:sz w:val="24"/>
        </w:rPr>
        <w:t>несение азота по диагностике независимо от технологии обработки почвы, севооборота и предшественника не имел</w:t>
      </w:r>
      <w:r w:rsidRPr="001D09DB">
        <w:rPr>
          <w:spacing w:val="-4"/>
          <w:sz w:val="24"/>
          <w:lang w:val="ru-RU"/>
        </w:rPr>
        <w:t>о</w:t>
      </w:r>
      <w:r w:rsidRPr="001D09DB">
        <w:rPr>
          <w:spacing w:val="-4"/>
          <w:sz w:val="24"/>
        </w:rPr>
        <w:t xml:space="preserve"> </w:t>
      </w:r>
      <w:r w:rsidRPr="001D09DB">
        <w:rPr>
          <w:spacing w:val="-4"/>
          <w:sz w:val="24"/>
        </w:rPr>
        <w:lastRenderedPageBreak/>
        <w:t xml:space="preserve">преимуществ в сравнении с другими азотно-фосфорными </w:t>
      </w:r>
      <w:r w:rsidRPr="001D09DB">
        <w:rPr>
          <w:spacing w:val="-4"/>
          <w:sz w:val="24"/>
          <w:lang w:val="ru-RU"/>
        </w:rPr>
        <w:t>удобрениями</w:t>
      </w:r>
      <w:r w:rsidRPr="001D09DB">
        <w:rPr>
          <w:spacing w:val="-4"/>
          <w:sz w:val="24"/>
        </w:rPr>
        <w:t xml:space="preserve">, где вносилась рекомендованная доза азота. </w:t>
      </w:r>
    </w:p>
    <w:p w:rsidR="001512A4" w:rsidRPr="00C05694" w:rsidRDefault="001512A4" w:rsidP="001512A4">
      <w:pPr>
        <w:spacing w:after="0" w:line="360" w:lineRule="auto"/>
        <w:ind w:firstLine="709"/>
        <w:jc w:val="both"/>
        <w:rPr>
          <w:rFonts w:ascii="Times New Roman" w:hAnsi="Times New Roman" w:cs="Times New Roman"/>
          <w:sz w:val="24"/>
          <w:szCs w:val="24"/>
          <w:lang w:val="ru-RU"/>
        </w:rPr>
      </w:pPr>
      <w:r w:rsidRPr="00C05694">
        <w:rPr>
          <w:rFonts w:ascii="Times New Roman" w:eastAsia="Times New Roman" w:hAnsi="Times New Roman" w:cs="Times New Roman"/>
          <w:spacing w:val="-4"/>
          <w:sz w:val="24"/>
          <w:lang w:val="ru-RU" w:eastAsia="ru-RU"/>
        </w:rPr>
        <w:t>В сухо-степной зоне Казахстана н</w:t>
      </w:r>
      <w:r w:rsidRPr="00C05694">
        <w:rPr>
          <w:rFonts w:ascii="Times New Roman" w:eastAsia="Times New Roman" w:hAnsi="Times New Roman" w:cs="Times New Roman"/>
          <w:spacing w:val="-4"/>
          <w:sz w:val="24"/>
          <w:lang w:eastAsia="ru-RU"/>
        </w:rPr>
        <w:t>аиболее распространенными вредителями яровой пшеницы являются следующие виды: хлебная полосатая блошка, стеблевые блошки, ячменная шведская и гессенская мухи, пшеничный трипс, вредная черепашка, цикадки, злаковая тля, серая зерновая совка</w:t>
      </w:r>
      <w:r w:rsidRPr="00C05694">
        <w:rPr>
          <w:rFonts w:ascii="Times New Roman" w:eastAsia="Times New Roman" w:hAnsi="Times New Roman" w:cs="Times New Roman"/>
          <w:spacing w:val="-4"/>
          <w:sz w:val="24"/>
          <w:lang w:val="ru-RU" w:eastAsia="ru-RU"/>
        </w:rPr>
        <w:t>, которые снижают до 50% и более урожай сельскохозяйственных культур и, в частности, пшеницы.</w:t>
      </w:r>
    </w:p>
    <w:p w:rsidR="00751C6E" w:rsidRPr="001D09DB" w:rsidRDefault="00F94B91" w:rsidP="001D09DB">
      <w:pPr>
        <w:pStyle w:val="a"/>
        <w:numPr>
          <w:ilvl w:val="0"/>
          <w:numId w:val="0"/>
        </w:numPr>
        <w:spacing w:after="0" w:line="360" w:lineRule="auto"/>
        <w:ind w:firstLine="708"/>
        <w:rPr>
          <w:rFonts w:eastAsia="Times New Roman"/>
          <w:spacing w:val="-4"/>
          <w:sz w:val="24"/>
          <w:lang w:val="ru-RU" w:eastAsia="ru-RU"/>
        </w:rPr>
      </w:pPr>
      <w:r w:rsidRPr="001D09DB">
        <w:rPr>
          <w:rFonts w:eastAsia="Calibri"/>
          <w:spacing w:val="-4"/>
          <w:sz w:val="24"/>
          <w:lang w:val="ru-RU"/>
        </w:rPr>
        <w:t>В результате мониторинга установлено, что</w:t>
      </w:r>
      <w:r w:rsidRPr="001D09DB">
        <w:rPr>
          <w:rFonts w:eastAsia="Times New Roman"/>
          <w:spacing w:val="-4"/>
          <w:sz w:val="24"/>
          <w:lang w:eastAsia="ru-RU"/>
        </w:rPr>
        <w:t xml:space="preserve"> </w:t>
      </w:r>
      <w:r w:rsidRPr="001D09DB">
        <w:rPr>
          <w:rFonts w:eastAsia="Times New Roman"/>
          <w:spacing w:val="-4"/>
          <w:sz w:val="24"/>
          <w:lang w:val="ru-RU" w:eastAsia="ru-RU"/>
        </w:rPr>
        <w:t>за период</w:t>
      </w:r>
      <w:r w:rsidR="00B118B0" w:rsidRPr="001D09DB">
        <w:rPr>
          <w:rFonts w:eastAsia="Times New Roman"/>
          <w:spacing w:val="-4"/>
          <w:sz w:val="24"/>
          <w:lang w:val="ru-RU" w:eastAsia="ru-RU"/>
        </w:rPr>
        <w:t xml:space="preserve"> </w:t>
      </w:r>
      <w:r w:rsidRPr="001D09DB">
        <w:rPr>
          <w:rFonts w:eastAsia="Times New Roman"/>
          <w:spacing w:val="-4"/>
          <w:sz w:val="24"/>
          <w:lang w:eastAsia="ru-RU"/>
        </w:rPr>
        <w:t>2018-2020 гг минимальная численность хлебной полосатой блошки составила 51,3 экз./</w:t>
      </w:r>
      <w:r w:rsidRPr="001D09DB">
        <w:rPr>
          <w:rFonts w:eastAsia="Times New Roman"/>
          <w:spacing w:val="-4"/>
          <w:sz w:val="24"/>
          <w:lang w:val="ru-RU" w:eastAsia="ru-RU"/>
        </w:rPr>
        <w:t>при выращивании</w:t>
      </w:r>
      <w:r w:rsidR="00B118B0" w:rsidRPr="001D09DB">
        <w:rPr>
          <w:rFonts w:eastAsia="Times New Roman"/>
          <w:spacing w:val="-4"/>
          <w:sz w:val="24"/>
          <w:lang w:val="ru-RU" w:eastAsia="ru-RU"/>
        </w:rPr>
        <w:t xml:space="preserve"> </w:t>
      </w:r>
      <w:r w:rsidRPr="001D09DB">
        <w:rPr>
          <w:rFonts w:eastAsia="Times New Roman"/>
          <w:spacing w:val="-4"/>
          <w:sz w:val="24"/>
          <w:lang w:eastAsia="ru-RU"/>
        </w:rPr>
        <w:t>пшениц</w:t>
      </w:r>
      <w:r w:rsidRPr="001D09DB">
        <w:rPr>
          <w:rFonts w:eastAsia="Times New Roman"/>
          <w:spacing w:val="-4"/>
          <w:sz w:val="24"/>
          <w:lang w:val="ru-RU" w:eastAsia="ru-RU"/>
        </w:rPr>
        <w:t>ы</w:t>
      </w:r>
      <w:r w:rsidRPr="001D09DB">
        <w:rPr>
          <w:rFonts w:eastAsia="Times New Roman"/>
          <w:spacing w:val="-4"/>
          <w:sz w:val="24"/>
          <w:lang w:eastAsia="ru-RU"/>
        </w:rPr>
        <w:t xml:space="preserve"> по льну</w:t>
      </w:r>
      <w:r w:rsidRPr="001D09DB">
        <w:rPr>
          <w:rFonts w:eastAsia="Times New Roman"/>
          <w:spacing w:val="-4"/>
          <w:sz w:val="24"/>
          <w:lang w:val="ru-RU" w:eastAsia="ru-RU"/>
        </w:rPr>
        <w:t xml:space="preserve"> и н</w:t>
      </w:r>
      <w:r w:rsidRPr="001D09DB">
        <w:rPr>
          <w:rFonts w:eastAsia="Times New Roman"/>
          <w:spacing w:val="-4"/>
          <w:sz w:val="24"/>
          <w:lang w:eastAsia="ru-RU"/>
        </w:rPr>
        <w:t xml:space="preserve">аибольшая </w:t>
      </w:r>
      <w:r w:rsidRPr="001D09DB">
        <w:rPr>
          <w:rFonts w:eastAsia="Times New Roman"/>
          <w:spacing w:val="-4"/>
          <w:sz w:val="24"/>
          <w:lang w:val="ru-RU" w:eastAsia="ru-RU"/>
        </w:rPr>
        <w:t>-</w:t>
      </w:r>
      <w:r w:rsidR="00B118B0" w:rsidRPr="001D09DB">
        <w:rPr>
          <w:rFonts w:eastAsia="Times New Roman"/>
          <w:spacing w:val="-4"/>
          <w:sz w:val="24"/>
          <w:lang w:val="ru-RU" w:eastAsia="ru-RU"/>
        </w:rPr>
        <w:t xml:space="preserve"> </w:t>
      </w:r>
      <w:r w:rsidRPr="001D09DB">
        <w:rPr>
          <w:rFonts w:eastAsia="Times New Roman"/>
          <w:spacing w:val="-4"/>
          <w:sz w:val="24"/>
          <w:lang w:eastAsia="ru-RU"/>
        </w:rPr>
        <w:t>82,0 экз./м</w:t>
      </w:r>
      <w:r w:rsidRPr="001D09DB">
        <w:rPr>
          <w:rFonts w:eastAsia="Times New Roman"/>
          <w:spacing w:val="-4"/>
          <w:sz w:val="24"/>
          <w:vertAlign w:val="superscript"/>
          <w:lang w:eastAsia="ru-RU"/>
        </w:rPr>
        <w:t>2</w:t>
      </w:r>
      <w:r w:rsidR="00B118B0" w:rsidRPr="001D09DB">
        <w:rPr>
          <w:rFonts w:eastAsia="Times New Roman"/>
          <w:spacing w:val="-4"/>
          <w:sz w:val="24"/>
          <w:vertAlign w:val="superscript"/>
          <w:lang w:val="ru-RU" w:eastAsia="ru-RU"/>
        </w:rPr>
        <w:t xml:space="preserve"> </w:t>
      </w:r>
      <w:r w:rsidRPr="001D09DB">
        <w:rPr>
          <w:rFonts w:eastAsia="Times New Roman"/>
          <w:spacing w:val="-4"/>
          <w:sz w:val="24"/>
          <w:lang w:val="ru-RU" w:eastAsia="ru-RU"/>
        </w:rPr>
        <w:t xml:space="preserve">при выращивании </w:t>
      </w:r>
      <w:r w:rsidRPr="001D09DB">
        <w:rPr>
          <w:rFonts w:eastAsia="Times New Roman"/>
          <w:spacing w:val="-4"/>
          <w:sz w:val="24"/>
          <w:lang w:eastAsia="ru-RU"/>
        </w:rPr>
        <w:t>пшениц</w:t>
      </w:r>
      <w:r w:rsidRPr="001D09DB">
        <w:rPr>
          <w:rFonts w:eastAsia="Times New Roman"/>
          <w:spacing w:val="-4"/>
          <w:sz w:val="24"/>
          <w:lang w:val="ru-RU" w:eastAsia="ru-RU"/>
        </w:rPr>
        <w:t>ы</w:t>
      </w:r>
      <w:r w:rsidR="00751C6E" w:rsidRPr="001D09DB">
        <w:rPr>
          <w:rFonts w:eastAsia="Times New Roman"/>
          <w:spacing w:val="-4"/>
          <w:sz w:val="24"/>
          <w:lang w:eastAsia="ru-RU"/>
        </w:rPr>
        <w:t xml:space="preserve"> по гороху</w:t>
      </w:r>
      <w:r w:rsidR="00751C6E" w:rsidRPr="001D09DB">
        <w:rPr>
          <w:rFonts w:eastAsia="Times New Roman"/>
          <w:spacing w:val="-4"/>
          <w:sz w:val="24"/>
          <w:lang w:val="ru-RU" w:eastAsia="ru-RU"/>
        </w:rPr>
        <w:t xml:space="preserve"> </w:t>
      </w:r>
      <w:r w:rsidRPr="001D09DB">
        <w:rPr>
          <w:rFonts w:eastAsia="Times New Roman"/>
          <w:spacing w:val="-4"/>
          <w:sz w:val="24"/>
          <w:lang w:eastAsia="ru-RU"/>
        </w:rPr>
        <w:t xml:space="preserve">(таблица </w:t>
      </w:r>
      <w:r w:rsidR="00F5044E" w:rsidRPr="001D09DB">
        <w:rPr>
          <w:rFonts w:eastAsia="Times New Roman"/>
          <w:spacing w:val="-4"/>
          <w:sz w:val="24"/>
          <w:lang w:val="ru-RU" w:eastAsia="ru-RU"/>
        </w:rPr>
        <w:t>1</w:t>
      </w:r>
      <w:r w:rsidR="001B42A3">
        <w:rPr>
          <w:rFonts w:eastAsia="Times New Roman"/>
          <w:spacing w:val="-4"/>
          <w:sz w:val="24"/>
          <w:lang w:val="ru-RU" w:eastAsia="ru-RU"/>
        </w:rPr>
        <w:t>6</w:t>
      </w:r>
      <w:r w:rsidRPr="001D09DB">
        <w:rPr>
          <w:rFonts w:eastAsia="Times New Roman"/>
          <w:spacing w:val="-4"/>
          <w:sz w:val="24"/>
          <w:lang w:val="ru-RU" w:eastAsia="ru-RU"/>
        </w:rPr>
        <w:t>)</w:t>
      </w:r>
      <w:r w:rsidR="00C54C74" w:rsidRPr="001D09DB">
        <w:rPr>
          <w:rFonts w:eastAsia="Times New Roman"/>
          <w:spacing w:val="-4"/>
          <w:sz w:val="24"/>
          <w:lang w:eastAsia="ru-RU"/>
        </w:rPr>
        <w:t>.</w:t>
      </w:r>
      <w:r w:rsidR="00751C6E" w:rsidRPr="001D09DB">
        <w:rPr>
          <w:rFonts w:eastAsia="Times New Roman"/>
          <w:spacing w:val="-4"/>
          <w:sz w:val="24"/>
          <w:lang w:val="ru-RU" w:eastAsia="ru-RU"/>
        </w:rPr>
        <w:t xml:space="preserve"> Степень вредоносности скрытостебельных вредителей приведены в таблице </w:t>
      </w:r>
      <w:r w:rsidR="001B42A3">
        <w:rPr>
          <w:rFonts w:eastAsia="Times New Roman"/>
          <w:spacing w:val="-4"/>
          <w:sz w:val="24"/>
          <w:lang w:val="ru-RU" w:eastAsia="ru-RU"/>
        </w:rPr>
        <w:t>17</w:t>
      </w:r>
      <w:r w:rsidR="00751C6E" w:rsidRPr="001D09DB">
        <w:rPr>
          <w:rFonts w:eastAsia="Times New Roman"/>
          <w:spacing w:val="-4"/>
          <w:sz w:val="24"/>
          <w:lang w:val="ru-RU" w:eastAsia="ru-RU"/>
        </w:rPr>
        <w:t xml:space="preserve">. </w:t>
      </w:r>
    </w:p>
    <w:p w:rsidR="001512A4" w:rsidRDefault="001512A4" w:rsidP="007F1C39">
      <w:pPr>
        <w:spacing w:after="0" w:line="360" w:lineRule="auto"/>
        <w:rPr>
          <w:rFonts w:ascii="Times New Roman" w:eastAsia="Times New Roman" w:hAnsi="Times New Roman" w:cs="Times New Roman"/>
          <w:sz w:val="24"/>
          <w:szCs w:val="24"/>
          <w:lang w:val="ru-RU" w:eastAsia="ru-RU"/>
        </w:rPr>
      </w:pPr>
    </w:p>
    <w:p w:rsidR="00F94B91" w:rsidRDefault="00F94B91" w:rsidP="007F1C39">
      <w:pPr>
        <w:spacing w:after="0" w:line="360" w:lineRule="auto"/>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eastAsia="ru-RU"/>
        </w:rPr>
        <w:t>Таблица</w:t>
      </w:r>
      <w:r w:rsidR="00B118B0">
        <w:rPr>
          <w:rFonts w:ascii="Times New Roman" w:eastAsia="Times New Roman" w:hAnsi="Times New Roman" w:cs="Times New Roman"/>
          <w:sz w:val="24"/>
          <w:szCs w:val="24"/>
          <w:lang w:eastAsia="ru-RU"/>
        </w:rPr>
        <w:t xml:space="preserve"> </w:t>
      </w:r>
      <w:r w:rsidR="00F5044E" w:rsidRPr="007F1C39">
        <w:rPr>
          <w:rFonts w:ascii="Times New Roman" w:eastAsia="Times New Roman" w:hAnsi="Times New Roman" w:cs="Times New Roman"/>
          <w:sz w:val="24"/>
          <w:szCs w:val="24"/>
          <w:lang w:val="ru-RU" w:eastAsia="ru-RU"/>
        </w:rPr>
        <w:t>1</w:t>
      </w:r>
      <w:r w:rsidR="001B42A3">
        <w:rPr>
          <w:rFonts w:ascii="Times New Roman" w:eastAsia="Times New Roman" w:hAnsi="Times New Roman" w:cs="Times New Roman"/>
          <w:sz w:val="24"/>
          <w:szCs w:val="24"/>
          <w:lang w:val="ru-RU" w:eastAsia="ru-RU"/>
        </w:rPr>
        <w:t>6</w:t>
      </w:r>
      <w:r w:rsidRPr="007F1C39">
        <w:rPr>
          <w:rFonts w:ascii="Times New Roman" w:eastAsia="Times New Roman" w:hAnsi="Times New Roman" w:cs="Times New Roman"/>
          <w:sz w:val="24"/>
          <w:szCs w:val="24"/>
          <w:lang w:eastAsia="ru-RU"/>
        </w:rPr>
        <w:t xml:space="preserve"> -Численность хлебной полосатой блошки на пшенице по предшественникам </w:t>
      </w:r>
    </w:p>
    <w:p w:rsidR="00303154" w:rsidRPr="00303154" w:rsidRDefault="00303154" w:rsidP="00303154">
      <w:pPr>
        <w:spacing w:after="0" w:line="240" w:lineRule="auto"/>
        <w:rPr>
          <w:rFonts w:ascii="Times New Roman" w:eastAsia="Times New Roman" w:hAnsi="Times New Roman" w:cs="Times New Roman"/>
          <w:sz w:val="24"/>
          <w:szCs w:val="24"/>
          <w:lang w:val="ru-RU" w:eastAsia="ru-RU"/>
        </w:rPr>
      </w:pPr>
    </w:p>
    <w:tbl>
      <w:tblPr>
        <w:tblStyle w:val="51"/>
        <w:tblW w:w="4816" w:type="pct"/>
        <w:tblInd w:w="108" w:type="dxa"/>
        <w:tblLook w:val="04A0" w:firstRow="1" w:lastRow="0" w:firstColumn="1" w:lastColumn="0" w:noHBand="0" w:noVBand="1"/>
      </w:tblPr>
      <w:tblGrid>
        <w:gridCol w:w="2695"/>
        <w:gridCol w:w="1375"/>
        <w:gridCol w:w="1377"/>
        <w:gridCol w:w="1650"/>
        <w:gridCol w:w="2122"/>
      </w:tblGrid>
      <w:tr w:rsidR="005D0C0D" w:rsidRPr="007F1C39" w:rsidTr="00751C6E">
        <w:trPr>
          <w:trHeight w:val="295"/>
        </w:trPr>
        <w:tc>
          <w:tcPr>
            <w:tcW w:w="1461" w:type="pct"/>
            <w:vMerge w:val="restart"/>
            <w:tcBorders>
              <w:top w:val="single" w:sz="4" w:space="0" w:color="auto"/>
              <w:left w:val="single" w:sz="4" w:space="0" w:color="auto"/>
              <w:right w:val="single" w:sz="4" w:space="0" w:color="auto"/>
            </w:tcBorders>
            <w:hideMark/>
          </w:tcPr>
          <w:p w:rsidR="00F94B91" w:rsidRPr="007F1C39" w:rsidRDefault="00F94B91"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Вариант</w:t>
            </w:r>
          </w:p>
        </w:tc>
        <w:tc>
          <w:tcPr>
            <w:tcW w:w="3539" w:type="pct"/>
            <w:gridSpan w:val="4"/>
            <w:tcBorders>
              <w:top w:val="single" w:sz="4" w:space="0" w:color="auto"/>
              <w:left w:val="single" w:sz="4" w:space="0" w:color="auto"/>
              <w:right w:val="single" w:sz="4" w:space="0" w:color="auto"/>
            </w:tcBorders>
            <w:hideMark/>
          </w:tcPr>
          <w:p w:rsidR="00F94B91" w:rsidRPr="00C05694" w:rsidRDefault="00F94B91" w:rsidP="00C05694">
            <w:pPr>
              <w:contextualSpacing/>
              <w:jc w:val="center"/>
              <w:rPr>
                <w:rFonts w:ascii="Times New Roman" w:hAnsi="Times New Roman" w:cs="Times New Roman"/>
                <w:sz w:val="24"/>
                <w:szCs w:val="24"/>
                <w:lang w:val="ru-RU"/>
              </w:rPr>
            </w:pPr>
            <w:r w:rsidRPr="007F1C39">
              <w:rPr>
                <w:rFonts w:ascii="Times New Roman" w:hAnsi="Times New Roman" w:cs="Times New Roman"/>
                <w:sz w:val="24"/>
                <w:szCs w:val="24"/>
              </w:rPr>
              <w:t>Численность жуков на 1 м</w:t>
            </w:r>
            <w:r w:rsidRPr="007F1C39">
              <w:rPr>
                <w:rFonts w:ascii="Times New Roman" w:hAnsi="Times New Roman" w:cs="Times New Roman"/>
                <w:sz w:val="24"/>
                <w:szCs w:val="24"/>
                <w:vertAlign w:val="superscript"/>
              </w:rPr>
              <w:t>2</w:t>
            </w:r>
            <w:r w:rsidRPr="007F1C39">
              <w:rPr>
                <w:rFonts w:ascii="Times New Roman" w:hAnsi="Times New Roman" w:cs="Times New Roman"/>
                <w:sz w:val="24"/>
                <w:szCs w:val="24"/>
              </w:rPr>
              <w:t xml:space="preserve">, </w:t>
            </w:r>
            <w:r w:rsidR="00C05694">
              <w:rPr>
                <w:rFonts w:ascii="Times New Roman" w:hAnsi="Times New Roman" w:cs="Times New Roman"/>
                <w:sz w:val="24"/>
                <w:szCs w:val="24"/>
                <w:lang w:val="ru-RU"/>
              </w:rPr>
              <w:t>шт.</w:t>
            </w:r>
          </w:p>
        </w:tc>
      </w:tr>
      <w:tr w:rsidR="005D0C0D" w:rsidRPr="007F1C39" w:rsidTr="00751C6E">
        <w:trPr>
          <w:trHeight w:val="295"/>
        </w:trPr>
        <w:tc>
          <w:tcPr>
            <w:tcW w:w="1461" w:type="pct"/>
            <w:vMerge/>
            <w:tcBorders>
              <w:left w:val="single" w:sz="4" w:space="0" w:color="auto"/>
              <w:bottom w:val="single" w:sz="4" w:space="0" w:color="auto"/>
              <w:right w:val="single" w:sz="4" w:space="0" w:color="auto"/>
            </w:tcBorders>
          </w:tcPr>
          <w:p w:rsidR="00F94B91" w:rsidRPr="007F1C39" w:rsidRDefault="00F94B91" w:rsidP="00751C6E">
            <w:pPr>
              <w:contextualSpacing/>
              <w:jc w:val="center"/>
              <w:rPr>
                <w:rFonts w:ascii="Times New Roman" w:hAnsi="Times New Roman" w:cs="Times New Roman"/>
                <w:sz w:val="24"/>
                <w:szCs w:val="24"/>
              </w:rPr>
            </w:pPr>
          </w:p>
        </w:tc>
        <w:tc>
          <w:tcPr>
            <w:tcW w:w="746" w:type="pct"/>
            <w:tcBorders>
              <w:top w:val="single" w:sz="4" w:space="0" w:color="auto"/>
              <w:left w:val="single" w:sz="4" w:space="0" w:color="auto"/>
              <w:right w:val="single" w:sz="4" w:space="0" w:color="auto"/>
            </w:tcBorders>
          </w:tcPr>
          <w:p w:rsidR="00F94B91" w:rsidRPr="00C05694" w:rsidRDefault="00F94B91" w:rsidP="00751C6E">
            <w:pPr>
              <w:contextualSpacing/>
              <w:jc w:val="center"/>
              <w:rPr>
                <w:rFonts w:ascii="Times New Roman" w:hAnsi="Times New Roman" w:cs="Times New Roman"/>
                <w:sz w:val="24"/>
                <w:szCs w:val="24"/>
                <w:lang w:val="ru-RU"/>
              </w:rPr>
            </w:pPr>
            <w:r w:rsidRPr="007F1C39">
              <w:rPr>
                <w:rFonts w:ascii="Times New Roman" w:hAnsi="Times New Roman" w:cs="Times New Roman"/>
                <w:sz w:val="24"/>
                <w:szCs w:val="24"/>
              </w:rPr>
              <w:t>2018</w:t>
            </w:r>
            <w:r w:rsidR="00C05694">
              <w:rPr>
                <w:rFonts w:ascii="Times New Roman" w:hAnsi="Times New Roman" w:cs="Times New Roman"/>
                <w:sz w:val="24"/>
                <w:szCs w:val="24"/>
                <w:lang w:val="ru-RU"/>
              </w:rPr>
              <w:t xml:space="preserve"> г.</w:t>
            </w:r>
          </w:p>
        </w:tc>
        <w:tc>
          <w:tcPr>
            <w:tcW w:w="747" w:type="pct"/>
            <w:tcBorders>
              <w:top w:val="single" w:sz="4" w:space="0" w:color="auto"/>
              <w:left w:val="single" w:sz="4" w:space="0" w:color="auto"/>
              <w:right w:val="single" w:sz="4" w:space="0" w:color="auto"/>
            </w:tcBorders>
          </w:tcPr>
          <w:p w:rsidR="00F94B91" w:rsidRPr="00C05694" w:rsidRDefault="00F94B91" w:rsidP="00751C6E">
            <w:pPr>
              <w:contextualSpacing/>
              <w:jc w:val="center"/>
              <w:rPr>
                <w:rFonts w:ascii="Times New Roman" w:hAnsi="Times New Roman" w:cs="Times New Roman"/>
                <w:sz w:val="24"/>
                <w:szCs w:val="24"/>
                <w:lang w:val="ru-RU"/>
              </w:rPr>
            </w:pPr>
            <w:r w:rsidRPr="007F1C39">
              <w:rPr>
                <w:rFonts w:ascii="Times New Roman" w:hAnsi="Times New Roman" w:cs="Times New Roman"/>
                <w:sz w:val="24"/>
                <w:szCs w:val="24"/>
              </w:rPr>
              <w:t>2019</w:t>
            </w:r>
            <w:r w:rsidR="00C05694">
              <w:rPr>
                <w:rFonts w:ascii="Times New Roman" w:hAnsi="Times New Roman" w:cs="Times New Roman"/>
                <w:sz w:val="24"/>
                <w:szCs w:val="24"/>
                <w:lang w:val="ru-RU"/>
              </w:rPr>
              <w:t xml:space="preserve"> г.</w:t>
            </w:r>
          </w:p>
        </w:tc>
        <w:tc>
          <w:tcPr>
            <w:tcW w:w="895" w:type="pct"/>
            <w:tcBorders>
              <w:top w:val="single" w:sz="4" w:space="0" w:color="auto"/>
              <w:left w:val="single" w:sz="4" w:space="0" w:color="auto"/>
              <w:right w:val="single" w:sz="4" w:space="0" w:color="auto"/>
            </w:tcBorders>
          </w:tcPr>
          <w:p w:rsidR="00F94B91" w:rsidRPr="00C05694" w:rsidRDefault="00F94B91" w:rsidP="00751C6E">
            <w:pPr>
              <w:contextualSpacing/>
              <w:jc w:val="center"/>
              <w:rPr>
                <w:rFonts w:ascii="Times New Roman" w:hAnsi="Times New Roman" w:cs="Times New Roman"/>
                <w:sz w:val="24"/>
                <w:szCs w:val="24"/>
                <w:lang w:val="ru-RU"/>
              </w:rPr>
            </w:pPr>
            <w:r w:rsidRPr="007F1C39">
              <w:rPr>
                <w:rFonts w:ascii="Times New Roman" w:hAnsi="Times New Roman" w:cs="Times New Roman"/>
                <w:sz w:val="24"/>
                <w:szCs w:val="24"/>
              </w:rPr>
              <w:t>2020</w:t>
            </w:r>
            <w:r w:rsidR="00C05694">
              <w:rPr>
                <w:rFonts w:ascii="Times New Roman" w:hAnsi="Times New Roman" w:cs="Times New Roman"/>
                <w:sz w:val="24"/>
                <w:szCs w:val="24"/>
                <w:lang w:val="ru-RU"/>
              </w:rPr>
              <w:t xml:space="preserve"> г.</w:t>
            </w:r>
          </w:p>
        </w:tc>
        <w:tc>
          <w:tcPr>
            <w:tcW w:w="1150" w:type="pct"/>
            <w:tcBorders>
              <w:top w:val="single" w:sz="4" w:space="0" w:color="auto"/>
              <w:left w:val="single" w:sz="4" w:space="0" w:color="auto"/>
              <w:right w:val="single" w:sz="4" w:space="0" w:color="auto"/>
            </w:tcBorders>
          </w:tcPr>
          <w:p w:rsidR="00F94B91" w:rsidRPr="007F1C39" w:rsidRDefault="00F94B91"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Среднее по годам</w:t>
            </w:r>
          </w:p>
        </w:tc>
      </w:tr>
      <w:tr w:rsidR="00751C6E" w:rsidRPr="007F1C39" w:rsidTr="00751C6E">
        <w:tc>
          <w:tcPr>
            <w:tcW w:w="1461" w:type="pct"/>
            <w:tcBorders>
              <w:top w:val="single" w:sz="4" w:space="0" w:color="auto"/>
              <w:left w:val="single" w:sz="4" w:space="0" w:color="auto"/>
              <w:bottom w:val="single" w:sz="4" w:space="0" w:color="auto"/>
              <w:right w:val="single" w:sz="4" w:space="0" w:color="auto"/>
            </w:tcBorders>
            <w:vAlign w:val="center"/>
          </w:tcPr>
          <w:p w:rsidR="00751C6E" w:rsidRPr="007F1C39" w:rsidRDefault="00751C6E" w:rsidP="00751C6E">
            <w:pPr>
              <w:contextualSpacing/>
              <w:rPr>
                <w:rFonts w:ascii="Times New Roman" w:eastAsia="Times New Roman" w:hAnsi="Times New Roman" w:cs="Times New Roman"/>
                <w:spacing w:val="-4"/>
                <w:position w:val="6"/>
                <w:sz w:val="24"/>
                <w:szCs w:val="24"/>
                <w:lang w:eastAsia="ru-RU"/>
              </w:rPr>
            </w:pPr>
            <w:r w:rsidRPr="007F1C39">
              <w:rPr>
                <w:rFonts w:ascii="Times New Roman" w:eastAsia="Times New Roman" w:hAnsi="Times New Roman" w:cs="Times New Roman"/>
                <w:spacing w:val="-4"/>
                <w:position w:val="6"/>
                <w:sz w:val="24"/>
                <w:szCs w:val="24"/>
                <w:lang w:eastAsia="ru-RU"/>
              </w:rPr>
              <w:t>Пшеница по гороху</w:t>
            </w:r>
          </w:p>
        </w:tc>
        <w:tc>
          <w:tcPr>
            <w:tcW w:w="746"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91</w:t>
            </w:r>
          </w:p>
        </w:tc>
        <w:tc>
          <w:tcPr>
            <w:tcW w:w="747"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90</w:t>
            </w:r>
          </w:p>
        </w:tc>
        <w:tc>
          <w:tcPr>
            <w:tcW w:w="895"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65</w:t>
            </w:r>
          </w:p>
        </w:tc>
        <w:tc>
          <w:tcPr>
            <w:tcW w:w="1150"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82,0</w:t>
            </w:r>
          </w:p>
        </w:tc>
      </w:tr>
      <w:tr w:rsidR="00751C6E" w:rsidRPr="007F1C39" w:rsidTr="00751C6E">
        <w:tc>
          <w:tcPr>
            <w:tcW w:w="1461" w:type="pct"/>
            <w:tcBorders>
              <w:top w:val="single" w:sz="4" w:space="0" w:color="auto"/>
              <w:left w:val="single" w:sz="4" w:space="0" w:color="auto"/>
              <w:bottom w:val="single" w:sz="4" w:space="0" w:color="auto"/>
              <w:right w:val="single" w:sz="4" w:space="0" w:color="auto"/>
            </w:tcBorders>
            <w:vAlign w:val="center"/>
          </w:tcPr>
          <w:p w:rsidR="00751C6E" w:rsidRPr="007F1C39" w:rsidRDefault="00751C6E" w:rsidP="00751C6E">
            <w:pPr>
              <w:contextualSpacing/>
              <w:rPr>
                <w:rFonts w:ascii="Times New Roman" w:eastAsia="Times New Roman" w:hAnsi="Times New Roman" w:cs="Times New Roman"/>
                <w:spacing w:val="-4"/>
                <w:position w:val="6"/>
                <w:sz w:val="24"/>
                <w:szCs w:val="24"/>
                <w:lang w:eastAsia="ru-RU"/>
              </w:rPr>
            </w:pPr>
            <w:r w:rsidRPr="007F1C39">
              <w:rPr>
                <w:rFonts w:ascii="Times New Roman" w:eastAsia="Times New Roman" w:hAnsi="Times New Roman" w:cs="Times New Roman"/>
                <w:spacing w:val="-4"/>
                <w:position w:val="6"/>
                <w:sz w:val="24"/>
                <w:szCs w:val="24"/>
                <w:lang w:eastAsia="ru-RU"/>
              </w:rPr>
              <w:t>Пшеница по рапсу</w:t>
            </w:r>
          </w:p>
        </w:tc>
        <w:tc>
          <w:tcPr>
            <w:tcW w:w="746"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80</w:t>
            </w:r>
          </w:p>
        </w:tc>
        <w:tc>
          <w:tcPr>
            <w:tcW w:w="747"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56</w:t>
            </w:r>
          </w:p>
        </w:tc>
        <w:tc>
          <w:tcPr>
            <w:tcW w:w="895"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72</w:t>
            </w:r>
          </w:p>
        </w:tc>
        <w:tc>
          <w:tcPr>
            <w:tcW w:w="1150"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69,3</w:t>
            </w:r>
          </w:p>
        </w:tc>
      </w:tr>
      <w:tr w:rsidR="00751C6E" w:rsidRPr="007F1C39" w:rsidTr="00751C6E">
        <w:tc>
          <w:tcPr>
            <w:tcW w:w="1461"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rPr>
                <w:rFonts w:ascii="Times New Roman" w:hAnsi="Times New Roman" w:cs="Times New Roman"/>
                <w:sz w:val="24"/>
                <w:szCs w:val="24"/>
              </w:rPr>
            </w:pPr>
            <w:r w:rsidRPr="007F1C39">
              <w:rPr>
                <w:rFonts w:ascii="Times New Roman" w:eastAsia="Times New Roman" w:hAnsi="Times New Roman" w:cs="Times New Roman"/>
                <w:spacing w:val="-4"/>
                <w:position w:val="6"/>
                <w:sz w:val="24"/>
                <w:szCs w:val="24"/>
                <w:lang w:eastAsia="ru-RU"/>
              </w:rPr>
              <w:t>Пшеница по чечевице</w:t>
            </w:r>
          </w:p>
        </w:tc>
        <w:tc>
          <w:tcPr>
            <w:tcW w:w="746"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54</w:t>
            </w:r>
          </w:p>
        </w:tc>
        <w:tc>
          <w:tcPr>
            <w:tcW w:w="747"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68</w:t>
            </w:r>
          </w:p>
        </w:tc>
        <w:tc>
          <w:tcPr>
            <w:tcW w:w="895"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54</w:t>
            </w:r>
          </w:p>
        </w:tc>
        <w:tc>
          <w:tcPr>
            <w:tcW w:w="1150"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58,6</w:t>
            </w:r>
          </w:p>
        </w:tc>
      </w:tr>
      <w:tr w:rsidR="00751C6E" w:rsidRPr="007F1C39" w:rsidTr="00751C6E">
        <w:tc>
          <w:tcPr>
            <w:tcW w:w="1461"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rPr>
                <w:rFonts w:ascii="Times New Roman" w:eastAsia="Times New Roman" w:hAnsi="Times New Roman" w:cs="Times New Roman"/>
                <w:spacing w:val="-4"/>
                <w:position w:val="6"/>
                <w:sz w:val="24"/>
                <w:szCs w:val="24"/>
                <w:lang w:eastAsia="ru-RU"/>
              </w:rPr>
            </w:pPr>
            <w:r w:rsidRPr="007F1C39">
              <w:rPr>
                <w:rFonts w:ascii="Times New Roman" w:eastAsia="Times New Roman" w:hAnsi="Times New Roman" w:cs="Times New Roman"/>
                <w:spacing w:val="-4"/>
                <w:position w:val="6"/>
                <w:sz w:val="24"/>
                <w:szCs w:val="24"/>
                <w:lang w:eastAsia="ru-RU"/>
              </w:rPr>
              <w:t>Пшеница по льну</w:t>
            </w:r>
          </w:p>
        </w:tc>
        <w:tc>
          <w:tcPr>
            <w:tcW w:w="746"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47</w:t>
            </w:r>
          </w:p>
        </w:tc>
        <w:tc>
          <w:tcPr>
            <w:tcW w:w="747"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58</w:t>
            </w:r>
          </w:p>
        </w:tc>
        <w:tc>
          <w:tcPr>
            <w:tcW w:w="895"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49</w:t>
            </w:r>
          </w:p>
        </w:tc>
        <w:tc>
          <w:tcPr>
            <w:tcW w:w="1150" w:type="pct"/>
            <w:tcBorders>
              <w:top w:val="single" w:sz="4" w:space="0" w:color="auto"/>
              <w:left w:val="single" w:sz="4" w:space="0" w:color="auto"/>
              <w:bottom w:val="single" w:sz="4" w:space="0" w:color="auto"/>
              <w:right w:val="single" w:sz="4" w:space="0" w:color="auto"/>
            </w:tcBorders>
          </w:tcPr>
          <w:p w:rsidR="00751C6E" w:rsidRPr="007F1C39" w:rsidRDefault="00751C6E" w:rsidP="00751C6E">
            <w:pPr>
              <w:contextualSpacing/>
              <w:jc w:val="center"/>
              <w:rPr>
                <w:rFonts w:ascii="Times New Roman" w:hAnsi="Times New Roman" w:cs="Times New Roman"/>
                <w:sz w:val="24"/>
                <w:szCs w:val="24"/>
              </w:rPr>
            </w:pPr>
            <w:r w:rsidRPr="007F1C39">
              <w:rPr>
                <w:rFonts w:ascii="Times New Roman" w:hAnsi="Times New Roman" w:cs="Times New Roman"/>
                <w:sz w:val="24"/>
                <w:szCs w:val="24"/>
              </w:rPr>
              <w:t>51,3</w:t>
            </w:r>
          </w:p>
        </w:tc>
      </w:tr>
    </w:tbl>
    <w:p w:rsidR="00B6411E" w:rsidRPr="007F1C39" w:rsidRDefault="00B6411E" w:rsidP="007F1C39">
      <w:pPr>
        <w:spacing w:after="0" w:line="360" w:lineRule="auto"/>
        <w:ind w:firstLine="708"/>
        <w:contextualSpacing/>
        <w:jc w:val="both"/>
        <w:rPr>
          <w:rFonts w:ascii="Times New Roman" w:eastAsia="Times New Roman" w:hAnsi="Times New Roman" w:cs="Times New Roman"/>
          <w:sz w:val="24"/>
          <w:szCs w:val="24"/>
          <w:lang w:val="ru-RU" w:eastAsia="ru-RU"/>
        </w:rPr>
      </w:pPr>
    </w:p>
    <w:p w:rsidR="00B6411E" w:rsidRDefault="00B6411E" w:rsidP="00751C6E">
      <w:pPr>
        <w:spacing w:after="0" w:line="360" w:lineRule="auto"/>
        <w:jc w:val="both"/>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 xml:space="preserve">Таблица </w:t>
      </w:r>
      <w:r w:rsidR="001B42A3">
        <w:rPr>
          <w:rFonts w:ascii="Times New Roman" w:eastAsia="Times New Roman" w:hAnsi="Times New Roman" w:cs="Times New Roman"/>
          <w:sz w:val="24"/>
          <w:szCs w:val="24"/>
          <w:lang w:val="ru-RU" w:eastAsia="ru-RU"/>
        </w:rPr>
        <w:t>17</w:t>
      </w:r>
      <w:r w:rsidRPr="007F1C39">
        <w:rPr>
          <w:rFonts w:ascii="Times New Roman" w:eastAsia="Times New Roman" w:hAnsi="Times New Roman" w:cs="Times New Roman"/>
          <w:sz w:val="24"/>
          <w:szCs w:val="24"/>
          <w:lang w:val="ru-RU" w:eastAsia="ru-RU"/>
        </w:rPr>
        <w:t xml:space="preserve"> - Повреждаемость растений пшеницы скрытостебельными</w:t>
      </w:r>
      <w:r w:rsidR="00B118B0">
        <w:rPr>
          <w:rFonts w:ascii="Times New Roman" w:eastAsia="Times New Roman" w:hAnsi="Times New Roman" w:cs="Times New Roman"/>
          <w:sz w:val="24"/>
          <w:szCs w:val="24"/>
          <w:lang w:val="ru-RU" w:eastAsia="ru-RU"/>
        </w:rPr>
        <w:t xml:space="preserve"> </w:t>
      </w:r>
      <w:r w:rsidRPr="007F1C39">
        <w:rPr>
          <w:rFonts w:ascii="Times New Roman" w:eastAsia="Times New Roman" w:hAnsi="Times New Roman" w:cs="Times New Roman"/>
          <w:sz w:val="24"/>
          <w:szCs w:val="24"/>
          <w:lang w:val="ru-RU" w:eastAsia="ru-RU"/>
        </w:rPr>
        <w:t xml:space="preserve">вредителями </w:t>
      </w:r>
    </w:p>
    <w:p w:rsidR="00303154" w:rsidRPr="007F1C39" w:rsidRDefault="00303154" w:rsidP="00303154">
      <w:pPr>
        <w:spacing w:after="0" w:line="240" w:lineRule="auto"/>
        <w:jc w:val="both"/>
        <w:rPr>
          <w:rFonts w:ascii="Times New Roman" w:eastAsia="Times New Roman" w:hAnsi="Times New Roman" w:cs="Times New Roman"/>
          <w:sz w:val="24"/>
          <w:szCs w:val="24"/>
          <w:lang w:val="ru-RU" w:eastAsia="ru-RU"/>
        </w:rPr>
      </w:pPr>
    </w:p>
    <w:tbl>
      <w:tblPr>
        <w:tblStyle w:val="14"/>
        <w:tblW w:w="9214" w:type="dxa"/>
        <w:tblInd w:w="108" w:type="dxa"/>
        <w:tblLayout w:type="fixed"/>
        <w:tblLook w:val="01E0" w:firstRow="1" w:lastRow="1" w:firstColumn="1" w:lastColumn="1" w:noHBand="0" w:noVBand="0"/>
      </w:tblPr>
      <w:tblGrid>
        <w:gridCol w:w="2977"/>
        <w:gridCol w:w="1559"/>
        <w:gridCol w:w="1276"/>
        <w:gridCol w:w="1134"/>
        <w:gridCol w:w="2268"/>
      </w:tblGrid>
      <w:tr w:rsidR="00906E59" w:rsidRPr="007F1C39" w:rsidTr="00751C6E">
        <w:trPr>
          <w:trHeight w:val="269"/>
        </w:trPr>
        <w:tc>
          <w:tcPr>
            <w:tcW w:w="2977" w:type="dxa"/>
            <w:vMerge w:val="restart"/>
            <w:vAlign w:val="center"/>
          </w:tcPr>
          <w:p w:rsidR="00B6411E" w:rsidRPr="007F1C39" w:rsidRDefault="00B6411E" w:rsidP="00C05694">
            <w:pPr>
              <w:jc w:val="center"/>
              <w:rPr>
                <w:rFonts w:eastAsia="Times New Roman"/>
                <w:sz w:val="24"/>
                <w:szCs w:val="24"/>
                <w:lang w:val="ru-RU"/>
              </w:rPr>
            </w:pPr>
            <w:r w:rsidRPr="007F1C39">
              <w:rPr>
                <w:rFonts w:eastAsia="Times New Roman"/>
                <w:sz w:val="24"/>
                <w:szCs w:val="24"/>
                <w:lang w:val="ru-RU"/>
              </w:rPr>
              <w:t xml:space="preserve">Вариант </w:t>
            </w:r>
          </w:p>
        </w:tc>
        <w:tc>
          <w:tcPr>
            <w:tcW w:w="6237" w:type="dxa"/>
            <w:gridSpan w:val="4"/>
            <w:shd w:val="clear" w:color="auto" w:fill="auto"/>
            <w:vAlign w:val="center"/>
          </w:tcPr>
          <w:p w:rsidR="00B6411E" w:rsidRPr="007F1C39" w:rsidRDefault="00B6411E" w:rsidP="00751C6E">
            <w:pPr>
              <w:jc w:val="center"/>
              <w:rPr>
                <w:rFonts w:eastAsia="Times New Roman"/>
                <w:sz w:val="24"/>
                <w:szCs w:val="24"/>
                <w:lang w:val="ru-RU"/>
              </w:rPr>
            </w:pPr>
            <w:r w:rsidRPr="007F1C39">
              <w:rPr>
                <w:rFonts w:eastAsia="Times New Roman"/>
                <w:sz w:val="24"/>
                <w:szCs w:val="24"/>
                <w:lang w:val="ru-RU"/>
              </w:rPr>
              <w:t xml:space="preserve"> Повреждённость стеблей, %</w:t>
            </w:r>
          </w:p>
        </w:tc>
      </w:tr>
      <w:tr w:rsidR="00906E59" w:rsidRPr="007F1C39" w:rsidTr="00751C6E">
        <w:trPr>
          <w:trHeight w:val="385"/>
        </w:trPr>
        <w:tc>
          <w:tcPr>
            <w:tcW w:w="2977" w:type="dxa"/>
            <w:vMerge/>
            <w:vAlign w:val="center"/>
          </w:tcPr>
          <w:p w:rsidR="00B6411E" w:rsidRPr="007F1C39" w:rsidRDefault="00B6411E" w:rsidP="00751C6E">
            <w:pPr>
              <w:jc w:val="center"/>
              <w:rPr>
                <w:rFonts w:eastAsia="Times New Roman"/>
                <w:sz w:val="24"/>
                <w:szCs w:val="24"/>
                <w:lang w:val="ru-RU"/>
              </w:rPr>
            </w:pPr>
          </w:p>
        </w:tc>
        <w:tc>
          <w:tcPr>
            <w:tcW w:w="1559" w:type="dxa"/>
            <w:shd w:val="clear" w:color="auto" w:fill="auto"/>
            <w:vAlign w:val="center"/>
          </w:tcPr>
          <w:p w:rsidR="00B6411E" w:rsidRPr="007F1C39" w:rsidRDefault="00B6411E" w:rsidP="00751C6E">
            <w:pPr>
              <w:jc w:val="center"/>
              <w:rPr>
                <w:rFonts w:eastAsia="Times New Roman"/>
                <w:sz w:val="24"/>
                <w:szCs w:val="24"/>
                <w:lang w:val="ru-RU"/>
              </w:rPr>
            </w:pPr>
            <w:r w:rsidRPr="007F1C39">
              <w:rPr>
                <w:rFonts w:eastAsia="Times New Roman"/>
                <w:sz w:val="24"/>
                <w:szCs w:val="24"/>
                <w:lang w:val="ru-RU"/>
              </w:rPr>
              <w:t>2018 г</w:t>
            </w:r>
            <w:r w:rsidR="00C05694">
              <w:rPr>
                <w:rFonts w:eastAsia="Times New Roman"/>
                <w:sz w:val="24"/>
                <w:szCs w:val="24"/>
                <w:lang w:val="ru-RU"/>
              </w:rPr>
              <w:t>.</w:t>
            </w:r>
          </w:p>
        </w:tc>
        <w:tc>
          <w:tcPr>
            <w:tcW w:w="1276" w:type="dxa"/>
            <w:shd w:val="clear" w:color="auto" w:fill="auto"/>
            <w:vAlign w:val="center"/>
          </w:tcPr>
          <w:p w:rsidR="00B6411E" w:rsidRPr="007F1C39" w:rsidRDefault="00B6411E" w:rsidP="00751C6E">
            <w:pPr>
              <w:jc w:val="center"/>
              <w:rPr>
                <w:rFonts w:eastAsia="Times New Roman"/>
                <w:sz w:val="24"/>
                <w:szCs w:val="24"/>
                <w:lang w:val="ru-RU"/>
              </w:rPr>
            </w:pPr>
            <w:r w:rsidRPr="007F1C39">
              <w:rPr>
                <w:rFonts w:eastAsia="Times New Roman"/>
                <w:sz w:val="24"/>
                <w:szCs w:val="24"/>
                <w:lang w:val="ru-RU"/>
              </w:rPr>
              <w:t>2019 г</w:t>
            </w:r>
            <w:r w:rsidR="00C05694">
              <w:rPr>
                <w:rFonts w:eastAsia="Times New Roman"/>
                <w:sz w:val="24"/>
                <w:szCs w:val="24"/>
                <w:lang w:val="ru-RU"/>
              </w:rPr>
              <w:t>.</w:t>
            </w:r>
          </w:p>
        </w:tc>
        <w:tc>
          <w:tcPr>
            <w:tcW w:w="1134" w:type="dxa"/>
            <w:shd w:val="clear" w:color="auto" w:fill="auto"/>
            <w:vAlign w:val="center"/>
          </w:tcPr>
          <w:p w:rsidR="00B6411E" w:rsidRPr="007F1C39" w:rsidRDefault="00B6411E" w:rsidP="00751C6E">
            <w:pPr>
              <w:jc w:val="center"/>
              <w:rPr>
                <w:rFonts w:eastAsia="Times New Roman"/>
                <w:sz w:val="24"/>
                <w:szCs w:val="24"/>
                <w:lang w:val="ru-RU"/>
              </w:rPr>
            </w:pPr>
            <w:r w:rsidRPr="007F1C39">
              <w:rPr>
                <w:rFonts w:eastAsia="Times New Roman"/>
                <w:sz w:val="24"/>
                <w:szCs w:val="24"/>
                <w:lang w:val="ru-RU"/>
              </w:rPr>
              <w:t>2020 г</w:t>
            </w:r>
            <w:r w:rsidR="00C05694">
              <w:rPr>
                <w:rFonts w:eastAsia="Times New Roman"/>
                <w:sz w:val="24"/>
                <w:szCs w:val="24"/>
                <w:lang w:val="ru-RU"/>
              </w:rPr>
              <w:t>.</w:t>
            </w:r>
          </w:p>
        </w:tc>
        <w:tc>
          <w:tcPr>
            <w:tcW w:w="2268" w:type="dxa"/>
            <w:shd w:val="clear" w:color="auto" w:fill="auto"/>
            <w:vAlign w:val="center"/>
          </w:tcPr>
          <w:p w:rsidR="00B6411E" w:rsidRPr="007F1C39" w:rsidRDefault="00B6411E" w:rsidP="00751C6E">
            <w:pPr>
              <w:jc w:val="center"/>
              <w:rPr>
                <w:rFonts w:eastAsia="Times New Roman"/>
                <w:sz w:val="24"/>
                <w:szCs w:val="24"/>
                <w:lang w:val="ru-RU"/>
              </w:rPr>
            </w:pPr>
            <w:r w:rsidRPr="007F1C39">
              <w:rPr>
                <w:rFonts w:eastAsia="Times New Roman"/>
                <w:sz w:val="24"/>
                <w:szCs w:val="24"/>
                <w:lang w:val="ru-RU"/>
              </w:rPr>
              <w:t>Среднее значение</w:t>
            </w:r>
          </w:p>
        </w:tc>
      </w:tr>
      <w:tr w:rsidR="00906E59" w:rsidRPr="007F1C39" w:rsidTr="00751C6E">
        <w:trPr>
          <w:trHeight w:val="325"/>
        </w:trPr>
        <w:tc>
          <w:tcPr>
            <w:tcW w:w="9214" w:type="dxa"/>
            <w:gridSpan w:val="5"/>
            <w:vAlign w:val="center"/>
          </w:tcPr>
          <w:p w:rsidR="00B6411E" w:rsidRPr="007F1C39" w:rsidRDefault="00B6411E" w:rsidP="00751C6E">
            <w:pPr>
              <w:jc w:val="center"/>
              <w:rPr>
                <w:rFonts w:eastAsia="Times New Roman"/>
                <w:sz w:val="24"/>
                <w:szCs w:val="24"/>
                <w:lang w:val="ru-RU"/>
              </w:rPr>
            </w:pPr>
            <w:r w:rsidRPr="007F1C39">
              <w:rPr>
                <w:rFonts w:eastAsia="Times New Roman"/>
                <w:sz w:val="24"/>
                <w:szCs w:val="24"/>
                <w:lang w:val="ru-RU"/>
              </w:rPr>
              <w:t>Гессенская муха</w:t>
            </w:r>
          </w:p>
        </w:tc>
      </w:tr>
      <w:tr w:rsidR="00751C6E" w:rsidRPr="007F1C39" w:rsidTr="00751C6E">
        <w:trPr>
          <w:trHeight w:val="269"/>
        </w:trPr>
        <w:tc>
          <w:tcPr>
            <w:tcW w:w="2977" w:type="dxa"/>
            <w:shd w:val="clear" w:color="auto" w:fill="auto"/>
            <w:vAlign w:val="center"/>
          </w:tcPr>
          <w:p w:rsidR="00751C6E" w:rsidRPr="007F1C39" w:rsidRDefault="00751C6E" w:rsidP="00751C6E">
            <w:pPr>
              <w:contextualSpacing/>
              <w:rPr>
                <w:rFonts w:eastAsia="Times New Roman"/>
                <w:spacing w:val="-4"/>
                <w:position w:val="6"/>
                <w:sz w:val="24"/>
                <w:szCs w:val="24"/>
                <w:lang w:val="ru-RU"/>
              </w:rPr>
            </w:pPr>
            <w:r w:rsidRPr="007F1C39">
              <w:rPr>
                <w:rFonts w:eastAsia="Times New Roman"/>
                <w:spacing w:val="-4"/>
                <w:position w:val="6"/>
                <w:sz w:val="24"/>
                <w:szCs w:val="24"/>
                <w:lang w:val="ru-RU"/>
              </w:rPr>
              <w:t>Пшеница по гороху</w:t>
            </w:r>
          </w:p>
        </w:tc>
        <w:tc>
          <w:tcPr>
            <w:tcW w:w="1559"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10,2</w:t>
            </w:r>
          </w:p>
        </w:tc>
        <w:tc>
          <w:tcPr>
            <w:tcW w:w="1276"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31,3</w:t>
            </w:r>
          </w:p>
        </w:tc>
        <w:tc>
          <w:tcPr>
            <w:tcW w:w="1134"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13,4</w:t>
            </w:r>
          </w:p>
        </w:tc>
        <w:tc>
          <w:tcPr>
            <w:tcW w:w="2268" w:type="dxa"/>
            <w:shd w:val="clear" w:color="auto" w:fill="auto"/>
          </w:tcPr>
          <w:p w:rsidR="00751C6E" w:rsidRPr="007F1C39" w:rsidRDefault="00751C6E" w:rsidP="00751C6E">
            <w:pPr>
              <w:jc w:val="center"/>
              <w:rPr>
                <w:sz w:val="24"/>
                <w:szCs w:val="24"/>
                <w:lang w:val="ru-RU"/>
              </w:rPr>
            </w:pPr>
            <w:r w:rsidRPr="007F1C39">
              <w:rPr>
                <w:sz w:val="24"/>
                <w:szCs w:val="24"/>
                <w:lang w:val="ru-RU"/>
              </w:rPr>
              <w:t>18,3</w:t>
            </w:r>
          </w:p>
        </w:tc>
      </w:tr>
      <w:tr w:rsidR="00751C6E" w:rsidRPr="007F1C39" w:rsidTr="00751C6E">
        <w:trPr>
          <w:trHeight w:val="269"/>
        </w:trPr>
        <w:tc>
          <w:tcPr>
            <w:tcW w:w="2977" w:type="dxa"/>
            <w:shd w:val="clear" w:color="auto" w:fill="auto"/>
            <w:vAlign w:val="center"/>
          </w:tcPr>
          <w:p w:rsidR="00751C6E" w:rsidRPr="007F1C39" w:rsidRDefault="00751C6E" w:rsidP="00751C6E">
            <w:pPr>
              <w:contextualSpacing/>
              <w:rPr>
                <w:rFonts w:eastAsia="Times New Roman"/>
                <w:spacing w:val="-4"/>
                <w:position w:val="6"/>
                <w:sz w:val="24"/>
                <w:szCs w:val="24"/>
                <w:lang w:val="ru-RU"/>
              </w:rPr>
            </w:pPr>
            <w:r w:rsidRPr="007F1C39">
              <w:rPr>
                <w:rFonts w:eastAsia="Times New Roman"/>
                <w:spacing w:val="-4"/>
                <w:position w:val="6"/>
                <w:sz w:val="24"/>
                <w:szCs w:val="24"/>
                <w:lang w:val="ru-RU"/>
              </w:rPr>
              <w:t>Пшеница по рапсу</w:t>
            </w:r>
          </w:p>
        </w:tc>
        <w:tc>
          <w:tcPr>
            <w:tcW w:w="1559"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2,7</w:t>
            </w:r>
          </w:p>
        </w:tc>
        <w:tc>
          <w:tcPr>
            <w:tcW w:w="1276"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12,0</w:t>
            </w:r>
          </w:p>
        </w:tc>
        <w:tc>
          <w:tcPr>
            <w:tcW w:w="1134"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11,3</w:t>
            </w:r>
          </w:p>
        </w:tc>
        <w:tc>
          <w:tcPr>
            <w:tcW w:w="2268" w:type="dxa"/>
            <w:shd w:val="clear" w:color="auto" w:fill="auto"/>
          </w:tcPr>
          <w:p w:rsidR="00751C6E" w:rsidRPr="007F1C39" w:rsidRDefault="00751C6E" w:rsidP="00751C6E">
            <w:pPr>
              <w:jc w:val="center"/>
              <w:rPr>
                <w:sz w:val="24"/>
                <w:szCs w:val="24"/>
                <w:lang w:val="ru-RU"/>
              </w:rPr>
            </w:pPr>
            <w:r w:rsidRPr="007F1C39">
              <w:rPr>
                <w:sz w:val="24"/>
                <w:szCs w:val="24"/>
                <w:lang w:val="ru-RU"/>
              </w:rPr>
              <w:t>8,6</w:t>
            </w:r>
          </w:p>
        </w:tc>
      </w:tr>
      <w:tr w:rsidR="00751C6E" w:rsidRPr="007F1C39" w:rsidTr="00751C6E">
        <w:trPr>
          <w:trHeight w:val="269"/>
        </w:trPr>
        <w:tc>
          <w:tcPr>
            <w:tcW w:w="2977" w:type="dxa"/>
            <w:shd w:val="clear" w:color="auto" w:fill="auto"/>
          </w:tcPr>
          <w:p w:rsidR="00751C6E" w:rsidRPr="007F1C39" w:rsidRDefault="00751C6E" w:rsidP="00751C6E">
            <w:pPr>
              <w:contextualSpacing/>
              <w:rPr>
                <w:sz w:val="24"/>
                <w:szCs w:val="24"/>
                <w:lang w:val="ru-RU"/>
              </w:rPr>
            </w:pPr>
            <w:r w:rsidRPr="007F1C39">
              <w:rPr>
                <w:rFonts w:eastAsia="Times New Roman"/>
                <w:spacing w:val="-4"/>
                <w:position w:val="6"/>
                <w:sz w:val="24"/>
                <w:szCs w:val="24"/>
                <w:lang w:val="ru-RU"/>
              </w:rPr>
              <w:t>Пшеница по чечевице</w:t>
            </w:r>
          </w:p>
        </w:tc>
        <w:tc>
          <w:tcPr>
            <w:tcW w:w="1559"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4,8</w:t>
            </w:r>
          </w:p>
        </w:tc>
        <w:tc>
          <w:tcPr>
            <w:tcW w:w="1276"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9,6</w:t>
            </w:r>
          </w:p>
        </w:tc>
        <w:tc>
          <w:tcPr>
            <w:tcW w:w="1134"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7,6</w:t>
            </w:r>
          </w:p>
        </w:tc>
        <w:tc>
          <w:tcPr>
            <w:tcW w:w="2268" w:type="dxa"/>
            <w:shd w:val="clear" w:color="auto" w:fill="auto"/>
          </w:tcPr>
          <w:p w:rsidR="00751C6E" w:rsidRPr="007F1C39" w:rsidRDefault="00751C6E" w:rsidP="00751C6E">
            <w:pPr>
              <w:jc w:val="center"/>
              <w:rPr>
                <w:sz w:val="24"/>
                <w:szCs w:val="24"/>
                <w:lang w:val="ru-RU"/>
              </w:rPr>
            </w:pPr>
            <w:r w:rsidRPr="007F1C39">
              <w:rPr>
                <w:sz w:val="24"/>
                <w:szCs w:val="24"/>
                <w:lang w:val="ru-RU"/>
              </w:rPr>
              <w:t>7,3</w:t>
            </w:r>
          </w:p>
        </w:tc>
      </w:tr>
      <w:tr w:rsidR="00751C6E" w:rsidRPr="007F1C39" w:rsidTr="00751C6E">
        <w:trPr>
          <w:trHeight w:val="290"/>
        </w:trPr>
        <w:tc>
          <w:tcPr>
            <w:tcW w:w="2977" w:type="dxa"/>
            <w:shd w:val="clear" w:color="auto" w:fill="auto"/>
            <w:vAlign w:val="center"/>
          </w:tcPr>
          <w:p w:rsidR="00751C6E" w:rsidRPr="007F1C39" w:rsidRDefault="00751C6E" w:rsidP="00751C6E">
            <w:pPr>
              <w:contextualSpacing/>
              <w:rPr>
                <w:rFonts w:eastAsia="Times New Roman"/>
                <w:spacing w:val="-4"/>
                <w:position w:val="6"/>
                <w:sz w:val="24"/>
                <w:szCs w:val="24"/>
                <w:lang w:val="ru-RU"/>
              </w:rPr>
            </w:pPr>
            <w:r w:rsidRPr="007F1C39">
              <w:rPr>
                <w:rFonts w:eastAsia="Times New Roman"/>
                <w:spacing w:val="-4"/>
                <w:position w:val="6"/>
                <w:sz w:val="24"/>
                <w:szCs w:val="24"/>
                <w:lang w:val="ru-RU"/>
              </w:rPr>
              <w:t>Пшеница по льну</w:t>
            </w:r>
          </w:p>
        </w:tc>
        <w:tc>
          <w:tcPr>
            <w:tcW w:w="1559"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11,1</w:t>
            </w:r>
          </w:p>
        </w:tc>
        <w:tc>
          <w:tcPr>
            <w:tcW w:w="1276"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16,6</w:t>
            </w:r>
          </w:p>
        </w:tc>
        <w:tc>
          <w:tcPr>
            <w:tcW w:w="1134"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6,8</w:t>
            </w:r>
          </w:p>
        </w:tc>
        <w:tc>
          <w:tcPr>
            <w:tcW w:w="2268" w:type="dxa"/>
            <w:shd w:val="clear" w:color="auto" w:fill="auto"/>
          </w:tcPr>
          <w:p w:rsidR="00751C6E" w:rsidRPr="007F1C39" w:rsidRDefault="00751C6E" w:rsidP="00751C6E">
            <w:pPr>
              <w:jc w:val="center"/>
              <w:rPr>
                <w:sz w:val="24"/>
                <w:szCs w:val="24"/>
                <w:lang w:val="ru-RU"/>
              </w:rPr>
            </w:pPr>
            <w:r w:rsidRPr="007F1C39">
              <w:rPr>
                <w:sz w:val="24"/>
                <w:szCs w:val="24"/>
                <w:lang w:val="ru-RU"/>
              </w:rPr>
              <w:t>11,5</w:t>
            </w:r>
          </w:p>
        </w:tc>
      </w:tr>
      <w:tr w:rsidR="00906E59" w:rsidRPr="007F1C39" w:rsidTr="00751C6E">
        <w:trPr>
          <w:trHeight w:val="290"/>
        </w:trPr>
        <w:tc>
          <w:tcPr>
            <w:tcW w:w="9214" w:type="dxa"/>
            <w:gridSpan w:val="5"/>
            <w:shd w:val="clear" w:color="auto" w:fill="auto"/>
            <w:vAlign w:val="center"/>
          </w:tcPr>
          <w:p w:rsidR="00B6411E" w:rsidRPr="007F1C39" w:rsidRDefault="00B6411E" w:rsidP="00751C6E">
            <w:pPr>
              <w:jc w:val="center"/>
              <w:rPr>
                <w:sz w:val="24"/>
                <w:szCs w:val="24"/>
                <w:lang w:val="ru-RU"/>
              </w:rPr>
            </w:pPr>
            <w:r w:rsidRPr="007F1C39">
              <w:rPr>
                <w:rFonts w:eastAsia="Times New Roman"/>
                <w:sz w:val="24"/>
                <w:szCs w:val="24"/>
                <w:lang w:val="ru-RU"/>
              </w:rPr>
              <w:t>Шведская муха</w:t>
            </w:r>
          </w:p>
        </w:tc>
      </w:tr>
      <w:tr w:rsidR="00751C6E" w:rsidRPr="007F1C39" w:rsidTr="00751C6E">
        <w:trPr>
          <w:trHeight w:val="290"/>
        </w:trPr>
        <w:tc>
          <w:tcPr>
            <w:tcW w:w="2977" w:type="dxa"/>
            <w:shd w:val="clear" w:color="auto" w:fill="auto"/>
            <w:vAlign w:val="center"/>
          </w:tcPr>
          <w:p w:rsidR="00751C6E" w:rsidRPr="007F1C39" w:rsidRDefault="00751C6E" w:rsidP="00751C6E">
            <w:pPr>
              <w:contextualSpacing/>
              <w:rPr>
                <w:rFonts w:eastAsia="Times New Roman"/>
                <w:spacing w:val="-4"/>
                <w:position w:val="6"/>
                <w:sz w:val="24"/>
                <w:szCs w:val="24"/>
                <w:lang w:val="ru-RU"/>
              </w:rPr>
            </w:pPr>
            <w:r w:rsidRPr="007F1C39">
              <w:rPr>
                <w:rFonts w:eastAsia="Times New Roman"/>
                <w:spacing w:val="-4"/>
                <w:position w:val="6"/>
                <w:sz w:val="24"/>
                <w:szCs w:val="24"/>
                <w:lang w:val="ru-RU"/>
              </w:rPr>
              <w:t>Пшеница по гороху</w:t>
            </w:r>
          </w:p>
        </w:tc>
        <w:tc>
          <w:tcPr>
            <w:tcW w:w="1559"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0,9</w:t>
            </w:r>
          </w:p>
        </w:tc>
        <w:tc>
          <w:tcPr>
            <w:tcW w:w="1276"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0</w:t>
            </w:r>
          </w:p>
        </w:tc>
        <w:tc>
          <w:tcPr>
            <w:tcW w:w="1134"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12,7</w:t>
            </w:r>
          </w:p>
        </w:tc>
        <w:tc>
          <w:tcPr>
            <w:tcW w:w="2268" w:type="dxa"/>
            <w:shd w:val="clear" w:color="auto" w:fill="auto"/>
            <w:vAlign w:val="center"/>
          </w:tcPr>
          <w:p w:rsidR="00751C6E" w:rsidRPr="007F1C39" w:rsidRDefault="00751C6E" w:rsidP="00751C6E">
            <w:pPr>
              <w:contextualSpacing/>
              <w:jc w:val="center"/>
              <w:rPr>
                <w:rFonts w:eastAsia="Times New Roman"/>
                <w:spacing w:val="-4"/>
                <w:position w:val="6"/>
                <w:sz w:val="24"/>
                <w:szCs w:val="24"/>
                <w:lang w:val="ru-RU"/>
              </w:rPr>
            </w:pPr>
            <w:r w:rsidRPr="007F1C39">
              <w:rPr>
                <w:rFonts w:eastAsia="Times New Roman"/>
                <w:spacing w:val="-4"/>
                <w:position w:val="6"/>
                <w:sz w:val="24"/>
                <w:szCs w:val="24"/>
                <w:lang w:val="ru-RU"/>
              </w:rPr>
              <w:t>4,5</w:t>
            </w:r>
          </w:p>
        </w:tc>
      </w:tr>
      <w:tr w:rsidR="00751C6E" w:rsidRPr="007F1C39" w:rsidTr="00751C6E">
        <w:trPr>
          <w:trHeight w:val="290"/>
        </w:trPr>
        <w:tc>
          <w:tcPr>
            <w:tcW w:w="2977" w:type="dxa"/>
            <w:shd w:val="clear" w:color="auto" w:fill="auto"/>
            <w:vAlign w:val="center"/>
          </w:tcPr>
          <w:p w:rsidR="00751C6E" w:rsidRPr="007F1C39" w:rsidRDefault="00751C6E" w:rsidP="00751C6E">
            <w:pPr>
              <w:contextualSpacing/>
              <w:rPr>
                <w:rFonts w:eastAsia="Times New Roman"/>
                <w:spacing w:val="-4"/>
                <w:position w:val="6"/>
                <w:sz w:val="24"/>
                <w:szCs w:val="24"/>
                <w:lang w:val="ru-RU"/>
              </w:rPr>
            </w:pPr>
            <w:r w:rsidRPr="007F1C39">
              <w:rPr>
                <w:rFonts w:eastAsia="Times New Roman"/>
                <w:spacing w:val="-4"/>
                <w:position w:val="6"/>
                <w:sz w:val="24"/>
                <w:szCs w:val="24"/>
                <w:lang w:val="ru-RU"/>
              </w:rPr>
              <w:t>Пшеница по рапсу</w:t>
            </w:r>
          </w:p>
        </w:tc>
        <w:tc>
          <w:tcPr>
            <w:tcW w:w="1559"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9,5</w:t>
            </w:r>
          </w:p>
        </w:tc>
        <w:tc>
          <w:tcPr>
            <w:tcW w:w="1276"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0</w:t>
            </w:r>
          </w:p>
        </w:tc>
        <w:tc>
          <w:tcPr>
            <w:tcW w:w="1134"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11,6</w:t>
            </w:r>
          </w:p>
        </w:tc>
        <w:tc>
          <w:tcPr>
            <w:tcW w:w="2268" w:type="dxa"/>
            <w:shd w:val="clear" w:color="auto" w:fill="auto"/>
            <w:vAlign w:val="center"/>
          </w:tcPr>
          <w:p w:rsidR="00751C6E" w:rsidRPr="007F1C39" w:rsidRDefault="00751C6E" w:rsidP="00751C6E">
            <w:pPr>
              <w:contextualSpacing/>
              <w:jc w:val="center"/>
              <w:rPr>
                <w:rFonts w:eastAsia="Times New Roman"/>
                <w:spacing w:val="-4"/>
                <w:position w:val="6"/>
                <w:sz w:val="24"/>
                <w:szCs w:val="24"/>
                <w:lang w:val="ru-RU"/>
              </w:rPr>
            </w:pPr>
            <w:r w:rsidRPr="007F1C39">
              <w:rPr>
                <w:rFonts w:eastAsia="Times New Roman"/>
                <w:spacing w:val="-4"/>
                <w:position w:val="6"/>
                <w:sz w:val="24"/>
                <w:szCs w:val="24"/>
                <w:lang w:val="ru-RU"/>
              </w:rPr>
              <w:t>7,0</w:t>
            </w:r>
          </w:p>
        </w:tc>
      </w:tr>
      <w:tr w:rsidR="00751C6E" w:rsidRPr="007F1C39" w:rsidTr="00751C6E">
        <w:trPr>
          <w:trHeight w:val="290"/>
        </w:trPr>
        <w:tc>
          <w:tcPr>
            <w:tcW w:w="2977" w:type="dxa"/>
            <w:shd w:val="clear" w:color="auto" w:fill="auto"/>
          </w:tcPr>
          <w:p w:rsidR="00751C6E" w:rsidRPr="007F1C39" w:rsidRDefault="00751C6E" w:rsidP="00751C6E">
            <w:pPr>
              <w:contextualSpacing/>
              <w:rPr>
                <w:sz w:val="24"/>
                <w:szCs w:val="24"/>
                <w:lang w:val="ru-RU"/>
              </w:rPr>
            </w:pPr>
            <w:r w:rsidRPr="007F1C39">
              <w:rPr>
                <w:rFonts w:eastAsia="Times New Roman"/>
                <w:spacing w:val="-4"/>
                <w:position w:val="6"/>
                <w:sz w:val="24"/>
                <w:szCs w:val="24"/>
                <w:lang w:val="ru-RU"/>
              </w:rPr>
              <w:t>Пшеница по чечевице</w:t>
            </w:r>
          </w:p>
        </w:tc>
        <w:tc>
          <w:tcPr>
            <w:tcW w:w="1559"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4,8</w:t>
            </w:r>
          </w:p>
        </w:tc>
        <w:tc>
          <w:tcPr>
            <w:tcW w:w="1276"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0</w:t>
            </w:r>
          </w:p>
        </w:tc>
        <w:tc>
          <w:tcPr>
            <w:tcW w:w="1134"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10,3</w:t>
            </w:r>
          </w:p>
        </w:tc>
        <w:tc>
          <w:tcPr>
            <w:tcW w:w="2268" w:type="dxa"/>
            <w:shd w:val="clear" w:color="auto" w:fill="auto"/>
          </w:tcPr>
          <w:p w:rsidR="00751C6E" w:rsidRPr="007F1C39" w:rsidRDefault="00751C6E" w:rsidP="00751C6E">
            <w:pPr>
              <w:contextualSpacing/>
              <w:jc w:val="center"/>
              <w:rPr>
                <w:sz w:val="24"/>
                <w:szCs w:val="24"/>
                <w:lang w:val="ru-RU"/>
              </w:rPr>
            </w:pPr>
            <w:r w:rsidRPr="007F1C39">
              <w:rPr>
                <w:sz w:val="24"/>
                <w:szCs w:val="24"/>
                <w:lang w:val="ru-RU"/>
              </w:rPr>
              <w:t>5,0</w:t>
            </w:r>
          </w:p>
        </w:tc>
      </w:tr>
      <w:tr w:rsidR="00751C6E" w:rsidRPr="007F1C39" w:rsidTr="00751C6E">
        <w:trPr>
          <w:trHeight w:val="290"/>
        </w:trPr>
        <w:tc>
          <w:tcPr>
            <w:tcW w:w="2977" w:type="dxa"/>
            <w:shd w:val="clear" w:color="auto" w:fill="auto"/>
            <w:vAlign w:val="center"/>
          </w:tcPr>
          <w:p w:rsidR="00751C6E" w:rsidRPr="007F1C39" w:rsidRDefault="00751C6E" w:rsidP="00751C6E">
            <w:pPr>
              <w:contextualSpacing/>
              <w:rPr>
                <w:rFonts w:eastAsia="Times New Roman"/>
                <w:spacing w:val="-4"/>
                <w:position w:val="6"/>
                <w:sz w:val="24"/>
                <w:szCs w:val="24"/>
                <w:lang w:val="ru-RU"/>
              </w:rPr>
            </w:pPr>
            <w:r w:rsidRPr="007F1C39">
              <w:rPr>
                <w:rFonts w:eastAsia="Times New Roman"/>
                <w:spacing w:val="-4"/>
                <w:position w:val="6"/>
                <w:sz w:val="24"/>
                <w:szCs w:val="24"/>
                <w:lang w:val="ru-RU"/>
              </w:rPr>
              <w:t>Пшеница по льну</w:t>
            </w:r>
          </w:p>
        </w:tc>
        <w:tc>
          <w:tcPr>
            <w:tcW w:w="1559"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1,3</w:t>
            </w:r>
          </w:p>
        </w:tc>
        <w:tc>
          <w:tcPr>
            <w:tcW w:w="1276"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2,6</w:t>
            </w:r>
          </w:p>
        </w:tc>
        <w:tc>
          <w:tcPr>
            <w:tcW w:w="1134"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9,8</w:t>
            </w:r>
          </w:p>
        </w:tc>
        <w:tc>
          <w:tcPr>
            <w:tcW w:w="2268" w:type="dxa"/>
            <w:shd w:val="clear" w:color="auto" w:fill="auto"/>
            <w:vAlign w:val="center"/>
          </w:tcPr>
          <w:p w:rsidR="00751C6E" w:rsidRPr="007F1C39" w:rsidRDefault="00751C6E" w:rsidP="00751C6E">
            <w:pPr>
              <w:contextualSpacing/>
              <w:jc w:val="center"/>
              <w:rPr>
                <w:rFonts w:eastAsia="Times New Roman"/>
                <w:spacing w:val="-4"/>
                <w:position w:val="6"/>
                <w:sz w:val="24"/>
                <w:szCs w:val="24"/>
                <w:lang w:val="ru-RU"/>
              </w:rPr>
            </w:pPr>
            <w:r w:rsidRPr="007F1C39">
              <w:rPr>
                <w:rFonts w:eastAsia="Times New Roman"/>
                <w:spacing w:val="-4"/>
                <w:position w:val="6"/>
                <w:sz w:val="24"/>
                <w:szCs w:val="24"/>
                <w:lang w:val="ru-RU"/>
              </w:rPr>
              <w:t>4,5</w:t>
            </w:r>
          </w:p>
        </w:tc>
      </w:tr>
      <w:tr w:rsidR="00906E59" w:rsidRPr="007F1C39" w:rsidTr="00751C6E">
        <w:trPr>
          <w:trHeight w:val="290"/>
        </w:trPr>
        <w:tc>
          <w:tcPr>
            <w:tcW w:w="9214" w:type="dxa"/>
            <w:gridSpan w:val="5"/>
            <w:shd w:val="clear" w:color="auto" w:fill="auto"/>
            <w:vAlign w:val="center"/>
          </w:tcPr>
          <w:p w:rsidR="00B6411E" w:rsidRPr="007F1C39" w:rsidRDefault="00B6411E" w:rsidP="00751C6E">
            <w:pPr>
              <w:jc w:val="center"/>
              <w:rPr>
                <w:sz w:val="24"/>
                <w:szCs w:val="24"/>
                <w:lang w:val="ru-RU"/>
              </w:rPr>
            </w:pPr>
            <w:r w:rsidRPr="007F1C39">
              <w:rPr>
                <w:sz w:val="24"/>
                <w:szCs w:val="24"/>
                <w:lang w:val="ru-RU"/>
              </w:rPr>
              <w:t>Стеблевая блошка</w:t>
            </w:r>
          </w:p>
        </w:tc>
      </w:tr>
      <w:tr w:rsidR="00751C6E" w:rsidRPr="007F1C39" w:rsidTr="00751C6E">
        <w:trPr>
          <w:trHeight w:val="290"/>
        </w:trPr>
        <w:tc>
          <w:tcPr>
            <w:tcW w:w="2977" w:type="dxa"/>
            <w:shd w:val="clear" w:color="auto" w:fill="auto"/>
            <w:vAlign w:val="center"/>
          </w:tcPr>
          <w:p w:rsidR="00751C6E" w:rsidRPr="007F1C39" w:rsidRDefault="00751C6E" w:rsidP="00751C6E">
            <w:pPr>
              <w:contextualSpacing/>
              <w:rPr>
                <w:rFonts w:eastAsia="Times New Roman"/>
                <w:spacing w:val="-4"/>
                <w:position w:val="6"/>
                <w:sz w:val="24"/>
                <w:szCs w:val="24"/>
                <w:lang w:val="ru-RU"/>
              </w:rPr>
            </w:pPr>
            <w:r w:rsidRPr="007F1C39">
              <w:rPr>
                <w:rFonts w:eastAsia="Times New Roman"/>
                <w:spacing w:val="-4"/>
                <w:position w:val="6"/>
                <w:sz w:val="24"/>
                <w:szCs w:val="24"/>
                <w:lang w:val="ru-RU"/>
              </w:rPr>
              <w:t>Пшеница по гороху</w:t>
            </w:r>
          </w:p>
        </w:tc>
        <w:tc>
          <w:tcPr>
            <w:tcW w:w="1559"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9,6</w:t>
            </w:r>
          </w:p>
        </w:tc>
        <w:tc>
          <w:tcPr>
            <w:tcW w:w="1276"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10,9</w:t>
            </w:r>
          </w:p>
        </w:tc>
        <w:tc>
          <w:tcPr>
            <w:tcW w:w="1134" w:type="dxa"/>
            <w:shd w:val="clear" w:color="auto" w:fill="auto"/>
          </w:tcPr>
          <w:p w:rsidR="00751C6E" w:rsidRPr="007F1C39" w:rsidRDefault="00751C6E" w:rsidP="00751C6E">
            <w:pPr>
              <w:jc w:val="center"/>
              <w:rPr>
                <w:sz w:val="24"/>
                <w:szCs w:val="24"/>
                <w:lang w:val="ru-RU"/>
              </w:rPr>
            </w:pPr>
            <w:r w:rsidRPr="007F1C39">
              <w:rPr>
                <w:sz w:val="24"/>
                <w:szCs w:val="24"/>
                <w:lang w:val="ru-RU"/>
              </w:rPr>
              <w:t>3,6</w:t>
            </w:r>
          </w:p>
        </w:tc>
        <w:tc>
          <w:tcPr>
            <w:tcW w:w="2268" w:type="dxa"/>
            <w:shd w:val="clear" w:color="auto" w:fill="auto"/>
          </w:tcPr>
          <w:p w:rsidR="00751C6E" w:rsidRPr="007F1C39" w:rsidRDefault="00751C6E" w:rsidP="00751C6E">
            <w:pPr>
              <w:jc w:val="center"/>
              <w:rPr>
                <w:sz w:val="24"/>
                <w:szCs w:val="24"/>
                <w:lang w:val="ru-RU"/>
              </w:rPr>
            </w:pPr>
            <w:r w:rsidRPr="007F1C39">
              <w:rPr>
                <w:sz w:val="24"/>
                <w:szCs w:val="24"/>
                <w:lang w:val="ru-RU"/>
              </w:rPr>
              <w:t>7,9</w:t>
            </w:r>
          </w:p>
        </w:tc>
      </w:tr>
      <w:tr w:rsidR="00751C6E" w:rsidRPr="007F1C39" w:rsidTr="00751C6E">
        <w:trPr>
          <w:trHeight w:val="290"/>
        </w:trPr>
        <w:tc>
          <w:tcPr>
            <w:tcW w:w="2977" w:type="dxa"/>
            <w:shd w:val="clear" w:color="auto" w:fill="auto"/>
            <w:vAlign w:val="center"/>
          </w:tcPr>
          <w:p w:rsidR="00751C6E" w:rsidRPr="007F1C39" w:rsidRDefault="00751C6E" w:rsidP="00751C6E">
            <w:pPr>
              <w:contextualSpacing/>
              <w:rPr>
                <w:rFonts w:eastAsia="Times New Roman"/>
                <w:spacing w:val="-4"/>
                <w:position w:val="6"/>
                <w:sz w:val="24"/>
                <w:szCs w:val="24"/>
                <w:lang w:val="ru-RU"/>
              </w:rPr>
            </w:pPr>
            <w:r w:rsidRPr="007F1C39">
              <w:rPr>
                <w:rFonts w:eastAsia="Times New Roman"/>
                <w:spacing w:val="-4"/>
                <w:position w:val="6"/>
                <w:sz w:val="24"/>
                <w:szCs w:val="24"/>
                <w:lang w:val="ru-RU"/>
              </w:rPr>
              <w:t>Пшеница по рапсу</w:t>
            </w:r>
          </w:p>
        </w:tc>
        <w:tc>
          <w:tcPr>
            <w:tcW w:w="1559"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25,8</w:t>
            </w:r>
          </w:p>
        </w:tc>
        <w:tc>
          <w:tcPr>
            <w:tcW w:w="1276"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2,8</w:t>
            </w:r>
          </w:p>
        </w:tc>
        <w:tc>
          <w:tcPr>
            <w:tcW w:w="1134" w:type="dxa"/>
            <w:shd w:val="clear" w:color="auto" w:fill="auto"/>
          </w:tcPr>
          <w:p w:rsidR="00751C6E" w:rsidRPr="007F1C39" w:rsidRDefault="00751C6E" w:rsidP="00751C6E">
            <w:pPr>
              <w:jc w:val="center"/>
              <w:rPr>
                <w:sz w:val="24"/>
                <w:szCs w:val="24"/>
                <w:lang w:val="ru-RU"/>
              </w:rPr>
            </w:pPr>
            <w:r w:rsidRPr="007F1C39">
              <w:rPr>
                <w:sz w:val="24"/>
                <w:szCs w:val="24"/>
                <w:lang w:val="ru-RU"/>
              </w:rPr>
              <w:t>2,6</w:t>
            </w:r>
          </w:p>
        </w:tc>
        <w:tc>
          <w:tcPr>
            <w:tcW w:w="2268" w:type="dxa"/>
            <w:shd w:val="clear" w:color="auto" w:fill="auto"/>
          </w:tcPr>
          <w:p w:rsidR="00751C6E" w:rsidRPr="007F1C39" w:rsidRDefault="00751C6E" w:rsidP="00751C6E">
            <w:pPr>
              <w:jc w:val="center"/>
              <w:rPr>
                <w:sz w:val="24"/>
                <w:szCs w:val="24"/>
                <w:lang w:val="ru-RU"/>
              </w:rPr>
            </w:pPr>
            <w:r w:rsidRPr="007F1C39">
              <w:rPr>
                <w:sz w:val="24"/>
                <w:szCs w:val="24"/>
                <w:lang w:val="ru-RU"/>
              </w:rPr>
              <w:t>10,4</w:t>
            </w:r>
          </w:p>
        </w:tc>
      </w:tr>
      <w:tr w:rsidR="00751C6E" w:rsidRPr="007F1C39" w:rsidTr="00751C6E">
        <w:trPr>
          <w:trHeight w:val="290"/>
        </w:trPr>
        <w:tc>
          <w:tcPr>
            <w:tcW w:w="2977" w:type="dxa"/>
            <w:shd w:val="clear" w:color="auto" w:fill="auto"/>
          </w:tcPr>
          <w:p w:rsidR="00751C6E" w:rsidRPr="007F1C39" w:rsidRDefault="00751C6E" w:rsidP="00751C6E">
            <w:pPr>
              <w:contextualSpacing/>
              <w:rPr>
                <w:sz w:val="24"/>
                <w:szCs w:val="24"/>
                <w:lang w:val="ru-RU"/>
              </w:rPr>
            </w:pPr>
            <w:r w:rsidRPr="007F1C39">
              <w:rPr>
                <w:rFonts w:eastAsia="Times New Roman"/>
                <w:spacing w:val="-4"/>
                <w:position w:val="6"/>
                <w:sz w:val="24"/>
                <w:szCs w:val="24"/>
                <w:lang w:val="ru-RU"/>
              </w:rPr>
              <w:t>Пшеница по чечевице</w:t>
            </w:r>
          </w:p>
        </w:tc>
        <w:tc>
          <w:tcPr>
            <w:tcW w:w="1559"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11,2</w:t>
            </w:r>
          </w:p>
        </w:tc>
        <w:tc>
          <w:tcPr>
            <w:tcW w:w="1276"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3,3</w:t>
            </w:r>
          </w:p>
        </w:tc>
        <w:tc>
          <w:tcPr>
            <w:tcW w:w="1134" w:type="dxa"/>
            <w:shd w:val="clear" w:color="auto" w:fill="auto"/>
          </w:tcPr>
          <w:p w:rsidR="00751C6E" w:rsidRPr="007F1C39" w:rsidRDefault="00751C6E" w:rsidP="00751C6E">
            <w:pPr>
              <w:jc w:val="center"/>
              <w:rPr>
                <w:sz w:val="24"/>
                <w:szCs w:val="24"/>
                <w:lang w:val="ru-RU"/>
              </w:rPr>
            </w:pPr>
            <w:r w:rsidRPr="007F1C39">
              <w:rPr>
                <w:sz w:val="24"/>
                <w:szCs w:val="24"/>
                <w:lang w:val="ru-RU"/>
              </w:rPr>
              <w:t>3,4</w:t>
            </w:r>
          </w:p>
        </w:tc>
        <w:tc>
          <w:tcPr>
            <w:tcW w:w="2268" w:type="dxa"/>
            <w:shd w:val="clear" w:color="auto" w:fill="auto"/>
          </w:tcPr>
          <w:p w:rsidR="00751C6E" w:rsidRPr="007F1C39" w:rsidRDefault="00751C6E" w:rsidP="00751C6E">
            <w:pPr>
              <w:jc w:val="center"/>
              <w:rPr>
                <w:sz w:val="24"/>
                <w:szCs w:val="24"/>
                <w:lang w:val="ru-RU"/>
              </w:rPr>
            </w:pPr>
            <w:r w:rsidRPr="007F1C39">
              <w:rPr>
                <w:sz w:val="24"/>
                <w:szCs w:val="24"/>
                <w:lang w:val="ru-RU"/>
              </w:rPr>
              <w:t>5,9</w:t>
            </w:r>
          </w:p>
        </w:tc>
      </w:tr>
      <w:tr w:rsidR="00751C6E" w:rsidRPr="007F1C39" w:rsidTr="00751C6E">
        <w:trPr>
          <w:trHeight w:val="290"/>
        </w:trPr>
        <w:tc>
          <w:tcPr>
            <w:tcW w:w="2977" w:type="dxa"/>
            <w:shd w:val="clear" w:color="auto" w:fill="auto"/>
            <w:vAlign w:val="center"/>
          </w:tcPr>
          <w:p w:rsidR="00751C6E" w:rsidRPr="007F1C39" w:rsidRDefault="00751C6E" w:rsidP="00751C6E">
            <w:pPr>
              <w:contextualSpacing/>
              <w:rPr>
                <w:rFonts w:eastAsia="Times New Roman"/>
                <w:spacing w:val="-4"/>
                <w:position w:val="6"/>
                <w:sz w:val="24"/>
                <w:szCs w:val="24"/>
                <w:lang w:val="ru-RU"/>
              </w:rPr>
            </w:pPr>
            <w:r w:rsidRPr="007F1C39">
              <w:rPr>
                <w:rFonts w:eastAsia="Times New Roman"/>
                <w:spacing w:val="-4"/>
                <w:position w:val="6"/>
                <w:sz w:val="24"/>
                <w:szCs w:val="24"/>
                <w:lang w:val="ru-RU"/>
              </w:rPr>
              <w:t>Пшеница по льну</w:t>
            </w:r>
          </w:p>
        </w:tc>
        <w:tc>
          <w:tcPr>
            <w:tcW w:w="1559"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8,8</w:t>
            </w:r>
          </w:p>
        </w:tc>
        <w:tc>
          <w:tcPr>
            <w:tcW w:w="1276" w:type="dxa"/>
            <w:shd w:val="clear" w:color="auto" w:fill="auto"/>
            <w:vAlign w:val="center"/>
          </w:tcPr>
          <w:p w:rsidR="00751C6E" w:rsidRPr="007F1C39" w:rsidRDefault="00751C6E" w:rsidP="00751C6E">
            <w:pPr>
              <w:jc w:val="center"/>
              <w:rPr>
                <w:rFonts w:eastAsia="Times New Roman"/>
                <w:sz w:val="24"/>
                <w:szCs w:val="24"/>
                <w:lang w:val="ru-RU"/>
              </w:rPr>
            </w:pPr>
            <w:r w:rsidRPr="007F1C39">
              <w:rPr>
                <w:rFonts w:eastAsia="Times New Roman"/>
                <w:sz w:val="24"/>
                <w:szCs w:val="24"/>
                <w:lang w:val="ru-RU"/>
              </w:rPr>
              <w:t>9,9</w:t>
            </w:r>
          </w:p>
        </w:tc>
        <w:tc>
          <w:tcPr>
            <w:tcW w:w="1134" w:type="dxa"/>
            <w:shd w:val="clear" w:color="auto" w:fill="auto"/>
          </w:tcPr>
          <w:p w:rsidR="00751C6E" w:rsidRPr="007F1C39" w:rsidRDefault="00751C6E" w:rsidP="00751C6E">
            <w:pPr>
              <w:jc w:val="center"/>
              <w:rPr>
                <w:sz w:val="24"/>
                <w:szCs w:val="24"/>
                <w:lang w:val="ru-RU"/>
              </w:rPr>
            </w:pPr>
            <w:r w:rsidRPr="007F1C39">
              <w:rPr>
                <w:sz w:val="24"/>
                <w:szCs w:val="24"/>
                <w:lang w:val="ru-RU"/>
              </w:rPr>
              <w:t>3,5</w:t>
            </w:r>
          </w:p>
        </w:tc>
        <w:tc>
          <w:tcPr>
            <w:tcW w:w="2268" w:type="dxa"/>
            <w:shd w:val="clear" w:color="auto" w:fill="auto"/>
          </w:tcPr>
          <w:p w:rsidR="00751C6E" w:rsidRPr="007F1C39" w:rsidRDefault="00751C6E" w:rsidP="00751C6E">
            <w:pPr>
              <w:jc w:val="center"/>
              <w:rPr>
                <w:sz w:val="24"/>
                <w:szCs w:val="24"/>
                <w:lang w:val="ru-RU"/>
              </w:rPr>
            </w:pPr>
            <w:r w:rsidRPr="007F1C39">
              <w:rPr>
                <w:sz w:val="24"/>
                <w:szCs w:val="24"/>
                <w:lang w:val="ru-RU"/>
              </w:rPr>
              <w:t>7,4</w:t>
            </w:r>
          </w:p>
        </w:tc>
      </w:tr>
    </w:tbl>
    <w:p w:rsidR="00B6411E" w:rsidRPr="007F1C39" w:rsidRDefault="00B6411E" w:rsidP="007F1C39">
      <w:pPr>
        <w:spacing w:after="0" w:line="360" w:lineRule="auto"/>
        <w:ind w:firstLine="708"/>
        <w:contextualSpacing/>
        <w:jc w:val="both"/>
        <w:rPr>
          <w:rFonts w:ascii="Times New Roman" w:eastAsia="Times New Roman" w:hAnsi="Times New Roman" w:cs="Times New Roman"/>
          <w:sz w:val="24"/>
          <w:szCs w:val="24"/>
          <w:lang w:val="ru-RU" w:eastAsia="ru-RU"/>
        </w:rPr>
      </w:pPr>
    </w:p>
    <w:p w:rsidR="00B6411E" w:rsidRDefault="00B6411E" w:rsidP="007F1C39">
      <w:pPr>
        <w:spacing w:after="0" w:line="360" w:lineRule="auto"/>
        <w:ind w:firstLine="708"/>
        <w:contextualSpacing/>
        <w:jc w:val="both"/>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lastRenderedPageBreak/>
        <w:t xml:space="preserve">Как видно из таблицы </w:t>
      </w:r>
      <w:r w:rsidR="001B42A3">
        <w:rPr>
          <w:rFonts w:ascii="Times New Roman" w:eastAsia="Times New Roman" w:hAnsi="Times New Roman" w:cs="Times New Roman"/>
          <w:sz w:val="24"/>
          <w:szCs w:val="24"/>
          <w:lang w:val="ru-RU" w:eastAsia="ru-RU"/>
        </w:rPr>
        <w:t>17</w:t>
      </w:r>
      <w:r w:rsidRPr="007F1C39">
        <w:rPr>
          <w:rFonts w:ascii="Times New Roman" w:eastAsia="Times New Roman" w:hAnsi="Times New Roman" w:cs="Times New Roman"/>
          <w:sz w:val="24"/>
          <w:szCs w:val="24"/>
          <w:lang w:val="ru-RU" w:eastAsia="ru-RU"/>
        </w:rPr>
        <w:t>, степень повреждения растений гессенской мухой была выше на пшенице по гороху и до</w:t>
      </w:r>
      <w:r w:rsidR="00C05694">
        <w:rPr>
          <w:rFonts w:ascii="Times New Roman" w:eastAsia="Times New Roman" w:hAnsi="Times New Roman" w:cs="Times New Roman"/>
          <w:sz w:val="24"/>
          <w:szCs w:val="24"/>
          <w:lang w:val="ru-RU" w:eastAsia="ru-RU"/>
        </w:rPr>
        <w:t>с</w:t>
      </w:r>
      <w:r w:rsidRPr="007F1C39">
        <w:rPr>
          <w:rFonts w:ascii="Times New Roman" w:eastAsia="Times New Roman" w:hAnsi="Times New Roman" w:cs="Times New Roman"/>
          <w:sz w:val="24"/>
          <w:szCs w:val="24"/>
          <w:lang w:val="ru-RU" w:eastAsia="ru-RU"/>
        </w:rPr>
        <w:t>тигает 31,3%. Степень повреждения</w:t>
      </w:r>
      <w:r w:rsidR="00B118B0">
        <w:rPr>
          <w:rFonts w:ascii="Times New Roman" w:eastAsia="Times New Roman" w:hAnsi="Times New Roman" w:cs="Times New Roman"/>
          <w:sz w:val="24"/>
          <w:szCs w:val="24"/>
          <w:lang w:val="ru-RU" w:eastAsia="ru-RU"/>
        </w:rPr>
        <w:t xml:space="preserve"> </w:t>
      </w:r>
      <w:r w:rsidRPr="007F1C39">
        <w:rPr>
          <w:rFonts w:ascii="Times New Roman" w:eastAsia="Times New Roman" w:hAnsi="Times New Roman" w:cs="Times New Roman"/>
          <w:sz w:val="24"/>
          <w:szCs w:val="24"/>
          <w:lang w:val="ru-RU" w:eastAsia="ru-RU"/>
        </w:rPr>
        <w:t>растений шведской мухой</w:t>
      </w:r>
      <w:r w:rsidR="00B118B0">
        <w:rPr>
          <w:rFonts w:ascii="Times New Roman" w:eastAsia="Times New Roman" w:hAnsi="Times New Roman" w:cs="Times New Roman"/>
          <w:sz w:val="24"/>
          <w:szCs w:val="24"/>
          <w:lang w:val="ru-RU" w:eastAsia="ru-RU"/>
        </w:rPr>
        <w:t xml:space="preserve"> </w:t>
      </w:r>
      <w:r w:rsidRPr="007F1C39">
        <w:rPr>
          <w:rFonts w:ascii="Times New Roman" w:eastAsia="Times New Roman" w:hAnsi="Times New Roman" w:cs="Times New Roman"/>
          <w:sz w:val="24"/>
          <w:szCs w:val="24"/>
          <w:lang w:val="ru-RU" w:eastAsia="ru-RU"/>
        </w:rPr>
        <w:t>доходит до 9,8 до 12,7%. В среднем степень повреждения растений скрытостебель</w:t>
      </w:r>
      <w:r w:rsidR="001D09DB">
        <w:rPr>
          <w:rFonts w:ascii="Times New Roman" w:eastAsia="Times New Roman" w:hAnsi="Times New Roman" w:cs="Times New Roman"/>
          <w:sz w:val="24"/>
          <w:szCs w:val="24"/>
          <w:lang w:val="ru-RU" w:eastAsia="ru-RU"/>
        </w:rPr>
        <w:t>-</w:t>
      </w:r>
      <w:r w:rsidRPr="007F1C39">
        <w:rPr>
          <w:rFonts w:ascii="Times New Roman" w:eastAsia="Times New Roman" w:hAnsi="Times New Roman" w:cs="Times New Roman"/>
          <w:sz w:val="24"/>
          <w:szCs w:val="24"/>
          <w:lang w:val="ru-RU" w:eastAsia="ru-RU"/>
        </w:rPr>
        <w:t>ными вредителями варьировала от 7,3 до 18,3. В результате уровень потери от вредителей растений приведен в табли</w:t>
      </w:r>
      <w:r w:rsidR="001D09DB">
        <w:rPr>
          <w:rFonts w:ascii="Times New Roman" w:eastAsia="Times New Roman" w:hAnsi="Times New Roman" w:cs="Times New Roman"/>
          <w:sz w:val="24"/>
          <w:szCs w:val="24"/>
          <w:lang w:val="ru-RU" w:eastAsia="ru-RU"/>
        </w:rPr>
        <w:t>ц</w:t>
      </w:r>
      <w:r w:rsidRPr="007F1C39">
        <w:rPr>
          <w:rFonts w:ascii="Times New Roman" w:eastAsia="Times New Roman" w:hAnsi="Times New Roman" w:cs="Times New Roman"/>
          <w:sz w:val="24"/>
          <w:szCs w:val="24"/>
          <w:lang w:val="ru-RU" w:eastAsia="ru-RU"/>
        </w:rPr>
        <w:t xml:space="preserve">е </w:t>
      </w:r>
      <w:r w:rsidR="001B42A3">
        <w:rPr>
          <w:rFonts w:ascii="Times New Roman" w:eastAsia="Times New Roman" w:hAnsi="Times New Roman" w:cs="Times New Roman"/>
          <w:sz w:val="24"/>
          <w:szCs w:val="24"/>
          <w:lang w:val="ru-RU" w:eastAsia="ru-RU"/>
        </w:rPr>
        <w:t>18</w:t>
      </w:r>
      <w:r w:rsidRPr="007F1C39">
        <w:rPr>
          <w:rFonts w:ascii="Times New Roman" w:eastAsia="Times New Roman" w:hAnsi="Times New Roman" w:cs="Times New Roman"/>
          <w:sz w:val="24"/>
          <w:szCs w:val="24"/>
          <w:lang w:val="ru-RU" w:eastAsia="ru-RU"/>
        </w:rPr>
        <w:t>.</w:t>
      </w:r>
      <w:r w:rsidR="00B118B0">
        <w:rPr>
          <w:rFonts w:ascii="Times New Roman" w:eastAsia="Times New Roman" w:hAnsi="Times New Roman" w:cs="Times New Roman"/>
          <w:sz w:val="24"/>
          <w:szCs w:val="24"/>
          <w:lang w:val="ru-RU" w:eastAsia="ru-RU"/>
        </w:rPr>
        <w:t xml:space="preserve"> </w:t>
      </w:r>
    </w:p>
    <w:p w:rsidR="00C05694" w:rsidRPr="00C05694" w:rsidRDefault="00C05694" w:rsidP="007F1C39">
      <w:pPr>
        <w:spacing w:after="0" w:line="360" w:lineRule="auto"/>
        <w:ind w:firstLine="708"/>
        <w:contextualSpacing/>
        <w:jc w:val="both"/>
        <w:rPr>
          <w:rFonts w:ascii="Times New Roman" w:eastAsia="Times New Roman" w:hAnsi="Times New Roman" w:cs="Times New Roman"/>
          <w:sz w:val="14"/>
          <w:szCs w:val="24"/>
          <w:lang w:val="ru-RU" w:eastAsia="ru-RU"/>
        </w:rPr>
      </w:pPr>
    </w:p>
    <w:p w:rsidR="00B6411E" w:rsidRPr="001D09DB" w:rsidRDefault="00B6411E" w:rsidP="001D09DB">
      <w:pPr>
        <w:spacing w:after="0" w:line="240" w:lineRule="auto"/>
        <w:jc w:val="both"/>
        <w:rPr>
          <w:rFonts w:ascii="Times New Roman" w:eastAsia="Times New Roman" w:hAnsi="Times New Roman" w:cs="Times New Roman"/>
          <w:spacing w:val="-4"/>
          <w:position w:val="6"/>
          <w:sz w:val="24"/>
          <w:szCs w:val="24"/>
          <w:lang w:val="ru-RU" w:eastAsia="ru-RU"/>
        </w:rPr>
      </w:pPr>
      <w:r w:rsidRPr="007F1C39">
        <w:rPr>
          <w:rFonts w:ascii="Times New Roman" w:eastAsia="Times New Roman" w:hAnsi="Times New Roman" w:cs="Times New Roman"/>
          <w:spacing w:val="-4"/>
          <w:position w:val="6"/>
          <w:sz w:val="24"/>
          <w:szCs w:val="24"/>
          <w:lang w:eastAsia="ru-RU"/>
        </w:rPr>
        <w:t xml:space="preserve">Таблица </w:t>
      </w:r>
      <w:r w:rsidR="001B42A3">
        <w:rPr>
          <w:rFonts w:ascii="Times New Roman" w:eastAsia="Times New Roman" w:hAnsi="Times New Roman" w:cs="Times New Roman"/>
          <w:spacing w:val="-4"/>
          <w:position w:val="6"/>
          <w:sz w:val="24"/>
          <w:szCs w:val="24"/>
          <w:lang w:val="ru-RU" w:eastAsia="ru-RU"/>
        </w:rPr>
        <w:t>18</w:t>
      </w:r>
      <w:r w:rsidRPr="007F1C39">
        <w:rPr>
          <w:rFonts w:ascii="Times New Roman" w:eastAsia="Times New Roman" w:hAnsi="Times New Roman" w:cs="Times New Roman"/>
          <w:spacing w:val="-4"/>
          <w:position w:val="6"/>
          <w:sz w:val="24"/>
          <w:szCs w:val="24"/>
          <w:lang w:eastAsia="ru-RU"/>
        </w:rPr>
        <w:t xml:space="preserve"> - Потери </w:t>
      </w:r>
      <w:r w:rsidRPr="007F1C39">
        <w:rPr>
          <w:rFonts w:ascii="Times New Roman" w:eastAsia="Times New Roman" w:hAnsi="Times New Roman" w:cs="Times New Roman"/>
          <w:spacing w:val="-4"/>
          <w:position w:val="6"/>
          <w:sz w:val="24"/>
          <w:szCs w:val="24"/>
          <w:lang w:val="ru-RU" w:eastAsia="ru-RU"/>
        </w:rPr>
        <w:t>зерна</w:t>
      </w:r>
      <w:r w:rsidR="00B118B0">
        <w:rPr>
          <w:rFonts w:ascii="Times New Roman" w:eastAsia="Times New Roman" w:hAnsi="Times New Roman" w:cs="Times New Roman"/>
          <w:spacing w:val="-4"/>
          <w:position w:val="6"/>
          <w:sz w:val="24"/>
          <w:szCs w:val="24"/>
          <w:lang w:val="ru-RU" w:eastAsia="ru-RU"/>
        </w:rPr>
        <w:t xml:space="preserve"> </w:t>
      </w:r>
      <w:r w:rsidRPr="007F1C39">
        <w:rPr>
          <w:rFonts w:ascii="Times New Roman" w:eastAsia="Times New Roman" w:hAnsi="Times New Roman" w:cs="Times New Roman"/>
          <w:spacing w:val="-4"/>
          <w:position w:val="6"/>
          <w:sz w:val="24"/>
          <w:szCs w:val="24"/>
          <w:lang w:eastAsia="ru-RU"/>
        </w:rPr>
        <w:t>яровой пшениц</w:t>
      </w:r>
      <w:r w:rsidRPr="007F1C39">
        <w:rPr>
          <w:rFonts w:ascii="Times New Roman" w:eastAsia="Times New Roman" w:hAnsi="Times New Roman" w:cs="Times New Roman"/>
          <w:spacing w:val="-4"/>
          <w:position w:val="6"/>
          <w:sz w:val="24"/>
          <w:szCs w:val="24"/>
          <w:lang w:val="ru-RU" w:eastAsia="ru-RU"/>
        </w:rPr>
        <w:t>ы</w:t>
      </w:r>
      <w:r w:rsidRPr="007F1C39">
        <w:rPr>
          <w:rFonts w:ascii="Times New Roman" w:eastAsia="Times New Roman" w:hAnsi="Times New Roman" w:cs="Times New Roman"/>
          <w:spacing w:val="-4"/>
          <w:position w:val="6"/>
          <w:sz w:val="24"/>
          <w:szCs w:val="24"/>
          <w:lang w:eastAsia="ru-RU"/>
        </w:rPr>
        <w:t xml:space="preserve"> </w:t>
      </w:r>
      <w:r w:rsidRPr="007F1C39">
        <w:rPr>
          <w:rFonts w:ascii="Times New Roman" w:eastAsia="Times New Roman" w:hAnsi="Times New Roman" w:cs="Times New Roman"/>
          <w:spacing w:val="-4"/>
          <w:position w:val="6"/>
          <w:sz w:val="24"/>
          <w:szCs w:val="24"/>
          <w:lang w:val="ru-RU" w:eastAsia="ru-RU"/>
        </w:rPr>
        <w:t xml:space="preserve">от вредителей </w:t>
      </w:r>
      <w:r w:rsidRPr="007F1C39">
        <w:rPr>
          <w:rFonts w:ascii="Times New Roman" w:eastAsia="Times New Roman" w:hAnsi="Times New Roman" w:cs="Times New Roman"/>
          <w:spacing w:val="-4"/>
          <w:position w:val="6"/>
          <w:sz w:val="24"/>
          <w:szCs w:val="24"/>
          <w:lang w:eastAsia="ru-RU"/>
        </w:rPr>
        <w:t>по предшественникам</w:t>
      </w:r>
      <w:r w:rsidR="00906E59" w:rsidRPr="007F1C39">
        <w:rPr>
          <w:rFonts w:ascii="Times New Roman" w:eastAsia="Times New Roman" w:hAnsi="Times New Roman" w:cs="Times New Roman"/>
          <w:spacing w:val="-4"/>
          <w:position w:val="6"/>
          <w:sz w:val="24"/>
          <w:szCs w:val="24"/>
          <w:lang w:val="ru-RU" w:eastAsia="ru-RU"/>
        </w:rPr>
        <w:t>, по наблюдениям и мониторингу 2</w:t>
      </w:r>
      <w:r w:rsidRPr="007F1C39">
        <w:rPr>
          <w:rFonts w:ascii="Times New Roman" w:eastAsia="Times New Roman" w:hAnsi="Times New Roman" w:cs="Times New Roman"/>
          <w:spacing w:val="-4"/>
          <w:position w:val="6"/>
          <w:sz w:val="24"/>
          <w:szCs w:val="24"/>
          <w:lang w:eastAsia="ru-RU"/>
        </w:rPr>
        <w:t>018- 2020 г</w:t>
      </w:r>
      <w:r w:rsidR="00C05694">
        <w:rPr>
          <w:rFonts w:ascii="Times New Roman" w:eastAsia="Times New Roman" w:hAnsi="Times New Roman" w:cs="Times New Roman"/>
          <w:spacing w:val="-4"/>
          <w:position w:val="6"/>
          <w:sz w:val="24"/>
          <w:szCs w:val="24"/>
          <w:lang w:val="ru-RU" w:eastAsia="ru-RU"/>
        </w:rPr>
        <w:t>.</w:t>
      </w:r>
      <w:r w:rsidRPr="007F1C39">
        <w:rPr>
          <w:rFonts w:ascii="Times New Roman" w:eastAsia="Times New Roman" w:hAnsi="Times New Roman" w:cs="Times New Roman"/>
          <w:spacing w:val="-4"/>
          <w:position w:val="6"/>
          <w:sz w:val="24"/>
          <w:szCs w:val="24"/>
          <w:lang w:eastAsia="ru-RU"/>
        </w:rPr>
        <w:t>г</w:t>
      </w:r>
      <w:r w:rsidR="001D09DB">
        <w:rPr>
          <w:rFonts w:ascii="Times New Roman" w:eastAsia="Times New Roman" w:hAnsi="Times New Roman" w:cs="Times New Roman"/>
          <w:spacing w:val="-4"/>
          <w:position w:val="6"/>
          <w:sz w:val="24"/>
          <w:szCs w:val="24"/>
          <w:lang w:val="ru-RU" w:eastAsia="ru-RU"/>
        </w:rPr>
        <w:t>.</w:t>
      </w:r>
    </w:p>
    <w:tbl>
      <w:tblPr>
        <w:tblpPr w:leftFromText="180" w:rightFromText="180" w:vertAnchor="text" w:horzAnchor="margin" w:tblpY="258"/>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276"/>
        <w:gridCol w:w="1276"/>
        <w:gridCol w:w="1275"/>
        <w:gridCol w:w="1134"/>
        <w:gridCol w:w="851"/>
        <w:gridCol w:w="1138"/>
      </w:tblGrid>
      <w:tr w:rsidR="00906E59" w:rsidRPr="00C05694" w:rsidTr="0091696C">
        <w:trPr>
          <w:trHeight w:val="20"/>
        </w:trPr>
        <w:tc>
          <w:tcPr>
            <w:tcW w:w="2518" w:type="dxa"/>
            <w:vMerge w:val="restart"/>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jc w:val="center"/>
              <w:rPr>
                <w:rFonts w:ascii="Times New Roman" w:hAnsi="Times New Roman" w:cs="Times New Roman"/>
              </w:rPr>
            </w:pPr>
            <w:r w:rsidRPr="00C05694">
              <w:rPr>
                <w:rFonts w:ascii="Times New Roman" w:hAnsi="Times New Roman" w:cs="Times New Roman"/>
              </w:rPr>
              <w:t>Вариант опыта</w:t>
            </w:r>
          </w:p>
          <w:p w:rsidR="00B6411E" w:rsidRPr="00C05694" w:rsidRDefault="00B6411E" w:rsidP="001D09DB">
            <w:pPr>
              <w:spacing w:after="0" w:line="240" w:lineRule="auto"/>
              <w:rPr>
                <w:rFonts w:ascii="Times New Roman" w:eastAsia="Times New Roman" w:hAnsi="Times New Roman" w:cs="Times New Roman"/>
                <w:spacing w:val="-4"/>
                <w:position w:val="6"/>
                <w:lang w:eastAsia="ru-RU"/>
              </w:rPr>
            </w:pPr>
          </w:p>
        </w:tc>
        <w:tc>
          <w:tcPr>
            <w:tcW w:w="6950" w:type="dxa"/>
            <w:gridSpan w:val="6"/>
            <w:tcBorders>
              <w:top w:val="single" w:sz="4" w:space="0" w:color="auto"/>
              <w:left w:val="single" w:sz="4" w:space="0" w:color="auto"/>
              <w:bottom w:val="single" w:sz="4" w:space="0" w:color="auto"/>
              <w:right w:val="single" w:sz="4" w:space="0" w:color="auto"/>
            </w:tcBorders>
            <w:vAlign w:val="center"/>
            <w:hideMark/>
          </w:tcPr>
          <w:p w:rsidR="00B6411E" w:rsidRPr="00C05694" w:rsidRDefault="00B6411E" w:rsidP="001D09DB">
            <w:pPr>
              <w:spacing w:after="0" w:line="240" w:lineRule="auto"/>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Потери урожая от вредителей, %</w:t>
            </w:r>
          </w:p>
        </w:tc>
      </w:tr>
      <w:tr w:rsidR="00906E59" w:rsidRPr="00C05694" w:rsidTr="0091696C">
        <w:trPr>
          <w:trHeight w:val="20"/>
        </w:trPr>
        <w:tc>
          <w:tcPr>
            <w:tcW w:w="2518" w:type="dxa"/>
            <w:vMerge/>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rPr>
                <w:rFonts w:ascii="Times New Roman" w:eastAsia="Times New Roman" w:hAnsi="Times New Roman" w:cs="Times New Roman"/>
                <w:spacing w:val="-4"/>
                <w:position w:val="6"/>
                <w:lang w:eastAsia="ru-RU"/>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B6411E" w:rsidRPr="00C05694" w:rsidRDefault="00B6411E" w:rsidP="001D09DB">
            <w:pPr>
              <w:spacing w:after="0" w:line="240" w:lineRule="auto"/>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Стеблевая блошка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B6411E" w:rsidRPr="00C05694" w:rsidRDefault="00B6411E" w:rsidP="001D09DB">
            <w:pPr>
              <w:spacing w:after="0" w:line="240" w:lineRule="auto"/>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Гессенская муха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B6411E" w:rsidRPr="00C05694" w:rsidRDefault="00B6411E" w:rsidP="001D09DB">
            <w:pPr>
              <w:spacing w:after="0" w:line="240" w:lineRule="auto"/>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Шведская муха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B6411E" w:rsidRPr="00C05694" w:rsidRDefault="00B6411E" w:rsidP="001D09DB">
            <w:pPr>
              <w:spacing w:after="0" w:line="240" w:lineRule="auto"/>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Злаковая тля</w:t>
            </w:r>
          </w:p>
        </w:tc>
        <w:tc>
          <w:tcPr>
            <w:tcW w:w="851" w:type="dxa"/>
            <w:tcBorders>
              <w:top w:val="nil"/>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Трипс</w:t>
            </w:r>
          </w:p>
        </w:tc>
        <w:tc>
          <w:tcPr>
            <w:tcW w:w="1138" w:type="dxa"/>
            <w:tcBorders>
              <w:top w:val="nil"/>
              <w:left w:val="single" w:sz="4" w:space="0" w:color="auto"/>
              <w:bottom w:val="single" w:sz="4" w:space="0" w:color="auto"/>
              <w:right w:val="single" w:sz="4" w:space="0" w:color="auto"/>
            </w:tcBorders>
            <w:vAlign w:val="center"/>
            <w:hideMark/>
          </w:tcPr>
          <w:p w:rsidR="00B6411E" w:rsidRPr="00C05694" w:rsidRDefault="00B6411E" w:rsidP="001D09DB">
            <w:pPr>
              <w:spacing w:after="0" w:line="240" w:lineRule="auto"/>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Зерновая совка</w:t>
            </w:r>
          </w:p>
        </w:tc>
      </w:tr>
      <w:tr w:rsidR="00906E59" w:rsidRPr="00C05694" w:rsidTr="0091696C">
        <w:trPr>
          <w:trHeight w:val="20"/>
        </w:trPr>
        <w:tc>
          <w:tcPr>
            <w:tcW w:w="2518" w:type="dxa"/>
            <w:tcBorders>
              <w:top w:val="single" w:sz="4" w:space="0" w:color="auto"/>
              <w:left w:val="single" w:sz="4" w:space="0" w:color="auto"/>
              <w:bottom w:val="single" w:sz="4" w:space="0" w:color="auto"/>
              <w:right w:val="single" w:sz="4" w:space="0" w:color="auto"/>
            </w:tcBorders>
          </w:tcPr>
          <w:p w:rsidR="00B6411E" w:rsidRPr="00C05694" w:rsidRDefault="00B6411E" w:rsidP="001D09DB">
            <w:pPr>
              <w:spacing w:after="0" w:line="240" w:lineRule="auto"/>
              <w:contextualSpacing/>
              <w:rPr>
                <w:rFonts w:ascii="Times New Roman" w:hAnsi="Times New Roman" w:cs="Times New Roman"/>
              </w:rPr>
            </w:pPr>
            <w:r w:rsidRPr="00C05694">
              <w:rPr>
                <w:rFonts w:ascii="Times New Roman" w:hAnsi="Times New Roman" w:cs="Times New Roman"/>
              </w:rPr>
              <w:t>Пшеница по гороху</w:t>
            </w:r>
          </w:p>
        </w:tc>
        <w:tc>
          <w:tcPr>
            <w:tcW w:w="1276"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1,2</w:t>
            </w:r>
          </w:p>
        </w:tc>
        <w:tc>
          <w:tcPr>
            <w:tcW w:w="1276"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2,5</w:t>
            </w:r>
          </w:p>
        </w:tc>
        <w:tc>
          <w:tcPr>
            <w:tcW w:w="1275"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2,8</w:t>
            </w:r>
          </w:p>
        </w:tc>
        <w:tc>
          <w:tcPr>
            <w:tcW w:w="1134"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3,7</w:t>
            </w:r>
          </w:p>
        </w:tc>
        <w:tc>
          <w:tcPr>
            <w:tcW w:w="851"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5,9</w:t>
            </w:r>
          </w:p>
        </w:tc>
        <w:tc>
          <w:tcPr>
            <w:tcW w:w="1138" w:type="dxa"/>
            <w:tcBorders>
              <w:top w:val="single" w:sz="4" w:space="0" w:color="auto"/>
              <w:left w:val="single" w:sz="4" w:space="0" w:color="auto"/>
              <w:bottom w:val="single" w:sz="4" w:space="0" w:color="auto"/>
              <w:right w:val="single" w:sz="4" w:space="0" w:color="auto"/>
            </w:tcBorders>
            <w:vAlign w:val="center"/>
            <w:hideMark/>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2,1</w:t>
            </w:r>
          </w:p>
        </w:tc>
      </w:tr>
      <w:tr w:rsidR="00906E59" w:rsidRPr="00C05694" w:rsidTr="0091696C">
        <w:trPr>
          <w:trHeight w:val="20"/>
        </w:trPr>
        <w:tc>
          <w:tcPr>
            <w:tcW w:w="2518" w:type="dxa"/>
            <w:tcBorders>
              <w:top w:val="single" w:sz="4" w:space="0" w:color="auto"/>
              <w:left w:val="single" w:sz="4" w:space="0" w:color="auto"/>
              <w:bottom w:val="single" w:sz="4" w:space="0" w:color="auto"/>
              <w:right w:val="single" w:sz="4" w:space="0" w:color="auto"/>
            </w:tcBorders>
          </w:tcPr>
          <w:p w:rsidR="00B6411E" w:rsidRPr="00C05694" w:rsidRDefault="00B6411E" w:rsidP="001D09DB">
            <w:pPr>
              <w:spacing w:after="0" w:line="240" w:lineRule="auto"/>
              <w:jc w:val="both"/>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Пшеница по рапсу</w:t>
            </w:r>
          </w:p>
        </w:tc>
        <w:tc>
          <w:tcPr>
            <w:tcW w:w="1276"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1,3</w:t>
            </w:r>
          </w:p>
        </w:tc>
        <w:tc>
          <w:tcPr>
            <w:tcW w:w="1276"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2,7</w:t>
            </w:r>
          </w:p>
        </w:tc>
        <w:tc>
          <w:tcPr>
            <w:tcW w:w="1275"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3,0</w:t>
            </w:r>
          </w:p>
        </w:tc>
        <w:tc>
          <w:tcPr>
            <w:tcW w:w="1134"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3,5</w:t>
            </w:r>
          </w:p>
        </w:tc>
        <w:tc>
          <w:tcPr>
            <w:tcW w:w="851"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5,2</w:t>
            </w:r>
          </w:p>
        </w:tc>
        <w:tc>
          <w:tcPr>
            <w:tcW w:w="1138" w:type="dxa"/>
            <w:tcBorders>
              <w:top w:val="single" w:sz="4" w:space="0" w:color="auto"/>
              <w:left w:val="single" w:sz="4" w:space="0" w:color="auto"/>
              <w:bottom w:val="single" w:sz="4" w:space="0" w:color="auto"/>
              <w:right w:val="single" w:sz="4" w:space="0" w:color="auto"/>
            </w:tcBorders>
            <w:vAlign w:val="center"/>
            <w:hideMark/>
          </w:tcPr>
          <w:p w:rsidR="00B6411E" w:rsidRPr="00C05694" w:rsidRDefault="00B6411E" w:rsidP="001D09DB">
            <w:pPr>
              <w:spacing w:after="0" w:line="240" w:lineRule="auto"/>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1,9</w:t>
            </w:r>
          </w:p>
        </w:tc>
      </w:tr>
      <w:tr w:rsidR="00906E59" w:rsidRPr="00C05694" w:rsidTr="0091696C">
        <w:trPr>
          <w:trHeight w:val="20"/>
        </w:trPr>
        <w:tc>
          <w:tcPr>
            <w:tcW w:w="2518" w:type="dxa"/>
            <w:tcBorders>
              <w:top w:val="single" w:sz="4" w:space="0" w:color="auto"/>
              <w:left w:val="single" w:sz="4" w:space="0" w:color="auto"/>
              <w:bottom w:val="single" w:sz="4" w:space="0" w:color="auto"/>
              <w:right w:val="single" w:sz="4" w:space="0" w:color="auto"/>
            </w:tcBorders>
          </w:tcPr>
          <w:p w:rsidR="00B6411E" w:rsidRPr="00C05694" w:rsidRDefault="00B6411E" w:rsidP="001D09DB">
            <w:pPr>
              <w:spacing w:after="0" w:line="240" w:lineRule="auto"/>
              <w:contextualSpacing/>
              <w:rPr>
                <w:rFonts w:ascii="Times New Roman" w:hAnsi="Times New Roman" w:cs="Times New Roman"/>
              </w:rPr>
            </w:pPr>
            <w:r w:rsidRPr="00C05694">
              <w:rPr>
                <w:rFonts w:ascii="Times New Roman" w:hAnsi="Times New Roman" w:cs="Times New Roman"/>
              </w:rPr>
              <w:t>Пшеница по чечевице</w:t>
            </w:r>
          </w:p>
        </w:tc>
        <w:tc>
          <w:tcPr>
            <w:tcW w:w="1276"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0,9</w:t>
            </w:r>
          </w:p>
        </w:tc>
        <w:tc>
          <w:tcPr>
            <w:tcW w:w="1276"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1,8</w:t>
            </w:r>
          </w:p>
        </w:tc>
        <w:tc>
          <w:tcPr>
            <w:tcW w:w="1275"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2,6</w:t>
            </w:r>
          </w:p>
        </w:tc>
        <w:tc>
          <w:tcPr>
            <w:tcW w:w="1134"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3,1</w:t>
            </w:r>
          </w:p>
        </w:tc>
        <w:tc>
          <w:tcPr>
            <w:tcW w:w="851"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5,0</w:t>
            </w:r>
          </w:p>
        </w:tc>
        <w:tc>
          <w:tcPr>
            <w:tcW w:w="1138" w:type="dxa"/>
            <w:tcBorders>
              <w:top w:val="single" w:sz="4" w:space="0" w:color="auto"/>
              <w:left w:val="single" w:sz="4" w:space="0" w:color="auto"/>
              <w:bottom w:val="single" w:sz="4" w:space="0" w:color="auto"/>
              <w:right w:val="single" w:sz="4" w:space="0" w:color="auto"/>
            </w:tcBorders>
            <w:vAlign w:val="center"/>
            <w:hideMark/>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1,7</w:t>
            </w:r>
          </w:p>
        </w:tc>
      </w:tr>
      <w:tr w:rsidR="00906E59" w:rsidRPr="00C05694" w:rsidTr="0091696C">
        <w:trPr>
          <w:trHeight w:val="20"/>
        </w:trPr>
        <w:tc>
          <w:tcPr>
            <w:tcW w:w="2518" w:type="dxa"/>
            <w:tcBorders>
              <w:top w:val="single" w:sz="4" w:space="0" w:color="auto"/>
              <w:left w:val="single" w:sz="4" w:space="0" w:color="auto"/>
              <w:bottom w:val="single" w:sz="4" w:space="0" w:color="auto"/>
              <w:right w:val="single" w:sz="4" w:space="0" w:color="auto"/>
            </w:tcBorders>
          </w:tcPr>
          <w:p w:rsidR="00B6411E" w:rsidRPr="00C05694" w:rsidRDefault="00B6411E" w:rsidP="001D09DB">
            <w:pPr>
              <w:spacing w:after="0" w:line="240" w:lineRule="auto"/>
              <w:contextualSpacing/>
              <w:rPr>
                <w:rFonts w:ascii="Times New Roman" w:hAnsi="Times New Roman" w:cs="Times New Roman"/>
              </w:rPr>
            </w:pPr>
            <w:r w:rsidRPr="00C05694">
              <w:rPr>
                <w:rFonts w:ascii="Times New Roman" w:hAnsi="Times New Roman" w:cs="Times New Roman"/>
              </w:rPr>
              <w:t>Пшеница по льну</w:t>
            </w:r>
          </w:p>
        </w:tc>
        <w:tc>
          <w:tcPr>
            <w:tcW w:w="1276"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0,8</w:t>
            </w:r>
          </w:p>
        </w:tc>
        <w:tc>
          <w:tcPr>
            <w:tcW w:w="1276"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1,6</w:t>
            </w:r>
          </w:p>
        </w:tc>
        <w:tc>
          <w:tcPr>
            <w:tcW w:w="1275"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2,2</w:t>
            </w:r>
          </w:p>
        </w:tc>
        <w:tc>
          <w:tcPr>
            <w:tcW w:w="1134"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2,3</w:t>
            </w:r>
          </w:p>
        </w:tc>
        <w:tc>
          <w:tcPr>
            <w:tcW w:w="851" w:type="dxa"/>
            <w:tcBorders>
              <w:top w:val="single" w:sz="4" w:space="0" w:color="auto"/>
              <w:left w:val="single" w:sz="4" w:space="0" w:color="auto"/>
              <w:bottom w:val="single" w:sz="4" w:space="0" w:color="auto"/>
              <w:right w:val="single" w:sz="4" w:space="0" w:color="auto"/>
            </w:tcBorders>
            <w:vAlign w:val="center"/>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4,1</w:t>
            </w:r>
          </w:p>
        </w:tc>
        <w:tc>
          <w:tcPr>
            <w:tcW w:w="1138" w:type="dxa"/>
            <w:tcBorders>
              <w:top w:val="single" w:sz="4" w:space="0" w:color="auto"/>
              <w:left w:val="single" w:sz="4" w:space="0" w:color="auto"/>
              <w:bottom w:val="single" w:sz="4" w:space="0" w:color="auto"/>
              <w:right w:val="single" w:sz="4" w:space="0" w:color="auto"/>
            </w:tcBorders>
            <w:vAlign w:val="center"/>
            <w:hideMark/>
          </w:tcPr>
          <w:p w:rsidR="00B6411E" w:rsidRPr="00C05694" w:rsidRDefault="00B6411E" w:rsidP="001D09DB">
            <w:pPr>
              <w:spacing w:after="0" w:line="240" w:lineRule="auto"/>
              <w:contextualSpacing/>
              <w:jc w:val="center"/>
              <w:rPr>
                <w:rFonts w:ascii="Times New Roman" w:eastAsia="Times New Roman" w:hAnsi="Times New Roman" w:cs="Times New Roman"/>
                <w:spacing w:val="-4"/>
                <w:position w:val="6"/>
                <w:lang w:eastAsia="ru-RU"/>
              </w:rPr>
            </w:pPr>
            <w:r w:rsidRPr="00C05694">
              <w:rPr>
                <w:rFonts w:ascii="Times New Roman" w:eastAsia="Times New Roman" w:hAnsi="Times New Roman" w:cs="Times New Roman"/>
                <w:spacing w:val="-4"/>
                <w:position w:val="6"/>
                <w:lang w:eastAsia="ru-RU"/>
              </w:rPr>
              <w:t>1,5</w:t>
            </w:r>
          </w:p>
        </w:tc>
      </w:tr>
    </w:tbl>
    <w:p w:rsidR="001512A4" w:rsidRDefault="001512A4" w:rsidP="001D09DB">
      <w:pPr>
        <w:spacing w:after="0" w:line="360" w:lineRule="auto"/>
        <w:ind w:firstLine="709"/>
        <w:jc w:val="both"/>
        <w:rPr>
          <w:rFonts w:ascii="Times New Roman" w:eastAsia="Times New Roman" w:hAnsi="Times New Roman" w:cs="Times New Roman"/>
          <w:sz w:val="24"/>
          <w:szCs w:val="24"/>
          <w:lang w:val="ru-RU" w:eastAsia="ru-RU"/>
        </w:rPr>
      </w:pPr>
    </w:p>
    <w:p w:rsidR="00906E59" w:rsidRPr="007F1C39" w:rsidRDefault="00B118B0" w:rsidP="001D09DB">
      <w:pPr>
        <w:spacing w:after="0" w:line="360" w:lineRule="auto"/>
        <w:ind w:firstLine="709"/>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w:t>
      </w:r>
      <w:r w:rsidR="00906E59" w:rsidRPr="007F1C39">
        <w:rPr>
          <w:rFonts w:ascii="Times New Roman" w:eastAsia="Times New Roman" w:hAnsi="Times New Roman" w:cs="Times New Roman"/>
          <w:sz w:val="24"/>
          <w:szCs w:val="24"/>
          <w:lang w:val="ru-RU" w:eastAsia="ru-RU"/>
        </w:rPr>
        <w:t xml:space="preserve">Как видно из таблицы </w:t>
      </w:r>
      <w:r w:rsidR="001B42A3">
        <w:rPr>
          <w:rFonts w:ascii="Times New Roman" w:eastAsia="Times New Roman" w:hAnsi="Times New Roman" w:cs="Times New Roman"/>
          <w:sz w:val="24"/>
          <w:szCs w:val="24"/>
          <w:lang w:val="ru-RU" w:eastAsia="ru-RU"/>
        </w:rPr>
        <w:t>18</w:t>
      </w:r>
      <w:r w:rsidR="00906E59" w:rsidRPr="007F1C39">
        <w:rPr>
          <w:rFonts w:ascii="Times New Roman" w:eastAsia="Times New Roman" w:hAnsi="Times New Roman" w:cs="Times New Roman"/>
          <w:sz w:val="24"/>
          <w:szCs w:val="24"/>
          <w:lang w:val="ru-RU" w:eastAsia="ru-RU"/>
        </w:rPr>
        <w:t>, несколько меньше</w:t>
      </w:r>
      <w:r>
        <w:rPr>
          <w:rFonts w:ascii="Times New Roman" w:eastAsia="Times New Roman" w:hAnsi="Times New Roman" w:cs="Times New Roman"/>
          <w:sz w:val="24"/>
          <w:szCs w:val="24"/>
          <w:lang w:val="ru-RU" w:eastAsia="ru-RU"/>
        </w:rPr>
        <w:t xml:space="preserve"> </w:t>
      </w:r>
      <w:r w:rsidR="00906E59" w:rsidRPr="007F1C39">
        <w:rPr>
          <w:rFonts w:ascii="Times New Roman" w:eastAsia="Times New Roman" w:hAnsi="Times New Roman" w:cs="Times New Roman"/>
          <w:sz w:val="24"/>
          <w:szCs w:val="24"/>
          <w:lang w:val="ru-RU" w:eastAsia="ru-RU"/>
        </w:rPr>
        <w:t>пшеница повреждается при размещении по чечевице и льну.</w:t>
      </w:r>
    </w:p>
    <w:p w:rsidR="001B1366" w:rsidRPr="007F1C39" w:rsidRDefault="00F94B91" w:rsidP="001D09DB">
      <w:pPr>
        <w:spacing w:after="0" w:line="360" w:lineRule="auto"/>
        <w:ind w:firstLine="709"/>
        <w:contextualSpacing/>
        <w:jc w:val="both"/>
        <w:rPr>
          <w:rFonts w:ascii="Times New Roman" w:eastAsia="Calibri" w:hAnsi="Times New Roman" w:cs="Times New Roman"/>
          <w:sz w:val="24"/>
          <w:szCs w:val="24"/>
          <w:lang w:val="ru-RU"/>
        </w:rPr>
      </w:pPr>
      <w:r w:rsidRPr="007F1C39">
        <w:rPr>
          <w:rFonts w:ascii="Times New Roman" w:eastAsia="Calibri" w:hAnsi="Times New Roman" w:cs="Times New Roman"/>
          <w:sz w:val="24"/>
          <w:szCs w:val="24"/>
          <w:lang w:val="ru-RU"/>
        </w:rPr>
        <w:t xml:space="preserve"> </w:t>
      </w:r>
      <w:r w:rsidR="00906E59" w:rsidRPr="007F1C39">
        <w:rPr>
          <w:rFonts w:ascii="Times New Roman" w:eastAsia="Calibri" w:hAnsi="Times New Roman" w:cs="Times New Roman"/>
          <w:sz w:val="24"/>
          <w:szCs w:val="24"/>
          <w:lang w:val="ru-RU"/>
        </w:rPr>
        <w:t>Мониторинг и учет р</w:t>
      </w:r>
      <w:r w:rsidR="00906E59" w:rsidRPr="007F1C39">
        <w:rPr>
          <w:rFonts w:ascii="Times New Roman" w:eastAsia="Calibri" w:hAnsi="Times New Roman" w:cs="Times New Roman"/>
          <w:sz w:val="24"/>
          <w:szCs w:val="24"/>
        </w:rPr>
        <w:t>азвити</w:t>
      </w:r>
      <w:r w:rsidR="00906E59" w:rsidRPr="007F1C39">
        <w:rPr>
          <w:rFonts w:ascii="Times New Roman" w:eastAsia="Calibri" w:hAnsi="Times New Roman" w:cs="Times New Roman"/>
          <w:sz w:val="24"/>
          <w:szCs w:val="24"/>
          <w:lang w:val="ru-RU"/>
        </w:rPr>
        <w:t>я</w:t>
      </w:r>
      <w:r w:rsidR="00906E59" w:rsidRPr="007F1C39">
        <w:rPr>
          <w:rFonts w:ascii="Times New Roman" w:eastAsia="Calibri" w:hAnsi="Times New Roman" w:cs="Times New Roman"/>
          <w:sz w:val="24"/>
          <w:szCs w:val="24"/>
        </w:rPr>
        <w:t xml:space="preserve"> септориозно – гельминтоспориозных пятнистостей в фазах колошения </w:t>
      </w:r>
      <w:r w:rsidR="00906E59" w:rsidRPr="007F1C39">
        <w:rPr>
          <w:rFonts w:ascii="Times New Roman" w:eastAsia="Calibri" w:hAnsi="Times New Roman" w:cs="Times New Roman"/>
          <w:sz w:val="24"/>
          <w:szCs w:val="24"/>
          <w:lang w:val="ru-RU"/>
        </w:rPr>
        <w:t>при посеве</w:t>
      </w:r>
      <w:r w:rsidR="00B118B0">
        <w:rPr>
          <w:rFonts w:ascii="Times New Roman" w:eastAsia="Calibri" w:hAnsi="Times New Roman" w:cs="Times New Roman"/>
          <w:sz w:val="24"/>
          <w:szCs w:val="24"/>
          <w:lang w:val="ru-RU"/>
        </w:rPr>
        <w:t xml:space="preserve"> </w:t>
      </w:r>
      <w:r w:rsidR="00906E59" w:rsidRPr="007F1C39">
        <w:rPr>
          <w:rFonts w:ascii="Times New Roman" w:eastAsia="Calibri" w:hAnsi="Times New Roman" w:cs="Times New Roman"/>
          <w:sz w:val="24"/>
          <w:szCs w:val="24"/>
        </w:rPr>
        <w:t>пшениц</w:t>
      </w:r>
      <w:r w:rsidR="00906E59" w:rsidRPr="007F1C39">
        <w:rPr>
          <w:rFonts w:ascii="Times New Roman" w:eastAsia="Calibri" w:hAnsi="Times New Roman" w:cs="Times New Roman"/>
          <w:sz w:val="24"/>
          <w:szCs w:val="24"/>
          <w:lang w:val="ru-RU"/>
        </w:rPr>
        <w:t>ы</w:t>
      </w:r>
      <w:r w:rsidR="00906E59" w:rsidRPr="007F1C39">
        <w:rPr>
          <w:rFonts w:ascii="Times New Roman" w:eastAsia="Calibri" w:hAnsi="Times New Roman" w:cs="Times New Roman"/>
          <w:sz w:val="24"/>
          <w:szCs w:val="24"/>
        </w:rPr>
        <w:t xml:space="preserve"> по гороху </w:t>
      </w:r>
      <w:r w:rsidR="00906E59" w:rsidRPr="007F1C39">
        <w:rPr>
          <w:rFonts w:ascii="Times New Roman" w:eastAsia="Calibri" w:hAnsi="Times New Roman" w:cs="Times New Roman"/>
          <w:sz w:val="24"/>
          <w:szCs w:val="24"/>
          <w:lang w:val="ru-RU"/>
        </w:rPr>
        <w:t>может составить</w:t>
      </w:r>
      <w:r w:rsidR="00B118B0">
        <w:rPr>
          <w:rFonts w:ascii="Times New Roman" w:eastAsia="Calibri" w:hAnsi="Times New Roman" w:cs="Times New Roman"/>
          <w:sz w:val="24"/>
          <w:szCs w:val="24"/>
          <w:lang w:val="ru-RU"/>
        </w:rPr>
        <w:t xml:space="preserve"> </w:t>
      </w:r>
      <w:r w:rsidR="00906E59" w:rsidRPr="007F1C39">
        <w:rPr>
          <w:rFonts w:ascii="Times New Roman" w:eastAsia="Calibri" w:hAnsi="Times New Roman" w:cs="Times New Roman"/>
          <w:sz w:val="24"/>
          <w:szCs w:val="24"/>
        </w:rPr>
        <w:t>19,4%, по чечевице - 21,4%, по рапсу - 20,4%</w:t>
      </w:r>
      <w:r w:rsidR="00906E59" w:rsidRPr="007F1C39">
        <w:rPr>
          <w:rFonts w:ascii="Times New Roman" w:eastAsia="Calibri" w:hAnsi="Times New Roman" w:cs="Times New Roman"/>
          <w:sz w:val="24"/>
          <w:szCs w:val="24"/>
          <w:lang w:val="ru-RU"/>
        </w:rPr>
        <w:t xml:space="preserve"> и при посеве </w:t>
      </w:r>
      <w:r w:rsidR="00906E59" w:rsidRPr="007F1C39">
        <w:rPr>
          <w:rFonts w:ascii="Times New Roman" w:eastAsia="Calibri" w:hAnsi="Times New Roman" w:cs="Times New Roman"/>
          <w:sz w:val="24"/>
          <w:szCs w:val="24"/>
        </w:rPr>
        <w:t>пшениц</w:t>
      </w:r>
      <w:r w:rsidR="00906E59" w:rsidRPr="007F1C39">
        <w:rPr>
          <w:rFonts w:ascii="Times New Roman" w:eastAsia="Calibri" w:hAnsi="Times New Roman" w:cs="Times New Roman"/>
          <w:sz w:val="24"/>
          <w:szCs w:val="24"/>
          <w:lang w:val="ru-RU"/>
        </w:rPr>
        <w:t>ы</w:t>
      </w:r>
      <w:r w:rsidR="00906E59" w:rsidRPr="007F1C39">
        <w:rPr>
          <w:rFonts w:ascii="Times New Roman" w:eastAsia="Calibri" w:hAnsi="Times New Roman" w:cs="Times New Roman"/>
          <w:sz w:val="24"/>
          <w:szCs w:val="24"/>
        </w:rPr>
        <w:t xml:space="preserve"> по льну - 20,6%.</w:t>
      </w:r>
      <w:r w:rsidR="00965434" w:rsidRPr="007F1C39">
        <w:rPr>
          <w:rFonts w:ascii="Times New Roman" w:eastAsia="Calibri" w:hAnsi="Times New Roman" w:cs="Times New Roman"/>
          <w:sz w:val="24"/>
          <w:szCs w:val="24"/>
        </w:rPr>
        <w:t xml:space="preserve"> Распространение бурой и стеблевой ржавчины в фазу молочной спелости в среднем за 3 года составило от 20,5 до 20,8%, развитие болезней на пшенице посеянной по гороху составило – 12,7%, на пшенице по чечевице – 13,2%, на пшенице по рапсу – 10,9%, на пшенице по льну – 10,7%</w:t>
      </w:r>
      <w:r w:rsidR="00C05694">
        <w:rPr>
          <w:rFonts w:ascii="Times New Roman" w:eastAsia="Calibri" w:hAnsi="Times New Roman" w:cs="Times New Roman"/>
          <w:sz w:val="24"/>
          <w:szCs w:val="24"/>
          <w:lang w:val="ru-RU"/>
        </w:rPr>
        <w:t>.</w:t>
      </w:r>
      <w:r w:rsidR="00965434" w:rsidRPr="007F1C39">
        <w:rPr>
          <w:rFonts w:ascii="Times New Roman" w:eastAsia="Calibri" w:hAnsi="Times New Roman" w:cs="Times New Roman"/>
          <w:sz w:val="24"/>
          <w:szCs w:val="24"/>
        </w:rPr>
        <w:t xml:space="preserve"> </w:t>
      </w:r>
    </w:p>
    <w:p w:rsidR="00C54C74" w:rsidRPr="007F1C39" w:rsidRDefault="00965434" w:rsidP="001D09DB">
      <w:pPr>
        <w:spacing w:after="0" w:line="360" w:lineRule="auto"/>
        <w:ind w:firstLine="709"/>
        <w:jc w:val="both"/>
        <w:rPr>
          <w:rFonts w:ascii="Times New Roman" w:hAnsi="Times New Roman" w:cs="Times New Roman"/>
          <w:sz w:val="24"/>
          <w:szCs w:val="24"/>
          <w:lang w:val="ru-RU"/>
        </w:rPr>
      </w:pPr>
      <w:r w:rsidRPr="007F1C39">
        <w:rPr>
          <w:rFonts w:ascii="Times New Roman" w:eastAsia="Calibri" w:hAnsi="Times New Roman" w:cs="Times New Roman"/>
          <w:sz w:val="24"/>
          <w:szCs w:val="24"/>
        </w:rPr>
        <w:t xml:space="preserve">Распространение корневых гнилей на предшественниках за 3 года в среднем </w:t>
      </w:r>
      <w:r w:rsidRPr="007F1C39">
        <w:rPr>
          <w:rFonts w:ascii="Times New Roman" w:eastAsia="Calibri" w:hAnsi="Times New Roman" w:cs="Times New Roman"/>
          <w:sz w:val="24"/>
          <w:szCs w:val="24"/>
          <w:lang w:val="ru-RU"/>
        </w:rPr>
        <w:t>достигает</w:t>
      </w:r>
      <w:r w:rsidRPr="007F1C39">
        <w:rPr>
          <w:rFonts w:ascii="Times New Roman" w:eastAsia="Calibri" w:hAnsi="Times New Roman" w:cs="Times New Roman"/>
          <w:sz w:val="24"/>
          <w:szCs w:val="24"/>
        </w:rPr>
        <w:t xml:space="preserve"> от 26,0% до 32,2%</w:t>
      </w:r>
      <w:r w:rsidRPr="007F1C39">
        <w:rPr>
          <w:rFonts w:ascii="Times New Roman" w:eastAsia="Calibri" w:hAnsi="Times New Roman" w:cs="Times New Roman"/>
          <w:sz w:val="24"/>
          <w:szCs w:val="24"/>
          <w:lang w:val="ru-RU"/>
        </w:rPr>
        <w:t xml:space="preserve">. </w:t>
      </w:r>
      <w:r w:rsidR="00A00BA4" w:rsidRPr="007F1C39">
        <w:rPr>
          <w:rFonts w:ascii="Times New Roman" w:hAnsi="Times New Roman" w:cs="Times New Roman"/>
          <w:sz w:val="24"/>
          <w:szCs w:val="24"/>
          <w:lang w:val="ru-RU"/>
        </w:rPr>
        <w:t xml:space="preserve">Исследования показали, что </w:t>
      </w:r>
      <w:r w:rsidR="00C47880" w:rsidRPr="007F1C39">
        <w:rPr>
          <w:rFonts w:ascii="Times New Roman" w:hAnsi="Times New Roman" w:cs="Times New Roman"/>
          <w:sz w:val="24"/>
          <w:szCs w:val="24"/>
          <w:lang w:val="ru-RU"/>
        </w:rPr>
        <w:t>распространение и развитие корневой гнили в фазу кущения не зависели от предшественников</w:t>
      </w:r>
      <w:r w:rsidR="002715A8">
        <w:rPr>
          <w:rFonts w:ascii="Times New Roman" w:hAnsi="Times New Roman" w:cs="Times New Roman"/>
          <w:sz w:val="24"/>
          <w:szCs w:val="24"/>
          <w:lang w:val="ru-RU"/>
        </w:rPr>
        <w:t xml:space="preserve"> и составили от 17,3 до 27,2</w:t>
      </w:r>
      <w:r w:rsidR="00116344" w:rsidRPr="007F1C39">
        <w:rPr>
          <w:rFonts w:ascii="Times New Roman" w:hAnsi="Times New Roman" w:cs="Times New Roman"/>
          <w:sz w:val="24"/>
          <w:szCs w:val="24"/>
          <w:lang w:val="ru-RU"/>
        </w:rPr>
        <w:t>%</w:t>
      </w:r>
      <w:r w:rsidR="00C47880" w:rsidRPr="007F1C39">
        <w:rPr>
          <w:rFonts w:ascii="Times New Roman" w:hAnsi="Times New Roman" w:cs="Times New Roman"/>
          <w:sz w:val="24"/>
          <w:szCs w:val="24"/>
          <w:lang w:val="ru-RU"/>
        </w:rPr>
        <w:t xml:space="preserve">. </w:t>
      </w:r>
      <w:r w:rsidR="00116344" w:rsidRPr="007F1C39">
        <w:rPr>
          <w:rFonts w:ascii="Times New Roman" w:hAnsi="Times New Roman" w:cs="Times New Roman"/>
          <w:sz w:val="24"/>
          <w:szCs w:val="24"/>
          <w:lang w:val="ru-RU"/>
        </w:rPr>
        <w:t>Своевременное применение фунгицидов на основе мониторинга посевов снижало пораж</w:t>
      </w:r>
      <w:r w:rsidR="00116344" w:rsidRPr="007F1C39">
        <w:rPr>
          <w:rFonts w:ascii="Times New Roman" w:hAnsi="Times New Roman" w:cs="Times New Roman"/>
          <w:sz w:val="24"/>
          <w:szCs w:val="24"/>
          <w:lang w:val="ru-RU"/>
        </w:rPr>
        <w:t>а</w:t>
      </w:r>
      <w:r w:rsidR="00116344" w:rsidRPr="007F1C39">
        <w:rPr>
          <w:rFonts w:ascii="Times New Roman" w:hAnsi="Times New Roman" w:cs="Times New Roman"/>
          <w:sz w:val="24"/>
          <w:szCs w:val="24"/>
          <w:lang w:val="ru-RU"/>
        </w:rPr>
        <w:t>емость растений яровой пше</w:t>
      </w:r>
      <w:r w:rsidR="00C54C74" w:rsidRPr="007F1C39">
        <w:rPr>
          <w:rFonts w:ascii="Times New Roman" w:hAnsi="Times New Roman" w:cs="Times New Roman"/>
          <w:sz w:val="24"/>
          <w:szCs w:val="24"/>
          <w:lang w:val="ru-RU"/>
        </w:rPr>
        <w:t>ницы корневой гнилью на 78</w:t>
      </w:r>
      <w:r w:rsidR="00C05694">
        <w:rPr>
          <w:rFonts w:ascii="Times New Roman" w:hAnsi="Times New Roman" w:cs="Times New Roman"/>
          <w:sz w:val="24"/>
          <w:szCs w:val="24"/>
          <w:lang w:val="ru-RU"/>
        </w:rPr>
        <w:t xml:space="preserve"> </w:t>
      </w:r>
      <w:r w:rsidR="00C54C74" w:rsidRPr="007F1C39">
        <w:rPr>
          <w:rFonts w:ascii="Times New Roman" w:hAnsi="Times New Roman" w:cs="Times New Roman"/>
          <w:sz w:val="24"/>
          <w:szCs w:val="24"/>
          <w:lang w:val="ru-RU"/>
        </w:rPr>
        <w:t>-</w:t>
      </w:r>
      <w:r w:rsidR="00C05694">
        <w:rPr>
          <w:rFonts w:ascii="Times New Roman" w:hAnsi="Times New Roman" w:cs="Times New Roman"/>
          <w:sz w:val="24"/>
          <w:szCs w:val="24"/>
          <w:lang w:val="ru-RU"/>
        </w:rPr>
        <w:t xml:space="preserve"> </w:t>
      </w:r>
      <w:r w:rsidR="00C54C74" w:rsidRPr="007F1C39">
        <w:rPr>
          <w:rFonts w:ascii="Times New Roman" w:hAnsi="Times New Roman" w:cs="Times New Roman"/>
          <w:sz w:val="24"/>
          <w:szCs w:val="24"/>
          <w:lang w:val="ru-RU"/>
        </w:rPr>
        <w:t>87%.</w:t>
      </w:r>
    </w:p>
    <w:p w:rsidR="005022C3" w:rsidRPr="007F1C39" w:rsidRDefault="005022C3" w:rsidP="001D09DB">
      <w:pPr>
        <w:spacing w:after="0" w:line="360" w:lineRule="auto"/>
        <w:ind w:firstLine="709"/>
        <w:jc w:val="both"/>
        <w:rPr>
          <w:rFonts w:ascii="Times New Roman" w:hAnsi="Times New Roman" w:cs="Times New Roman"/>
          <w:sz w:val="24"/>
          <w:szCs w:val="24"/>
          <w:lang w:val="ru-RU"/>
        </w:rPr>
      </w:pPr>
      <w:r w:rsidRPr="007F1C39">
        <w:rPr>
          <w:rFonts w:ascii="Times New Roman" w:eastAsia="Times New Roman" w:hAnsi="Times New Roman" w:cs="Times New Roman"/>
          <w:sz w:val="24"/>
          <w:szCs w:val="24"/>
          <w:lang w:val="ru-RU" w:eastAsia="ru-RU"/>
        </w:rPr>
        <w:t>С</w:t>
      </w:r>
      <w:r w:rsidRPr="007F1C39">
        <w:rPr>
          <w:rFonts w:ascii="Times New Roman" w:eastAsia="Times New Roman" w:hAnsi="Times New Roman" w:cs="Times New Roman"/>
          <w:sz w:val="24"/>
          <w:szCs w:val="24"/>
          <w:lang w:eastAsia="ru-RU"/>
        </w:rPr>
        <w:t xml:space="preserve">нижение дозы глифосатсодержащего </w:t>
      </w:r>
      <w:r w:rsidR="001D09DB">
        <w:rPr>
          <w:rFonts w:ascii="Times New Roman" w:eastAsia="Times New Roman" w:hAnsi="Times New Roman" w:cs="Times New Roman"/>
          <w:sz w:val="24"/>
          <w:szCs w:val="24"/>
          <w:lang w:eastAsia="ru-RU"/>
        </w:rPr>
        <w:t>гербицида на 10,</w:t>
      </w:r>
      <w:r w:rsidR="001D09DB">
        <w:rPr>
          <w:rFonts w:ascii="Times New Roman" w:eastAsia="Times New Roman" w:hAnsi="Times New Roman" w:cs="Times New Roman"/>
          <w:sz w:val="24"/>
          <w:szCs w:val="24"/>
          <w:lang w:val="ru-RU" w:eastAsia="ru-RU"/>
        </w:rPr>
        <w:t xml:space="preserve"> </w:t>
      </w:r>
      <w:r w:rsidR="001D09DB">
        <w:rPr>
          <w:rFonts w:ascii="Times New Roman" w:eastAsia="Times New Roman" w:hAnsi="Times New Roman" w:cs="Times New Roman"/>
          <w:sz w:val="24"/>
          <w:szCs w:val="24"/>
          <w:lang w:eastAsia="ru-RU"/>
        </w:rPr>
        <w:t>25,</w:t>
      </w:r>
      <w:r w:rsidR="001D09DB">
        <w:rPr>
          <w:rFonts w:ascii="Times New Roman" w:eastAsia="Times New Roman" w:hAnsi="Times New Roman" w:cs="Times New Roman"/>
          <w:sz w:val="24"/>
          <w:szCs w:val="24"/>
          <w:lang w:val="ru-RU" w:eastAsia="ru-RU"/>
        </w:rPr>
        <w:t xml:space="preserve"> </w:t>
      </w:r>
      <w:r w:rsidR="001D09DB">
        <w:rPr>
          <w:rFonts w:ascii="Times New Roman" w:eastAsia="Times New Roman" w:hAnsi="Times New Roman" w:cs="Times New Roman"/>
          <w:sz w:val="24"/>
          <w:szCs w:val="24"/>
          <w:lang w:eastAsia="ru-RU"/>
        </w:rPr>
        <w:t>50,</w:t>
      </w:r>
      <w:r w:rsidR="001D09DB">
        <w:rPr>
          <w:rFonts w:ascii="Times New Roman" w:eastAsia="Times New Roman" w:hAnsi="Times New Roman" w:cs="Times New Roman"/>
          <w:sz w:val="24"/>
          <w:szCs w:val="24"/>
          <w:lang w:val="ru-RU" w:eastAsia="ru-RU"/>
        </w:rPr>
        <w:t xml:space="preserve"> </w:t>
      </w:r>
      <w:r w:rsidR="001D09DB">
        <w:rPr>
          <w:rFonts w:ascii="Times New Roman" w:eastAsia="Times New Roman" w:hAnsi="Times New Roman" w:cs="Times New Roman"/>
          <w:sz w:val="24"/>
          <w:szCs w:val="24"/>
          <w:lang w:eastAsia="ru-RU"/>
        </w:rPr>
        <w:t>75,</w:t>
      </w:r>
      <w:r w:rsidR="001D09DB">
        <w:rPr>
          <w:rFonts w:ascii="Times New Roman" w:eastAsia="Times New Roman" w:hAnsi="Times New Roman" w:cs="Times New Roman"/>
          <w:sz w:val="24"/>
          <w:szCs w:val="24"/>
          <w:lang w:val="ru-RU" w:eastAsia="ru-RU"/>
        </w:rPr>
        <w:t xml:space="preserve"> </w:t>
      </w:r>
      <w:r w:rsidR="001D09DB">
        <w:rPr>
          <w:rFonts w:ascii="Times New Roman" w:eastAsia="Times New Roman" w:hAnsi="Times New Roman" w:cs="Times New Roman"/>
          <w:sz w:val="24"/>
          <w:szCs w:val="24"/>
          <w:lang w:eastAsia="ru-RU"/>
        </w:rPr>
        <w:t>90</w:t>
      </w:r>
      <w:r w:rsidRPr="007F1C39">
        <w:rPr>
          <w:rFonts w:ascii="Times New Roman" w:eastAsia="Times New Roman" w:hAnsi="Times New Roman" w:cs="Times New Roman"/>
          <w:sz w:val="24"/>
          <w:szCs w:val="24"/>
          <w:lang w:eastAsia="ru-RU"/>
        </w:rPr>
        <w:t>%</w:t>
      </w:r>
      <w:r w:rsidR="00B118B0">
        <w:rPr>
          <w:rFonts w:ascii="Times New Roman" w:eastAsia="Times New Roman" w:hAnsi="Times New Roman" w:cs="Times New Roman"/>
          <w:sz w:val="24"/>
          <w:szCs w:val="24"/>
          <w:lang w:eastAsia="ru-RU"/>
        </w:rPr>
        <w:t xml:space="preserve"> </w:t>
      </w:r>
      <w:r w:rsidRPr="007F1C39">
        <w:rPr>
          <w:rFonts w:ascii="Times New Roman" w:eastAsia="Times New Roman" w:hAnsi="Times New Roman" w:cs="Times New Roman"/>
          <w:sz w:val="24"/>
          <w:szCs w:val="24"/>
          <w:lang w:eastAsia="ru-RU"/>
        </w:rPr>
        <w:t>с примене</w:t>
      </w:r>
      <w:r w:rsidR="001D09DB">
        <w:rPr>
          <w:rFonts w:ascii="Times New Roman" w:eastAsia="Times New Roman" w:hAnsi="Times New Roman" w:cs="Times New Roman"/>
          <w:sz w:val="24"/>
          <w:szCs w:val="24"/>
          <w:lang w:val="ru-RU" w:eastAsia="ru-RU"/>
        </w:rPr>
        <w:t>-</w:t>
      </w:r>
      <w:r w:rsidRPr="007F1C39">
        <w:rPr>
          <w:rFonts w:ascii="Times New Roman" w:eastAsia="Times New Roman" w:hAnsi="Times New Roman" w:cs="Times New Roman"/>
          <w:sz w:val="24"/>
          <w:szCs w:val="24"/>
          <w:lang w:eastAsia="ru-RU"/>
        </w:rPr>
        <w:t xml:space="preserve">нием </w:t>
      </w:r>
      <w:r w:rsidRPr="007F1C39">
        <w:rPr>
          <w:rFonts w:ascii="Times New Roman" w:eastAsia="SimSun" w:hAnsi="Times New Roman" w:cs="Times New Roman"/>
          <w:bCs/>
          <w:sz w:val="24"/>
          <w:szCs w:val="24"/>
          <w:lang w:eastAsia="zh-CN"/>
        </w:rPr>
        <w:t>нов</w:t>
      </w:r>
      <w:r w:rsidRPr="007F1C39">
        <w:rPr>
          <w:rFonts w:ascii="Times New Roman" w:eastAsia="SimSun" w:hAnsi="Times New Roman" w:cs="Times New Roman"/>
          <w:bCs/>
          <w:sz w:val="24"/>
          <w:szCs w:val="24"/>
          <w:lang w:val="ru-RU" w:eastAsia="zh-CN"/>
        </w:rPr>
        <w:t>ого</w:t>
      </w:r>
      <w:r w:rsidRPr="007F1C39">
        <w:rPr>
          <w:rFonts w:ascii="Times New Roman" w:eastAsia="SimSun" w:hAnsi="Times New Roman" w:cs="Times New Roman"/>
          <w:bCs/>
          <w:sz w:val="24"/>
          <w:szCs w:val="24"/>
          <w:lang w:eastAsia="zh-CN"/>
        </w:rPr>
        <w:t xml:space="preserve"> полимерн</w:t>
      </w:r>
      <w:r w:rsidRPr="007F1C39">
        <w:rPr>
          <w:rFonts w:ascii="Times New Roman" w:eastAsia="SimSun" w:hAnsi="Times New Roman" w:cs="Times New Roman"/>
          <w:bCs/>
          <w:sz w:val="24"/>
          <w:szCs w:val="24"/>
          <w:lang w:val="ru-RU" w:eastAsia="zh-CN"/>
        </w:rPr>
        <w:t>ого</w:t>
      </w:r>
      <w:r w:rsidRPr="007F1C39">
        <w:rPr>
          <w:rFonts w:ascii="Times New Roman" w:eastAsia="SimSun" w:hAnsi="Times New Roman" w:cs="Times New Roman"/>
          <w:bCs/>
          <w:sz w:val="24"/>
          <w:szCs w:val="24"/>
          <w:lang w:eastAsia="zh-CN"/>
        </w:rPr>
        <w:t xml:space="preserve"> композит</w:t>
      </w:r>
      <w:r w:rsidRPr="007F1C39">
        <w:rPr>
          <w:rFonts w:ascii="Times New Roman" w:eastAsia="SimSun" w:hAnsi="Times New Roman" w:cs="Times New Roman"/>
          <w:bCs/>
          <w:sz w:val="24"/>
          <w:szCs w:val="24"/>
          <w:lang w:val="ru-RU" w:eastAsia="zh-CN"/>
        </w:rPr>
        <w:t>а</w:t>
      </w:r>
      <w:r w:rsidRPr="007F1C39">
        <w:rPr>
          <w:rFonts w:ascii="Times New Roman" w:eastAsia="SimSun" w:hAnsi="Times New Roman" w:cs="Times New Roman"/>
          <w:bCs/>
          <w:sz w:val="24"/>
          <w:szCs w:val="24"/>
          <w:lang w:eastAsia="zh-CN"/>
        </w:rPr>
        <w:t xml:space="preserve"> «Витанолл»</w:t>
      </w:r>
      <w:r w:rsidRPr="007F1C39">
        <w:rPr>
          <w:rFonts w:ascii="Times New Roman" w:eastAsia="SimSun" w:hAnsi="Times New Roman" w:cs="Times New Roman"/>
          <w:b/>
          <w:bCs/>
          <w:sz w:val="24"/>
          <w:szCs w:val="24"/>
          <w:lang w:eastAsia="zh-CN"/>
        </w:rPr>
        <w:t xml:space="preserve"> </w:t>
      </w:r>
      <w:r w:rsidRPr="007F1C39">
        <w:rPr>
          <w:rFonts w:ascii="Times New Roman" w:eastAsia="SimSun" w:hAnsi="Times New Roman" w:cs="Times New Roman"/>
          <w:b/>
          <w:bCs/>
          <w:sz w:val="24"/>
          <w:szCs w:val="24"/>
          <w:lang w:val="ru-RU" w:eastAsia="zh-CN"/>
        </w:rPr>
        <w:t>(</w:t>
      </w:r>
      <w:r w:rsidRPr="007F1C39">
        <w:rPr>
          <w:rFonts w:ascii="Times New Roman" w:eastAsia="SimSun" w:hAnsi="Times New Roman" w:cs="Times New Roman"/>
          <w:bCs/>
          <w:sz w:val="24"/>
          <w:szCs w:val="24"/>
          <w:lang w:eastAsia="zh-CN"/>
        </w:rPr>
        <w:t>сочетающий в себе</w:t>
      </w:r>
      <w:r w:rsidR="00B118B0">
        <w:rPr>
          <w:rFonts w:ascii="Times New Roman" w:eastAsia="SimSun" w:hAnsi="Times New Roman" w:cs="Times New Roman"/>
          <w:bCs/>
          <w:sz w:val="24"/>
          <w:szCs w:val="24"/>
          <w:lang w:eastAsia="zh-CN"/>
        </w:rPr>
        <w:t xml:space="preserve"> </w:t>
      </w:r>
      <w:r w:rsidRPr="007F1C39">
        <w:rPr>
          <w:rFonts w:ascii="Times New Roman" w:eastAsia="SimSun" w:hAnsi="Times New Roman" w:cs="Times New Roman"/>
          <w:bCs/>
          <w:sz w:val="24"/>
          <w:szCs w:val="24"/>
          <w:lang w:eastAsia="zh-CN"/>
        </w:rPr>
        <w:t>свойства сверхсильного смачивателя,</w:t>
      </w:r>
      <w:r w:rsidR="00B118B0">
        <w:rPr>
          <w:rFonts w:ascii="Times New Roman" w:eastAsia="SimSun" w:hAnsi="Times New Roman" w:cs="Times New Roman"/>
          <w:bCs/>
          <w:sz w:val="24"/>
          <w:szCs w:val="24"/>
          <w:lang w:eastAsia="zh-CN"/>
        </w:rPr>
        <w:t xml:space="preserve"> </w:t>
      </w:r>
      <w:r w:rsidRPr="007F1C39">
        <w:rPr>
          <w:rFonts w:ascii="Times New Roman" w:eastAsia="SimSun" w:hAnsi="Times New Roman" w:cs="Times New Roman"/>
          <w:bCs/>
          <w:sz w:val="24"/>
          <w:szCs w:val="24"/>
          <w:lang w:eastAsia="zh-CN"/>
        </w:rPr>
        <w:t>обладающего свойствами поверхностно активного вещества (ПАВа),</w:t>
      </w:r>
      <w:r w:rsidRPr="007F1C39">
        <w:rPr>
          <w:rFonts w:ascii="Times New Roman" w:eastAsia="SimSun" w:hAnsi="Times New Roman" w:cs="Times New Roman"/>
          <w:sz w:val="24"/>
          <w:szCs w:val="24"/>
          <w:shd w:val="clear" w:color="auto" w:fill="FFFFFF"/>
          <w:lang w:eastAsia="zh-CN"/>
        </w:rPr>
        <w:t xml:space="preserve"> адьюванта и прилипателя</w:t>
      </w:r>
      <w:r w:rsidR="001D09DB">
        <w:rPr>
          <w:rFonts w:ascii="Times New Roman" w:eastAsia="SimSun" w:hAnsi="Times New Roman" w:cs="Times New Roman"/>
          <w:sz w:val="24"/>
          <w:szCs w:val="24"/>
          <w:shd w:val="clear" w:color="auto" w:fill="FFFFFF"/>
          <w:lang w:val="ru-RU" w:eastAsia="zh-CN"/>
        </w:rPr>
        <w:t>)</w:t>
      </w:r>
      <w:r w:rsidRPr="007F1C39">
        <w:rPr>
          <w:rFonts w:ascii="Times New Roman" w:eastAsia="SimSun" w:hAnsi="Times New Roman" w:cs="Times New Roman"/>
          <w:sz w:val="24"/>
          <w:szCs w:val="24"/>
          <w:shd w:val="clear" w:color="auto" w:fill="FFFFFF"/>
          <w:lang w:eastAsia="zh-CN"/>
        </w:rPr>
        <w:t xml:space="preserve"> </w:t>
      </w:r>
      <w:r w:rsidRPr="007F1C39">
        <w:rPr>
          <w:rFonts w:ascii="Times New Roman" w:eastAsia="Times New Roman" w:hAnsi="Times New Roman" w:cs="Times New Roman"/>
          <w:sz w:val="24"/>
          <w:szCs w:val="24"/>
          <w:lang w:val="ru-RU" w:eastAsia="ru-RU"/>
        </w:rPr>
        <w:t xml:space="preserve">не обеспечивает эффективную борьбу с сорной растительностью (таблица </w:t>
      </w:r>
      <w:r w:rsidR="001D09DB">
        <w:rPr>
          <w:rFonts w:ascii="Times New Roman" w:eastAsia="Times New Roman" w:hAnsi="Times New Roman" w:cs="Times New Roman"/>
          <w:sz w:val="24"/>
          <w:szCs w:val="24"/>
          <w:lang w:val="ru-RU" w:eastAsia="ru-RU"/>
        </w:rPr>
        <w:t>Г.</w:t>
      </w:r>
      <w:r w:rsidR="00F5044E" w:rsidRPr="007F1C39">
        <w:rPr>
          <w:rFonts w:ascii="Times New Roman" w:eastAsia="Times New Roman" w:hAnsi="Times New Roman" w:cs="Times New Roman"/>
          <w:sz w:val="24"/>
          <w:szCs w:val="24"/>
          <w:lang w:val="ru-RU" w:eastAsia="ru-RU"/>
        </w:rPr>
        <w:t>22</w:t>
      </w:r>
      <w:r w:rsidRPr="007F1C39">
        <w:rPr>
          <w:rFonts w:ascii="Times New Roman" w:eastAsia="Times New Roman" w:hAnsi="Times New Roman" w:cs="Times New Roman"/>
          <w:sz w:val="24"/>
          <w:szCs w:val="24"/>
          <w:lang w:val="ru-RU" w:eastAsia="ru-RU"/>
        </w:rPr>
        <w:t xml:space="preserve">). </w:t>
      </w:r>
    </w:p>
    <w:p w:rsidR="00C7518B" w:rsidRPr="007F1C39" w:rsidRDefault="00B118B0" w:rsidP="001D09DB">
      <w:pPr>
        <w:spacing w:after="0" w:line="360" w:lineRule="auto"/>
        <w:ind w:firstLine="709"/>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w:t>
      </w:r>
      <w:r w:rsidR="00C7518B" w:rsidRPr="007F1C39">
        <w:rPr>
          <w:rFonts w:ascii="Times New Roman" w:eastAsia="Times New Roman" w:hAnsi="Times New Roman" w:cs="Times New Roman"/>
          <w:sz w:val="24"/>
          <w:szCs w:val="24"/>
          <w:lang w:val="ru-RU" w:eastAsia="ru-RU"/>
        </w:rPr>
        <w:t>Система мониторинга развития и распространения болезней, вредителей растений в системе точного земледелия на основе применения беспилотных летательных аппаратов, дронов и наземного сопровождения повышает эффективность контроля распространения сорных растений, вредителей и болезней на 27</w:t>
      </w:r>
      <w:r w:rsidR="00C05694">
        <w:rPr>
          <w:rFonts w:ascii="Times New Roman" w:eastAsia="Times New Roman" w:hAnsi="Times New Roman" w:cs="Times New Roman"/>
          <w:sz w:val="24"/>
          <w:szCs w:val="24"/>
          <w:lang w:val="ru-RU" w:eastAsia="ru-RU"/>
        </w:rPr>
        <w:t xml:space="preserve"> </w:t>
      </w:r>
      <w:r w:rsidR="00C7518B" w:rsidRPr="007F1C39">
        <w:rPr>
          <w:rFonts w:ascii="Times New Roman" w:eastAsia="Times New Roman" w:hAnsi="Times New Roman" w:cs="Times New Roman"/>
          <w:sz w:val="24"/>
          <w:szCs w:val="24"/>
          <w:lang w:val="ru-RU" w:eastAsia="ru-RU"/>
        </w:rPr>
        <w:t>-</w:t>
      </w:r>
      <w:r w:rsidR="00C05694">
        <w:rPr>
          <w:rFonts w:ascii="Times New Roman" w:eastAsia="Times New Roman" w:hAnsi="Times New Roman" w:cs="Times New Roman"/>
          <w:sz w:val="24"/>
          <w:szCs w:val="24"/>
          <w:lang w:val="ru-RU" w:eastAsia="ru-RU"/>
        </w:rPr>
        <w:t xml:space="preserve"> </w:t>
      </w:r>
      <w:r w:rsidR="00C7518B" w:rsidRPr="007F1C39">
        <w:rPr>
          <w:rFonts w:ascii="Times New Roman" w:eastAsia="Times New Roman" w:hAnsi="Times New Roman" w:cs="Times New Roman"/>
          <w:sz w:val="24"/>
          <w:szCs w:val="24"/>
          <w:lang w:val="ru-RU" w:eastAsia="ru-RU"/>
        </w:rPr>
        <w:t>32% и позволяет принимать своевремен</w:t>
      </w:r>
      <w:r w:rsidR="001D09DB">
        <w:rPr>
          <w:rFonts w:ascii="Times New Roman" w:eastAsia="Times New Roman" w:hAnsi="Times New Roman" w:cs="Times New Roman"/>
          <w:sz w:val="24"/>
          <w:szCs w:val="24"/>
          <w:lang w:val="ru-RU" w:eastAsia="ru-RU"/>
        </w:rPr>
        <w:t>-</w:t>
      </w:r>
      <w:r w:rsidR="00C7518B" w:rsidRPr="007F1C39">
        <w:rPr>
          <w:rFonts w:ascii="Times New Roman" w:eastAsia="Times New Roman" w:hAnsi="Times New Roman" w:cs="Times New Roman"/>
          <w:sz w:val="24"/>
          <w:szCs w:val="24"/>
          <w:lang w:val="ru-RU" w:eastAsia="ru-RU"/>
        </w:rPr>
        <w:lastRenderedPageBreak/>
        <w:t>ные профилактические защитные мероприятия.</w:t>
      </w:r>
      <w:r>
        <w:rPr>
          <w:rFonts w:ascii="Times New Roman" w:eastAsia="Times New Roman" w:hAnsi="Times New Roman" w:cs="Times New Roman"/>
          <w:sz w:val="24"/>
          <w:szCs w:val="24"/>
          <w:lang w:val="ru-RU" w:eastAsia="ru-RU"/>
        </w:rPr>
        <w:t xml:space="preserve"> </w:t>
      </w:r>
      <w:r w:rsidR="00C7518B" w:rsidRPr="007F1C39">
        <w:rPr>
          <w:rFonts w:ascii="Times New Roman" w:eastAsia="Times New Roman" w:hAnsi="Times New Roman" w:cs="Times New Roman"/>
          <w:sz w:val="24"/>
          <w:szCs w:val="24"/>
          <w:lang w:val="ru-RU" w:eastAsia="ru-RU"/>
        </w:rPr>
        <w:t>Дифференцированное применение герби</w:t>
      </w:r>
      <w:r w:rsidR="001D09DB">
        <w:rPr>
          <w:rFonts w:ascii="Times New Roman" w:eastAsia="Times New Roman" w:hAnsi="Times New Roman" w:cs="Times New Roman"/>
          <w:sz w:val="24"/>
          <w:szCs w:val="24"/>
          <w:lang w:val="ru-RU" w:eastAsia="ru-RU"/>
        </w:rPr>
        <w:t>-</w:t>
      </w:r>
      <w:r w:rsidR="00C7518B" w:rsidRPr="007F1C39">
        <w:rPr>
          <w:rFonts w:ascii="Times New Roman" w:eastAsia="Times New Roman" w:hAnsi="Times New Roman" w:cs="Times New Roman"/>
          <w:sz w:val="24"/>
          <w:szCs w:val="24"/>
          <w:lang w:val="ru-RU" w:eastAsia="ru-RU"/>
        </w:rPr>
        <w:t>цидов в весеннее время для контроля сорных растений обеспечивает снижение кол</w:t>
      </w:r>
      <w:r w:rsidR="001D09DB">
        <w:rPr>
          <w:rFonts w:ascii="Times New Roman" w:eastAsia="Times New Roman" w:hAnsi="Times New Roman" w:cs="Times New Roman"/>
          <w:sz w:val="24"/>
          <w:szCs w:val="24"/>
          <w:lang w:val="ru-RU" w:eastAsia="ru-RU"/>
        </w:rPr>
        <w:t>ичества сорных растений на 74,4</w:t>
      </w:r>
      <w:r w:rsidR="00C05694">
        <w:rPr>
          <w:rFonts w:ascii="Times New Roman" w:eastAsia="Times New Roman" w:hAnsi="Times New Roman" w:cs="Times New Roman"/>
          <w:sz w:val="24"/>
          <w:szCs w:val="24"/>
          <w:lang w:val="ru-RU" w:eastAsia="ru-RU"/>
        </w:rPr>
        <w:t xml:space="preserve"> </w:t>
      </w:r>
      <w:r w:rsidR="00C7518B" w:rsidRPr="007F1C39">
        <w:rPr>
          <w:rFonts w:ascii="Times New Roman" w:eastAsia="Times New Roman" w:hAnsi="Times New Roman" w:cs="Times New Roman"/>
          <w:sz w:val="24"/>
          <w:szCs w:val="24"/>
          <w:lang w:val="ru-RU" w:eastAsia="ru-RU"/>
        </w:rPr>
        <w:t>-</w:t>
      </w:r>
      <w:r w:rsidR="00C05694">
        <w:rPr>
          <w:rFonts w:ascii="Times New Roman" w:eastAsia="Times New Roman" w:hAnsi="Times New Roman" w:cs="Times New Roman"/>
          <w:sz w:val="24"/>
          <w:szCs w:val="24"/>
          <w:lang w:val="ru-RU" w:eastAsia="ru-RU"/>
        </w:rPr>
        <w:t xml:space="preserve"> </w:t>
      </w:r>
      <w:r w:rsidR="00C7518B" w:rsidRPr="007F1C39">
        <w:rPr>
          <w:rFonts w:ascii="Times New Roman" w:eastAsia="Times New Roman" w:hAnsi="Times New Roman" w:cs="Times New Roman"/>
          <w:sz w:val="24"/>
          <w:szCs w:val="24"/>
          <w:lang w:val="ru-RU" w:eastAsia="ru-RU"/>
        </w:rPr>
        <w:t>79</w:t>
      </w:r>
      <w:r w:rsidR="001D09DB">
        <w:rPr>
          <w:rFonts w:ascii="Times New Roman" w:eastAsia="Times New Roman" w:hAnsi="Times New Roman" w:cs="Times New Roman"/>
          <w:sz w:val="24"/>
          <w:szCs w:val="24"/>
          <w:lang w:val="ru-RU" w:eastAsia="ru-RU"/>
        </w:rPr>
        <w:t>,4</w:t>
      </w:r>
      <w:r w:rsidR="00C7518B" w:rsidRPr="007F1C39">
        <w:rPr>
          <w:rFonts w:ascii="Times New Roman" w:eastAsia="Times New Roman" w:hAnsi="Times New Roman" w:cs="Times New Roman"/>
          <w:sz w:val="24"/>
          <w:szCs w:val="24"/>
          <w:lang w:val="ru-RU" w:eastAsia="ru-RU"/>
        </w:rPr>
        <w:t>%, снижает расход гербицидов на 30</w:t>
      </w:r>
      <w:r w:rsidR="00C05694">
        <w:rPr>
          <w:rFonts w:ascii="Times New Roman" w:eastAsia="Times New Roman" w:hAnsi="Times New Roman" w:cs="Times New Roman"/>
          <w:sz w:val="24"/>
          <w:szCs w:val="24"/>
          <w:lang w:val="ru-RU" w:eastAsia="ru-RU"/>
        </w:rPr>
        <w:t xml:space="preserve"> </w:t>
      </w:r>
      <w:r w:rsidR="00C7518B" w:rsidRPr="007F1C39">
        <w:rPr>
          <w:rFonts w:ascii="Times New Roman" w:eastAsia="Times New Roman" w:hAnsi="Times New Roman" w:cs="Times New Roman"/>
          <w:sz w:val="24"/>
          <w:szCs w:val="24"/>
          <w:lang w:val="ru-RU" w:eastAsia="ru-RU"/>
        </w:rPr>
        <w:t>-</w:t>
      </w:r>
      <w:r w:rsidR="00C05694">
        <w:rPr>
          <w:rFonts w:ascii="Times New Roman" w:eastAsia="Times New Roman" w:hAnsi="Times New Roman" w:cs="Times New Roman"/>
          <w:sz w:val="24"/>
          <w:szCs w:val="24"/>
          <w:lang w:val="ru-RU" w:eastAsia="ru-RU"/>
        </w:rPr>
        <w:t xml:space="preserve"> </w:t>
      </w:r>
      <w:r w:rsidR="00C7518B" w:rsidRPr="007F1C39">
        <w:rPr>
          <w:rFonts w:ascii="Times New Roman" w:eastAsia="Times New Roman" w:hAnsi="Times New Roman" w:cs="Times New Roman"/>
          <w:sz w:val="24"/>
          <w:szCs w:val="24"/>
          <w:lang w:val="ru-RU" w:eastAsia="ru-RU"/>
        </w:rPr>
        <w:t xml:space="preserve">45% и снижает финансовые расходы до 30% (таблица </w:t>
      </w:r>
      <w:r w:rsidR="001D09DB">
        <w:rPr>
          <w:rFonts w:ascii="Times New Roman" w:eastAsia="Times New Roman" w:hAnsi="Times New Roman" w:cs="Times New Roman"/>
          <w:sz w:val="24"/>
          <w:szCs w:val="24"/>
          <w:lang w:val="ru-RU" w:eastAsia="ru-RU"/>
        </w:rPr>
        <w:t>Г.</w:t>
      </w:r>
      <w:r w:rsidR="00C7518B" w:rsidRPr="007F1C39">
        <w:rPr>
          <w:rFonts w:ascii="Times New Roman" w:eastAsia="Times New Roman" w:hAnsi="Times New Roman" w:cs="Times New Roman"/>
          <w:sz w:val="24"/>
          <w:szCs w:val="24"/>
          <w:lang w:val="ru-RU" w:eastAsia="ru-RU"/>
        </w:rPr>
        <w:t>23).</w:t>
      </w:r>
    </w:p>
    <w:p w:rsidR="00C54C74" w:rsidRPr="007F1C39" w:rsidRDefault="00B118B0" w:rsidP="007F1C39">
      <w:pPr>
        <w:spacing w:after="0" w:line="360" w:lineRule="auto"/>
        <w:ind w:firstLine="567"/>
        <w:jc w:val="both"/>
        <w:rPr>
          <w:rFonts w:ascii="Times New Roman" w:hAnsi="Times New Roman" w:cs="Times New Roman"/>
          <w:sz w:val="24"/>
          <w:szCs w:val="24"/>
          <w:lang w:val="ru-RU"/>
        </w:rPr>
      </w:pPr>
      <w:r>
        <w:rPr>
          <w:rFonts w:ascii="Times New Roman" w:eastAsia="Times New Roman" w:hAnsi="Times New Roman" w:cs="Times New Roman"/>
          <w:sz w:val="24"/>
          <w:szCs w:val="24"/>
          <w:lang w:val="ru-RU" w:eastAsia="ru-RU"/>
        </w:rPr>
        <w:t xml:space="preserve"> </w:t>
      </w:r>
      <w:r w:rsidR="00965434" w:rsidRPr="007F1C39">
        <w:rPr>
          <w:rFonts w:ascii="Times New Roman" w:eastAsia="Calibri" w:hAnsi="Times New Roman" w:cs="Times New Roman"/>
          <w:sz w:val="24"/>
          <w:szCs w:val="24"/>
          <w:lang w:val="ru-RU"/>
        </w:rPr>
        <w:t>Использование опрыскивателей с использованием системы</w:t>
      </w:r>
      <w:r>
        <w:rPr>
          <w:rFonts w:ascii="Times New Roman" w:eastAsia="Calibri" w:hAnsi="Times New Roman" w:cs="Times New Roman"/>
          <w:sz w:val="24"/>
          <w:szCs w:val="24"/>
          <w:lang w:val="ru-RU"/>
        </w:rPr>
        <w:t xml:space="preserve"> </w:t>
      </w:r>
      <w:r w:rsidR="00965434" w:rsidRPr="007F1C39">
        <w:rPr>
          <w:rFonts w:ascii="Times New Roman" w:eastAsia="Calibri" w:hAnsi="Times New Roman" w:cs="Times New Roman"/>
          <w:sz w:val="24"/>
          <w:szCs w:val="24"/>
          <w:lang w:val="ru-RU"/>
        </w:rPr>
        <w:t>точного внесения фунгицидов снижало расход препарата на 35</w:t>
      </w:r>
      <w:r w:rsidR="00C05694">
        <w:rPr>
          <w:rFonts w:ascii="Times New Roman" w:eastAsia="Calibri" w:hAnsi="Times New Roman" w:cs="Times New Roman"/>
          <w:sz w:val="24"/>
          <w:szCs w:val="24"/>
          <w:lang w:val="ru-RU"/>
        </w:rPr>
        <w:t xml:space="preserve"> </w:t>
      </w:r>
      <w:r w:rsidR="00965434" w:rsidRPr="007F1C39">
        <w:rPr>
          <w:rFonts w:ascii="Times New Roman" w:eastAsia="Calibri" w:hAnsi="Times New Roman" w:cs="Times New Roman"/>
          <w:sz w:val="24"/>
          <w:szCs w:val="24"/>
          <w:lang w:val="ru-RU"/>
        </w:rPr>
        <w:t>-</w:t>
      </w:r>
      <w:r w:rsidR="00C05694">
        <w:rPr>
          <w:rFonts w:ascii="Times New Roman" w:eastAsia="Calibri" w:hAnsi="Times New Roman" w:cs="Times New Roman"/>
          <w:sz w:val="24"/>
          <w:szCs w:val="24"/>
          <w:lang w:val="ru-RU"/>
        </w:rPr>
        <w:t xml:space="preserve"> </w:t>
      </w:r>
      <w:r w:rsidR="00965434" w:rsidRPr="007F1C39">
        <w:rPr>
          <w:rFonts w:ascii="Times New Roman" w:eastAsia="Calibri" w:hAnsi="Times New Roman" w:cs="Times New Roman"/>
          <w:sz w:val="24"/>
          <w:szCs w:val="24"/>
          <w:lang w:val="ru-RU"/>
        </w:rPr>
        <w:t>42%, повышало производительность на 27-35%, снижало финансовые расходы на 1 гектар до 25%.</w:t>
      </w:r>
      <w:r>
        <w:rPr>
          <w:rFonts w:ascii="Times New Roman" w:eastAsia="Calibri" w:hAnsi="Times New Roman" w:cs="Times New Roman"/>
          <w:sz w:val="24"/>
          <w:szCs w:val="24"/>
          <w:lang w:val="ru-RU"/>
        </w:rPr>
        <w:t xml:space="preserve"> </w:t>
      </w:r>
      <w:r w:rsidR="00965434" w:rsidRPr="007F1C39">
        <w:rPr>
          <w:rFonts w:ascii="Times New Roman" w:eastAsia="Calibri" w:hAnsi="Times New Roman" w:cs="Times New Roman"/>
          <w:sz w:val="24"/>
          <w:szCs w:val="24"/>
          <w:lang w:val="ru-RU"/>
        </w:rPr>
        <w:t>Урожайность яровой пшеницы, с использованием технологии точного внесения фунгицидов была</w:t>
      </w:r>
      <w:r>
        <w:rPr>
          <w:rFonts w:ascii="Times New Roman" w:eastAsia="Calibri" w:hAnsi="Times New Roman" w:cs="Times New Roman"/>
          <w:sz w:val="24"/>
          <w:szCs w:val="24"/>
          <w:lang w:val="ru-RU"/>
        </w:rPr>
        <w:t xml:space="preserve"> </w:t>
      </w:r>
      <w:r w:rsidR="00965434" w:rsidRPr="007F1C39">
        <w:rPr>
          <w:rFonts w:ascii="Times New Roman" w:eastAsia="Calibri" w:hAnsi="Times New Roman" w:cs="Times New Roman"/>
          <w:sz w:val="24"/>
          <w:szCs w:val="24"/>
          <w:lang w:val="ru-RU"/>
        </w:rPr>
        <w:t>на 8,75%</w:t>
      </w:r>
      <w:r>
        <w:rPr>
          <w:rFonts w:ascii="Times New Roman" w:eastAsia="Calibri" w:hAnsi="Times New Roman" w:cs="Times New Roman"/>
          <w:sz w:val="24"/>
          <w:szCs w:val="24"/>
          <w:lang w:val="ru-RU"/>
        </w:rPr>
        <w:t xml:space="preserve"> </w:t>
      </w:r>
      <w:r w:rsidR="00965434" w:rsidRPr="007F1C39">
        <w:rPr>
          <w:rFonts w:ascii="Times New Roman" w:eastAsia="Calibri" w:hAnsi="Times New Roman" w:cs="Times New Roman"/>
          <w:sz w:val="24"/>
          <w:szCs w:val="24"/>
          <w:lang w:val="ru-RU"/>
        </w:rPr>
        <w:t>выше и составила 16,0 ц/га по сравнению с использованием опрыскивателей без системы точного внесения, где урожайность составила составила 14,6 ц/га. В условиях засухи в первой половине в</w:t>
      </w:r>
      <w:r w:rsidR="00965434" w:rsidRPr="007F1C39">
        <w:rPr>
          <w:rFonts w:ascii="Times New Roman" w:eastAsia="Calibri" w:hAnsi="Times New Roman" w:cs="Times New Roman"/>
          <w:sz w:val="24"/>
          <w:szCs w:val="24"/>
          <w:lang w:val="ru-RU"/>
        </w:rPr>
        <w:t>е</w:t>
      </w:r>
      <w:r w:rsidR="00965434" w:rsidRPr="007F1C39">
        <w:rPr>
          <w:rFonts w:ascii="Times New Roman" w:eastAsia="Calibri" w:hAnsi="Times New Roman" w:cs="Times New Roman"/>
          <w:sz w:val="24"/>
          <w:szCs w:val="24"/>
          <w:lang w:val="ru-RU"/>
        </w:rPr>
        <w:t>гетации яровой пшеницы и поздних летних осадках, уровень распространения септорио</w:t>
      </w:r>
      <w:r w:rsidR="00965434" w:rsidRPr="007F1C39">
        <w:rPr>
          <w:rFonts w:ascii="Times New Roman" w:eastAsia="Calibri" w:hAnsi="Times New Roman" w:cs="Times New Roman"/>
          <w:sz w:val="24"/>
          <w:szCs w:val="24"/>
          <w:lang w:val="ru-RU"/>
        </w:rPr>
        <w:t>з</w:t>
      </w:r>
      <w:r w:rsidR="00965434" w:rsidRPr="007F1C39">
        <w:rPr>
          <w:rFonts w:ascii="Times New Roman" w:eastAsia="Calibri" w:hAnsi="Times New Roman" w:cs="Times New Roman"/>
          <w:sz w:val="24"/>
          <w:szCs w:val="24"/>
          <w:lang w:val="ru-RU"/>
        </w:rPr>
        <w:t>ной пятнистости</w:t>
      </w:r>
      <w:r>
        <w:rPr>
          <w:rFonts w:ascii="Times New Roman" w:eastAsia="Calibri" w:hAnsi="Times New Roman" w:cs="Times New Roman"/>
          <w:sz w:val="24"/>
          <w:szCs w:val="24"/>
          <w:lang w:val="ru-RU"/>
        </w:rPr>
        <w:t xml:space="preserve"> </w:t>
      </w:r>
      <w:r w:rsidR="00965434" w:rsidRPr="007F1C39">
        <w:rPr>
          <w:rFonts w:ascii="Times New Roman" w:eastAsia="Calibri" w:hAnsi="Times New Roman" w:cs="Times New Roman"/>
          <w:sz w:val="24"/>
          <w:szCs w:val="24"/>
          <w:lang w:val="ru-RU"/>
        </w:rPr>
        <w:t>листьев растений достигал 8,0</w:t>
      </w:r>
      <w:r w:rsidR="00791994">
        <w:rPr>
          <w:rFonts w:ascii="Times New Roman" w:eastAsia="Calibri" w:hAnsi="Times New Roman" w:cs="Times New Roman"/>
          <w:sz w:val="24"/>
          <w:szCs w:val="24"/>
          <w:lang w:val="ru-RU"/>
        </w:rPr>
        <w:t xml:space="preserve"> </w:t>
      </w:r>
      <w:r w:rsidR="00965434" w:rsidRPr="007F1C39">
        <w:rPr>
          <w:rFonts w:ascii="Times New Roman" w:eastAsia="Calibri" w:hAnsi="Times New Roman" w:cs="Times New Roman"/>
          <w:sz w:val="24"/>
          <w:szCs w:val="24"/>
          <w:lang w:val="ru-RU"/>
        </w:rPr>
        <w:t>-</w:t>
      </w:r>
      <w:r w:rsidR="00791994">
        <w:rPr>
          <w:rFonts w:ascii="Times New Roman" w:eastAsia="Calibri" w:hAnsi="Times New Roman" w:cs="Times New Roman"/>
          <w:sz w:val="24"/>
          <w:szCs w:val="24"/>
          <w:lang w:val="ru-RU"/>
        </w:rPr>
        <w:t xml:space="preserve"> </w:t>
      </w:r>
      <w:r w:rsidR="00965434" w:rsidRPr="007F1C39">
        <w:rPr>
          <w:rFonts w:ascii="Times New Roman" w:eastAsia="Calibri" w:hAnsi="Times New Roman" w:cs="Times New Roman"/>
          <w:sz w:val="24"/>
          <w:szCs w:val="24"/>
          <w:lang w:val="ru-RU"/>
        </w:rPr>
        <w:t xml:space="preserve">11,7%. Опрыскивание посевов фунгицидами с применением системы точного внесения </w:t>
      </w:r>
      <w:r w:rsidR="00965434" w:rsidRPr="007F1C39">
        <w:rPr>
          <w:rFonts w:ascii="Times New Roman" w:hAnsi="Times New Roman" w:cs="Times New Roman"/>
          <w:sz w:val="24"/>
          <w:szCs w:val="24"/>
          <w:lang w:val="ru-RU"/>
        </w:rPr>
        <w:t>(</w:t>
      </w:r>
      <w:r w:rsidR="00965434" w:rsidRPr="007F1C39">
        <w:rPr>
          <w:rFonts w:ascii="Times New Roman" w:hAnsi="Times New Roman" w:cs="Times New Roman"/>
          <w:sz w:val="24"/>
          <w:szCs w:val="24"/>
          <w:lang w:val="en-US"/>
        </w:rPr>
        <w:t>GPS</w:t>
      </w:r>
      <w:r w:rsidR="00965434" w:rsidRPr="007F1C39">
        <w:rPr>
          <w:rFonts w:ascii="Times New Roman" w:hAnsi="Times New Roman" w:cs="Times New Roman"/>
          <w:sz w:val="24"/>
          <w:szCs w:val="24"/>
        </w:rPr>
        <w:t xml:space="preserve">-навигаторами, подруливающими и </w:t>
      </w:r>
      <w:r w:rsidR="00965434" w:rsidRPr="007F1C39">
        <w:rPr>
          <w:rFonts w:ascii="Times New Roman" w:hAnsi="Times New Roman" w:cs="Times New Roman"/>
          <w:sz w:val="24"/>
          <w:szCs w:val="24"/>
          <w:lang w:val="ru-RU"/>
        </w:rPr>
        <w:t>другими</w:t>
      </w:r>
      <w:r w:rsidR="00965434" w:rsidRPr="007F1C39">
        <w:rPr>
          <w:rFonts w:ascii="Times New Roman" w:hAnsi="Times New Roman" w:cs="Times New Roman"/>
          <w:sz w:val="24"/>
          <w:szCs w:val="24"/>
        </w:rPr>
        <w:t xml:space="preserve"> устройствами</w:t>
      </w:r>
      <w:r w:rsidR="00965434" w:rsidRPr="007F1C39">
        <w:rPr>
          <w:rFonts w:ascii="Times New Roman" w:hAnsi="Times New Roman" w:cs="Times New Roman"/>
          <w:sz w:val="24"/>
          <w:szCs w:val="24"/>
          <w:lang w:val="ru-RU"/>
        </w:rPr>
        <w:t>) снижало поражение растений септориозом на 78-89%, снижало расход препарата на 26</w:t>
      </w:r>
      <w:r w:rsidR="00791994">
        <w:rPr>
          <w:rFonts w:ascii="Times New Roman" w:hAnsi="Times New Roman" w:cs="Times New Roman"/>
          <w:sz w:val="24"/>
          <w:szCs w:val="24"/>
          <w:lang w:val="ru-RU"/>
        </w:rPr>
        <w:t xml:space="preserve"> </w:t>
      </w:r>
      <w:r w:rsidR="00965434" w:rsidRPr="007F1C39">
        <w:rPr>
          <w:rFonts w:ascii="Times New Roman" w:hAnsi="Times New Roman" w:cs="Times New Roman"/>
          <w:sz w:val="24"/>
          <w:szCs w:val="24"/>
          <w:lang w:val="ru-RU"/>
        </w:rPr>
        <w:t>-</w:t>
      </w:r>
      <w:r w:rsidR="00791994">
        <w:rPr>
          <w:rFonts w:ascii="Times New Roman" w:hAnsi="Times New Roman" w:cs="Times New Roman"/>
          <w:sz w:val="24"/>
          <w:szCs w:val="24"/>
          <w:lang w:val="ru-RU"/>
        </w:rPr>
        <w:t xml:space="preserve"> </w:t>
      </w:r>
      <w:r w:rsidR="00965434" w:rsidRPr="007F1C39">
        <w:rPr>
          <w:rFonts w:ascii="Times New Roman" w:hAnsi="Times New Roman" w:cs="Times New Roman"/>
          <w:sz w:val="24"/>
          <w:szCs w:val="24"/>
          <w:lang w:val="ru-RU"/>
        </w:rPr>
        <w:t>32%.</w:t>
      </w:r>
    </w:p>
    <w:p w:rsidR="00706A47" w:rsidRPr="007F1C39" w:rsidRDefault="00706A47" w:rsidP="007F1C39">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Исследования на обыкновенных черноземных почвах Костанайской области показывают, что применение систем обработки почвы в системе точного земледелия зависит от исходного содержания влаги в почве, как в зимний, так и в весенний периоды, от состояния засоренности посевов, условий впитывания весенних талых вод, наличия мульчи и растительного покрова на поверхности почвы</w:t>
      </w:r>
      <w:r w:rsidR="00092B6E" w:rsidRPr="007F1C39">
        <w:rPr>
          <w:rFonts w:ascii="Times New Roman" w:hAnsi="Times New Roman" w:cs="Times New Roman"/>
          <w:sz w:val="24"/>
          <w:szCs w:val="24"/>
          <w:lang w:val="ru-RU"/>
        </w:rPr>
        <w:t xml:space="preserve"> на конкретном поле</w:t>
      </w:r>
      <w:r w:rsidRPr="007F1C39">
        <w:rPr>
          <w:rFonts w:ascii="Times New Roman" w:hAnsi="Times New Roman" w:cs="Times New Roman"/>
          <w:sz w:val="24"/>
          <w:szCs w:val="24"/>
          <w:lang w:val="ru-RU"/>
        </w:rPr>
        <w:t>. При условии содержания почвенной влаги в осенний период в слое почвы 0</w:t>
      </w:r>
      <w:r w:rsidR="00791994">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w:t>
      </w:r>
      <w:r w:rsidR="00791994">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30 см на уровне 40</w:t>
      </w:r>
      <w:r w:rsidR="00791994">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w:t>
      </w:r>
      <w:r w:rsidR="00791994">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50 мм, накоплении снежной массы на уровне среднемноголетних показателей, нулевая технология обеспечивает лучшее накопление и сохранение почвенной влаги к посеву сельскохозяйственных культур по сравнению с традици</w:t>
      </w:r>
      <w:r w:rsidR="00C54C74" w:rsidRPr="007F1C39">
        <w:rPr>
          <w:rFonts w:ascii="Times New Roman" w:hAnsi="Times New Roman" w:cs="Times New Roman"/>
          <w:sz w:val="24"/>
          <w:szCs w:val="24"/>
          <w:lang w:val="ru-RU"/>
        </w:rPr>
        <w:t>онной технологией возделывания,</w:t>
      </w:r>
      <w:r w:rsidRPr="007F1C39">
        <w:rPr>
          <w:rFonts w:ascii="Times New Roman" w:hAnsi="Times New Roman" w:cs="Times New Roman"/>
          <w:sz w:val="24"/>
          <w:szCs w:val="24"/>
          <w:lang w:val="ru-RU"/>
        </w:rPr>
        <w:t>основанной на механических обработках почвы</w:t>
      </w:r>
      <w:r w:rsidR="00C7518B" w:rsidRPr="007F1C39">
        <w:rPr>
          <w:rFonts w:ascii="Times New Roman" w:hAnsi="Times New Roman" w:cs="Times New Roman"/>
          <w:sz w:val="24"/>
          <w:szCs w:val="24"/>
          <w:lang w:val="ru-RU"/>
        </w:rPr>
        <w:t xml:space="preserve"> (таблица </w:t>
      </w:r>
      <w:r w:rsidR="001D09DB">
        <w:rPr>
          <w:rFonts w:ascii="Times New Roman" w:hAnsi="Times New Roman" w:cs="Times New Roman"/>
          <w:sz w:val="24"/>
          <w:szCs w:val="24"/>
          <w:lang w:val="ru-RU"/>
        </w:rPr>
        <w:t>Г.</w:t>
      </w:r>
      <w:r w:rsidR="00791994">
        <w:rPr>
          <w:rFonts w:ascii="Times New Roman" w:hAnsi="Times New Roman" w:cs="Times New Roman"/>
          <w:sz w:val="24"/>
          <w:szCs w:val="24"/>
          <w:lang w:val="ru-RU"/>
        </w:rPr>
        <w:t xml:space="preserve"> </w:t>
      </w:r>
      <w:r w:rsidR="00C7518B" w:rsidRPr="007F1C39">
        <w:rPr>
          <w:rFonts w:ascii="Times New Roman" w:hAnsi="Times New Roman" w:cs="Times New Roman"/>
          <w:sz w:val="24"/>
          <w:szCs w:val="24"/>
          <w:lang w:val="ru-RU"/>
        </w:rPr>
        <w:t>2</w:t>
      </w:r>
      <w:r w:rsidR="00873324" w:rsidRPr="007F1C39">
        <w:rPr>
          <w:rFonts w:ascii="Times New Roman" w:hAnsi="Times New Roman" w:cs="Times New Roman"/>
          <w:sz w:val="24"/>
          <w:szCs w:val="24"/>
          <w:lang w:val="ru-RU"/>
        </w:rPr>
        <w:t>4</w:t>
      </w:r>
      <w:r w:rsidR="00C7518B" w:rsidRPr="007F1C39">
        <w:rPr>
          <w:rFonts w:ascii="Times New Roman" w:hAnsi="Times New Roman" w:cs="Times New Roman"/>
          <w:sz w:val="24"/>
          <w:szCs w:val="24"/>
          <w:lang w:val="ru-RU"/>
        </w:rPr>
        <w:t xml:space="preserve">). </w:t>
      </w:r>
    </w:p>
    <w:p w:rsidR="002B1E06" w:rsidRPr="007F1C39" w:rsidRDefault="00706A47" w:rsidP="007F1C39">
      <w:pPr>
        <w:spacing w:after="0" w:line="360" w:lineRule="auto"/>
        <w:ind w:firstLine="709"/>
        <w:contextualSpacing/>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Внесение азотных и фосфорных удобрений в дозе </w:t>
      </w:r>
      <w:r w:rsidRPr="007F1C39">
        <w:rPr>
          <w:rFonts w:ascii="Times New Roman" w:hAnsi="Times New Roman" w:cs="Times New Roman"/>
          <w:sz w:val="24"/>
          <w:szCs w:val="24"/>
          <w:lang w:val="en-US"/>
        </w:rPr>
        <w:t>N</w:t>
      </w:r>
      <w:r w:rsidRPr="007F1C39">
        <w:rPr>
          <w:rFonts w:ascii="Times New Roman" w:hAnsi="Times New Roman" w:cs="Times New Roman"/>
          <w:sz w:val="24"/>
          <w:szCs w:val="24"/>
          <w:vertAlign w:val="subscript"/>
        </w:rPr>
        <w:t>30</w:t>
      </w:r>
      <w:r w:rsidRPr="007F1C39">
        <w:rPr>
          <w:rFonts w:ascii="Times New Roman" w:hAnsi="Times New Roman" w:cs="Times New Roman"/>
          <w:sz w:val="24"/>
          <w:szCs w:val="24"/>
          <w:lang w:val="en-US"/>
        </w:rPr>
        <w:t>P</w:t>
      </w:r>
      <w:r w:rsidRPr="007F1C39">
        <w:rPr>
          <w:rFonts w:ascii="Times New Roman" w:hAnsi="Times New Roman" w:cs="Times New Roman"/>
          <w:sz w:val="24"/>
          <w:szCs w:val="24"/>
          <w:vertAlign w:val="subscript"/>
        </w:rPr>
        <w:t>20</w:t>
      </w:r>
      <w:r w:rsidR="00B118B0">
        <w:rPr>
          <w:rFonts w:ascii="Times New Roman" w:hAnsi="Times New Roman" w:cs="Times New Roman"/>
          <w:sz w:val="24"/>
          <w:szCs w:val="24"/>
          <w:vertAlign w:val="subscript"/>
          <w:lang w:val="ru-RU"/>
        </w:rPr>
        <w:t xml:space="preserve"> </w:t>
      </w:r>
      <w:r w:rsidRPr="007F1C39">
        <w:rPr>
          <w:rFonts w:ascii="Times New Roman" w:hAnsi="Times New Roman" w:cs="Times New Roman"/>
          <w:sz w:val="24"/>
          <w:szCs w:val="24"/>
          <w:lang w:val="ru-RU"/>
        </w:rPr>
        <w:t>при посеве повышает содержание нитратного азота и подвижного фосфора до среднего уровня –</w:t>
      </w:r>
      <w:r w:rsidR="007F6CEA" w:rsidRPr="007F1C39">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до</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rPr>
        <w:t>10</w:t>
      </w:r>
      <w:r w:rsidR="001D09DB">
        <w:rPr>
          <w:rFonts w:ascii="Times New Roman" w:hAnsi="Times New Roman" w:cs="Times New Roman"/>
          <w:sz w:val="24"/>
          <w:szCs w:val="24"/>
          <w:lang w:val="ru-RU"/>
        </w:rPr>
        <w:t>,</w:t>
      </w:r>
      <w:r w:rsidRPr="007F1C39">
        <w:rPr>
          <w:rFonts w:ascii="Times New Roman" w:hAnsi="Times New Roman" w:cs="Times New Roman"/>
          <w:sz w:val="24"/>
          <w:szCs w:val="24"/>
        </w:rPr>
        <w:t>6</w:t>
      </w:r>
      <w:r w:rsidR="00791994">
        <w:rPr>
          <w:rFonts w:ascii="Times New Roman" w:hAnsi="Times New Roman" w:cs="Times New Roman"/>
          <w:sz w:val="24"/>
          <w:szCs w:val="24"/>
          <w:lang w:val="ru-RU"/>
        </w:rPr>
        <w:t xml:space="preserve"> </w:t>
      </w:r>
      <w:r w:rsidRPr="007F1C39">
        <w:rPr>
          <w:rFonts w:ascii="Times New Roman" w:hAnsi="Times New Roman" w:cs="Times New Roman"/>
          <w:sz w:val="24"/>
          <w:szCs w:val="24"/>
        </w:rPr>
        <w:t xml:space="preserve">мг/кг </w:t>
      </w:r>
      <w:r w:rsidRPr="007F1C39">
        <w:rPr>
          <w:rFonts w:ascii="Times New Roman" w:hAnsi="Times New Roman" w:cs="Times New Roman"/>
          <w:sz w:val="24"/>
          <w:szCs w:val="24"/>
          <w:lang w:val="ru-RU"/>
        </w:rPr>
        <w:t>и</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rPr>
        <w:t>8</w:t>
      </w:r>
      <w:r w:rsidR="001D09DB">
        <w:rPr>
          <w:rFonts w:ascii="Times New Roman" w:hAnsi="Times New Roman" w:cs="Times New Roman"/>
          <w:sz w:val="24"/>
          <w:szCs w:val="24"/>
          <w:lang w:val="ru-RU"/>
        </w:rPr>
        <w:t>,</w:t>
      </w:r>
      <w:r w:rsidRPr="007F1C39">
        <w:rPr>
          <w:rFonts w:ascii="Times New Roman" w:hAnsi="Times New Roman" w:cs="Times New Roman"/>
          <w:sz w:val="24"/>
          <w:szCs w:val="24"/>
        </w:rPr>
        <w:t>9</w:t>
      </w:r>
      <w:r w:rsidR="00791994">
        <w:rPr>
          <w:rFonts w:ascii="Times New Roman" w:hAnsi="Times New Roman" w:cs="Times New Roman"/>
          <w:sz w:val="24"/>
          <w:szCs w:val="24"/>
          <w:lang w:val="ru-RU"/>
        </w:rPr>
        <w:t xml:space="preserve"> </w:t>
      </w:r>
      <w:r w:rsidRPr="007F1C39">
        <w:rPr>
          <w:rFonts w:ascii="Times New Roman" w:hAnsi="Times New Roman" w:cs="Times New Roman"/>
          <w:sz w:val="24"/>
          <w:szCs w:val="24"/>
        </w:rPr>
        <w:t>мг/100</w:t>
      </w:r>
      <w:r w:rsidR="00791994">
        <w:rPr>
          <w:rFonts w:ascii="Times New Roman" w:hAnsi="Times New Roman" w:cs="Times New Roman"/>
          <w:sz w:val="24"/>
          <w:szCs w:val="24"/>
          <w:lang w:val="ru-RU"/>
        </w:rPr>
        <w:t xml:space="preserve"> </w:t>
      </w:r>
      <w:r w:rsidRPr="007F1C39">
        <w:rPr>
          <w:rFonts w:ascii="Times New Roman" w:hAnsi="Times New Roman" w:cs="Times New Roman"/>
          <w:sz w:val="24"/>
          <w:szCs w:val="24"/>
        </w:rPr>
        <w:t>г почвы</w:t>
      </w:r>
      <w:r w:rsidRPr="007F1C39">
        <w:rPr>
          <w:rFonts w:ascii="Times New Roman" w:hAnsi="Times New Roman" w:cs="Times New Roman"/>
          <w:sz w:val="24"/>
          <w:szCs w:val="24"/>
          <w:lang w:val="ru-RU"/>
        </w:rPr>
        <w:t xml:space="preserve"> соответственно. Содержание азота и фосфора существенно не разли</w:t>
      </w:r>
      <w:r w:rsidR="001D09DB">
        <w:rPr>
          <w:rFonts w:ascii="Times New Roman" w:hAnsi="Times New Roman" w:cs="Times New Roman"/>
          <w:sz w:val="24"/>
          <w:szCs w:val="24"/>
          <w:lang w:val="ru-RU"/>
        </w:rPr>
        <w:t>-</w:t>
      </w:r>
      <w:r w:rsidRPr="007F1C39">
        <w:rPr>
          <w:rFonts w:ascii="Times New Roman" w:hAnsi="Times New Roman" w:cs="Times New Roman"/>
          <w:sz w:val="24"/>
          <w:szCs w:val="24"/>
          <w:lang w:val="ru-RU"/>
        </w:rPr>
        <w:t>чается при нулевой и традиционной технологии возделывания.</w:t>
      </w:r>
      <w:r w:rsidRPr="007F1C39">
        <w:rPr>
          <w:rFonts w:ascii="Times New Roman" w:hAnsi="Times New Roman" w:cs="Times New Roman"/>
          <w:sz w:val="24"/>
          <w:szCs w:val="24"/>
        </w:rPr>
        <w:t xml:space="preserve"> Наиболее высокая степень обеспеченности растений нитратным азотом наблюдается </w:t>
      </w:r>
      <w:r w:rsidRPr="007F1C39">
        <w:rPr>
          <w:rFonts w:ascii="Times New Roman" w:hAnsi="Times New Roman" w:cs="Times New Roman"/>
          <w:sz w:val="24"/>
          <w:szCs w:val="24"/>
          <w:lang w:val="ru-RU"/>
        </w:rPr>
        <w:t>при посеве яровой</w:t>
      </w:r>
      <w:r w:rsidRPr="007F1C39">
        <w:rPr>
          <w:rFonts w:ascii="Times New Roman" w:hAnsi="Times New Roman" w:cs="Times New Roman"/>
          <w:sz w:val="24"/>
          <w:szCs w:val="24"/>
        </w:rPr>
        <w:t xml:space="preserve"> пшеницы по пар</w:t>
      </w:r>
      <w:r w:rsidRPr="007F1C39">
        <w:rPr>
          <w:rFonts w:ascii="Times New Roman" w:hAnsi="Times New Roman" w:cs="Times New Roman"/>
          <w:sz w:val="24"/>
          <w:szCs w:val="24"/>
          <w:lang w:val="ru-RU"/>
        </w:rPr>
        <w:t>овому полю</w:t>
      </w:r>
      <w:r w:rsidRPr="007F1C39">
        <w:rPr>
          <w:rFonts w:ascii="Times New Roman" w:hAnsi="Times New Roman" w:cs="Times New Roman"/>
          <w:sz w:val="24"/>
          <w:szCs w:val="24"/>
        </w:rPr>
        <w:t xml:space="preserve"> при традиционной технологии возделывания (13,3 мг/кг почвы), </w:t>
      </w:r>
      <w:r w:rsidRPr="007F1C39">
        <w:rPr>
          <w:rFonts w:ascii="Times New Roman" w:hAnsi="Times New Roman" w:cs="Times New Roman"/>
          <w:sz w:val="24"/>
          <w:szCs w:val="24"/>
          <w:lang w:val="ru-RU"/>
        </w:rPr>
        <w:t xml:space="preserve">при посеве </w:t>
      </w:r>
      <w:r w:rsidRPr="007F1C39">
        <w:rPr>
          <w:rFonts w:ascii="Times New Roman" w:hAnsi="Times New Roman" w:cs="Times New Roman"/>
          <w:sz w:val="24"/>
          <w:szCs w:val="24"/>
        </w:rPr>
        <w:t>пшеницы по гороху при традиционной и нулевой</w:t>
      </w:r>
      <w:r w:rsidR="00B118B0">
        <w:rPr>
          <w:rFonts w:ascii="Times New Roman" w:hAnsi="Times New Roman" w:cs="Times New Roman"/>
          <w:sz w:val="24"/>
          <w:szCs w:val="24"/>
        </w:rPr>
        <w:t xml:space="preserve"> </w:t>
      </w:r>
      <w:r w:rsidRPr="007F1C39">
        <w:rPr>
          <w:rFonts w:ascii="Times New Roman" w:hAnsi="Times New Roman" w:cs="Times New Roman"/>
          <w:sz w:val="24"/>
          <w:szCs w:val="24"/>
        </w:rPr>
        <w:t>технологиях возделывания</w:t>
      </w:r>
      <w:r w:rsidR="00B118B0">
        <w:rPr>
          <w:rFonts w:ascii="Times New Roman" w:hAnsi="Times New Roman" w:cs="Times New Roman"/>
          <w:sz w:val="24"/>
          <w:szCs w:val="24"/>
        </w:rPr>
        <w:t xml:space="preserve"> </w:t>
      </w:r>
      <w:r w:rsidRPr="007F1C39">
        <w:rPr>
          <w:rFonts w:ascii="Times New Roman" w:hAnsi="Times New Roman" w:cs="Times New Roman"/>
          <w:sz w:val="24"/>
          <w:szCs w:val="24"/>
          <w:lang w:val="ru-RU"/>
        </w:rPr>
        <w:t>соотве</w:t>
      </w:r>
      <w:r w:rsidRPr="007F1C39">
        <w:rPr>
          <w:rFonts w:ascii="Times New Roman" w:hAnsi="Times New Roman" w:cs="Times New Roman"/>
          <w:sz w:val="24"/>
          <w:szCs w:val="24"/>
          <w:lang w:val="ru-RU"/>
        </w:rPr>
        <w:t>т</w:t>
      </w:r>
      <w:r w:rsidRPr="007F1C39">
        <w:rPr>
          <w:rFonts w:ascii="Times New Roman" w:hAnsi="Times New Roman" w:cs="Times New Roman"/>
          <w:sz w:val="24"/>
          <w:szCs w:val="24"/>
          <w:lang w:val="ru-RU"/>
        </w:rPr>
        <w:t xml:space="preserve">ственно </w:t>
      </w:r>
      <w:r w:rsidRPr="007F1C39">
        <w:rPr>
          <w:rFonts w:ascii="Times New Roman" w:hAnsi="Times New Roman" w:cs="Times New Roman"/>
          <w:sz w:val="24"/>
          <w:szCs w:val="24"/>
        </w:rPr>
        <w:t>12,4 и 12,6 мг/кг почвы.</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М</w:t>
      </w:r>
      <w:r w:rsidRPr="007F1C39">
        <w:rPr>
          <w:rFonts w:ascii="Times New Roman" w:hAnsi="Times New Roman" w:cs="Times New Roman"/>
          <w:sz w:val="24"/>
          <w:szCs w:val="24"/>
        </w:rPr>
        <w:t xml:space="preserve">ежду содержанием нитратного азота в почве и </w:t>
      </w:r>
      <w:r w:rsidRPr="007F1C39">
        <w:rPr>
          <w:rFonts w:ascii="Times New Roman" w:hAnsi="Times New Roman" w:cs="Times New Roman"/>
          <w:sz w:val="24"/>
          <w:szCs w:val="24"/>
          <w:lang w:val="ru-RU"/>
        </w:rPr>
        <w:t xml:space="preserve">при </w:t>
      </w:r>
      <w:r w:rsidRPr="007F1C39">
        <w:rPr>
          <w:rFonts w:ascii="Times New Roman" w:hAnsi="Times New Roman" w:cs="Times New Roman"/>
          <w:sz w:val="24"/>
          <w:szCs w:val="24"/>
        </w:rPr>
        <w:t>внесени</w:t>
      </w:r>
      <w:r w:rsidRPr="007F1C39">
        <w:rPr>
          <w:rFonts w:ascii="Times New Roman" w:hAnsi="Times New Roman" w:cs="Times New Roman"/>
          <w:sz w:val="24"/>
          <w:szCs w:val="24"/>
          <w:lang w:val="ru-RU"/>
        </w:rPr>
        <w:t>и</w:t>
      </w:r>
      <w:r w:rsidRPr="007F1C39">
        <w:rPr>
          <w:rFonts w:ascii="Times New Roman" w:hAnsi="Times New Roman" w:cs="Times New Roman"/>
          <w:sz w:val="24"/>
          <w:szCs w:val="24"/>
        </w:rPr>
        <w:t xml:space="preserve"> азотных удобрений </w:t>
      </w:r>
      <w:r w:rsidRPr="007F1C39">
        <w:rPr>
          <w:rFonts w:ascii="Times New Roman" w:hAnsi="Times New Roman" w:cs="Times New Roman"/>
          <w:sz w:val="24"/>
          <w:szCs w:val="24"/>
          <w:lang w:val="ru-RU"/>
        </w:rPr>
        <w:t xml:space="preserve">в дозе </w:t>
      </w:r>
      <w:r w:rsidRPr="007F1C39">
        <w:rPr>
          <w:rFonts w:ascii="Times New Roman" w:hAnsi="Times New Roman" w:cs="Times New Roman"/>
          <w:sz w:val="24"/>
          <w:szCs w:val="24"/>
          <w:lang w:val="en-US"/>
        </w:rPr>
        <w:t>N</w:t>
      </w:r>
      <w:r w:rsidRPr="007F1C39">
        <w:rPr>
          <w:rFonts w:ascii="Times New Roman" w:hAnsi="Times New Roman" w:cs="Times New Roman"/>
          <w:sz w:val="24"/>
          <w:szCs w:val="24"/>
          <w:vertAlign w:val="subscript"/>
        </w:rPr>
        <w:t xml:space="preserve">30 </w:t>
      </w:r>
      <w:r w:rsidRPr="007F1C39">
        <w:rPr>
          <w:rFonts w:ascii="Times New Roman" w:hAnsi="Times New Roman" w:cs="Times New Roman"/>
          <w:sz w:val="24"/>
          <w:szCs w:val="24"/>
        </w:rPr>
        <w:t xml:space="preserve">и </w:t>
      </w:r>
      <w:r w:rsidRPr="007F1C39">
        <w:rPr>
          <w:rFonts w:ascii="Times New Roman" w:hAnsi="Times New Roman" w:cs="Times New Roman"/>
          <w:sz w:val="24"/>
          <w:szCs w:val="24"/>
          <w:lang w:val="en-US"/>
        </w:rPr>
        <w:t>N</w:t>
      </w:r>
      <w:r w:rsidRPr="007F1C39">
        <w:rPr>
          <w:rFonts w:ascii="Times New Roman" w:hAnsi="Times New Roman" w:cs="Times New Roman"/>
          <w:sz w:val="24"/>
          <w:szCs w:val="24"/>
          <w:vertAlign w:val="subscript"/>
        </w:rPr>
        <w:t>30</w:t>
      </w:r>
      <w:r w:rsidRPr="007F1C39">
        <w:rPr>
          <w:rFonts w:ascii="Times New Roman" w:hAnsi="Times New Roman" w:cs="Times New Roman"/>
          <w:sz w:val="24"/>
          <w:szCs w:val="24"/>
          <w:lang w:val="en-US"/>
        </w:rPr>
        <w:t>P</w:t>
      </w:r>
      <w:r w:rsidRPr="007F1C39">
        <w:rPr>
          <w:rFonts w:ascii="Times New Roman" w:hAnsi="Times New Roman" w:cs="Times New Roman"/>
          <w:sz w:val="24"/>
          <w:szCs w:val="24"/>
          <w:vertAlign w:val="subscript"/>
        </w:rPr>
        <w:t>20</w:t>
      </w:r>
      <w:r w:rsidRPr="007F1C39">
        <w:rPr>
          <w:rFonts w:ascii="Times New Roman" w:hAnsi="Times New Roman" w:cs="Times New Roman"/>
          <w:sz w:val="24"/>
          <w:szCs w:val="24"/>
          <w:lang w:val="ru-RU"/>
        </w:rPr>
        <w:t xml:space="preserve"> </w:t>
      </w:r>
      <w:r w:rsidRPr="007F1C39">
        <w:rPr>
          <w:rFonts w:ascii="Times New Roman" w:hAnsi="Times New Roman" w:cs="Times New Roman"/>
          <w:sz w:val="24"/>
          <w:szCs w:val="24"/>
        </w:rPr>
        <w:t>корреляция</w:t>
      </w:r>
      <w:r w:rsidRPr="007F1C39">
        <w:rPr>
          <w:rFonts w:ascii="Times New Roman" w:hAnsi="Times New Roman" w:cs="Times New Roman"/>
          <w:sz w:val="24"/>
          <w:szCs w:val="24"/>
          <w:lang w:val="ru-RU"/>
        </w:rPr>
        <w:t xml:space="preserve"> состав</w:t>
      </w:r>
      <w:r w:rsidR="007F6CEA" w:rsidRPr="007F1C39">
        <w:rPr>
          <w:rFonts w:ascii="Times New Roman" w:hAnsi="Times New Roman" w:cs="Times New Roman"/>
          <w:sz w:val="24"/>
          <w:szCs w:val="24"/>
          <w:lang w:val="ru-RU"/>
        </w:rPr>
        <w:t>ляет</w:t>
      </w:r>
      <w:r w:rsidRPr="007F1C39">
        <w:rPr>
          <w:rFonts w:ascii="Times New Roman" w:hAnsi="Times New Roman" w:cs="Times New Roman"/>
          <w:sz w:val="24"/>
          <w:szCs w:val="24"/>
          <w:lang w:val="ru-RU"/>
        </w:rPr>
        <w:t xml:space="preserve"> 0,76. </w:t>
      </w:r>
      <w:r w:rsidR="00052D07" w:rsidRPr="007F1C39">
        <w:rPr>
          <w:rFonts w:ascii="Times New Roman" w:hAnsi="Times New Roman" w:cs="Times New Roman"/>
          <w:sz w:val="24"/>
          <w:szCs w:val="24"/>
          <w:lang w:val="ru-RU"/>
        </w:rPr>
        <w:t>При зернопаровой системе земледелия н</w:t>
      </w:r>
      <w:r w:rsidR="00DA278E" w:rsidRPr="007F1C39">
        <w:rPr>
          <w:rFonts w:ascii="Times New Roman" w:hAnsi="Times New Roman" w:cs="Times New Roman"/>
          <w:sz w:val="24"/>
          <w:szCs w:val="24"/>
          <w:lang w:val="ru-RU"/>
        </w:rPr>
        <w:t xml:space="preserve">аивысшая урожайность яровой пшеницы </w:t>
      </w:r>
      <w:r w:rsidR="00052D07" w:rsidRPr="007F1C39">
        <w:rPr>
          <w:rFonts w:ascii="Times New Roman" w:hAnsi="Times New Roman" w:cs="Times New Roman"/>
          <w:sz w:val="24"/>
          <w:szCs w:val="24"/>
          <w:lang w:val="ru-RU"/>
        </w:rPr>
        <w:t>24,0</w:t>
      </w:r>
      <w:r w:rsidR="001D09DB">
        <w:rPr>
          <w:rFonts w:ascii="Times New Roman" w:hAnsi="Times New Roman" w:cs="Times New Roman"/>
          <w:sz w:val="24"/>
          <w:szCs w:val="24"/>
          <w:lang w:val="ru-RU"/>
        </w:rPr>
        <w:t xml:space="preserve"> </w:t>
      </w:r>
      <w:r w:rsidR="005D7C99">
        <w:rPr>
          <w:rFonts w:ascii="Times New Roman" w:hAnsi="Times New Roman" w:cs="Times New Roman"/>
          <w:sz w:val="24"/>
          <w:szCs w:val="24"/>
          <w:lang w:val="ru-RU"/>
        </w:rPr>
        <w:t>ц/га</w:t>
      </w:r>
      <w:r w:rsidR="00052D07" w:rsidRPr="007F1C39">
        <w:rPr>
          <w:rFonts w:ascii="Times New Roman" w:hAnsi="Times New Roman" w:cs="Times New Roman"/>
          <w:sz w:val="24"/>
          <w:szCs w:val="24"/>
          <w:lang w:val="ru-RU"/>
        </w:rPr>
        <w:t xml:space="preserve"> </w:t>
      </w:r>
      <w:r w:rsidR="00DA278E" w:rsidRPr="007F1C39">
        <w:rPr>
          <w:rFonts w:ascii="Times New Roman" w:hAnsi="Times New Roman" w:cs="Times New Roman"/>
          <w:sz w:val="24"/>
          <w:szCs w:val="24"/>
          <w:lang w:val="ru-RU"/>
        </w:rPr>
        <w:lastRenderedPageBreak/>
        <w:t>формируется при с</w:t>
      </w:r>
      <w:r w:rsidR="00190310" w:rsidRPr="007F1C39">
        <w:rPr>
          <w:rFonts w:ascii="Times New Roman" w:hAnsi="Times New Roman" w:cs="Times New Roman"/>
          <w:sz w:val="24"/>
          <w:szCs w:val="24"/>
          <w:lang w:val="ru-RU"/>
        </w:rPr>
        <w:t>овместно</w:t>
      </w:r>
      <w:r w:rsidR="00DA278E" w:rsidRPr="007F1C39">
        <w:rPr>
          <w:rFonts w:ascii="Times New Roman" w:hAnsi="Times New Roman" w:cs="Times New Roman"/>
          <w:sz w:val="24"/>
          <w:szCs w:val="24"/>
          <w:lang w:val="ru-RU"/>
        </w:rPr>
        <w:t>м</w:t>
      </w:r>
      <w:r w:rsidR="00190310" w:rsidRPr="007F1C39">
        <w:rPr>
          <w:rFonts w:ascii="Times New Roman" w:hAnsi="Times New Roman" w:cs="Times New Roman"/>
          <w:sz w:val="24"/>
          <w:szCs w:val="24"/>
          <w:lang w:val="ru-RU"/>
        </w:rPr>
        <w:t xml:space="preserve"> внесени</w:t>
      </w:r>
      <w:r w:rsidR="00DA278E" w:rsidRPr="007F1C39">
        <w:rPr>
          <w:rFonts w:ascii="Times New Roman" w:hAnsi="Times New Roman" w:cs="Times New Roman"/>
          <w:sz w:val="24"/>
          <w:szCs w:val="24"/>
          <w:lang w:val="ru-RU"/>
        </w:rPr>
        <w:t>и</w:t>
      </w:r>
      <w:r w:rsidR="00190310" w:rsidRPr="007F1C39">
        <w:rPr>
          <w:rFonts w:ascii="Times New Roman" w:hAnsi="Times New Roman" w:cs="Times New Roman"/>
          <w:sz w:val="24"/>
          <w:szCs w:val="24"/>
          <w:lang w:val="ru-RU"/>
        </w:rPr>
        <w:t xml:space="preserve"> азотно-фосфорных удобрений </w:t>
      </w:r>
      <w:r w:rsidR="00DA278E" w:rsidRPr="007F1C39">
        <w:rPr>
          <w:rFonts w:ascii="Times New Roman" w:hAnsi="Times New Roman" w:cs="Times New Roman"/>
          <w:sz w:val="24"/>
          <w:szCs w:val="24"/>
          <w:lang w:val="ru-RU"/>
        </w:rPr>
        <w:t xml:space="preserve">в дозе </w:t>
      </w:r>
      <w:r w:rsidR="00DA278E" w:rsidRPr="007F1C39">
        <w:rPr>
          <w:rFonts w:ascii="Times New Roman" w:hAnsi="Times New Roman" w:cs="Times New Roman"/>
          <w:sz w:val="24"/>
          <w:szCs w:val="24"/>
          <w:lang w:val="en-US"/>
        </w:rPr>
        <w:t>N</w:t>
      </w:r>
      <w:r w:rsidR="00DA278E" w:rsidRPr="007F1C39">
        <w:rPr>
          <w:rFonts w:ascii="Times New Roman" w:hAnsi="Times New Roman" w:cs="Times New Roman"/>
          <w:sz w:val="24"/>
          <w:szCs w:val="24"/>
          <w:vertAlign w:val="subscript"/>
        </w:rPr>
        <w:t>30</w:t>
      </w:r>
      <w:r w:rsidR="00DA278E" w:rsidRPr="007F1C39">
        <w:rPr>
          <w:rFonts w:ascii="Times New Roman" w:hAnsi="Times New Roman" w:cs="Times New Roman"/>
          <w:sz w:val="24"/>
          <w:szCs w:val="24"/>
          <w:lang w:val="en-US"/>
        </w:rPr>
        <w:t>P</w:t>
      </w:r>
      <w:r w:rsidR="00DA278E" w:rsidRPr="007F1C39">
        <w:rPr>
          <w:rFonts w:ascii="Times New Roman" w:hAnsi="Times New Roman" w:cs="Times New Roman"/>
          <w:sz w:val="24"/>
          <w:szCs w:val="24"/>
          <w:vertAlign w:val="subscript"/>
        </w:rPr>
        <w:t>20</w:t>
      </w:r>
      <w:r w:rsidR="00FE1530" w:rsidRPr="007F1C39">
        <w:rPr>
          <w:rFonts w:ascii="Times New Roman" w:hAnsi="Times New Roman" w:cs="Times New Roman"/>
          <w:sz w:val="24"/>
          <w:szCs w:val="24"/>
          <w:vertAlign w:val="subscript"/>
          <w:lang w:val="ru-RU"/>
        </w:rPr>
        <w:t xml:space="preserve"> </w:t>
      </w:r>
      <w:r w:rsidR="00FE1530" w:rsidRPr="007F1C39">
        <w:rPr>
          <w:rFonts w:ascii="Times New Roman" w:hAnsi="Times New Roman" w:cs="Times New Roman"/>
          <w:sz w:val="24"/>
          <w:szCs w:val="24"/>
          <w:lang w:val="ru-RU"/>
        </w:rPr>
        <w:t>(та</w:t>
      </w:r>
      <w:r w:rsidR="00FE1530" w:rsidRPr="007F1C39">
        <w:rPr>
          <w:rFonts w:ascii="Times New Roman" w:hAnsi="Times New Roman" w:cs="Times New Roman"/>
          <w:sz w:val="24"/>
          <w:szCs w:val="24"/>
          <w:lang w:val="ru-RU"/>
        </w:rPr>
        <w:t>б</w:t>
      </w:r>
      <w:r w:rsidR="00FE1530" w:rsidRPr="007F1C39">
        <w:rPr>
          <w:rFonts w:ascii="Times New Roman" w:hAnsi="Times New Roman" w:cs="Times New Roman"/>
          <w:sz w:val="24"/>
          <w:szCs w:val="24"/>
          <w:lang w:val="ru-RU"/>
        </w:rPr>
        <w:t xml:space="preserve">лица </w:t>
      </w:r>
      <w:r w:rsidR="001D09DB">
        <w:rPr>
          <w:rFonts w:ascii="Times New Roman" w:hAnsi="Times New Roman" w:cs="Times New Roman"/>
          <w:sz w:val="24"/>
          <w:szCs w:val="24"/>
          <w:lang w:val="ru-RU"/>
        </w:rPr>
        <w:t>Г.</w:t>
      </w:r>
      <w:r w:rsidR="00FE1530" w:rsidRPr="007F1C39">
        <w:rPr>
          <w:rFonts w:ascii="Times New Roman" w:hAnsi="Times New Roman" w:cs="Times New Roman"/>
          <w:sz w:val="24"/>
          <w:szCs w:val="24"/>
          <w:lang w:val="ru-RU"/>
        </w:rPr>
        <w:t xml:space="preserve">24). </w:t>
      </w:r>
      <w:r w:rsidR="00DA278E" w:rsidRPr="007F1C39">
        <w:rPr>
          <w:rFonts w:ascii="Times New Roman" w:hAnsi="Times New Roman" w:cs="Times New Roman"/>
          <w:sz w:val="24"/>
          <w:szCs w:val="24"/>
          <w:lang w:val="ru-RU"/>
        </w:rPr>
        <w:t xml:space="preserve">Анализ многолетних данных и </w:t>
      </w:r>
      <w:r w:rsidR="002B1E06" w:rsidRPr="007F1C39">
        <w:rPr>
          <w:rFonts w:ascii="Times New Roman" w:hAnsi="Times New Roman" w:cs="Times New Roman"/>
          <w:sz w:val="24"/>
          <w:szCs w:val="24"/>
          <w:lang w:val="ru-RU"/>
        </w:rPr>
        <w:t>данные</w:t>
      </w:r>
      <w:r w:rsidR="00DA278E" w:rsidRPr="007F1C39">
        <w:rPr>
          <w:rFonts w:ascii="Times New Roman" w:hAnsi="Times New Roman" w:cs="Times New Roman"/>
          <w:sz w:val="24"/>
          <w:szCs w:val="24"/>
          <w:lang w:val="ru-RU"/>
        </w:rPr>
        <w:t xml:space="preserve"> текущего года показывает, что при </w:t>
      </w:r>
      <w:r w:rsidR="00052D07" w:rsidRPr="007F1C39">
        <w:rPr>
          <w:rFonts w:ascii="Times New Roman" w:hAnsi="Times New Roman" w:cs="Times New Roman"/>
          <w:sz w:val="24"/>
          <w:szCs w:val="24"/>
          <w:lang w:val="ru-RU"/>
        </w:rPr>
        <w:t>зе</w:t>
      </w:r>
      <w:r w:rsidR="00052D07" w:rsidRPr="007F1C39">
        <w:rPr>
          <w:rFonts w:ascii="Times New Roman" w:hAnsi="Times New Roman" w:cs="Times New Roman"/>
          <w:sz w:val="24"/>
          <w:szCs w:val="24"/>
          <w:lang w:val="ru-RU"/>
        </w:rPr>
        <w:t>р</w:t>
      </w:r>
      <w:r w:rsidR="00052D07" w:rsidRPr="007F1C39">
        <w:rPr>
          <w:rFonts w:ascii="Times New Roman" w:hAnsi="Times New Roman" w:cs="Times New Roman"/>
          <w:sz w:val="24"/>
          <w:szCs w:val="24"/>
          <w:lang w:val="ru-RU"/>
        </w:rPr>
        <w:t>нопаровой системе земледелия</w:t>
      </w:r>
      <w:r w:rsidR="00B118B0">
        <w:rPr>
          <w:rFonts w:ascii="Times New Roman" w:hAnsi="Times New Roman" w:cs="Times New Roman"/>
          <w:sz w:val="24"/>
          <w:szCs w:val="24"/>
          <w:lang w:val="ru-RU"/>
        </w:rPr>
        <w:t xml:space="preserve"> </w:t>
      </w:r>
      <w:r w:rsidR="00352B90" w:rsidRPr="007F1C39">
        <w:rPr>
          <w:rFonts w:ascii="Times New Roman" w:hAnsi="Times New Roman" w:cs="Times New Roman"/>
          <w:sz w:val="24"/>
          <w:szCs w:val="24"/>
          <w:lang w:val="ru-RU"/>
        </w:rPr>
        <w:t>нет существенной разницы по продуктивности яровой пшеницы между нулевой и традиционной технологиями возделывания: урожайнос</w:t>
      </w:r>
      <w:r w:rsidR="002B1E06" w:rsidRPr="007F1C39">
        <w:rPr>
          <w:rFonts w:ascii="Times New Roman" w:hAnsi="Times New Roman" w:cs="Times New Roman"/>
          <w:sz w:val="24"/>
          <w:szCs w:val="24"/>
          <w:lang w:val="ru-RU"/>
        </w:rPr>
        <w:t>т</w:t>
      </w:r>
      <w:r w:rsidR="00352B90" w:rsidRPr="007F1C39">
        <w:rPr>
          <w:rFonts w:ascii="Times New Roman" w:hAnsi="Times New Roman" w:cs="Times New Roman"/>
          <w:sz w:val="24"/>
          <w:szCs w:val="24"/>
          <w:lang w:val="ru-RU"/>
        </w:rPr>
        <w:t>ь с</w:t>
      </w:r>
      <w:r w:rsidR="00352B90" w:rsidRPr="007F1C39">
        <w:rPr>
          <w:rFonts w:ascii="Times New Roman" w:hAnsi="Times New Roman" w:cs="Times New Roman"/>
          <w:sz w:val="24"/>
          <w:szCs w:val="24"/>
          <w:lang w:val="ru-RU"/>
        </w:rPr>
        <w:t>о</w:t>
      </w:r>
      <w:r w:rsidR="00352B90" w:rsidRPr="007F1C39">
        <w:rPr>
          <w:rFonts w:ascii="Times New Roman" w:hAnsi="Times New Roman" w:cs="Times New Roman"/>
          <w:sz w:val="24"/>
          <w:szCs w:val="24"/>
          <w:lang w:val="ru-RU"/>
        </w:rPr>
        <w:t xml:space="preserve">ставляет </w:t>
      </w:r>
      <w:r w:rsidR="00052D07" w:rsidRPr="007F1C39">
        <w:rPr>
          <w:rFonts w:ascii="Times New Roman" w:hAnsi="Times New Roman" w:cs="Times New Roman"/>
          <w:sz w:val="24"/>
          <w:szCs w:val="24"/>
          <w:lang w:val="ru-RU"/>
        </w:rPr>
        <w:t xml:space="preserve">15,5 и 15,5 </w:t>
      </w:r>
      <w:r w:rsidR="005D7C99">
        <w:rPr>
          <w:rFonts w:ascii="Times New Roman" w:hAnsi="Times New Roman" w:cs="Times New Roman"/>
          <w:sz w:val="24"/>
          <w:szCs w:val="24"/>
          <w:lang w:val="ru-RU"/>
        </w:rPr>
        <w:t>ц/га</w:t>
      </w:r>
      <w:r w:rsidR="00352B90" w:rsidRPr="007F1C39">
        <w:rPr>
          <w:rFonts w:ascii="Times New Roman" w:hAnsi="Times New Roman" w:cs="Times New Roman"/>
          <w:sz w:val="24"/>
          <w:szCs w:val="24"/>
          <w:lang w:val="ru-RU"/>
        </w:rPr>
        <w:t xml:space="preserve"> соответственно</w:t>
      </w:r>
      <w:r w:rsidR="002B1E06" w:rsidRPr="007F1C39">
        <w:rPr>
          <w:rFonts w:ascii="Times New Roman" w:hAnsi="Times New Roman" w:cs="Times New Roman"/>
          <w:sz w:val="24"/>
          <w:szCs w:val="24"/>
          <w:lang w:val="ru-RU"/>
        </w:rPr>
        <w:t xml:space="preserve"> </w:t>
      </w:r>
      <w:r w:rsidR="00FE1530" w:rsidRPr="007F1C39">
        <w:rPr>
          <w:rFonts w:ascii="Times New Roman" w:hAnsi="Times New Roman" w:cs="Times New Roman"/>
          <w:sz w:val="24"/>
          <w:szCs w:val="24"/>
          <w:lang w:val="ru-RU"/>
        </w:rPr>
        <w:t xml:space="preserve">(таблица </w:t>
      </w:r>
      <w:r w:rsidR="001D09DB">
        <w:rPr>
          <w:rFonts w:ascii="Times New Roman" w:hAnsi="Times New Roman" w:cs="Times New Roman"/>
          <w:sz w:val="24"/>
          <w:szCs w:val="24"/>
          <w:lang w:val="ru-RU"/>
        </w:rPr>
        <w:t>Г.</w:t>
      </w:r>
      <w:r w:rsidR="00FE1530" w:rsidRPr="007F1C39">
        <w:rPr>
          <w:rFonts w:ascii="Times New Roman" w:hAnsi="Times New Roman" w:cs="Times New Roman"/>
          <w:sz w:val="24"/>
          <w:szCs w:val="24"/>
          <w:lang w:val="ru-RU"/>
        </w:rPr>
        <w:t>2</w:t>
      </w:r>
      <w:r w:rsidR="00873324" w:rsidRPr="007F1C39">
        <w:rPr>
          <w:rFonts w:ascii="Times New Roman" w:hAnsi="Times New Roman" w:cs="Times New Roman"/>
          <w:sz w:val="24"/>
          <w:szCs w:val="24"/>
          <w:lang w:val="ru-RU"/>
        </w:rPr>
        <w:t>5</w:t>
      </w:r>
      <w:r w:rsidR="00FE1530" w:rsidRPr="007F1C39">
        <w:rPr>
          <w:rFonts w:ascii="Times New Roman" w:hAnsi="Times New Roman" w:cs="Times New Roman"/>
          <w:sz w:val="24"/>
          <w:szCs w:val="24"/>
          <w:lang w:val="ru-RU"/>
        </w:rPr>
        <w:t xml:space="preserve">). </w:t>
      </w:r>
      <w:r w:rsidR="00052D07" w:rsidRPr="007F1C39">
        <w:rPr>
          <w:rFonts w:ascii="Times New Roman" w:hAnsi="Times New Roman" w:cs="Times New Roman"/>
          <w:sz w:val="24"/>
          <w:szCs w:val="24"/>
          <w:lang w:val="ru-RU"/>
        </w:rPr>
        <w:t>Нет различий по продуктивности яровой пшен</w:t>
      </w:r>
      <w:r w:rsidR="00052D07" w:rsidRPr="007F1C39">
        <w:rPr>
          <w:rFonts w:ascii="Times New Roman" w:hAnsi="Times New Roman" w:cs="Times New Roman"/>
          <w:sz w:val="24"/>
          <w:szCs w:val="24"/>
          <w:lang w:val="ru-RU"/>
        </w:rPr>
        <w:t>и</w:t>
      </w:r>
      <w:r w:rsidR="00052D07" w:rsidRPr="007F1C39">
        <w:rPr>
          <w:rFonts w:ascii="Times New Roman" w:hAnsi="Times New Roman" w:cs="Times New Roman"/>
          <w:sz w:val="24"/>
          <w:szCs w:val="24"/>
          <w:lang w:val="ru-RU"/>
        </w:rPr>
        <w:t>цы</w:t>
      </w:r>
      <w:r w:rsidR="00B118B0">
        <w:rPr>
          <w:rFonts w:ascii="Times New Roman" w:hAnsi="Times New Roman" w:cs="Times New Roman"/>
          <w:sz w:val="24"/>
          <w:szCs w:val="24"/>
          <w:lang w:val="ru-RU"/>
        </w:rPr>
        <w:t xml:space="preserve"> </w:t>
      </w:r>
      <w:r w:rsidR="00052D07" w:rsidRPr="007F1C39">
        <w:rPr>
          <w:rFonts w:ascii="Times New Roman" w:hAnsi="Times New Roman" w:cs="Times New Roman"/>
          <w:sz w:val="24"/>
          <w:szCs w:val="24"/>
          <w:lang w:val="ru-RU"/>
        </w:rPr>
        <w:t xml:space="preserve">при выращивании по нулевой и традиционной системе земледелия при плодосменной системе земледелия </w:t>
      </w:r>
      <w:r w:rsidR="00FE1530" w:rsidRPr="007F1C39">
        <w:rPr>
          <w:rFonts w:ascii="Times New Roman" w:hAnsi="Times New Roman" w:cs="Times New Roman"/>
          <w:sz w:val="24"/>
          <w:szCs w:val="24"/>
          <w:lang w:val="ru-RU"/>
        </w:rPr>
        <w:t xml:space="preserve">(таблица </w:t>
      </w:r>
      <w:r w:rsidR="001D09DB">
        <w:rPr>
          <w:rFonts w:ascii="Times New Roman" w:hAnsi="Times New Roman" w:cs="Times New Roman"/>
          <w:sz w:val="24"/>
          <w:szCs w:val="24"/>
          <w:lang w:val="ru-RU"/>
        </w:rPr>
        <w:t>Г.</w:t>
      </w:r>
      <w:r w:rsidR="00FE1530" w:rsidRPr="007F1C39">
        <w:rPr>
          <w:rFonts w:ascii="Times New Roman" w:hAnsi="Times New Roman" w:cs="Times New Roman"/>
          <w:sz w:val="24"/>
          <w:szCs w:val="24"/>
          <w:lang w:val="ru-RU"/>
        </w:rPr>
        <w:t>2</w:t>
      </w:r>
      <w:r w:rsidR="00873324" w:rsidRPr="007F1C39">
        <w:rPr>
          <w:rFonts w:ascii="Times New Roman" w:hAnsi="Times New Roman" w:cs="Times New Roman"/>
          <w:sz w:val="24"/>
          <w:szCs w:val="24"/>
          <w:lang w:val="ru-RU"/>
        </w:rPr>
        <w:t>5</w:t>
      </w:r>
      <w:r w:rsidR="00FE1530" w:rsidRPr="007F1C39">
        <w:rPr>
          <w:rFonts w:ascii="Times New Roman" w:hAnsi="Times New Roman" w:cs="Times New Roman"/>
          <w:sz w:val="24"/>
          <w:szCs w:val="24"/>
          <w:lang w:val="ru-RU"/>
        </w:rPr>
        <w:t xml:space="preserve">). </w:t>
      </w:r>
      <w:r w:rsidR="00052D07" w:rsidRPr="007F1C39">
        <w:rPr>
          <w:rFonts w:ascii="Times New Roman" w:hAnsi="Times New Roman" w:cs="Times New Roman"/>
          <w:sz w:val="24"/>
          <w:szCs w:val="24"/>
          <w:lang w:val="ru-RU"/>
        </w:rPr>
        <w:t>Продуктивность плодосменного сев</w:t>
      </w:r>
      <w:r w:rsidR="00052D07" w:rsidRPr="007F1C39">
        <w:rPr>
          <w:rFonts w:ascii="Times New Roman" w:hAnsi="Times New Roman" w:cs="Times New Roman"/>
          <w:sz w:val="24"/>
          <w:szCs w:val="24"/>
          <w:lang w:val="ru-RU"/>
        </w:rPr>
        <w:t>о</w:t>
      </w:r>
      <w:r w:rsidR="00052D07" w:rsidRPr="007F1C39">
        <w:rPr>
          <w:rFonts w:ascii="Times New Roman" w:hAnsi="Times New Roman" w:cs="Times New Roman"/>
          <w:sz w:val="24"/>
          <w:szCs w:val="24"/>
          <w:lang w:val="ru-RU"/>
        </w:rPr>
        <w:t xml:space="preserve">оборота выше чем зернопарового на 2,2 </w:t>
      </w:r>
      <w:r w:rsidR="005D7C99">
        <w:rPr>
          <w:rFonts w:ascii="Times New Roman" w:hAnsi="Times New Roman" w:cs="Times New Roman"/>
          <w:sz w:val="24"/>
          <w:szCs w:val="24"/>
          <w:lang w:val="ru-RU"/>
        </w:rPr>
        <w:t>ц/га</w:t>
      </w:r>
      <w:r w:rsidR="00052D07" w:rsidRPr="007F1C39">
        <w:rPr>
          <w:rFonts w:ascii="Times New Roman" w:hAnsi="Times New Roman" w:cs="Times New Roman"/>
          <w:sz w:val="24"/>
          <w:szCs w:val="24"/>
          <w:lang w:val="ru-RU"/>
        </w:rPr>
        <w:t xml:space="preserve"> или на 18,0%.</w:t>
      </w:r>
    </w:p>
    <w:p w:rsidR="00706A47" w:rsidRPr="007F1C39" w:rsidRDefault="004757E3" w:rsidP="007F1C39">
      <w:pPr>
        <w:spacing w:after="0" w:line="360" w:lineRule="auto"/>
        <w:ind w:firstLine="709"/>
        <w:contextualSpacing/>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 Продуктивность гороха, льна масличного выше по нулевой технологии выращив</w:t>
      </w:r>
      <w:r w:rsidRPr="007F1C39">
        <w:rPr>
          <w:rFonts w:ascii="Times New Roman" w:hAnsi="Times New Roman" w:cs="Times New Roman"/>
          <w:sz w:val="24"/>
          <w:szCs w:val="24"/>
          <w:lang w:val="ru-RU"/>
        </w:rPr>
        <w:t>а</w:t>
      </w:r>
      <w:r w:rsidRPr="007F1C39">
        <w:rPr>
          <w:rFonts w:ascii="Times New Roman" w:hAnsi="Times New Roman" w:cs="Times New Roman"/>
          <w:sz w:val="24"/>
          <w:szCs w:val="24"/>
          <w:lang w:val="ru-RU"/>
        </w:rPr>
        <w:t xml:space="preserve">ния по сравнению с традиционной. </w:t>
      </w:r>
      <w:r w:rsidR="004F24DD" w:rsidRPr="007F1C39">
        <w:rPr>
          <w:rFonts w:ascii="Times New Roman" w:hAnsi="Times New Roman" w:cs="Times New Roman"/>
          <w:sz w:val="24"/>
          <w:szCs w:val="24"/>
          <w:lang w:val="ru-RU"/>
        </w:rPr>
        <w:t>Уровень урожайности яровой пшеницы по стерневым предшественникам в звене плодосменного севооборота находится на уровне урожайности яровой пшеницы по стерневым предшественникам з</w:t>
      </w:r>
      <w:r w:rsidR="00E55E59" w:rsidRPr="007F1C39">
        <w:rPr>
          <w:rFonts w:ascii="Times New Roman" w:hAnsi="Times New Roman" w:cs="Times New Roman"/>
          <w:sz w:val="24"/>
          <w:szCs w:val="24"/>
          <w:lang w:val="ru-RU"/>
        </w:rPr>
        <w:t>е</w:t>
      </w:r>
      <w:r w:rsidR="004F24DD" w:rsidRPr="007F1C39">
        <w:rPr>
          <w:rFonts w:ascii="Times New Roman" w:hAnsi="Times New Roman" w:cs="Times New Roman"/>
          <w:sz w:val="24"/>
          <w:szCs w:val="24"/>
          <w:lang w:val="ru-RU"/>
        </w:rPr>
        <w:t xml:space="preserve">рнопарового севооборота </w:t>
      </w:r>
      <w:r w:rsidR="00FE1530" w:rsidRPr="007F1C39">
        <w:rPr>
          <w:rFonts w:ascii="Times New Roman" w:hAnsi="Times New Roman" w:cs="Times New Roman"/>
          <w:sz w:val="24"/>
          <w:szCs w:val="24"/>
          <w:lang w:val="ru-RU"/>
        </w:rPr>
        <w:t xml:space="preserve">(таблица </w:t>
      </w:r>
      <w:r w:rsidR="001D09DB">
        <w:rPr>
          <w:rFonts w:ascii="Times New Roman" w:hAnsi="Times New Roman" w:cs="Times New Roman"/>
          <w:sz w:val="24"/>
          <w:szCs w:val="24"/>
          <w:lang w:val="ru-RU"/>
        </w:rPr>
        <w:t>Г.</w:t>
      </w:r>
      <w:r w:rsidR="00791994">
        <w:rPr>
          <w:rFonts w:ascii="Times New Roman" w:hAnsi="Times New Roman" w:cs="Times New Roman"/>
          <w:sz w:val="24"/>
          <w:szCs w:val="24"/>
          <w:lang w:val="ru-RU"/>
        </w:rPr>
        <w:t xml:space="preserve"> </w:t>
      </w:r>
      <w:r w:rsidR="00FE1530" w:rsidRPr="007F1C39">
        <w:rPr>
          <w:rFonts w:ascii="Times New Roman" w:hAnsi="Times New Roman" w:cs="Times New Roman"/>
          <w:sz w:val="24"/>
          <w:szCs w:val="24"/>
          <w:lang w:val="ru-RU"/>
        </w:rPr>
        <w:t>2</w:t>
      </w:r>
      <w:r w:rsidR="00873324" w:rsidRPr="007F1C39">
        <w:rPr>
          <w:rFonts w:ascii="Times New Roman" w:hAnsi="Times New Roman" w:cs="Times New Roman"/>
          <w:sz w:val="24"/>
          <w:szCs w:val="24"/>
          <w:lang w:val="ru-RU"/>
        </w:rPr>
        <w:t>5</w:t>
      </w:r>
      <w:r w:rsidR="00FE1530" w:rsidRPr="007F1C39">
        <w:rPr>
          <w:rFonts w:ascii="Times New Roman" w:hAnsi="Times New Roman" w:cs="Times New Roman"/>
          <w:sz w:val="24"/>
          <w:szCs w:val="24"/>
          <w:lang w:val="ru-RU"/>
        </w:rPr>
        <w:t>).</w:t>
      </w:r>
      <w:r w:rsidR="00B118B0">
        <w:rPr>
          <w:rFonts w:ascii="Times New Roman" w:hAnsi="Times New Roman" w:cs="Times New Roman"/>
          <w:sz w:val="24"/>
          <w:szCs w:val="24"/>
          <w:lang w:val="ru-RU"/>
        </w:rPr>
        <w:t xml:space="preserve"> </w:t>
      </w:r>
      <w:r w:rsidR="004770D1" w:rsidRPr="007F1C39">
        <w:rPr>
          <w:rFonts w:ascii="Times New Roman" w:hAnsi="Times New Roman" w:cs="Times New Roman"/>
          <w:sz w:val="24"/>
          <w:szCs w:val="24"/>
          <w:lang w:val="ru-RU"/>
        </w:rPr>
        <w:t xml:space="preserve">Продуктивность бессменного посева пшеницы на единицу гектара находится на уровне зернопарового и плодосменного севооборотов. </w:t>
      </w:r>
      <w:r w:rsidR="00E55E59" w:rsidRPr="007F1C39">
        <w:rPr>
          <w:rFonts w:ascii="Times New Roman" w:hAnsi="Times New Roman" w:cs="Times New Roman"/>
          <w:sz w:val="24"/>
          <w:szCs w:val="24"/>
          <w:lang w:val="ru-RU"/>
        </w:rPr>
        <w:t xml:space="preserve">Для повышения продуктивности яровой пшеницы в системе точного земледелия на обыкновенных черноземных почвах необходимо внесение азотно-фосфорных удобрений в дозе </w:t>
      </w:r>
      <w:r w:rsidR="00E55E59" w:rsidRPr="007F1C39">
        <w:rPr>
          <w:rFonts w:ascii="Times New Roman" w:hAnsi="Times New Roman" w:cs="Times New Roman"/>
          <w:sz w:val="24"/>
          <w:szCs w:val="24"/>
          <w:lang w:val="en-US"/>
        </w:rPr>
        <w:t>N</w:t>
      </w:r>
      <w:r w:rsidR="00E55E59" w:rsidRPr="007F1C39">
        <w:rPr>
          <w:rFonts w:ascii="Times New Roman" w:hAnsi="Times New Roman" w:cs="Times New Roman"/>
          <w:sz w:val="24"/>
          <w:szCs w:val="24"/>
          <w:vertAlign w:val="subscript"/>
        </w:rPr>
        <w:t>30</w:t>
      </w:r>
      <w:r w:rsidR="00E55E59" w:rsidRPr="007F1C39">
        <w:rPr>
          <w:rFonts w:ascii="Times New Roman" w:hAnsi="Times New Roman" w:cs="Times New Roman"/>
          <w:sz w:val="24"/>
          <w:szCs w:val="24"/>
          <w:lang w:val="en-US"/>
        </w:rPr>
        <w:t>P</w:t>
      </w:r>
      <w:r w:rsidR="00E55E59" w:rsidRPr="007F1C39">
        <w:rPr>
          <w:rFonts w:ascii="Times New Roman" w:hAnsi="Times New Roman" w:cs="Times New Roman"/>
          <w:sz w:val="24"/>
          <w:szCs w:val="24"/>
          <w:vertAlign w:val="subscript"/>
        </w:rPr>
        <w:t>20</w:t>
      </w:r>
      <w:r w:rsidR="00E55E59" w:rsidRPr="007F1C39">
        <w:rPr>
          <w:rFonts w:ascii="Times New Roman" w:hAnsi="Times New Roman" w:cs="Times New Roman"/>
          <w:sz w:val="24"/>
          <w:szCs w:val="24"/>
          <w:vertAlign w:val="subscript"/>
          <w:lang w:val="ru-RU"/>
        </w:rPr>
        <w:t>.</w:t>
      </w:r>
      <w:r w:rsidR="00B118B0">
        <w:rPr>
          <w:rFonts w:ascii="Times New Roman" w:hAnsi="Times New Roman" w:cs="Times New Roman"/>
          <w:sz w:val="24"/>
          <w:szCs w:val="24"/>
          <w:vertAlign w:val="subscript"/>
          <w:lang w:val="ru-RU"/>
        </w:rPr>
        <w:t xml:space="preserve"> </w:t>
      </w:r>
      <w:r w:rsidR="00986C8B" w:rsidRPr="007F1C39">
        <w:rPr>
          <w:rFonts w:ascii="Times New Roman" w:hAnsi="Times New Roman" w:cs="Times New Roman"/>
          <w:sz w:val="24"/>
          <w:szCs w:val="24"/>
          <w:lang w:val="ru-RU"/>
        </w:rPr>
        <w:t>Применение азотно-фосфорных удобрений повышает содержание клейковины в зерне пшеницы, особенно по стерневым предшественникам.</w:t>
      </w:r>
      <w:r w:rsidR="006D134B" w:rsidRPr="007F1C39">
        <w:rPr>
          <w:rFonts w:ascii="Times New Roman" w:hAnsi="Times New Roman" w:cs="Times New Roman"/>
          <w:sz w:val="24"/>
          <w:szCs w:val="24"/>
          <w:lang w:val="ru-RU"/>
        </w:rPr>
        <w:t xml:space="preserve"> Чистый доход повышается при внесении азотно-фосфорных удобрений до 42254 тенге на 1 гектар.</w:t>
      </w:r>
      <w:r w:rsidR="00B118B0">
        <w:rPr>
          <w:rFonts w:ascii="Times New Roman" w:hAnsi="Times New Roman" w:cs="Times New Roman"/>
          <w:sz w:val="24"/>
          <w:szCs w:val="24"/>
          <w:lang w:val="ru-RU"/>
        </w:rPr>
        <w:t xml:space="preserve"> </w:t>
      </w:r>
      <w:r w:rsidR="006D134B" w:rsidRPr="007F1C39">
        <w:rPr>
          <w:rFonts w:ascii="Times New Roman" w:hAnsi="Times New Roman" w:cs="Times New Roman"/>
          <w:sz w:val="24"/>
          <w:szCs w:val="24"/>
          <w:lang w:val="ru-RU"/>
        </w:rPr>
        <w:t xml:space="preserve">При выращивании твердой пшеницы с внесением азотно-фосфорных удобрений чистый доход повышается до 111000 тенге на 1 гектар. </w:t>
      </w:r>
    </w:p>
    <w:p w:rsidR="005C42B8" w:rsidRDefault="003E0CBB" w:rsidP="007F1C39">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Анализ складывающихся погодных условий к периоду посева зерновых культур, фактического содержания почвенной вл</w:t>
      </w:r>
      <w:r w:rsidR="00C9558F" w:rsidRPr="007F1C39">
        <w:rPr>
          <w:rFonts w:ascii="Times New Roman" w:hAnsi="Times New Roman" w:cs="Times New Roman"/>
          <w:sz w:val="24"/>
          <w:szCs w:val="24"/>
          <w:lang w:val="ru-RU"/>
        </w:rPr>
        <w:t>аги, уровня засоренности полей и краткосрочного прогноза погодных условий позволяет прогонозировать наиболее оптимальные сроки п</w:t>
      </w:r>
      <w:r w:rsidR="00C9558F" w:rsidRPr="007F1C39">
        <w:rPr>
          <w:rFonts w:ascii="Times New Roman" w:hAnsi="Times New Roman" w:cs="Times New Roman"/>
          <w:sz w:val="24"/>
          <w:szCs w:val="24"/>
          <w:lang w:val="ru-RU"/>
        </w:rPr>
        <w:t>о</w:t>
      </w:r>
      <w:r w:rsidR="00C9558F" w:rsidRPr="007F1C39">
        <w:rPr>
          <w:rFonts w:ascii="Times New Roman" w:hAnsi="Times New Roman" w:cs="Times New Roman"/>
          <w:sz w:val="24"/>
          <w:szCs w:val="24"/>
          <w:lang w:val="ru-RU"/>
        </w:rPr>
        <w:t xml:space="preserve">сева на конкретном поле. </w:t>
      </w:r>
      <w:r w:rsidR="002876B7" w:rsidRPr="007F1C39">
        <w:rPr>
          <w:rFonts w:ascii="Times New Roman" w:hAnsi="Times New Roman" w:cs="Times New Roman"/>
          <w:sz w:val="24"/>
          <w:szCs w:val="24"/>
          <w:lang w:val="ru-RU"/>
        </w:rPr>
        <w:t>П</w:t>
      </w:r>
      <w:r w:rsidRPr="007F1C39">
        <w:rPr>
          <w:rFonts w:ascii="Times New Roman" w:hAnsi="Times New Roman" w:cs="Times New Roman"/>
          <w:sz w:val="24"/>
          <w:szCs w:val="24"/>
          <w:lang w:val="ru-RU"/>
        </w:rPr>
        <w:t>ри содержании почвенной влаги выше 120 мм в метровом слое почвы и при температуре почвы в посевном слое почвы на уровне 1</w:t>
      </w:r>
      <w:r w:rsidR="001B09E9" w:rsidRPr="007F1C39">
        <w:rPr>
          <w:rFonts w:ascii="Times New Roman" w:hAnsi="Times New Roman" w:cs="Times New Roman"/>
          <w:sz w:val="24"/>
          <w:szCs w:val="24"/>
          <w:lang w:val="ru-RU"/>
        </w:rPr>
        <w:t>3</w:t>
      </w:r>
      <w:r w:rsidRPr="007F1C39">
        <w:rPr>
          <w:rFonts w:ascii="Times New Roman" w:hAnsi="Times New Roman" w:cs="Times New Roman"/>
          <w:sz w:val="24"/>
          <w:szCs w:val="24"/>
          <w:lang w:val="ru-RU"/>
        </w:rPr>
        <w:t>-1</w:t>
      </w:r>
      <w:r w:rsidR="001B09E9" w:rsidRPr="007F1C39">
        <w:rPr>
          <w:rFonts w:ascii="Times New Roman" w:hAnsi="Times New Roman" w:cs="Times New Roman"/>
          <w:sz w:val="24"/>
          <w:szCs w:val="24"/>
          <w:lang w:val="ru-RU"/>
        </w:rPr>
        <w:t>4</w:t>
      </w:r>
      <w:r w:rsidRPr="007F1C39">
        <w:rPr>
          <w:rFonts w:ascii="Times New Roman" w:hAnsi="Times New Roman" w:cs="Times New Roman"/>
          <w:sz w:val="24"/>
          <w:szCs w:val="24"/>
          <w:lang w:val="ru-RU"/>
        </w:rPr>
        <w:t xml:space="preserve"> градусов</w:t>
      </w:r>
      <w:r w:rsidR="005C5F41" w:rsidRPr="007F1C39">
        <w:rPr>
          <w:rFonts w:ascii="Times New Roman" w:hAnsi="Times New Roman" w:cs="Times New Roman"/>
          <w:sz w:val="24"/>
          <w:szCs w:val="24"/>
          <w:lang w:val="ru-RU"/>
        </w:rPr>
        <w:t xml:space="preserve"> и</w:t>
      </w:r>
      <w:r w:rsidRPr="007F1C39">
        <w:rPr>
          <w:rFonts w:ascii="Times New Roman" w:hAnsi="Times New Roman" w:cs="Times New Roman"/>
          <w:sz w:val="24"/>
          <w:szCs w:val="24"/>
          <w:lang w:val="ru-RU"/>
        </w:rPr>
        <w:t xml:space="preserve"> при минимально</w:t>
      </w:r>
      <w:r w:rsidR="005C5F41" w:rsidRPr="007F1C39">
        <w:rPr>
          <w:rFonts w:ascii="Times New Roman" w:hAnsi="Times New Roman" w:cs="Times New Roman"/>
          <w:sz w:val="24"/>
          <w:szCs w:val="24"/>
          <w:lang w:val="ru-RU"/>
        </w:rPr>
        <w:t>й</w:t>
      </w:r>
      <w:r w:rsidRPr="007F1C39">
        <w:rPr>
          <w:rFonts w:ascii="Times New Roman" w:hAnsi="Times New Roman" w:cs="Times New Roman"/>
          <w:sz w:val="24"/>
          <w:szCs w:val="24"/>
          <w:lang w:val="ru-RU"/>
        </w:rPr>
        <w:t xml:space="preserve"> исходной засоренности полей</w:t>
      </w:r>
      <w:r w:rsidR="005C5F41" w:rsidRPr="007F1C39">
        <w:rPr>
          <w:rFonts w:ascii="Times New Roman" w:hAnsi="Times New Roman" w:cs="Times New Roman"/>
          <w:sz w:val="24"/>
          <w:szCs w:val="24"/>
          <w:lang w:val="ru-RU"/>
        </w:rPr>
        <w:t>,</w:t>
      </w:r>
      <w:r w:rsidRPr="007F1C39">
        <w:rPr>
          <w:rFonts w:ascii="Times New Roman" w:hAnsi="Times New Roman" w:cs="Times New Roman"/>
          <w:sz w:val="24"/>
          <w:szCs w:val="24"/>
          <w:lang w:val="ru-RU"/>
        </w:rPr>
        <w:t xml:space="preserve"> </w:t>
      </w:r>
      <w:r w:rsidR="002876B7" w:rsidRPr="007F1C39">
        <w:rPr>
          <w:rFonts w:ascii="Times New Roman" w:hAnsi="Times New Roman" w:cs="Times New Roman"/>
          <w:sz w:val="24"/>
          <w:szCs w:val="24"/>
          <w:lang w:val="ru-RU"/>
        </w:rPr>
        <w:t>продуктивность</w:t>
      </w:r>
      <w:r w:rsidR="005C42B8" w:rsidRPr="007F1C39">
        <w:rPr>
          <w:rFonts w:ascii="Times New Roman" w:hAnsi="Times New Roman" w:cs="Times New Roman"/>
          <w:sz w:val="24"/>
          <w:szCs w:val="24"/>
        </w:rPr>
        <w:t xml:space="preserve"> </w:t>
      </w:r>
      <w:r w:rsidR="00C9558F" w:rsidRPr="007F1C39">
        <w:rPr>
          <w:rFonts w:ascii="Times New Roman" w:hAnsi="Times New Roman" w:cs="Times New Roman"/>
          <w:sz w:val="24"/>
          <w:szCs w:val="24"/>
          <w:lang w:val="ru-RU"/>
        </w:rPr>
        <w:t xml:space="preserve">яровой пшеницы </w:t>
      </w:r>
      <w:r w:rsidR="00472EBA" w:rsidRPr="007F1C39">
        <w:rPr>
          <w:rFonts w:ascii="Times New Roman" w:hAnsi="Times New Roman" w:cs="Times New Roman"/>
          <w:sz w:val="24"/>
          <w:szCs w:val="24"/>
          <w:lang w:val="ru-RU"/>
        </w:rPr>
        <w:t xml:space="preserve">паровому полю </w:t>
      </w:r>
      <w:r w:rsidR="003E2A05" w:rsidRPr="007F1C39">
        <w:rPr>
          <w:rFonts w:ascii="Times New Roman" w:hAnsi="Times New Roman" w:cs="Times New Roman"/>
          <w:sz w:val="24"/>
          <w:szCs w:val="24"/>
          <w:lang w:val="ru-RU"/>
        </w:rPr>
        <w:t xml:space="preserve">на уровне 23,1-24,4 </w:t>
      </w:r>
      <w:r w:rsidR="005D7C99">
        <w:rPr>
          <w:rFonts w:ascii="Times New Roman" w:hAnsi="Times New Roman" w:cs="Times New Roman"/>
          <w:sz w:val="24"/>
          <w:szCs w:val="24"/>
          <w:lang w:val="ru-RU"/>
        </w:rPr>
        <w:t>ц/га</w:t>
      </w:r>
      <w:r w:rsidR="003E2A05" w:rsidRPr="007F1C39">
        <w:rPr>
          <w:rFonts w:ascii="Times New Roman" w:hAnsi="Times New Roman" w:cs="Times New Roman"/>
          <w:sz w:val="24"/>
          <w:szCs w:val="24"/>
          <w:lang w:val="ru-RU"/>
        </w:rPr>
        <w:t xml:space="preserve"> </w:t>
      </w:r>
      <w:r w:rsidR="002876B7" w:rsidRPr="007F1C39">
        <w:rPr>
          <w:rFonts w:ascii="Times New Roman" w:hAnsi="Times New Roman" w:cs="Times New Roman"/>
          <w:sz w:val="24"/>
          <w:szCs w:val="24"/>
          <w:lang w:val="ru-RU"/>
        </w:rPr>
        <w:t xml:space="preserve">формируется при посеве </w:t>
      </w:r>
      <w:r w:rsidR="003E2A05" w:rsidRPr="007F1C39">
        <w:rPr>
          <w:rFonts w:ascii="Times New Roman" w:hAnsi="Times New Roman" w:cs="Times New Roman"/>
          <w:sz w:val="24"/>
          <w:szCs w:val="24"/>
          <w:lang w:val="ru-RU"/>
        </w:rPr>
        <w:t>15-25</w:t>
      </w:r>
      <w:r w:rsidR="00C9558F" w:rsidRPr="007F1C39">
        <w:rPr>
          <w:rFonts w:ascii="Times New Roman" w:hAnsi="Times New Roman" w:cs="Times New Roman"/>
          <w:sz w:val="24"/>
          <w:szCs w:val="24"/>
          <w:lang w:val="ru-RU"/>
        </w:rPr>
        <w:t xml:space="preserve"> мая </w:t>
      </w:r>
      <w:r w:rsidR="005C42B8" w:rsidRPr="007F1C39">
        <w:rPr>
          <w:rFonts w:ascii="Times New Roman" w:hAnsi="Times New Roman" w:cs="Times New Roman"/>
          <w:sz w:val="24"/>
          <w:szCs w:val="24"/>
        </w:rPr>
        <w:t>(</w:t>
      </w:r>
      <w:r w:rsidR="003E2A05" w:rsidRPr="007F1C39">
        <w:rPr>
          <w:rFonts w:ascii="Times New Roman" w:hAnsi="Times New Roman" w:cs="Times New Roman"/>
          <w:sz w:val="24"/>
          <w:szCs w:val="24"/>
          <w:lang w:val="ru-RU"/>
        </w:rPr>
        <w:t>таблица</w:t>
      </w:r>
      <w:r w:rsidR="005C42B8" w:rsidRPr="007F1C39">
        <w:rPr>
          <w:rFonts w:ascii="Times New Roman" w:hAnsi="Times New Roman" w:cs="Times New Roman"/>
          <w:sz w:val="24"/>
          <w:szCs w:val="24"/>
        </w:rPr>
        <w:t xml:space="preserve"> </w:t>
      </w:r>
      <w:r w:rsidR="00D24542" w:rsidRPr="007F1C39">
        <w:rPr>
          <w:rFonts w:ascii="Times New Roman" w:hAnsi="Times New Roman" w:cs="Times New Roman"/>
          <w:sz w:val="24"/>
          <w:szCs w:val="24"/>
          <w:lang w:val="ru-RU"/>
        </w:rPr>
        <w:t>22</w:t>
      </w:r>
      <w:r w:rsidR="005C42B8" w:rsidRPr="007F1C39">
        <w:rPr>
          <w:rFonts w:ascii="Times New Roman" w:hAnsi="Times New Roman" w:cs="Times New Roman"/>
          <w:sz w:val="24"/>
          <w:szCs w:val="24"/>
        </w:rPr>
        <w:t xml:space="preserve">). </w:t>
      </w:r>
    </w:p>
    <w:p w:rsidR="001D09DB" w:rsidRPr="007F1C39" w:rsidRDefault="001D09DB" w:rsidP="001D09DB">
      <w:pPr>
        <w:spacing w:after="0" w:line="360" w:lineRule="auto"/>
        <w:ind w:firstLine="709"/>
        <w:jc w:val="both"/>
        <w:rPr>
          <w:rFonts w:ascii="Times New Roman" w:hAnsi="Times New Roman" w:cs="Times New Roman"/>
          <w:sz w:val="24"/>
          <w:szCs w:val="24"/>
        </w:rPr>
      </w:pPr>
      <w:r w:rsidRPr="007F1C39">
        <w:rPr>
          <w:rFonts w:ascii="Times New Roman" w:hAnsi="Times New Roman" w:cs="Times New Roman"/>
          <w:sz w:val="24"/>
          <w:szCs w:val="24"/>
          <w:lang w:val="ru-RU"/>
        </w:rPr>
        <w:t>Данные выводы совпадают с острозасушливыми явлениями погоды в первой плл</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вине вегетации яровой пшеницы. Критический</w:t>
      </w:r>
      <w:r>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анализ данных показывает, что в такие г</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 xml:space="preserve">ды (2020 г.) при уменьшенных нормах высева урожайность яровой пшеницы при посеве 10 мая не существенно отличается от посевов 25 мая (таблица </w:t>
      </w:r>
      <w:r w:rsidR="001B42A3">
        <w:rPr>
          <w:rFonts w:ascii="Times New Roman" w:hAnsi="Times New Roman" w:cs="Times New Roman"/>
          <w:sz w:val="24"/>
          <w:szCs w:val="24"/>
          <w:lang w:val="ru-RU"/>
        </w:rPr>
        <w:t>19</w:t>
      </w:r>
      <w:r w:rsidRPr="007F1C39">
        <w:rPr>
          <w:rFonts w:ascii="Times New Roman" w:hAnsi="Times New Roman" w:cs="Times New Roman"/>
          <w:sz w:val="24"/>
          <w:szCs w:val="24"/>
          <w:lang w:val="ru-RU"/>
        </w:rPr>
        <w:t>). В условиях сельскох</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зяйственного производства это может рассматриваться как хозяйственно – оправданный срок посева. В годы относительно благоприятные по количеству осадков в период вегет</w:t>
      </w:r>
      <w:r w:rsidRPr="007F1C39">
        <w:rPr>
          <w:rFonts w:ascii="Times New Roman" w:hAnsi="Times New Roman" w:cs="Times New Roman"/>
          <w:sz w:val="24"/>
          <w:szCs w:val="24"/>
          <w:lang w:val="ru-RU"/>
        </w:rPr>
        <w:t>а</w:t>
      </w:r>
      <w:r w:rsidRPr="007F1C39">
        <w:rPr>
          <w:rFonts w:ascii="Times New Roman" w:hAnsi="Times New Roman" w:cs="Times New Roman"/>
          <w:sz w:val="24"/>
          <w:szCs w:val="24"/>
          <w:lang w:val="ru-RU"/>
        </w:rPr>
        <w:t xml:space="preserve">ции яровой пшеницы, продуктивность яровой пшеницы выше при ранних сроках посева. </w:t>
      </w:r>
      <w:r w:rsidRPr="007F1C39">
        <w:rPr>
          <w:rFonts w:ascii="Times New Roman" w:hAnsi="Times New Roman" w:cs="Times New Roman"/>
          <w:sz w:val="24"/>
          <w:szCs w:val="24"/>
          <w:lang w:val="ru-RU"/>
        </w:rPr>
        <w:lastRenderedPageBreak/>
        <w:t>При умеренно засушливых погодных условиях в течение вегетационного приода существенного преимущества по срокам посева яровой пшеницы не наблюдается. Анализ формирования продуктивности яровой пшеницы в зависимости от почвенных условий конкретного поля и погодных условий в период вегетации яровой пшеницы показывает, что для формирования высокой продуктивности яровой пшеницы с высоким качеством зерна необходимы долгосрочные прогнозы. Основные факторы превышения урожайности яровой пшеницы</w:t>
      </w:r>
      <w:r>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заключались в благоприятных водно-физических свойствах почвы, «поспевании» почвы и дальнейшего прохождения фаз развития яровой пшеницы при благопр</w:t>
      </w:r>
      <w:r w:rsidRPr="007F1C39">
        <w:rPr>
          <w:rFonts w:ascii="Times New Roman" w:hAnsi="Times New Roman" w:cs="Times New Roman"/>
          <w:sz w:val="24"/>
          <w:szCs w:val="24"/>
          <w:lang w:val="ru-RU"/>
        </w:rPr>
        <w:t>и</w:t>
      </w:r>
      <w:r w:rsidRPr="007F1C39">
        <w:rPr>
          <w:rFonts w:ascii="Times New Roman" w:hAnsi="Times New Roman" w:cs="Times New Roman"/>
          <w:sz w:val="24"/>
          <w:szCs w:val="24"/>
          <w:lang w:val="ru-RU"/>
        </w:rPr>
        <w:t>ятных погодных условиях. Качество зерна пшеницы находилось на уровне 26-30% при всех испытуемых сроках посева, что является вполне хорошими показателями.</w:t>
      </w:r>
    </w:p>
    <w:p w:rsidR="002715A8" w:rsidRDefault="002715A8" w:rsidP="007F1C39">
      <w:pPr>
        <w:spacing w:after="0" w:line="360" w:lineRule="auto"/>
        <w:ind w:firstLine="709"/>
        <w:jc w:val="both"/>
        <w:rPr>
          <w:rFonts w:ascii="Times New Roman" w:hAnsi="Times New Roman" w:cs="Times New Roman"/>
          <w:sz w:val="24"/>
          <w:szCs w:val="24"/>
          <w:lang w:val="ru-RU"/>
        </w:rPr>
      </w:pPr>
    </w:p>
    <w:p w:rsidR="003E2A05" w:rsidRDefault="003E2A05" w:rsidP="001D09DB">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t xml:space="preserve">Таблица </w:t>
      </w:r>
      <w:r w:rsidR="001B42A3">
        <w:rPr>
          <w:rFonts w:ascii="Times New Roman" w:hAnsi="Times New Roman" w:cs="Times New Roman"/>
          <w:sz w:val="24"/>
          <w:szCs w:val="24"/>
          <w:lang w:val="ru-RU"/>
        </w:rPr>
        <w:t>19</w:t>
      </w:r>
      <w:r w:rsidRPr="007F1C39">
        <w:rPr>
          <w:rFonts w:ascii="Times New Roman" w:hAnsi="Times New Roman" w:cs="Times New Roman"/>
          <w:sz w:val="24"/>
          <w:szCs w:val="24"/>
        </w:rPr>
        <w:t xml:space="preserve"> – Урожайность и содержание клейковины яровой мягкой пшеницы в зависимости от срока посева</w:t>
      </w:r>
      <w:r w:rsidRPr="007F1C39">
        <w:rPr>
          <w:rFonts w:ascii="Times New Roman" w:hAnsi="Times New Roman" w:cs="Times New Roman"/>
          <w:sz w:val="24"/>
          <w:szCs w:val="24"/>
          <w:lang w:val="ru-RU"/>
        </w:rPr>
        <w:t xml:space="preserve"> (</w:t>
      </w:r>
      <w:r w:rsidR="001D09DB">
        <w:rPr>
          <w:rFonts w:ascii="Times New Roman" w:hAnsi="Times New Roman" w:cs="Times New Roman"/>
          <w:sz w:val="24"/>
          <w:szCs w:val="24"/>
          <w:lang w:val="ru-RU"/>
        </w:rPr>
        <w:t>южный чернозем, Шортанды)</w:t>
      </w:r>
    </w:p>
    <w:p w:rsidR="001D09DB" w:rsidRPr="007F1C39" w:rsidRDefault="001D09DB" w:rsidP="001D09DB">
      <w:pPr>
        <w:spacing w:after="0" w:line="240" w:lineRule="auto"/>
        <w:jc w:val="both"/>
        <w:rPr>
          <w:rFonts w:ascii="Times New Roman" w:hAnsi="Times New Roman" w:cs="Times New Roman"/>
          <w:sz w:val="24"/>
          <w:szCs w:val="24"/>
          <w:lang w:val="ru-RU"/>
        </w:rPr>
      </w:pPr>
    </w:p>
    <w:tbl>
      <w:tblPr>
        <w:tblStyle w:val="a6"/>
        <w:tblW w:w="4888" w:type="pct"/>
        <w:tblInd w:w="108" w:type="dxa"/>
        <w:tblLayout w:type="fixed"/>
        <w:tblLook w:val="04A0" w:firstRow="1" w:lastRow="0" w:firstColumn="1" w:lastColumn="0" w:noHBand="0" w:noVBand="1"/>
      </w:tblPr>
      <w:tblGrid>
        <w:gridCol w:w="1148"/>
        <w:gridCol w:w="979"/>
        <w:gridCol w:w="977"/>
        <w:gridCol w:w="866"/>
        <w:gridCol w:w="1153"/>
        <w:gridCol w:w="891"/>
        <w:gridCol w:w="997"/>
        <w:gridCol w:w="999"/>
        <w:gridCol w:w="1347"/>
      </w:tblGrid>
      <w:tr w:rsidR="001D09DB" w:rsidRPr="007F1C39" w:rsidTr="00791994">
        <w:tc>
          <w:tcPr>
            <w:tcW w:w="613" w:type="pct"/>
            <w:vMerge w:val="restar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Срок посева</w:t>
            </w:r>
          </w:p>
        </w:tc>
        <w:tc>
          <w:tcPr>
            <w:tcW w:w="2124" w:type="pct"/>
            <w:gridSpan w:val="4"/>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 xml:space="preserve">Урожайность, ц/га </w:t>
            </w:r>
          </w:p>
        </w:tc>
        <w:tc>
          <w:tcPr>
            <w:tcW w:w="2263" w:type="pct"/>
            <w:gridSpan w:val="4"/>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 xml:space="preserve">Клейковина, % </w:t>
            </w:r>
          </w:p>
        </w:tc>
      </w:tr>
      <w:tr w:rsidR="001D09DB" w:rsidRPr="007F1C39" w:rsidTr="00791994">
        <w:tc>
          <w:tcPr>
            <w:tcW w:w="613" w:type="pct"/>
            <w:vMerge/>
            <w:vAlign w:val="center"/>
          </w:tcPr>
          <w:p w:rsidR="003E2A05" w:rsidRPr="001D09DB" w:rsidRDefault="003E2A05" w:rsidP="001D09DB">
            <w:pPr>
              <w:jc w:val="center"/>
              <w:rPr>
                <w:rFonts w:ascii="Times New Roman" w:hAnsi="Times New Roman" w:cs="Times New Roman"/>
              </w:rPr>
            </w:pPr>
          </w:p>
        </w:tc>
        <w:tc>
          <w:tcPr>
            <w:tcW w:w="523" w:type="pct"/>
            <w:vAlign w:val="center"/>
          </w:tcPr>
          <w:p w:rsidR="003E2A05" w:rsidRPr="001D09DB" w:rsidRDefault="003E2A05" w:rsidP="001D09DB">
            <w:pPr>
              <w:jc w:val="center"/>
              <w:rPr>
                <w:rFonts w:ascii="Times New Roman" w:hAnsi="Times New Roman" w:cs="Times New Roman"/>
                <w:lang w:val="ru-RU"/>
              </w:rPr>
            </w:pPr>
            <w:r w:rsidRPr="001D09DB">
              <w:rPr>
                <w:rFonts w:ascii="Times New Roman" w:hAnsi="Times New Roman" w:cs="Times New Roman"/>
              </w:rPr>
              <w:t>2018 г</w:t>
            </w:r>
            <w:r w:rsidR="001D09DB">
              <w:rPr>
                <w:rFonts w:ascii="Times New Roman" w:hAnsi="Times New Roman" w:cs="Times New Roman"/>
                <w:lang w:val="ru-RU"/>
              </w:rPr>
              <w:t>.</w:t>
            </w:r>
          </w:p>
        </w:tc>
        <w:tc>
          <w:tcPr>
            <w:tcW w:w="522" w:type="pct"/>
            <w:vAlign w:val="center"/>
          </w:tcPr>
          <w:p w:rsidR="003E2A05" w:rsidRPr="001D09DB" w:rsidRDefault="003E2A05" w:rsidP="001D09DB">
            <w:pPr>
              <w:jc w:val="center"/>
              <w:rPr>
                <w:rFonts w:ascii="Times New Roman" w:hAnsi="Times New Roman" w:cs="Times New Roman"/>
                <w:lang w:val="ru-RU"/>
              </w:rPr>
            </w:pPr>
            <w:r w:rsidRPr="001D09DB">
              <w:rPr>
                <w:rFonts w:ascii="Times New Roman" w:hAnsi="Times New Roman" w:cs="Times New Roman"/>
              </w:rPr>
              <w:t>2019 г</w:t>
            </w:r>
            <w:r w:rsidR="001D09DB">
              <w:rPr>
                <w:rFonts w:ascii="Times New Roman" w:hAnsi="Times New Roman" w:cs="Times New Roman"/>
                <w:lang w:val="ru-RU"/>
              </w:rPr>
              <w:t>.</w:t>
            </w:r>
          </w:p>
        </w:tc>
        <w:tc>
          <w:tcPr>
            <w:tcW w:w="463" w:type="pct"/>
            <w:vAlign w:val="center"/>
          </w:tcPr>
          <w:p w:rsidR="003E2A05" w:rsidRPr="001D09DB" w:rsidRDefault="003E2A05" w:rsidP="001D09DB">
            <w:pPr>
              <w:jc w:val="center"/>
              <w:rPr>
                <w:rFonts w:ascii="Times New Roman" w:hAnsi="Times New Roman" w:cs="Times New Roman"/>
                <w:lang w:val="ru-RU"/>
              </w:rPr>
            </w:pPr>
            <w:r w:rsidRPr="001D09DB">
              <w:rPr>
                <w:rFonts w:ascii="Times New Roman" w:hAnsi="Times New Roman" w:cs="Times New Roman"/>
              </w:rPr>
              <w:t>2020 г</w:t>
            </w:r>
            <w:r w:rsidR="001D09DB">
              <w:rPr>
                <w:rFonts w:ascii="Times New Roman" w:hAnsi="Times New Roman" w:cs="Times New Roman"/>
                <w:lang w:val="ru-RU"/>
              </w:rPr>
              <w:t>.</w:t>
            </w:r>
          </w:p>
        </w:tc>
        <w:tc>
          <w:tcPr>
            <w:tcW w:w="616" w:type="pct"/>
            <w:vAlign w:val="center"/>
          </w:tcPr>
          <w:p w:rsidR="001D09DB" w:rsidRPr="001D09DB" w:rsidRDefault="003E2A05" w:rsidP="001D09DB">
            <w:pPr>
              <w:jc w:val="center"/>
              <w:rPr>
                <w:rFonts w:ascii="Times New Roman" w:hAnsi="Times New Roman" w:cs="Times New Roman"/>
                <w:lang w:val="ru-RU"/>
              </w:rPr>
            </w:pPr>
            <w:r w:rsidRPr="001D09DB">
              <w:rPr>
                <w:rFonts w:ascii="Times New Roman" w:hAnsi="Times New Roman" w:cs="Times New Roman"/>
              </w:rPr>
              <w:t>2018-</w:t>
            </w:r>
          </w:p>
          <w:p w:rsidR="003E2A05" w:rsidRPr="001D09DB" w:rsidRDefault="003E2A05" w:rsidP="001D09DB">
            <w:pPr>
              <w:ind w:left="33" w:hanging="33"/>
              <w:jc w:val="center"/>
              <w:rPr>
                <w:rFonts w:ascii="Times New Roman" w:hAnsi="Times New Roman" w:cs="Times New Roman"/>
              </w:rPr>
            </w:pPr>
            <w:r w:rsidRPr="001D09DB">
              <w:rPr>
                <w:rFonts w:ascii="Times New Roman" w:hAnsi="Times New Roman" w:cs="Times New Roman"/>
              </w:rPr>
              <w:t>2020 г</w:t>
            </w:r>
            <w:r w:rsidR="00791994">
              <w:rPr>
                <w:rFonts w:ascii="Times New Roman" w:hAnsi="Times New Roman" w:cs="Times New Roman"/>
                <w:lang w:val="ru-RU"/>
              </w:rPr>
              <w:t>.</w:t>
            </w:r>
            <w:r w:rsidRPr="001D09DB">
              <w:rPr>
                <w:rFonts w:ascii="Times New Roman" w:hAnsi="Times New Roman" w:cs="Times New Roman"/>
              </w:rPr>
              <w:t>г.</w:t>
            </w:r>
          </w:p>
        </w:tc>
        <w:tc>
          <w:tcPr>
            <w:tcW w:w="476" w:type="pct"/>
            <w:vAlign w:val="center"/>
          </w:tcPr>
          <w:p w:rsidR="003E2A05" w:rsidRPr="001D09DB" w:rsidRDefault="003E2A05" w:rsidP="001D09DB">
            <w:pPr>
              <w:jc w:val="center"/>
              <w:rPr>
                <w:rFonts w:ascii="Times New Roman" w:hAnsi="Times New Roman" w:cs="Times New Roman"/>
                <w:lang w:val="ru-RU"/>
              </w:rPr>
            </w:pPr>
            <w:r w:rsidRPr="001D09DB">
              <w:rPr>
                <w:rFonts w:ascii="Times New Roman" w:hAnsi="Times New Roman" w:cs="Times New Roman"/>
              </w:rPr>
              <w:t>2018 г</w:t>
            </w:r>
            <w:r w:rsidR="001D09DB">
              <w:rPr>
                <w:rFonts w:ascii="Times New Roman" w:hAnsi="Times New Roman" w:cs="Times New Roman"/>
                <w:lang w:val="ru-RU"/>
              </w:rPr>
              <w:t>.</w:t>
            </w:r>
          </w:p>
        </w:tc>
        <w:tc>
          <w:tcPr>
            <w:tcW w:w="533" w:type="pct"/>
            <w:vAlign w:val="center"/>
          </w:tcPr>
          <w:p w:rsidR="003E2A05" w:rsidRPr="001D09DB" w:rsidRDefault="003E2A05" w:rsidP="001D09DB">
            <w:pPr>
              <w:jc w:val="center"/>
              <w:rPr>
                <w:rFonts w:ascii="Times New Roman" w:hAnsi="Times New Roman" w:cs="Times New Roman"/>
                <w:lang w:val="ru-RU"/>
              </w:rPr>
            </w:pPr>
            <w:r w:rsidRPr="001D09DB">
              <w:rPr>
                <w:rFonts w:ascii="Times New Roman" w:hAnsi="Times New Roman" w:cs="Times New Roman"/>
              </w:rPr>
              <w:t>2019 г</w:t>
            </w:r>
            <w:r w:rsidR="001D09DB">
              <w:rPr>
                <w:rFonts w:ascii="Times New Roman" w:hAnsi="Times New Roman" w:cs="Times New Roman"/>
                <w:lang w:val="ru-RU"/>
              </w:rPr>
              <w:t>.</w:t>
            </w:r>
          </w:p>
        </w:tc>
        <w:tc>
          <w:tcPr>
            <w:tcW w:w="534" w:type="pct"/>
            <w:vAlign w:val="center"/>
          </w:tcPr>
          <w:p w:rsidR="003E2A05" w:rsidRPr="001D09DB" w:rsidRDefault="003E2A05" w:rsidP="001D09DB">
            <w:pPr>
              <w:jc w:val="center"/>
              <w:rPr>
                <w:rFonts w:ascii="Times New Roman" w:hAnsi="Times New Roman" w:cs="Times New Roman"/>
                <w:lang w:val="ru-RU"/>
              </w:rPr>
            </w:pPr>
            <w:r w:rsidRPr="001D09DB">
              <w:rPr>
                <w:rFonts w:ascii="Times New Roman" w:hAnsi="Times New Roman" w:cs="Times New Roman"/>
              </w:rPr>
              <w:t>2020 г</w:t>
            </w:r>
            <w:r w:rsidR="001D09DB">
              <w:rPr>
                <w:rFonts w:ascii="Times New Roman" w:hAnsi="Times New Roman" w:cs="Times New Roman"/>
                <w:lang w:val="ru-RU"/>
              </w:rPr>
              <w:t>.</w:t>
            </w:r>
          </w:p>
        </w:tc>
        <w:tc>
          <w:tcPr>
            <w:tcW w:w="720" w:type="pct"/>
            <w:vAlign w:val="center"/>
          </w:tcPr>
          <w:p w:rsidR="001D09DB" w:rsidRPr="001D09DB" w:rsidRDefault="003E2A05" w:rsidP="001D09DB">
            <w:pPr>
              <w:jc w:val="center"/>
              <w:rPr>
                <w:rFonts w:ascii="Times New Roman" w:hAnsi="Times New Roman" w:cs="Times New Roman"/>
                <w:lang w:val="ru-RU"/>
              </w:rPr>
            </w:pPr>
            <w:r w:rsidRPr="001D09DB">
              <w:rPr>
                <w:rFonts w:ascii="Times New Roman" w:hAnsi="Times New Roman" w:cs="Times New Roman"/>
              </w:rPr>
              <w:t>2018-</w:t>
            </w:r>
          </w:p>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2020 г</w:t>
            </w:r>
            <w:r w:rsidR="00791994">
              <w:rPr>
                <w:rFonts w:ascii="Times New Roman" w:hAnsi="Times New Roman" w:cs="Times New Roman"/>
                <w:lang w:val="ru-RU"/>
              </w:rPr>
              <w:t>.</w:t>
            </w:r>
            <w:r w:rsidRPr="001D09DB">
              <w:rPr>
                <w:rFonts w:ascii="Times New Roman" w:hAnsi="Times New Roman" w:cs="Times New Roman"/>
              </w:rPr>
              <w:t>г.</w:t>
            </w:r>
          </w:p>
        </w:tc>
      </w:tr>
      <w:tr w:rsidR="001D09DB" w:rsidRPr="007F1C39" w:rsidTr="00791994">
        <w:tc>
          <w:tcPr>
            <w:tcW w:w="613"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5 мая</w:t>
            </w:r>
          </w:p>
        </w:tc>
        <w:tc>
          <w:tcPr>
            <w:tcW w:w="523"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28,2</w:t>
            </w:r>
          </w:p>
        </w:tc>
        <w:tc>
          <w:tcPr>
            <w:tcW w:w="522"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16,4</w:t>
            </w:r>
          </w:p>
        </w:tc>
        <w:tc>
          <w:tcPr>
            <w:tcW w:w="463" w:type="pct"/>
            <w:vAlign w:val="bottom"/>
          </w:tcPr>
          <w:p w:rsidR="003E2A05" w:rsidRPr="001D09DB" w:rsidRDefault="003E2A05" w:rsidP="001D09DB">
            <w:pPr>
              <w:jc w:val="center"/>
              <w:rPr>
                <w:rFonts w:ascii="Times New Roman" w:hAnsi="Times New Roman" w:cs="Times New Roman"/>
                <w:bCs/>
              </w:rPr>
            </w:pPr>
            <w:r w:rsidRPr="001D09DB">
              <w:rPr>
                <w:rFonts w:ascii="Times New Roman" w:hAnsi="Times New Roman" w:cs="Times New Roman"/>
                <w:bCs/>
              </w:rPr>
              <w:t>21,3</w:t>
            </w:r>
          </w:p>
        </w:tc>
        <w:tc>
          <w:tcPr>
            <w:tcW w:w="616"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22,0</w:t>
            </w:r>
          </w:p>
        </w:tc>
        <w:tc>
          <w:tcPr>
            <w:tcW w:w="476"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31,6</w:t>
            </w:r>
          </w:p>
        </w:tc>
        <w:tc>
          <w:tcPr>
            <w:tcW w:w="533"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27,8</w:t>
            </w:r>
          </w:p>
        </w:tc>
        <w:tc>
          <w:tcPr>
            <w:tcW w:w="534"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31,7</w:t>
            </w:r>
          </w:p>
        </w:tc>
        <w:tc>
          <w:tcPr>
            <w:tcW w:w="720"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30,4</w:t>
            </w:r>
          </w:p>
        </w:tc>
      </w:tr>
      <w:tr w:rsidR="001D09DB" w:rsidRPr="007F1C39" w:rsidTr="00791994">
        <w:tc>
          <w:tcPr>
            <w:tcW w:w="613"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10 мая</w:t>
            </w:r>
          </w:p>
        </w:tc>
        <w:tc>
          <w:tcPr>
            <w:tcW w:w="523"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29,7</w:t>
            </w:r>
          </w:p>
        </w:tc>
        <w:tc>
          <w:tcPr>
            <w:tcW w:w="522"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16,0</w:t>
            </w:r>
          </w:p>
        </w:tc>
        <w:tc>
          <w:tcPr>
            <w:tcW w:w="463" w:type="pct"/>
            <w:vAlign w:val="bottom"/>
          </w:tcPr>
          <w:p w:rsidR="003E2A05" w:rsidRPr="001D09DB" w:rsidRDefault="003E2A05" w:rsidP="001D09DB">
            <w:pPr>
              <w:jc w:val="center"/>
              <w:rPr>
                <w:rFonts w:ascii="Times New Roman" w:hAnsi="Times New Roman" w:cs="Times New Roman"/>
                <w:bCs/>
              </w:rPr>
            </w:pPr>
            <w:r w:rsidRPr="001D09DB">
              <w:rPr>
                <w:rFonts w:ascii="Times New Roman" w:hAnsi="Times New Roman" w:cs="Times New Roman"/>
                <w:bCs/>
              </w:rPr>
              <w:t>22,8</w:t>
            </w:r>
          </w:p>
        </w:tc>
        <w:tc>
          <w:tcPr>
            <w:tcW w:w="616"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22,8</w:t>
            </w:r>
          </w:p>
        </w:tc>
        <w:tc>
          <w:tcPr>
            <w:tcW w:w="476"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31,0</w:t>
            </w:r>
          </w:p>
        </w:tc>
        <w:tc>
          <w:tcPr>
            <w:tcW w:w="533"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27,8</w:t>
            </w:r>
          </w:p>
        </w:tc>
        <w:tc>
          <w:tcPr>
            <w:tcW w:w="534"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30,7</w:t>
            </w:r>
          </w:p>
        </w:tc>
        <w:tc>
          <w:tcPr>
            <w:tcW w:w="720"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29,8</w:t>
            </w:r>
          </w:p>
        </w:tc>
      </w:tr>
      <w:tr w:rsidR="001D09DB" w:rsidRPr="007F1C39" w:rsidTr="00791994">
        <w:tc>
          <w:tcPr>
            <w:tcW w:w="613"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15 мая</w:t>
            </w:r>
          </w:p>
        </w:tc>
        <w:tc>
          <w:tcPr>
            <w:tcW w:w="523"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28,4</w:t>
            </w:r>
          </w:p>
        </w:tc>
        <w:tc>
          <w:tcPr>
            <w:tcW w:w="522"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16,4</w:t>
            </w:r>
          </w:p>
        </w:tc>
        <w:tc>
          <w:tcPr>
            <w:tcW w:w="463" w:type="pct"/>
            <w:vAlign w:val="bottom"/>
          </w:tcPr>
          <w:p w:rsidR="003E2A05" w:rsidRPr="001D09DB" w:rsidRDefault="003E2A05" w:rsidP="001D09DB">
            <w:pPr>
              <w:jc w:val="center"/>
              <w:rPr>
                <w:rFonts w:ascii="Times New Roman" w:hAnsi="Times New Roman" w:cs="Times New Roman"/>
                <w:bCs/>
              </w:rPr>
            </w:pPr>
            <w:r w:rsidRPr="001D09DB">
              <w:rPr>
                <w:rFonts w:ascii="Times New Roman" w:hAnsi="Times New Roman" w:cs="Times New Roman"/>
                <w:bCs/>
              </w:rPr>
              <w:t>24,4</w:t>
            </w:r>
          </w:p>
        </w:tc>
        <w:tc>
          <w:tcPr>
            <w:tcW w:w="616"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23,1</w:t>
            </w:r>
          </w:p>
        </w:tc>
        <w:tc>
          <w:tcPr>
            <w:tcW w:w="476"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30,2</w:t>
            </w:r>
          </w:p>
        </w:tc>
        <w:tc>
          <w:tcPr>
            <w:tcW w:w="533"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26,7</w:t>
            </w:r>
          </w:p>
        </w:tc>
        <w:tc>
          <w:tcPr>
            <w:tcW w:w="534"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29,9</w:t>
            </w:r>
          </w:p>
        </w:tc>
        <w:tc>
          <w:tcPr>
            <w:tcW w:w="720"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28,9</w:t>
            </w:r>
          </w:p>
        </w:tc>
      </w:tr>
      <w:tr w:rsidR="001D09DB" w:rsidRPr="007F1C39" w:rsidTr="00791994">
        <w:tc>
          <w:tcPr>
            <w:tcW w:w="613"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20 мая</w:t>
            </w:r>
          </w:p>
        </w:tc>
        <w:tc>
          <w:tcPr>
            <w:tcW w:w="523"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25,6</w:t>
            </w:r>
          </w:p>
        </w:tc>
        <w:tc>
          <w:tcPr>
            <w:tcW w:w="522"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16,5</w:t>
            </w:r>
          </w:p>
        </w:tc>
        <w:tc>
          <w:tcPr>
            <w:tcW w:w="463" w:type="pct"/>
            <w:vAlign w:val="bottom"/>
          </w:tcPr>
          <w:p w:rsidR="003E2A05" w:rsidRPr="001D09DB" w:rsidRDefault="003E2A05" w:rsidP="001D09DB">
            <w:pPr>
              <w:jc w:val="center"/>
              <w:rPr>
                <w:rFonts w:ascii="Times New Roman" w:hAnsi="Times New Roman" w:cs="Times New Roman"/>
                <w:bCs/>
              </w:rPr>
            </w:pPr>
            <w:r w:rsidRPr="001D09DB">
              <w:rPr>
                <w:rFonts w:ascii="Times New Roman" w:hAnsi="Times New Roman" w:cs="Times New Roman"/>
                <w:bCs/>
              </w:rPr>
              <w:t>23,4</w:t>
            </w:r>
          </w:p>
        </w:tc>
        <w:tc>
          <w:tcPr>
            <w:tcW w:w="616"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21,8</w:t>
            </w:r>
          </w:p>
        </w:tc>
        <w:tc>
          <w:tcPr>
            <w:tcW w:w="476"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29,5</w:t>
            </w:r>
          </w:p>
        </w:tc>
        <w:tc>
          <w:tcPr>
            <w:tcW w:w="533"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27,9</w:t>
            </w:r>
          </w:p>
        </w:tc>
        <w:tc>
          <w:tcPr>
            <w:tcW w:w="534"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30,1</w:t>
            </w:r>
          </w:p>
        </w:tc>
        <w:tc>
          <w:tcPr>
            <w:tcW w:w="720"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29,2</w:t>
            </w:r>
          </w:p>
        </w:tc>
      </w:tr>
      <w:tr w:rsidR="001D09DB" w:rsidRPr="007F1C39" w:rsidTr="00791994">
        <w:tc>
          <w:tcPr>
            <w:tcW w:w="613"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25 мая</w:t>
            </w:r>
          </w:p>
        </w:tc>
        <w:tc>
          <w:tcPr>
            <w:tcW w:w="523"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21,3</w:t>
            </w:r>
          </w:p>
        </w:tc>
        <w:tc>
          <w:tcPr>
            <w:tcW w:w="522"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17,2</w:t>
            </w:r>
          </w:p>
        </w:tc>
        <w:tc>
          <w:tcPr>
            <w:tcW w:w="463" w:type="pct"/>
            <w:vAlign w:val="bottom"/>
          </w:tcPr>
          <w:p w:rsidR="003E2A05" w:rsidRPr="001D09DB" w:rsidRDefault="003E2A05" w:rsidP="001D09DB">
            <w:pPr>
              <w:jc w:val="center"/>
              <w:rPr>
                <w:rFonts w:ascii="Times New Roman" w:hAnsi="Times New Roman" w:cs="Times New Roman"/>
                <w:bCs/>
              </w:rPr>
            </w:pPr>
            <w:r w:rsidRPr="001D09DB">
              <w:rPr>
                <w:rFonts w:ascii="Times New Roman" w:hAnsi="Times New Roman" w:cs="Times New Roman"/>
                <w:bCs/>
              </w:rPr>
              <w:t>23,1</w:t>
            </w:r>
          </w:p>
        </w:tc>
        <w:tc>
          <w:tcPr>
            <w:tcW w:w="616"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20,5</w:t>
            </w:r>
          </w:p>
        </w:tc>
        <w:tc>
          <w:tcPr>
            <w:tcW w:w="476"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27,6</w:t>
            </w:r>
          </w:p>
        </w:tc>
        <w:tc>
          <w:tcPr>
            <w:tcW w:w="533"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26,6</w:t>
            </w:r>
          </w:p>
        </w:tc>
        <w:tc>
          <w:tcPr>
            <w:tcW w:w="534"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30,3</w:t>
            </w:r>
          </w:p>
        </w:tc>
        <w:tc>
          <w:tcPr>
            <w:tcW w:w="720"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28,2</w:t>
            </w:r>
          </w:p>
        </w:tc>
      </w:tr>
      <w:tr w:rsidR="001D09DB" w:rsidRPr="007F1C39" w:rsidTr="00791994">
        <w:tc>
          <w:tcPr>
            <w:tcW w:w="613"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30 мая</w:t>
            </w:r>
          </w:p>
        </w:tc>
        <w:tc>
          <w:tcPr>
            <w:tcW w:w="523"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20,0</w:t>
            </w:r>
          </w:p>
        </w:tc>
        <w:tc>
          <w:tcPr>
            <w:tcW w:w="522"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16,3</w:t>
            </w:r>
          </w:p>
        </w:tc>
        <w:tc>
          <w:tcPr>
            <w:tcW w:w="463" w:type="pct"/>
            <w:vAlign w:val="bottom"/>
          </w:tcPr>
          <w:p w:rsidR="003E2A05" w:rsidRPr="001D09DB" w:rsidRDefault="003E2A05" w:rsidP="001D09DB">
            <w:pPr>
              <w:jc w:val="center"/>
              <w:rPr>
                <w:rFonts w:ascii="Times New Roman" w:hAnsi="Times New Roman" w:cs="Times New Roman"/>
                <w:bCs/>
              </w:rPr>
            </w:pPr>
            <w:r w:rsidRPr="001D09DB">
              <w:rPr>
                <w:rFonts w:ascii="Times New Roman" w:hAnsi="Times New Roman" w:cs="Times New Roman"/>
                <w:bCs/>
              </w:rPr>
              <w:t>22,3</w:t>
            </w:r>
          </w:p>
        </w:tc>
        <w:tc>
          <w:tcPr>
            <w:tcW w:w="616"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19,5</w:t>
            </w:r>
          </w:p>
        </w:tc>
        <w:tc>
          <w:tcPr>
            <w:tcW w:w="476"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26,1</w:t>
            </w:r>
          </w:p>
        </w:tc>
        <w:tc>
          <w:tcPr>
            <w:tcW w:w="533"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25,9</w:t>
            </w:r>
          </w:p>
        </w:tc>
        <w:tc>
          <w:tcPr>
            <w:tcW w:w="534"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28,7</w:t>
            </w:r>
          </w:p>
        </w:tc>
        <w:tc>
          <w:tcPr>
            <w:tcW w:w="720"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26,9</w:t>
            </w:r>
          </w:p>
        </w:tc>
      </w:tr>
      <w:tr w:rsidR="001D09DB" w:rsidRPr="007F1C39" w:rsidTr="00791994">
        <w:tc>
          <w:tcPr>
            <w:tcW w:w="613" w:type="pct"/>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4 июня</w:t>
            </w:r>
          </w:p>
        </w:tc>
        <w:tc>
          <w:tcPr>
            <w:tcW w:w="523"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22,2</w:t>
            </w:r>
          </w:p>
        </w:tc>
        <w:tc>
          <w:tcPr>
            <w:tcW w:w="522"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17,5</w:t>
            </w:r>
          </w:p>
        </w:tc>
        <w:tc>
          <w:tcPr>
            <w:tcW w:w="463" w:type="pct"/>
            <w:vAlign w:val="bottom"/>
          </w:tcPr>
          <w:p w:rsidR="003E2A05" w:rsidRPr="001D09DB" w:rsidRDefault="003E2A05" w:rsidP="001D09DB">
            <w:pPr>
              <w:jc w:val="center"/>
              <w:rPr>
                <w:rFonts w:ascii="Times New Roman" w:hAnsi="Times New Roman" w:cs="Times New Roman"/>
                <w:bCs/>
              </w:rPr>
            </w:pPr>
            <w:r w:rsidRPr="001D09DB">
              <w:rPr>
                <w:rFonts w:ascii="Times New Roman" w:hAnsi="Times New Roman" w:cs="Times New Roman"/>
                <w:bCs/>
              </w:rPr>
              <w:t>21,6</w:t>
            </w:r>
          </w:p>
        </w:tc>
        <w:tc>
          <w:tcPr>
            <w:tcW w:w="616" w:type="pct"/>
            <w:tcBorders>
              <w:bottom w:val="single" w:sz="4" w:space="0" w:color="auto"/>
            </w:tcBorders>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20,4</w:t>
            </w:r>
          </w:p>
        </w:tc>
        <w:tc>
          <w:tcPr>
            <w:tcW w:w="476" w:type="pct"/>
            <w:tcBorders>
              <w:bottom w:val="single" w:sz="4" w:space="0" w:color="auto"/>
            </w:tcBorders>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25,6</w:t>
            </w:r>
          </w:p>
        </w:tc>
        <w:tc>
          <w:tcPr>
            <w:tcW w:w="533" w:type="pct"/>
            <w:tcBorders>
              <w:bottom w:val="single" w:sz="4" w:space="0" w:color="auto"/>
            </w:tcBorders>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26,2</w:t>
            </w:r>
          </w:p>
        </w:tc>
        <w:tc>
          <w:tcPr>
            <w:tcW w:w="534" w:type="pct"/>
            <w:tcBorders>
              <w:bottom w:val="single" w:sz="4" w:space="0" w:color="auto"/>
            </w:tcBorders>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27,3</w:t>
            </w:r>
          </w:p>
        </w:tc>
        <w:tc>
          <w:tcPr>
            <w:tcW w:w="720" w:type="pct"/>
            <w:tcBorders>
              <w:bottom w:val="single" w:sz="4" w:space="0" w:color="auto"/>
            </w:tcBorders>
            <w:vAlign w:val="center"/>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26,4</w:t>
            </w:r>
          </w:p>
        </w:tc>
      </w:tr>
      <w:tr w:rsidR="001D09DB" w:rsidRPr="007F1C39" w:rsidTr="00791994">
        <w:tc>
          <w:tcPr>
            <w:tcW w:w="613" w:type="pct"/>
          </w:tcPr>
          <w:p w:rsidR="003E2A05" w:rsidRPr="001D09DB" w:rsidRDefault="003E2A05" w:rsidP="001D09DB">
            <w:pPr>
              <w:jc w:val="center"/>
              <w:rPr>
                <w:rFonts w:ascii="Times New Roman" w:hAnsi="Times New Roman" w:cs="Times New Roman"/>
                <w:vertAlign w:val="subscript"/>
              </w:rPr>
            </w:pPr>
            <w:r w:rsidRPr="001D09DB">
              <w:rPr>
                <w:rFonts w:ascii="Times New Roman" w:hAnsi="Times New Roman" w:cs="Times New Roman"/>
              </w:rPr>
              <w:t>НСР</w:t>
            </w:r>
            <w:r w:rsidRPr="001D09DB">
              <w:rPr>
                <w:rFonts w:ascii="Times New Roman" w:hAnsi="Times New Roman" w:cs="Times New Roman"/>
                <w:vertAlign w:val="subscript"/>
              </w:rPr>
              <w:t>0,95</w:t>
            </w:r>
          </w:p>
        </w:tc>
        <w:tc>
          <w:tcPr>
            <w:tcW w:w="523" w:type="pct"/>
          </w:tcPr>
          <w:p w:rsidR="003E2A05" w:rsidRPr="001D09DB" w:rsidRDefault="003E2A05" w:rsidP="001D09DB">
            <w:pPr>
              <w:jc w:val="center"/>
              <w:rPr>
                <w:rFonts w:ascii="Times New Roman" w:eastAsia="Calibri" w:hAnsi="Times New Roman" w:cs="Times New Roman"/>
              </w:rPr>
            </w:pPr>
            <w:r w:rsidRPr="001D09DB">
              <w:rPr>
                <w:rFonts w:ascii="Times New Roman" w:eastAsia="Calibri" w:hAnsi="Times New Roman" w:cs="Times New Roman"/>
              </w:rPr>
              <w:t>3,3</w:t>
            </w:r>
          </w:p>
        </w:tc>
        <w:tc>
          <w:tcPr>
            <w:tcW w:w="522" w:type="pct"/>
          </w:tcPr>
          <w:p w:rsidR="003E2A05" w:rsidRPr="001D09DB" w:rsidRDefault="003E2A05" w:rsidP="001D09DB">
            <w:pPr>
              <w:jc w:val="center"/>
              <w:rPr>
                <w:rFonts w:ascii="Times New Roman" w:hAnsi="Times New Roman" w:cs="Times New Roman"/>
              </w:rPr>
            </w:pPr>
            <w:r w:rsidRPr="001D09DB">
              <w:rPr>
                <w:rFonts w:ascii="Times New Roman" w:hAnsi="Times New Roman" w:cs="Times New Roman"/>
              </w:rPr>
              <w:t>-</w:t>
            </w:r>
          </w:p>
        </w:tc>
        <w:tc>
          <w:tcPr>
            <w:tcW w:w="463" w:type="pct"/>
            <w:vAlign w:val="bottom"/>
          </w:tcPr>
          <w:p w:rsidR="003E2A05" w:rsidRPr="001D09DB" w:rsidRDefault="003E2A05" w:rsidP="001D09DB">
            <w:pPr>
              <w:jc w:val="center"/>
              <w:rPr>
                <w:rFonts w:ascii="Times New Roman" w:hAnsi="Times New Roman" w:cs="Times New Roman"/>
                <w:bCs/>
              </w:rPr>
            </w:pPr>
            <w:r w:rsidRPr="001D09DB">
              <w:rPr>
                <w:rFonts w:ascii="Times New Roman" w:hAnsi="Times New Roman" w:cs="Times New Roman"/>
                <w:bCs/>
              </w:rPr>
              <w:t>1,5</w:t>
            </w:r>
          </w:p>
        </w:tc>
        <w:tc>
          <w:tcPr>
            <w:tcW w:w="616" w:type="pct"/>
            <w:tcBorders>
              <w:bottom w:val="single" w:sz="4" w:space="0" w:color="auto"/>
            </w:tcBorders>
            <w:vAlign w:val="center"/>
          </w:tcPr>
          <w:p w:rsidR="003E2A05" w:rsidRPr="001D09DB" w:rsidRDefault="003E2A05" w:rsidP="001D09DB">
            <w:pPr>
              <w:jc w:val="center"/>
              <w:rPr>
                <w:rFonts w:ascii="Times New Roman" w:hAnsi="Times New Roman" w:cs="Times New Roman"/>
              </w:rPr>
            </w:pPr>
          </w:p>
        </w:tc>
        <w:tc>
          <w:tcPr>
            <w:tcW w:w="476" w:type="pct"/>
            <w:tcBorders>
              <w:bottom w:val="single" w:sz="4" w:space="0" w:color="auto"/>
            </w:tcBorders>
          </w:tcPr>
          <w:p w:rsidR="003E2A05" w:rsidRPr="001D09DB" w:rsidRDefault="003E2A05" w:rsidP="001D09DB">
            <w:pPr>
              <w:jc w:val="center"/>
              <w:rPr>
                <w:rFonts w:ascii="Times New Roman" w:hAnsi="Times New Roman" w:cs="Times New Roman"/>
              </w:rPr>
            </w:pPr>
          </w:p>
        </w:tc>
        <w:tc>
          <w:tcPr>
            <w:tcW w:w="533" w:type="pct"/>
            <w:tcBorders>
              <w:bottom w:val="single" w:sz="4" w:space="0" w:color="auto"/>
            </w:tcBorders>
          </w:tcPr>
          <w:p w:rsidR="003E2A05" w:rsidRPr="001D09DB" w:rsidRDefault="003E2A05" w:rsidP="001D09DB">
            <w:pPr>
              <w:jc w:val="center"/>
              <w:rPr>
                <w:rFonts w:ascii="Times New Roman" w:hAnsi="Times New Roman" w:cs="Times New Roman"/>
              </w:rPr>
            </w:pPr>
          </w:p>
        </w:tc>
        <w:tc>
          <w:tcPr>
            <w:tcW w:w="534" w:type="pct"/>
            <w:tcBorders>
              <w:bottom w:val="single" w:sz="4" w:space="0" w:color="auto"/>
            </w:tcBorders>
          </w:tcPr>
          <w:p w:rsidR="003E2A05" w:rsidRPr="001D09DB" w:rsidRDefault="003E2A05" w:rsidP="001D09DB">
            <w:pPr>
              <w:jc w:val="center"/>
              <w:rPr>
                <w:rFonts w:ascii="Times New Roman" w:hAnsi="Times New Roman" w:cs="Times New Roman"/>
              </w:rPr>
            </w:pPr>
          </w:p>
        </w:tc>
        <w:tc>
          <w:tcPr>
            <w:tcW w:w="720" w:type="pct"/>
            <w:tcBorders>
              <w:bottom w:val="single" w:sz="4" w:space="0" w:color="auto"/>
            </w:tcBorders>
            <w:vAlign w:val="center"/>
          </w:tcPr>
          <w:p w:rsidR="003E2A05" w:rsidRPr="001D09DB" w:rsidRDefault="003E2A05" w:rsidP="001D09DB">
            <w:pPr>
              <w:jc w:val="center"/>
              <w:rPr>
                <w:rFonts w:ascii="Times New Roman" w:hAnsi="Times New Roman" w:cs="Times New Roman"/>
              </w:rPr>
            </w:pPr>
          </w:p>
        </w:tc>
      </w:tr>
    </w:tbl>
    <w:p w:rsidR="003E2A05" w:rsidRPr="007F1C39" w:rsidRDefault="003E2A05" w:rsidP="007F1C39">
      <w:pPr>
        <w:spacing w:after="0" w:line="360" w:lineRule="auto"/>
        <w:ind w:firstLine="709"/>
        <w:jc w:val="both"/>
        <w:rPr>
          <w:rFonts w:ascii="Times New Roman" w:hAnsi="Times New Roman" w:cs="Times New Roman"/>
          <w:sz w:val="24"/>
          <w:szCs w:val="24"/>
          <w:lang w:val="ru-RU"/>
        </w:rPr>
      </w:pPr>
    </w:p>
    <w:p w:rsidR="005C42B8" w:rsidRPr="007F1C39" w:rsidRDefault="0056218C" w:rsidP="003C5863">
      <w:pPr>
        <w:spacing w:after="0" w:line="360" w:lineRule="auto"/>
        <w:ind w:firstLine="709"/>
        <w:jc w:val="both"/>
        <w:rPr>
          <w:rFonts w:ascii="Times New Roman" w:hAnsi="Times New Roman" w:cs="Times New Roman"/>
          <w:sz w:val="24"/>
          <w:szCs w:val="24"/>
        </w:rPr>
      </w:pPr>
      <w:r w:rsidRPr="007F1C39">
        <w:rPr>
          <w:rFonts w:ascii="Times New Roman" w:hAnsi="Times New Roman" w:cs="Times New Roman"/>
          <w:sz w:val="24"/>
          <w:szCs w:val="24"/>
          <w:lang w:val="ru-RU"/>
        </w:rPr>
        <w:t>Анализ показывает, что</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в зависимости от почвенных условий и сравнительного анализа складывающихся погодных условиях, норма высева семян меняется.</w:t>
      </w:r>
      <w:r w:rsidR="00B118B0">
        <w:rPr>
          <w:rFonts w:ascii="Times New Roman" w:hAnsi="Times New Roman" w:cs="Times New Roman"/>
          <w:sz w:val="24"/>
          <w:szCs w:val="24"/>
          <w:lang w:val="ru-RU"/>
        </w:rPr>
        <w:t xml:space="preserve"> </w:t>
      </w:r>
      <w:r w:rsidR="00E5499C" w:rsidRPr="007F1C39">
        <w:rPr>
          <w:rFonts w:ascii="Times New Roman" w:hAnsi="Times New Roman" w:cs="Times New Roman"/>
          <w:sz w:val="24"/>
          <w:szCs w:val="24"/>
          <w:lang w:val="ru-RU"/>
        </w:rPr>
        <w:t>При исходных запасах почвенной влаги на уровне 120-125 мм в метровом слое почвы, при хорошем качестве семенного материала и при использовании сеялок для точного посева</w:t>
      </w:r>
      <w:r w:rsidR="004A73F0" w:rsidRPr="007F1C39">
        <w:rPr>
          <w:rFonts w:ascii="Times New Roman" w:hAnsi="Times New Roman" w:cs="Times New Roman"/>
          <w:sz w:val="24"/>
          <w:szCs w:val="24"/>
          <w:lang w:val="ru-RU"/>
        </w:rPr>
        <w:t>,</w:t>
      </w:r>
      <w:r w:rsidR="00E5499C" w:rsidRPr="007F1C39">
        <w:rPr>
          <w:rFonts w:ascii="Times New Roman" w:hAnsi="Times New Roman" w:cs="Times New Roman"/>
          <w:sz w:val="24"/>
          <w:szCs w:val="24"/>
          <w:lang w:val="ru-RU"/>
        </w:rPr>
        <w:t xml:space="preserve"> наиболее оптимальная норма посева складывается при 2,5-3,0 млн. всхожих семян на 1 га посева. Норма высева может меняться в зависимости от условий конкретного поля и прогнозных расчетах погодных условий. </w:t>
      </w:r>
    </w:p>
    <w:p w:rsidR="005C42B8" w:rsidRDefault="00B118B0" w:rsidP="003C5863">
      <w:pPr>
        <w:spacing w:after="0"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00677A44" w:rsidRPr="007F1C39">
        <w:rPr>
          <w:rFonts w:ascii="Times New Roman" w:hAnsi="Times New Roman" w:cs="Times New Roman"/>
          <w:sz w:val="24"/>
          <w:szCs w:val="24"/>
          <w:lang w:val="ru-RU"/>
        </w:rPr>
        <w:t>Использование культуры чечевицы в системе диверсифицированного земледелия</w:t>
      </w:r>
      <w:r w:rsidR="004C289C" w:rsidRPr="007F1C39">
        <w:rPr>
          <w:rFonts w:ascii="Times New Roman" w:hAnsi="Times New Roman" w:cs="Times New Roman"/>
          <w:sz w:val="24"/>
          <w:szCs w:val="24"/>
          <w:lang w:val="ru-RU"/>
        </w:rPr>
        <w:t xml:space="preserve"> </w:t>
      </w:r>
      <w:r w:rsidR="00E93A75" w:rsidRPr="007F1C39">
        <w:rPr>
          <w:rFonts w:ascii="Times New Roman" w:hAnsi="Times New Roman" w:cs="Times New Roman"/>
          <w:sz w:val="24"/>
          <w:szCs w:val="24"/>
          <w:lang w:val="ru-RU"/>
        </w:rPr>
        <w:t>повышает</w:t>
      </w:r>
      <w:r w:rsidR="004C289C" w:rsidRPr="007F1C39">
        <w:rPr>
          <w:rFonts w:ascii="Times New Roman" w:hAnsi="Times New Roman" w:cs="Times New Roman"/>
          <w:sz w:val="24"/>
          <w:szCs w:val="24"/>
          <w:lang w:val="ru-RU"/>
        </w:rPr>
        <w:t xml:space="preserve"> финансов</w:t>
      </w:r>
      <w:r w:rsidR="00E93A75" w:rsidRPr="007F1C39">
        <w:rPr>
          <w:rFonts w:ascii="Times New Roman" w:hAnsi="Times New Roman" w:cs="Times New Roman"/>
          <w:sz w:val="24"/>
          <w:szCs w:val="24"/>
          <w:lang w:val="ru-RU"/>
        </w:rPr>
        <w:t>ую</w:t>
      </w:r>
      <w:r w:rsidR="004C289C" w:rsidRPr="007F1C39">
        <w:rPr>
          <w:rFonts w:ascii="Times New Roman" w:hAnsi="Times New Roman" w:cs="Times New Roman"/>
          <w:sz w:val="24"/>
          <w:szCs w:val="24"/>
          <w:lang w:val="ru-RU"/>
        </w:rPr>
        <w:t xml:space="preserve"> эффективность</w:t>
      </w:r>
      <w:r>
        <w:rPr>
          <w:rFonts w:ascii="Times New Roman" w:hAnsi="Times New Roman" w:cs="Times New Roman"/>
          <w:sz w:val="24"/>
          <w:szCs w:val="24"/>
          <w:lang w:val="ru-RU"/>
        </w:rPr>
        <w:t xml:space="preserve"> </w:t>
      </w:r>
      <w:r w:rsidR="004C289C" w:rsidRPr="007F1C39">
        <w:rPr>
          <w:rFonts w:ascii="Times New Roman" w:hAnsi="Times New Roman" w:cs="Times New Roman"/>
          <w:sz w:val="24"/>
          <w:szCs w:val="24"/>
          <w:lang w:val="ru-RU"/>
        </w:rPr>
        <w:t xml:space="preserve">на </w:t>
      </w:r>
      <w:r w:rsidR="00E93A75" w:rsidRPr="007F1C39">
        <w:rPr>
          <w:rFonts w:ascii="Times New Roman" w:hAnsi="Times New Roman" w:cs="Times New Roman"/>
          <w:sz w:val="24"/>
          <w:szCs w:val="24"/>
          <w:lang w:val="ru-RU"/>
        </w:rPr>
        <w:t>8</w:t>
      </w:r>
      <w:r w:rsidR="004C289C" w:rsidRPr="007F1C39">
        <w:rPr>
          <w:rFonts w:ascii="Times New Roman" w:hAnsi="Times New Roman" w:cs="Times New Roman"/>
          <w:sz w:val="24"/>
          <w:szCs w:val="24"/>
          <w:lang w:val="ru-RU"/>
        </w:rPr>
        <w:t>7-</w:t>
      </w:r>
      <w:r w:rsidR="00E93A75" w:rsidRPr="007F1C39">
        <w:rPr>
          <w:rFonts w:ascii="Times New Roman" w:hAnsi="Times New Roman" w:cs="Times New Roman"/>
          <w:sz w:val="24"/>
          <w:szCs w:val="24"/>
          <w:lang w:val="ru-RU"/>
        </w:rPr>
        <w:t>9</w:t>
      </w:r>
      <w:r w:rsidR="004C289C" w:rsidRPr="007F1C39">
        <w:rPr>
          <w:rFonts w:ascii="Times New Roman" w:hAnsi="Times New Roman" w:cs="Times New Roman"/>
          <w:sz w:val="24"/>
          <w:szCs w:val="24"/>
          <w:lang w:val="ru-RU"/>
        </w:rPr>
        <w:t>5%. В</w:t>
      </w:r>
      <w:r w:rsidR="005C5F41" w:rsidRPr="007F1C39">
        <w:rPr>
          <w:rFonts w:ascii="Times New Roman" w:hAnsi="Times New Roman" w:cs="Times New Roman"/>
          <w:sz w:val="24"/>
          <w:szCs w:val="24"/>
          <w:lang w:val="ru-RU"/>
        </w:rPr>
        <w:t xml:space="preserve"> </w:t>
      </w:r>
      <w:r w:rsidR="004C289C" w:rsidRPr="007F1C39">
        <w:rPr>
          <w:rFonts w:ascii="Times New Roman" w:hAnsi="Times New Roman" w:cs="Times New Roman"/>
          <w:sz w:val="24"/>
          <w:szCs w:val="24"/>
          <w:lang w:val="ru-RU"/>
        </w:rPr>
        <w:t>зависимости от технологии посева</w:t>
      </w:r>
      <w:r w:rsidR="005C5F41" w:rsidRPr="007F1C39">
        <w:rPr>
          <w:rFonts w:ascii="Times New Roman" w:hAnsi="Times New Roman" w:cs="Times New Roman"/>
          <w:sz w:val="24"/>
          <w:szCs w:val="24"/>
          <w:lang w:val="ru-RU"/>
        </w:rPr>
        <w:t>,</w:t>
      </w:r>
      <w:r w:rsidR="004C289C" w:rsidRPr="007F1C39">
        <w:rPr>
          <w:rFonts w:ascii="Times New Roman" w:hAnsi="Times New Roman" w:cs="Times New Roman"/>
          <w:sz w:val="24"/>
          <w:szCs w:val="24"/>
          <w:lang w:val="ru-RU"/>
        </w:rPr>
        <w:t xml:space="preserve"> продуктивность чечевицы </w:t>
      </w:r>
      <w:r w:rsidR="00E93A75" w:rsidRPr="007F1C39">
        <w:rPr>
          <w:rFonts w:ascii="Times New Roman" w:hAnsi="Times New Roman" w:cs="Times New Roman"/>
          <w:sz w:val="24"/>
          <w:szCs w:val="24"/>
          <w:lang w:val="ru-RU"/>
        </w:rPr>
        <w:t xml:space="preserve">в среднем </w:t>
      </w:r>
      <w:r w:rsidR="004C289C" w:rsidRPr="007F1C39">
        <w:rPr>
          <w:rFonts w:ascii="Times New Roman" w:hAnsi="Times New Roman" w:cs="Times New Roman"/>
          <w:sz w:val="24"/>
          <w:szCs w:val="24"/>
          <w:lang w:val="ru-RU"/>
        </w:rPr>
        <w:t xml:space="preserve">варьирует от </w:t>
      </w:r>
      <w:r w:rsidR="00E93A75" w:rsidRPr="007F1C39">
        <w:rPr>
          <w:rFonts w:ascii="Times New Roman" w:hAnsi="Times New Roman" w:cs="Times New Roman"/>
          <w:sz w:val="24"/>
          <w:szCs w:val="24"/>
          <w:lang w:val="ru-RU"/>
        </w:rPr>
        <w:t>9,5</w:t>
      </w:r>
      <w:r w:rsidR="004C289C" w:rsidRPr="007F1C39">
        <w:rPr>
          <w:rFonts w:ascii="Times New Roman" w:hAnsi="Times New Roman" w:cs="Times New Roman"/>
          <w:sz w:val="24"/>
          <w:szCs w:val="24"/>
          <w:lang w:val="ru-RU"/>
        </w:rPr>
        <w:t xml:space="preserve"> до </w:t>
      </w:r>
      <w:r w:rsidR="00E93A75" w:rsidRPr="007F1C39">
        <w:rPr>
          <w:rFonts w:ascii="Times New Roman" w:hAnsi="Times New Roman" w:cs="Times New Roman"/>
          <w:sz w:val="24"/>
          <w:szCs w:val="24"/>
          <w:lang w:val="ru-RU"/>
        </w:rPr>
        <w:t>13,8</w:t>
      </w:r>
      <w:r w:rsidR="004C289C" w:rsidRPr="007F1C39">
        <w:rPr>
          <w:rFonts w:ascii="Times New Roman" w:hAnsi="Times New Roman" w:cs="Times New Roman"/>
          <w:sz w:val="24"/>
          <w:szCs w:val="24"/>
          <w:lang w:val="ru-RU"/>
        </w:rPr>
        <w:t xml:space="preserve"> </w:t>
      </w:r>
      <w:r w:rsidR="005D7C99">
        <w:rPr>
          <w:rFonts w:ascii="Times New Roman" w:hAnsi="Times New Roman" w:cs="Times New Roman"/>
          <w:sz w:val="24"/>
          <w:szCs w:val="24"/>
          <w:lang w:val="ru-RU"/>
        </w:rPr>
        <w:t>ц/га</w:t>
      </w:r>
      <w:r w:rsidR="004C289C" w:rsidRPr="007F1C39">
        <w:rPr>
          <w:rFonts w:ascii="Times New Roman" w:hAnsi="Times New Roman" w:cs="Times New Roman"/>
          <w:sz w:val="24"/>
          <w:szCs w:val="24"/>
          <w:lang w:val="ru-RU"/>
        </w:rPr>
        <w:t xml:space="preserve"> (</w:t>
      </w:r>
      <w:r w:rsidR="001D09DB">
        <w:rPr>
          <w:rFonts w:ascii="Times New Roman" w:hAnsi="Times New Roman" w:cs="Times New Roman"/>
          <w:sz w:val="24"/>
          <w:szCs w:val="24"/>
          <w:lang w:val="ru-RU"/>
        </w:rPr>
        <w:t>т</w:t>
      </w:r>
      <w:r w:rsidR="004C289C" w:rsidRPr="007F1C39">
        <w:rPr>
          <w:rFonts w:ascii="Times New Roman" w:hAnsi="Times New Roman" w:cs="Times New Roman"/>
          <w:sz w:val="24"/>
          <w:szCs w:val="24"/>
        </w:rPr>
        <w:t xml:space="preserve">аблица </w:t>
      </w:r>
      <w:r w:rsidR="00E93A75" w:rsidRPr="007F1C39">
        <w:rPr>
          <w:rFonts w:ascii="Times New Roman" w:hAnsi="Times New Roman" w:cs="Times New Roman"/>
          <w:sz w:val="24"/>
          <w:szCs w:val="24"/>
          <w:lang w:val="ru-RU"/>
        </w:rPr>
        <w:t>2</w:t>
      </w:r>
      <w:r w:rsidR="001B42A3">
        <w:rPr>
          <w:rFonts w:ascii="Times New Roman" w:hAnsi="Times New Roman" w:cs="Times New Roman"/>
          <w:sz w:val="24"/>
          <w:szCs w:val="24"/>
          <w:lang w:val="ru-RU"/>
        </w:rPr>
        <w:t>0</w:t>
      </w:r>
      <w:r w:rsidR="004C289C" w:rsidRPr="007F1C39">
        <w:rPr>
          <w:rFonts w:ascii="Times New Roman" w:hAnsi="Times New Roman" w:cs="Times New Roman"/>
          <w:sz w:val="24"/>
          <w:szCs w:val="24"/>
          <w:lang w:val="ru-RU"/>
        </w:rPr>
        <w:t>).</w:t>
      </w:r>
      <w:r w:rsidR="005C42B8" w:rsidRPr="007F1C39">
        <w:rPr>
          <w:rFonts w:ascii="Times New Roman" w:hAnsi="Times New Roman" w:cs="Times New Roman"/>
          <w:sz w:val="24"/>
          <w:szCs w:val="24"/>
        </w:rPr>
        <w:t xml:space="preserve"> </w:t>
      </w:r>
    </w:p>
    <w:p w:rsidR="003C5863" w:rsidRDefault="003C5863" w:rsidP="003C5863">
      <w:pPr>
        <w:tabs>
          <w:tab w:val="left" w:pos="5130"/>
        </w:tabs>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При исходном содержании почвенной влаги в метровом слое почвы в весенний период на конкретном поле на уровне 105-115 мм, при фактическом</w:t>
      </w:r>
      <w:r>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благоприятном температурном режиме почвы в посевном слое и прогнозных</w:t>
      </w:r>
      <w:r>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 xml:space="preserve">расчетах погодных условий </w:t>
      </w:r>
      <w:r w:rsidRPr="007F1C39">
        <w:rPr>
          <w:rFonts w:ascii="Times New Roman" w:hAnsi="Times New Roman" w:cs="Times New Roman"/>
          <w:sz w:val="24"/>
          <w:szCs w:val="24"/>
          <w:lang w:val="ru-RU"/>
        </w:rPr>
        <w:lastRenderedPageBreak/>
        <w:t>на п</w:t>
      </w:r>
      <w:r w:rsidRPr="007F1C39">
        <w:rPr>
          <w:rFonts w:ascii="Times New Roman" w:hAnsi="Times New Roman" w:cs="Times New Roman"/>
          <w:sz w:val="24"/>
          <w:szCs w:val="24"/>
          <w:lang w:val="ru-RU"/>
        </w:rPr>
        <w:t>е</w:t>
      </w:r>
      <w:r w:rsidRPr="007F1C39">
        <w:rPr>
          <w:rFonts w:ascii="Times New Roman" w:hAnsi="Times New Roman" w:cs="Times New Roman"/>
          <w:sz w:val="24"/>
          <w:szCs w:val="24"/>
          <w:lang w:val="ru-RU"/>
        </w:rPr>
        <w:t>риод вегетации, расчетн- оптимальный</w:t>
      </w:r>
      <w:r>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срок посева культуры чечевицы</w:t>
      </w:r>
      <w:r>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- 10-25 мая (т</w:t>
      </w:r>
      <w:r w:rsidRPr="007F1C39">
        <w:rPr>
          <w:rFonts w:ascii="Times New Roman" w:hAnsi="Times New Roman" w:cs="Times New Roman"/>
          <w:sz w:val="24"/>
          <w:szCs w:val="24"/>
        </w:rPr>
        <w:t xml:space="preserve">аблица </w:t>
      </w:r>
      <w:r w:rsidRPr="007F1C39">
        <w:rPr>
          <w:rFonts w:ascii="Times New Roman" w:hAnsi="Times New Roman" w:cs="Times New Roman"/>
          <w:sz w:val="24"/>
          <w:szCs w:val="24"/>
          <w:lang w:val="ru-RU"/>
        </w:rPr>
        <w:t>2</w:t>
      </w:r>
      <w:r w:rsidR="001B42A3">
        <w:rPr>
          <w:rFonts w:ascii="Times New Roman" w:hAnsi="Times New Roman" w:cs="Times New Roman"/>
          <w:sz w:val="24"/>
          <w:szCs w:val="24"/>
          <w:lang w:val="ru-RU"/>
        </w:rPr>
        <w:t>0</w:t>
      </w:r>
      <w:r w:rsidRPr="007F1C39">
        <w:rPr>
          <w:rFonts w:ascii="Times New Roman" w:hAnsi="Times New Roman" w:cs="Times New Roman"/>
          <w:sz w:val="24"/>
          <w:szCs w:val="24"/>
          <w:lang w:val="ru-RU"/>
        </w:rPr>
        <w:t>).</w:t>
      </w:r>
    </w:p>
    <w:p w:rsidR="00366992" w:rsidRPr="00791994" w:rsidRDefault="00366992" w:rsidP="003C5863">
      <w:pPr>
        <w:tabs>
          <w:tab w:val="left" w:pos="5130"/>
        </w:tabs>
        <w:spacing w:after="0" w:line="360" w:lineRule="auto"/>
        <w:ind w:firstLine="709"/>
        <w:jc w:val="both"/>
        <w:rPr>
          <w:rFonts w:ascii="Times New Roman" w:hAnsi="Times New Roman" w:cs="Times New Roman"/>
          <w:sz w:val="20"/>
          <w:szCs w:val="24"/>
          <w:lang w:val="ru-RU"/>
        </w:rPr>
      </w:pPr>
    </w:p>
    <w:p w:rsidR="00E93A75" w:rsidRDefault="00E93A75" w:rsidP="003C5863">
      <w:pPr>
        <w:spacing w:after="0" w:line="240" w:lineRule="auto"/>
        <w:jc w:val="both"/>
        <w:rPr>
          <w:rFonts w:ascii="Times New Roman" w:hAnsi="Times New Roman" w:cs="Times New Roman"/>
          <w:spacing w:val="-4"/>
          <w:sz w:val="24"/>
          <w:szCs w:val="24"/>
          <w:lang w:val="ru-RU"/>
        </w:rPr>
      </w:pPr>
      <w:r w:rsidRPr="003C5863">
        <w:rPr>
          <w:rFonts w:ascii="Times New Roman" w:hAnsi="Times New Roman" w:cs="Times New Roman"/>
          <w:spacing w:val="-4"/>
          <w:sz w:val="24"/>
          <w:szCs w:val="24"/>
        </w:rPr>
        <w:t>Таблица 2</w:t>
      </w:r>
      <w:r w:rsidR="001B42A3">
        <w:rPr>
          <w:rFonts w:ascii="Times New Roman" w:hAnsi="Times New Roman" w:cs="Times New Roman"/>
          <w:spacing w:val="-4"/>
          <w:sz w:val="24"/>
          <w:szCs w:val="24"/>
          <w:lang w:val="ru-RU"/>
        </w:rPr>
        <w:t>0</w:t>
      </w:r>
      <w:r w:rsidRPr="003C5863">
        <w:rPr>
          <w:rFonts w:ascii="Times New Roman" w:hAnsi="Times New Roman" w:cs="Times New Roman"/>
          <w:spacing w:val="-4"/>
          <w:sz w:val="24"/>
          <w:szCs w:val="24"/>
        </w:rPr>
        <w:t xml:space="preserve"> – Урожайность чечевицы крупносеменной в зависимости от срок</w:t>
      </w:r>
      <w:r w:rsidRPr="003C5863">
        <w:rPr>
          <w:rFonts w:ascii="Times New Roman" w:hAnsi="Times New Roman" w:cs="Times New Roman"/>
          <w:spacing w:val="-4"/>
          <w:sz w:val="24"/>
          <w:szCs w:val="24"/>
          <w:lang w:val="ru-RU"/>
        </w:rPr>
        <w:t>ов</w:t>
      </w:r>
      <w:r w:rsidRPr="003C5863">
        <w:rPr>
          <w:rFonts w:ascii="Times New Roman" w:hAnsi="Times New Roman" w:cs="Times New Roman"/>
          <w:spacing w:val="-4"/>
          <w:sz w:val="24"/>
          <w:szCs w:val="24"/>
        </w:rPr>
        <w:t xml:space="preserve"> посева, ц/га</w:t>
      </w:r>
    </w:p>
    <w:p w:rsidR="003C5863" w:rsidRPr="003C5863" w:rsidRDefault="003C5863" w:rsidP="003C5863">
      <w:pPr>
        <w:spacing w:after="0" w:line="240" w:lineRule="auto"/>
        <w:jc w:val="both"/>
        <w:rPr>
          <w:rFonts w:ascii="Times New Roman" w:hAnsi="Times New Roman" w:cs="Times New Roman"/>
          <w:spacing w:val="-4"/>
          <w:sz w:val="24"/>
          <w:szCs w:val="24"/>
          <w:lang w:val="ru-RU"/>
        </w:rPr>
      </w:pPr>
    </w:p>
    <w:tbl>
      <w:tblPr>
        <w:tblStyle w:val="a6"/>
        <w:tblW w:w="0" w:type="auto"/>
        <w:tblInd w:w="250" w:type="dxa"/>
        <w:tblLook w:val="04A0" w:firstRow="1" w:lastRow="0" w:firstColumn="1" w:lastColumn="0" w:noHBand="0" w:noVBand="1"/>
      </w:tblPr>
      <w:tblGrid>
        <w:gridCol w:w="1914"/>
        <w:gridCol w:w="1738"/>
        <w:gridCol w:w="1701"/>
        <w:gridCol w:w="1914"/>
        <w:gridCol w:w="1915"/>
      </w:tblGrid>
      <w:tr w:rsidR="005D0C0D" w:rsidRPr="007F1C39" w:rsidTr="003C5863">
        <w:tc>
          <w:tcPr>
            <w:tcW w:w="1914"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Срок посева</w:t>
            </w:r>
          </w:p>
        </w:tc>
        <w:tc>
          <w:tcPr>
            <w:tcW w:w="1738"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2018 год</w:t>
            </w:r>
          </w:p>
        </w:tc>
        <w:tc>
          <w:tcPr>
            <w:tcW w:w="1701"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2019 год</w:t>
            </w:r>
          </w:p>
        </w:tc>
        <w:tc>
          <w:tcPr>
            <w:tcW w:w="1914"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2020 год</w:t>
            </w:r>
          </w:p>
        </w:tc>
        <w:tc>
          <w:tcPr>
            <w:tcW w:w="1915" w:type="dxa"/>
            <w:vAlign w:val="center"/>
          </w:tcPr>
          <w:p w:rsidR="00E93A75" w:rsidRPr="00791994" w:rsidRDefault="00E93A75" w:rsidP="003C5863">
            <w:pPr>
              <w:jc w:val="center"/>
              <w:rPr>
                <w:rFonts w:ascii="Times New Roman" w:hAnsi="Times New Roman" w:cs="Times New Roman"/>
                <w:sz w:val="24"/>
                <w:szCs w:val="24"/>
                <w:lang w:val="ru-RU"/>
              </w:rPr>
            </w:pPr>
            <w:r w:rsidRPr="007F1C39">
              <w:rPr>
                <w:rFonts w:ascii="Times New Roman" w:hAnsi="Times New Roman" w:cs="Times New Roman"/>
                <w:sz w:val="24"/>
                <w:szCs w:val="24"/>
              </w:rPr>
              <w:t>2018-2020 г</w:t>
            </w:r>
            <w:r w:rsidR="00791994">
              <w:rPr>
                <w:rFonts w:ascii="Times New Roman" w:hAnsi="Times New Roman" w:cs="Times New Roman"/>
                <w:sz w:val="24"/>
                <w:szCs w:val="24"/>
                <w:lang w:val="ru-RU"/>
              </w:rPr>
              <w:t>.</w:t>
            </w:r>
            <w:r w:rsidRPr="007F1C39">
              <w:rPr>
                <w:rFonts w:ascii="Times New Roman" w:hAnsi="Times New Roman" w:cs="Times New Roman"/>
                <w:sz w:val="24"/>
                <w:szCs w:val="24"/>
              </w:rPr>
              <w:t>г</w:t>
            </w:r>
            <w:r w:rsidR="00791994">
              <w:rPr>
                <w:rFonts w:ascii="Times New Roman" w:hAnsi="Times New Roman" w:cs="Times New Roman"/>
                <w:sz w:val="24"/>
                <w:szCs w:val="24"/>
                <w:lang w:val="ru-RU"/>
              </w:rPr>
              <w:t>.</w:t>
            </w:r>
          </w:p>
        </w:tc>
      </w:tr>
      <w:tr w:rsidR="005D0C0D" w:rsidRPr="007F1C39" w:rsidTr="003C5863">
        <w:tc>
          <w:tcPr>
            <w:tcW w:w="1914"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5 мая</w:t>
            </w:r>
          </w:p>
        </w:tc>
        <w:tc>
          <w:tcPr>
            <w:tcW w:w="1738" w:type="dxa"/>
            <w:vAlign w:val="bottom"/>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13,3</w:t>
            </w:r>
          </w:p>
        </w:tc>
        <w:tc>
          <w:tcPr>
            <w:tcW w:w="1701"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6,2</w:t>
            </w:r>
          </w:p>
        </w:tc>
        <w:tc>
          <w:tcPr>
            <w:tcW w:w="1914" w:type="dxa"/>
            <w:vAlign w:val="bottom"/>
          </w:tcPr>
          <w:p w:rsidR="00E93A75" w:rsidRPr="007F1C39" w:rsidRDefault="00E93A75" w:rsidP="003C5863">
            <w:pPr>
              <w:jc w:val="center"/>
              <w:rPr>
                <w:rFonts w:ascii="Times New Roman" w:hAnsi="Times New Roman" w:cs="Times New Roman"/>
                <w:bCs/>
                <w:sz w:val="24"/>
                <w:szCs w:val="24"/>
              </w:rPr>
            </w:pPr>
            <w:r w:rsidRPr="007F1C39">
              <w:rPr>
                <w:rFonts w:ascii="Times New Roman" w:hAnsi="Times New Roman" w:cs="Times New Roman"/>
                <w:bCs/>
                <w:sz w:val="24"/>
                <w:szCs w:val="24"/>
              </w:rPr>
              <w:t>15,9</w:t>
            </w:r>
          </w:p>
        </w:tc>
        <w:tc>
          <w:tcPr>
            <w:tcW w:w="1915"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11,8</w:t>
            </w:r>
          </w:p>
        </w:tc>
      </w:tr>
      <w:tr w:rsidR="005D0C0D" w:rsidRPr="007F1C39" w:rsidTr="003C5863">
        <w:tc>
          <w:tcPr>
            <w:tcW w:w="1914"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10 мая</w:t>
            </w:r>
          </w:p>
        </w:tc>
        <w:tc>
          <w:tcPr>
            <w:tcW w:w="1738" w:type="dxa"/>
            <w:vAlign w:val="bottom"/>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15,4</w:t>
            </w:r>
          </w:p>
        </w:tc>
        <w:tc>
          <w:tcPr>
            <w:tcW w:w="1701"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6,4</w:t>
            </w:r>
          </w:p>
        </w:tc>
        <w:tc>
          <w:tcPr>
            <w:tcW w:w="1914" w:type="dxa"/>
            <w:vAlign w:val="bottom"/>
          </w:tcPr>
          <w:p w:rsidR="00E93A75" w:rsidRPr="007F1C39" w:rsidRDefault="00E93A75" w:rsidP="003C5863">
            <w:pPr>
              <w:jc w:val="center"/>
              <w:rPr>
                <w:rFonts w:ascii="Times New Roman" w:hAnsi="Times New Roman" w:cs="Times New Roman"/>
                <w:bCs/>
                <w:sz w:val="24"/>
                <w:szCs w:val="24"/>
              </w:rPr>
            </w:pPr>
            <w:r w:rsidRPr="007F1C39">
              <w:rPr>
                <w:rFonts w:ascii="Times New Roman" w:hAnsi="Times New Roman" w:cs="Times New Roman"/>
                <w:bCs/>
                <w:sz w:val="24"/>
                <w:szCs w:val="24"/>
              </w:rPr>
              <w:t>19,6</w:t>
            </w:r>
          </w:p>
        </w:tc>
        <w:tc>
          <w:tcPr>
            <w:tcW w:w="1915"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13,8</w:t>
            </w:r>
          </w:p>
        </w:tc>
      </w:tr>
      <w:tr w:rsidR="005D0C0D" w:rsidRPr="007F1C39" w:rsidTr="003C5863">
        <w:tc>
          <w:tcPr>
            <w:tcW w:w="1914"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15 мая</w:t>
            </w:r>
          </w:p>
        </w:tc>
        <w:tc>
          <w:tcPr>
            <w:tcW w:w="1738" w:type="dxa"/>
            <w:vAlign w:val="bottom"/>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12,2</w:t>
            </w:r>
          </w:p>
        </w:tc>
        <w:tc>
          <w:tcPr>
            <w:tcW w:w="1701"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6,6</w:t>
            </w:r>
          </w:p>
        </w:tc>
        <w:tc>
          <w:tcPr>
            <w:tcW w:w="1914" w:type="dxa"/>
            <w:vAlign w:val="bottom"/>
          </w:tcPr>
          <w:p w:rsidR="00E93A75" w:rsidRPr="007F1C39" w:rsidRDefault="00E93A75" w:rsidP="003C5863">
            <w:pPr>
              <w:jc w:val="center"/>
              <w:rPr>
                <w:rFonts w:ascii="Times New Roman" w:hAnsi="Times New Roman" w:cs="Times New Roman"/>
                <w:bCs/>
                <w:sz w:val="24"/>
                <w:szCs w:val="24"/>
              </w:rPr>
            </w:pPr>
            <w:r w:rsidRPr="007F1C39">
              <w:rPr>
                <w:rFonts w:ascii="Times New Roman" w:hAnsi="Times New Roman" w:cs="Times New Roman"/>
                <w:bCs/>
                <w:sz w:val="24"/>
                <w:szCs w:val="24"/>
              </w:rPr>
              <w:t>21,0</w:t>
            </w:r>
          </w:p>
        </w:tc>
        <w:tc>
          <w:tcPr>
            <w:tcW w:w="1915"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13,3</w:t>
            </w:r>
          </w:p>
        </w:tc>
      </w:tr>
      <w:tr w:rsidR="005D0C0D" w:rsidRPr="007F1C39" w:rsidTr="003C5863">
        <w:tc>
          <w:tcPr>
            <w:tcW w:w="1914"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20 мая</w:t>
            </w:r>
          </w:p>
        </w:tc>
        <w:tc>
          <w:tcPr>
            <w:tcW w:w="1738" w:type="dxa"/>
            <w:vAlign w:val="bottom"/>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11,1</w:t>
            </w:r>
          </w:p>
        </w:tc>
        <w:tc>
          <w:tcPr>
            <w:tcW w:w="1701"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6,8</w:t>
            </w:r>
          </w:p>
        </w:tc>
        <w:tc>
          <w:tcPr>
            <w:tcW w:w="1914" w:type="dxa"/>
            <w:vAlign w:val="bottom"/>
          </w:tcPr>
          <w:p w:rsidR="00E93A75" w:rsidRPr="007F1C39" w:rsidRDefault="00E93A75" w:rsidP="003C5863">
            <w:pPr>
              <w:jc w:val="center"/>
              <w:rPr>
                <w:rFonts w:ascii="Times New Roman" w:hAnsi="Times New Roman" w:cs="Times New Roman"/>
                <w:bCs/>
                <w:sz w:val="24"/>
                <w:szCs w:val="24"/>
              </w:rPr>
            </w:pPr>
            <w:r w:rsidRPr="007F1C39">
              <w:rPr>
                <w:rFonts w:ascii="Times New Roman" w:hAnsi="Times New Roman" w:cs="Times New Roman"/>
                <w:bCs/>
                <w:sz w:val="24"/>
                <w:szCs w:val="24"/>
              </w:rPr>
              <w:t>20,6</w:t>
            </w:r>
          </w:p>
        </w:tc>
        <w:tc>
          <w:tcPr>
            <w:tcW w:w="1915"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12,8</w:t>
            </w:r>
          </w:p>
        </w:tc>
      </w:tr>
      <w:tr w:rsidR="005D0C0D" w:rsidRPr="007F1C39" w:rsidTr="003C5863">
        <w:tc>
          <w:tcPr>
            <w:tcW w:w="1914"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25 мая</w:t>
            </w:r>
          </w:p>
        </w:tc>
        <w:tc>
          <w:tcPr>
            <w:tcW w:w="1738" w:type="dxa"/>
            <w:vAlign w:val="bottom"/>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10,7</w:t>
            </w:r>
          </w:p>
        </w:tc>
        <w:tc>
          <w:tcPr>
            <w:tcW w:w="1701"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7,7</w:t>
            </w:r>
          </w:p>
        </w:tc>
        <w:tc>
          <w:tcPr>
            <w:tcW w:w="1914" w:type="dxa"/>
            <w:vAlign w:val="bottom"/>
          </w:tcPr>
          <w:p w:rsidR="00E93A75" w:rsidRPr="007F1C39" w:rsidRDefault="00E93A75" w:rsidP="003C5863">
            <w:pPr>
              <w:jc w:val="center"/>
              <w:rPr>
                <w:rFonts w:ascii="Times New Roman" w:hAnsi="Times New Roman" w:cs="Times New Roman"/>
                <w:bCs/>
                <w:sz w:val="24"/>
                <w:szCs w:val="24"/>
              </w:rPr>
            </w:pPr>
            <w:r w:rsidRPr="007F1C39">
              <w:rPr>
                <w:rFonts w:ascii="Times New Roman" w:hAnsi="Times New Roman" w:cs="Times New Roman"/>
                <w:bCs/>
                <w:sz w:val="24"/>
                <w:szCs w:val="24"/>
              </w:rPr>
              <w:t>18,3</w:t>
            </w:r>
          </w:p>
        </w:tc>
        <w:tc>
          <w:tcPr>
            <w:tcW w:w="1915"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12,2</w:t>
            </w:r>
          </w:p>
        </w:tc>
      </w:tr>
      <w:tr w:rsidR="005D0C0D" w:rsidRPr="007F1C39" w:rsidTr="003C5863">
        <w:tc>
          <w:tcPr>
            <w:tcW w:w="1914"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30 мая</w:t>
            </w:r>
          </w:p>
        </w:tc>
        <w:tc>
          <w:tcPr>
            <w:tcW w:w="1738" w:type="dxa"/>
            <w:vAlign w:val="bottom"/>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9,6</w:t>
            </w:r>
          </w:p>
        </w:tc>
        <w:tc>
          <w:tcPr>
            <w:tcW w:w="1701"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6,2</w:t>
            </w:r>
          </w:p>
        </w:tc>
        <w:tc>
          <w:tcPr>
            <w:tcW w:w="1914" w:type="dxa"/>
            <w:vAlign w:val="bottom"/>
          </w:tcPr>
          <w:p w:rsidR="00E93A75" w:rsidRPr="007F1C39" w:rsidRDefault="00E93A75" w:rsidP="003C5863">
            <w:pPr>
              <w:jc w:val="center"/>
              <w:rPr>
                <w:rFonts w:ascii="Times New Roman" w:hAnsi="Times New Roman" w:cs="Times New Roman"/>
                <w:bCs/>
                <w:sz w:val="24"/>
                <w:szCs w:val="24"/>
              </w:rPr>
            </w:pPr>
            <w:r w:rsidRPr="007F1C39">
              <w:rPr>
                <w:rFonts w:ascii="Times New Roman" w:hAnsi="Times New Roman" w:cs="Times New Roman"/>
                <w:bCs/>
                <w:sz w:val="24"/>
                <w:szCs w:val="24"/>
              </w:rPr>
              <w:t>18,9</w:t>
            </w:r>
          </w:p>
        </w:tc>
        <w:tc>
          <w:tcPr>
            <w:tcW w:w="1915"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11,6</w:t>
            </w:r>
          </w:p>
        </w:tc>
      </w:tr>
      <w:tr w:rsidR="005D0C0D" w:rsidRPr="007F1C39" w:rsidTr="003C5863">
        <w:tc>
          <w:tcPr>
            <w:tcW w:w="1914"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4 июня</w:t>
            </w:r>
          </w:p>
        </w:tc>
        <w:tc>
          <w:tcPr>
            <w:tcW w:w="1738" w:type="dxa"/>
            <w:vAlign w:val="bottom"/>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7,9</w:t>
            </w:r>
          </w:p>
        </w:tc>
        <w:tc>
          <w:tcPr>
            <w:tcW w:w="1701"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6,2</w:t>
            </w:r>
          </w:p>
        </w:tc>
        <w:tc>
          <w:tcPr>
            <w:tcW w:w="1914" w:type="dxa"/>
            <w:vAlign w:val="bottom"/>
          </w:tcPr>
          <w:p w:rsidR="00E93A75" w:rsidRPr="007F1C39" w:rsidRDefault="00E93A75" w:rsidP="003C5863">
            <w:pPr>
              <w:jc w:val="center"/>
              <w:rPr>
                <w:rFonts w:ascii="Times New Roman" w:hAnsi="Times New Roman" w:cs="Times New Roman"/>
                <w:bCs/>
                <w:sz w:val="24"/>
                <w:szCs w:val="24"/>
              </w:rPr>
            </w:pPr>
            <w:r w:rsidRPr="007F1C39">
              <w:rPr>
                <w:rFonts w:ascii="Times New Roman" w:hAnsi="Times New Roman" w:cs="Times New Roman"/>
                <w:bCs/>
                <w:sz w:val="24"/>
                <w:szCs w:val="24"/>
              </w:rPr>
              <w:t>14,3</w:t>
            </w:r>
          </w:p>
        </w:tc>
        <w:tc>
          <w:tcPr>
            <w:tcW w:w="1915"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9,5</w:t>
            </w:r>
          </w:p>
        </w:tc>
      </w:tr>
      <w:tr w:rsidR="005D0C0D" w:rsidRPr="007F1C39" w:rsidTr="003C5863">
        <w:tc>
          <w:tcPr>
            <w:tcW w:w="1914" w:type="dxa"/>
            <w:vAlign w:val="center"/>
          </w:tcPr>
          <w:p w:rsidR="00E93A75" w:rsidRPr="007F1C39" w:rsidRDefault="00E93A75" w:rsidP="003C5863">
            <w:pPr>
              <w:jc w:val="center"/>
              <w:rPr>
                <w:rFonts w:ascii="Times New Roman" w:hAnsi="Times New Roman" w:cs="Times New Roman"/>
                <w:sz w:val="24"/>
                <w:szCs w:val="24"/>
                <w:vertAlign w:val="subscript"/>
              </w:rPr>
            </w:pPr>
            <w:r w:rsidRPr="007F1C39">
              <w:rPr>
                <w:rFonts w:ascii="Times New Roman" w:hAnsi="Times New Roman" w:cs="Times New Roman"/>
                <w:sz w:val="24"/>
                <w:szCs w:val="24"/>
              </w:rPr>
              <w:t>НСР</w:t>
            </w:r>
            <w:r w:rsidRPr="007F1C39">
              <w:rPr>
                <w:rFonts w:ascii="Times New Roman" w:hAnsi="Times New Roman" w:cs="Times New Roman"/>
                <w:sz w:val="24"/>
                <w:szCs w:val="24"/>
                <w:vertAlign w:val="subscript"/>
              </w:rPr>
              <w:t>0,95</w:t>
            </w:r>
          </w:p>
        </w:tc>
        <w:tc>
          <w:tcPr>
            <w:tcW w:w="1738"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3,9</w:t>
            </w:r>
          </w:p>
        </w:tc>
        <w:tc>
          <w:tcPr>
            <w:tcW w:w="1701"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0,4</w:t>
            </w:r>
          </w:p>
        </w:tc>
        <w:tc>
          <w:tcPr>
            <w:tcW w:w="1914" w:type="dxa"/>
            <w:vAlign w:val="center"/>
          </w:tcPr>
          <w:p w:rsidR="00E93A75" w:rsidRPr="007F1C39" w:rsidRDefault="00E93A75" w:rsidP="003C5863">
            <w:pPr>
              <w:jc w:val="center"/>
              <w:rPr>
                <w:rFonts w:ascii="Times New Roman" w:hAnsi="Times New Roman" w:cs="Times New Roman"/>
                <w:sz w:val="24"/>
                <w:szCs w:val="24"/>
              </w:rPr>
            </w:pPr>
            <w:r w:rsidRPr="007F1C39">
              <w:rPr>
                <w:rFonts w:ascii="Times New Roman" w:hAnsi="Times New Roman" w:cs="Times New Roman"/>
                <w:sz w:val="24"/>
                <w:szCs w:val="24"/>
              </w:rPr>
              <w:t>2,2</w:t>
            </w:r>
          </w:p>
        </w:tc>
        <w:tc>
          <w:tcPr>
            <w:tcW w:w="1915" w:type="dxa"/>
            <w:vAlign w:val="center"/>
          </w:tcPr>
          <w:p w:rsidR="00E93A75" w:rsidRPr="007F1C39" w:rsidRDefault="00E93A75" w:rsidP="003C5863">
            <w:pPr>
              <w:jc w:val="center"/>
              <w:rPr>
                <w:rFonts w:ascii="Times New Roman" w:hAnsi="Times New Roman" w:cs="Times New Roman"/>
                <w:sz w:val="24"/>
                <w:szCs w:val="24"/>
              </w:rPr>
            </w:pPr>
          </w:p>
        </w:tc>
      </w:tr>
    </w:tbl>
    <w:p w:rsidR="004C289C" w:rsidRPr="007F1C39" w:rsidRDefault="004C289C" w:rsidP="007F1C39">
      <w:pPr>
        <w:spacing w:after="0" w:line="360" w:lineRule="auto"/>
        <w:jc w:val="both"/>
        <w:rPr>
          <w:rFonts w:ascii="Times New Roman" w:hAnsi="Times New Roman" w:cs="Times New Roman"/>
          <w:sz w:val="24"/>
          <w:szCs w:val="24"/>
          <w:lang w:val="ru-RU"/>
        </w:rPr>
      </w:pPr>
    </w:p>
    <w:p w:rsidR="00AE76FD" w:rsidRPr="00AE76FD" w:rsidRDefault="00AE76FD" w:rsidP="003C5863">
      <w:pPr>
        <w:tabs>
          <w:tab w:val="left" w:pos="5130"/>
        </w:tabs>
        <w:spacing w:after="0" w:line="360" w:lineRule="auto"/>
        <w:ind w:firstLine="709"/>
        <w:jc w:val="both"/>
        <w:rPr>
          <w:rFonts w:ascii="Times New Roman" w:hAnsi="Times New Roman" w:cs="Times New Roman"/>
          <w:b/>
          <w:sz w:val="24"/>
          <w:szCs w:val="24"/>
          <w:lang w:val="ru-RU"/>
        </w:rPr>
      </w:pPr>
      <w:r w:rsidRPr="00AE76FD">
        <w:rPr>
          <w:rFonts w:ascii="Times New Roman" w:hAnsi="Times New Roman" w:cs="Times New Roman"/>
          <w:b/>
          <w:sz w:val="24"/>
          <w:szCs w:val="24"/>
          <w:lang w:val="ru-RU"/>
        </w:rPr>
        <w:t>4.3 Д</w:t>
      </w:r>
      <w:r w:rsidRPr="00AE76FD">
        <w:rPr>
          <w:rFonts w:ascii="Times New Roman" w:hAnsi="Times New Roman" w:cs="Times New Roman"/>
          <w:b/>
          <w:sz w:val="24"/>
          <w:szCs w:val="24"/>
        </w:rPr>
        <w:t xml:space="preserve">ифференциация технологических процессов при возделывании сельскохозяйственных культур в системе точного земледелия на основе модернизации используемой техники и информационной технологии </w:t>
      </w:r>
    </w:p>
    <w:p w:rsidR="009A4EA6" w:rsidRPr="007F1C39" w:rsidRDefault="0076235A" w:rsidP="003C5863">
      <w:pPr>
        <w:tabs>
          <w:tab w:val="left" w:pos="5130"/>
        </w:tabs>
        <w:spacing w:after="0" w:line="360" w:lineRule="auto"/>
        <w:ind w:firstLine="709"/>
        <w:jc w:val="both"/>
        <w:rPr>
          <w:rFonts w:ascii="Times New Roman" w:eastAsia="Times New Roman" w:hAnsi="Times New Roman" w:cs="Times New Roman"/>
          <w:sz w:val="24"/>
          <w:szCs w:val="24"/>
          <w:lang w:val="ru-RU" w:eastAsia="ru-RU"/>
        </w:rPr>
      </w:pPr>
      <w:r w:rsidRPr="007F1C39">
        <w:rPr>
          <w:rFonts w:ascii="Times New Roman" w:hAnsi="Times New Roman" w:cs="Times New Roman"/>
          <w:sz w:val="24"/>
          <w:szCs w:val="24"/>
        </w:rPr>
        <w:t xml:space="preserve">Разработка алгоритма и программного обеспечения контроля и управления </w:t>
      </w:r>
      <w:r w:rsidRPr="007F1C39">
        <w:rPr>
          <w:rFonts w:ascii="Times New Roman" w:hAnsi="Times New Roman" w:cs="Times New Roman"/>
          <w:bCs/>
          <w:sz w:val="24"/>
          <w:szCs w:val="24"/>
        </w:rPr>
        <w:t>универсальной навигационной системой управления и контроля дифференциацией внесения удобрений</w:t>
      </w:r>
      <w:r w:rsidR="003C5863">
        <w:rPr>
          <w:rFonts w:ascii="Times New Roman" w:hAnsi="Times New Roman" w:cs="Times New Roman"/>
          <w:bCs/>
          <w:sz w:val="24"/>
          <w:szCs w:val="24"/>
          <w:lang w:val="ru-RU"/>
        </w:rPr>
        <w:t xml:space="preserve">. </w:t>
      </w:r>
      <w:r w:rsidR="00141A0E" w:rsidRPr="007F1C39">
        <w:rPr>
          <w:rFonts w:ascii="Times New Roman" w:hAnsi="Times New Roman" w:cs="Times New Roman"/>
          <w:sz w:val="24"/>
          <w:szCs w:val="24"/>
          <w:lang w:val="ru-RU"/>
        </w:rPr>
        <w:t xml:space="preserve">Задача состояла в разработке и обосновании </w:t>
      </w:r>
      <w:r w:rsidR="00141A0E" w:rsidRPr="007F1C39">
        <w:rPr>
          <w:rFonts w:ascii="Times New Roman" w:hAnsi="Times New Roman" w:cs="Times New Roman"/>
          <w:sz w:val="24"/>
          <w:szCs w:val="24"/>
        </w:rPr>
        <w:t>методологически</w:t>
      </w:r>
      <w:r w:rsidR="00141A0E" w:rsidRPr="007F1C39">
        <w:rPr>
          <w:rFonts w:ascii="Times New Roman" w:hAnsi="Times New Roman" w:cs="Times New Roman"/>
          <w:sz w:val="24"/>
          <w:szCs w:val="24"/>
          <w:lang w:val="ru-RU"/>
        </w:rPr>
        <w:t>х и практических</w:t>
      </w:r>
      <w:r w:rsidR="00141A0E" w:rsidRPr="007F1C39">
        <w:rPr>
          <w:rFonts w:ascii="Times New Roman" w:hAnsi="Times New Roman" w:cs="Times New Roman"/>
          <w:sz w:val="24"/>
          <w:szCs w:val="24"/>
        </w:rPr>
        <w:t xml:space="preserve"> подход</w:t>
      </w:r>
      <w:r w:rsidR="00141A0E" w:rsidRPr="007F1C39">
        <w:rPr>
          <w:rFonts w:ascii="Times New Roman" w:hAnsi="Times New Roman" w:cs="Times New Roman"/>
          <w:sz w:val="24"/>
          <w:szCs w:val="24"/>
          <w:lang w:val="ru-RU"/>
        </w:rPr>
        <w:t>ов, технических средств</w:t>
      </w:r>
      <w:r w:rsidR="00141A0E" w:rsidRPr="007F1C39">
        <w:rPr>
          <w:rFonts w:ascii="Times New Roman" w:hAnsi="Times New Roman" w:cs="Times New Roman"/>
          <w:sz w:val="24"/>
          <w:szCs w:val="24"/>
        </w:rPr>
        <w:t xml:space="preserve"> </w:t>
      </w:r>
      <w:r w:rsidR="00141A0E" w:rsidRPr="007F1C39">
        <w:rPr>
          <w:rFonts w:ascii="Times New Roman" w:hAnsi="Times New Roman" w:cs="Times New Roman"/>
          <w:sz w:val="24"/>
          <w:szCs w:val="24"/>
          <w:lang w:val="ru-RU"/>
        </w:rPr>
        <w:t>д</w:t>
      </w:r>
      <w:r w:rsidR="00141A0E" w:rsidRPr="007F1C39">
        <w:rPr>
          <w:rFonts w:ascii="Times New Roman" w:hAnsi="Times New Roman" w:cs="Times New Roman"/>
          <w:sz w:val="24"/>
          <w:szCs w:val="24"/>
        </w:rPr>
        <w:t>ля дифференцированного применения минеральных удобрений, прогнозировани</w:t>
      </w:r>
      <w:r w:rsidR="00141A0E" w:rsidRPr="007F1C39">
        <w:rPr>
          <w:rFonts w:ascii="Times New Roman" w:hAnsi="Times New Roman" w:cs="Times New Roman"/>
          <w:sz w:val="24"/>
          <w:szCs w:val="24"/>
          <w:lang w:val="ru-RU"/>
        </w:rPr>
        <w:t>и</w:t>
      </w:r>
      <w:r w:rsidR="00141A0E" w:rsidRPr="007F1C39">
        <w:rPr>
          <w:rFonts w:ascii="Times New Roman" w:hAnsi="Times New Roman" w:cs="Times New Roman"/>
          <w:sz w:val="24"/>
          <w:szCs w:val="24"/>
        </w:rPr>
        <w:t xml:space="preserve"> экономической эффективности дифференцированного внесения минеральных удобрений с учетом внутрипольной неоднородности плодородия почв.</w:t>
      </w:r>
      <w:r w:rsidR="00141A0E" w:rsidRPr="007F1C39">
        <w:rPr>
          <w:rFonts w:ascii="Times New Roman" w:hAnsi="Times New Roman" w:cs="Times New Roman"/>
          <w:sz w:val="24"/>
          <w:szCs w:val="24"/>
          <w:lang w:val="ru-RU"/>
        </w:rPr>
        <w:t xml:space="preserve"> </w:t>
      </w:r>
      <w:r w:rsidR="00205F96" w:rsidRPr="007F1C39">
        <w:rPr>
          <w:rFonts w:ascii="Times New Roman" w:hAnsi="Times New Roman" w:cs="Times New Roman"/>
          <w:sz w:val="24"/>
          <w:szCs w:val="24"/>
          <w:lang w:val="ru-RU"/>
        </w:rPr>
        <w:t xml:space="preserve">Для обоснования дифференцированного применения минеральных удобрений и средсти </w:t>
      </w:r>
      <w:r w:rsidR="008C6A0F" w:rsidRPr="007F1C39">
        <w:rPr>
          <w:rFonts w:ascii="Times New Roman" w:hAnsi="Times New Roman" w:cs="Times New Roman"/>
          <w:sz w:val="24"/>
          <w:szCs w:val="24"/>
          <w:lang w:val="ru-RU"/>
        </w:rPr>
        <w:t>механизации определена вариабельность элементов плодородия почвы экспериментального участка</w:t>
      </w:r>
      <w:r w:rsidR="009A4EA6" w:rsidRPr="007F1C39">
        <w:rPr>
          <w:rFonts w:ascii="Times New Roman" w:hAnsi="Times New Roman" w:cs="Times New Roman"/>
          <w:sz w:val="24"/>
          <w:szCs w:val="24"/>
          <w:lang w:val="ru-RU"/>
        </w:rPr>
        <w:t xml:space="preserve">. </w:t>
      </w:r>
      <w:r w:rsidR="009A4EA6" w:rsidRPr="007F1C39">
        <w:rPr>
          <w:rFonts w:ascii="Times New Roman" w:eastAsia="Times New Roman" w:hAnsi="Times New Roman" w:cs="Times New Roman"/>
          <w:sz w:val="24"/>
          <w:szCs w:val="24"/>
          <w:lang w:val="ru-RU" w:eastAsia="ru-RU"/>
        </w:rPr>
        <w:t xml:space="preserve">Коэффициент вариации пространственной вариации </w:t>
      </w:r>
      <w:r w:rsidR="009A4EA6" w:rsidRPr="007F1C39">
        <w:rPr>
          <w:rFonts w:ascii="Times New Roman" w:hAnsi="Times New Roman" w:cs="Times New Roman"/>
          <w:sz w:val="24"/>
          <w:szCs w:val="24"/>
        </w:rPr>
        <w:t>содержани</w:t>
      </w:r>
      <w:r w:rsidR="009A4EA6" w:rsidRPr="007F1C39">
        <w:rPr>
          <w:rFonts w:ascii="Times New Roman" w:hAnsi="Times New Roman" w:cs="Times New Roman"/>
          <w:sz w:val="24"/>
          <w:szCs w:val="24"/>
          <w:lang w:val="ru-RU"/>
        </w:rPr>
        <w:t>я</w:t>
      </w:r>
      <w:r w:rsidR="009A4EA6" w:rsidRPr="007F1C39">
        <w:rPr>
          <w:rFonts w:ascii="Times New Roman" w:hAnsi="Times New Roman" w:cs="Times New Roman"/>
          <w:sz w:val="24"/>
          <w:szCs w:val="24"/>
        </w:rPr>
        <w:t xml:space="preserve"> легкогидролизуемого азота </w:t>
      </w:r>
      <w:r w:rsidR="009A4EA6" w:rsidRPr="007F1C39">
        <w:rPr>
          <w:rFonts w:ascii="Times New Roman" w:eastAsia="Times New Roman" w:hAnsi="Times New Roman" w:cs="Times New Roman"/>
          <w:sz w:val="24"/>
          <w:szCs w:val="24"/>
          <w:lang w:val="ru-RU" w:eastAsia="ru-RU"/>
        </w:rPr>
        <w:t>в почве обследованного участка составляла 23,6% с</w:t>
      </w:r>
      <w:r w:rsidR="009A4EA6" w:rsidRPr="007F1C39">
        <w:rPr>
          <w:rFonts w:ascii="Times New Roman" w:hAnsi="Times New Roman" w:cs="Times New Roman"/>
          <w:sz w:val="24"/>
          <w:szCs w:val="24"/>
        </w:rPr>
        <w:t xml:space="preserve"> варьирование</w:t>
      </w:r>
      <w:r w:rsidR="009A4EA6" w:rsidRPr="007F1C39">
        <w:rPr>
          <w:rFonts w:ascii="Times New Roman" w:hAnsi="Times New Roman" w:cs="Times New Roman"/>
          <w:sz w:val="24"/>
          <w:szCs w:val="24"/>
          <w:lang w:val="ru-RU"/>
        </w:rPr>
        <w:t>м</w:t>
      </w:r>
      <w:r w:rsidR="009A4EA6" w:rsidRPr="007F1C39">
        <w:rPr>
          <w:rFonts w:ascii="Times New Roman" w:hAnsi="Times New Roman" w:cs="Times New Roman"/>
          <w:sz w:val="24"/>
          <w:szCs w:val="24"/>
        </w:rPr>
        <w:t xml:space="preserve"> от 10,0 до 61,6 мг/кг.</w:t>
      </w:r>
      <w:r w:rsidR="009440AD" w:rsidRPr="007F1C39">
        <w:rPr>
          <w:rFonts w:ascii="Times New Roman" w:hAnsi="Times New Roman" w:cs="Times New Roman"/>
          <w:sz w:val="24"/>
          <w:szCs w:val="24"/>
        </w:rPr>
        <w:t xml:space="preserve"> Вариа</w:t>
      </w:r>
      <w:r w:rsidR="009440AD" w:rsidRPr="007F1C39">
        <w:rPr>
          <w:rFonts w:ascii="Times New Roman" w:hAnsi="Times New Roman" w:cs="Times New Roman"/>
          <w:sz w:val="24"/>
          <w:szCs w:val="24"/>
          <w:lang w:val="ru-RU"/>
        </w:rPr>
        <w:t>ция содержания подвижного фосфора составляла от</w:t>
      </w:r>
      <w:r w:rsidR="009440AD" w:rsidRPr="007F1C39">
        <w:rPr>
          <w:rFonts w:ascii="Times New Roman" w:hAnsi="Times New Roman" w:cs="Times New Roman"/>
          <w:sz w:val="24"/>
          <w:szCs w:val="24"/>
        </w:rPr>
        <w:t xml:space="preserve"> 4,41 </w:t>
      </w:r>
      <w:r w:rsidR="009440AD" w:rsidRPr="007F1C39">
        <w:rPr>
          <w:rFonts w:ascii="Times New Roman" w:hAnsi="Times New Roman" w:cs="Times New Roman"/>
          <w:sz w:val="24"/>
          <w:szCs w:val="24"/>
          <w:lang w:val="ru-RU"/>
        </w:rPr>
        <w:t>до</w:t>
      </w:r>
      <w:r w:rsidR="00B118B0">
        <w:rPr>
          <w:rFonts w:ascii="Times New Roman" w:hAnsi="Times New Roman" w:cs="Times New Roman"/>
          <w:sz w:val="24"/>
          <w:szCs w:val="24"/>
          <w:lang w:val="ru-RU"/>
        </w:rPr>
        <w:t xml:space="preserve"> </w:t>
      </w:r>
      <w:r w:rsidR="009440AD" w:rsidRPr="007F1C39">
        <w:rPr>
          <w:rFonts w:ascii="Times New Roman" w:hAnsi="Times New Roman" w:cs="Times New Roman"/>
          <w:sz w:val="24"/>
          <w:szCs w:val="24"/>
        </w:rPr>
        <w:t>64,0 мг/кг почвы</w:t>
      </w:r>
      <w:r w:rsidR="009440AD" w:rsidRPr="007F1C39">
        <w:rPr>
          <w:rFonts w:ascii="Times New Roman" w:hAnsi="Times New Roman" w:cs="Times New Roman"/>
          <w:sz w:val="24"/>
          <w:szCs w:val="24"/>
          <w:lang w:val="ru-RU"/>
        </w:rPr>
        <w:t xml:space="preserve">. Коэффициент вариации составлял </w:t>
      </w:r>
      <w:r w:rsidR="00AE76FD">
        <w:rPr>
          <w:rFonts w:ascii="Times New Roman" w:hAnsi="Times New Roman" w:cs="Times New Roman"/>
          <w:sz w:val="24"/>
          <w:szCs w:val="24"/>
        </w:rPr>
        <w:t>V = 39,8</w:t>
      </w:r>
      <w:r w:rsidR="009440AD" w:rsidRPr="007F1C39">
        <w:rPr>
          <w:rFonts w:ascii="Times New Roman" w:hAnsi="Times New Roman" w:cs="Times New Roman"/>
          <w:sz w:val="24"/>
          <w:szCs w:val="24"/>
        </w:rPr>
        <w:t>%</w:t>
      </w:r>
      <w:r w:rsidR="009440AD" w:rsidRPr="007F1C39">
        <w:rPr>
          <w:rFonts w:ascii="Times New Roman" w:hAnsi="Times New Roman" w:cs="Times New Roman"/>
          <w:sz w:val="24"/>
          <w:szCs w:val="24"/>
          <w:lang w:val="ru-RU"/>
        </w:rPr>
        <w:t>.</w:t>
      </w:r>
      <w:r w:rsidR="00B118B0">
        <w:rPr>
          <w:rFonts w:ascii="Times New Roman" w:hAnsi="Times New Roman" w:cs="Times New Roman"/>
          <w:sz w:val="24"/>
          <w:szCs w:val="24"/>
          <w:lang w:val="ru-RU"/>
        </w:rPr>
        <w:t xml:space="preserve"> </w:t>
      </w:r>
    </w:p>
    <w:p w:rsidR="007738CF" w:rsidRPr="007F1C39" w:rsidRDefault="00B118B0" w:rsidP="00AE76FD">
      <w:pPr>
        <w:autoSpaceDE w:val="0"/>
        <w:autoSpaceDN w:val="0"/>
        <w:adjustRightInd w:val="0"/>
        <w:spacing w:after="0" w:line="360" w:lineRule="auto"/>
        <w:ind w:firstLine="709"/>
        <w:jc w:val="both"/>
        <w:rPr>
          <w:rFonts w:ascii="Times New Roman" w:eastAsia="Times New Roman" w:hAnsi="Times New Roman" w:cs="Times New Roman"/>
          <w:sz w:val="24"/>
          <w:szCs w:val="24"/>
          <w:lang w:val="ru-RU" w:eastAsia="ru-RU"/>
        </w:rPr>
      </w:pPr>
      <w:r>
        <w:rPr>
          <w:rFonts w:ascii="Times New Roman" w:hAnsi="Times New Roman" w:cs="Times New Roman"/>
          <w:sz w:val="24"/>
          <w:szCs w:val="24"/>
          <w:lang w:val="ru-RU"/>
        </w:rPr>
        <w:t xml:space="preserve"> </w:t>
      </w:r>
      <w:r w:rsidR="00141A0E" w:rsidRPr="007F1C39">
        <w:rPr>
          <w:rFonts w:ascii="Times New Roman" w:hAnsi="Times New Roman" w:cs="Times New Roman"/>
          <w:sz w:val="24"/>
          <w:szCs w:val="24"/>
          <w:lang w:val="ru-RU"/>
        </w:rPr>
        <w:t xml:space="preserve">Разработаны </w:t>
      </w:r>
      <w:r w:rsidR="00C873C6" w:rsidRPr="007F1C39">
        <w:rPr>
          <w:rFonts w:ascii="Times New Roman" w:hAnsi="Times New Roman" w:cs="Times New Roman"/>
          <w:sz w:val="24"/>
          <w:szCs w:val="24"/>
          <w:lang w:val="ru-RU"/>
        </w:rPr>
        <w:t>алгоритм</w:t>
      </w:r>
      <w:r w:rsidR="00C5159A" w:rsidRPr="007F1C39">
        <w:rPr>
          <w:rFonts w:ascii="Times New Roman" w:hAnsi="Times New Roman" w:cs="Times New Roman"/>
          <w:sz w:val="24"/>
          <w:szCs w:val="24"/>
          <w:lang w:val="ru-RU"/>
        </w:rPr>
        <w:t>,</w:t>
      </w:r>
      <w:r w:rsidR="00C873C6" w:rsidRPr="007F1C39">
        <w:rPr>
          <w:rFonts w:ascii="Times New Roman" w:hAnsi="Times New Roman" w:cs="Times New Roman"/>
          <w:sz w:val="24"/>
          <w:szCs w:val="24"/>
          <w:lang w:val="ru-RU"/>
        </w:rPr>
        <w:t xml:space="preserve"> программа контроля </w:t>
      </w:r>
      <w:r w:rsidR="00C5159A" w:rsidRPr="007F1C39">
        <w:rPr>
          <w:rFonts w:ascii="Times New Roman" w:hAnsi="Times New Roman" w:cs="Times New Roman"/>
          <w:sz w:val="24"/>
          <w:szCs w:val="24"/>
        </w:rPr>
        <w:t xml:space="preserve">и управления дозированием </w:t>
      </w:r>
      <w:r w:rsidR="00C873C6" w:rsidRPr="007F1C39">
        <w:rPr>
          <w:rFonts w:ascii="Times New Roman" w:hAnsi="Times New Roman" w:cs="Times New Roman"/>
          <w:sz w:val="24"/>
          <w:szCs w:val="24"/>
          <w:lang w:val="ru-RU"/>
        </w:rPr>
        <w:t>для</w:t>
      </w:r>
      <w:r>
        <w:rPr>
          <w:rFonts w:ascii="Times New Roman" w:hAnsi="Times New Roman" w:cs="Times New Roman"/>
          <w:sz w:val="24"/>
          <w:szCs w:val="24"/>
          <w:lang w:val="ru-RU"/>
        </w:rPr>
        <w:t xml:space="preserve"> </w:t>
      </w:r>
      <w:r w:rsidR="00141A0E" w:rsidRPr="007F1C39">
        <w:rPr>
          <w:rFonts w:ascii="Times New Roman" w:hAnsi="Times New Roman" w:cs="Times New Roman"/>
          <w:sz w:val="24"/>
          <w:szCs w:val="24"/>
          <w:lang w:val="ru-RU"/>
        </w:rPr>
        <w:t xml:space="preserve">существующих </w:t>
      </w:r>
      <w:r w:rsidR="00C873C6" w:rsidRPr="007F1C39">
        <w:rPr>
          <w:rFonts w:ascii="Times New Roman" w:hAnsi="Times New Roman" w:cs="Times New Roman"/>
          <w:sz w:val="24"/>
          <w:szCs w:val="24"/>
          <w:lang w:val="ru-RU"/>
        </w:rPr>
        <w:t>в производстве посевных комплексов</w:t>
      </w:r>
      <w:r w:rsidR="00141A0E" w:rsidRPr="007F1C39">
        <w:rPr>
          <w:rFonts w:ascii="Times New Roman" w:hAnsi="Times New Roman" w:cs="Times New Roman"/>
          <w:sz w:val="24"/>
          <w:szCs w:val="24"/>
          <w:lang w:val="ru-RU"/>
        </w:rPr>
        <w:t xml:space="preserve">, не оснащенных </w:t>
      </w:r>
      <w:r w:rsidR="00C873C6" w:rsidRPr="007F1C39">
        <w:rPr>
          <w:rFonts w:ascii="Times New Roman" w:hAnsi="Times New Roman" w:cs="Times New Roman"/>
          <w:sz w:val="24"/>
          <w:szCs w:val="24"/>
          <w:lang w:val="ru-RU"/>
        </w:rPr>
        <w:t xml:space="preserve">техническими </w:t>
      </w:r>
      <w:r w:rsidR="00141A0E" w:rsidRPr="007F1C39">
        <w:rPr>
          <w:rFonts w:ascii="Times New Roman" w:hAnsi="Times New Roman" w:cs="Times New Roman"/>
          <w:sz w:val="24"/>
          <w:szCs w:val="24"/>
          <w:lang w:val="ru-RU"/>
        </w:rPr>
        <w:t>средств</w:t>
      </w:r>
      <w:r w:rsidR="00141A0E" w:rsidRPr="007F1C39">
        <w:rPr>
          <w:rFonts w:ascii="Times New Roman" w:hAnsi="Times New Roman" w:cs="Times New Roman"/>
          <w:sz w:val="24"/>
          <w:szCs w:val="24"/>
          <w:lang w:val="ru-RU"/>
        </w:rPr>
        <w:t>а</w:t>
      </w:r>
      <w:r w:rsidR="00141A0E" w:rsidRPr="007F1C39">
        <w:rPr>
          <w:rFonts w:ascii="Times New Roman" w:hAnsi="Times New Roman" w:cs="Times New Roman"/>
          <w:sz w:val="24"/>
          <w:szCs w:val="24"/>
          <w:lang w:val="ru-RU"/>
        </w:rPr>
        <w:t>ми контроля и внесения различных доз минеральных удобрений</w:t>
      </w:r>
      <w:r w:rsidR="00C873C6" w:rsidRPr="007F1C39">
        <w:rPr>
          <w:rFonts w:ascii="Times New Roman" w:hAnsi="Times New Roman" w:cs="Times New Roman"/>
          <w:sz w:val="24"/>
          <w:szCs w:val="24"/>
          <w:lang w:val="ru-RU"/>
        </w:rPr>
        <w:t xml:space="preserve">, </w:t>
      </w:r>
      <w:r w:rsidR="00141A0E" w:rsidRPr="007F1C39">
        <w:rPr>
          <w:rFonts w:ascii="Times New Roman" w:hAnsi="Times New Roman" w:cs="Times New Roman"/>
          <w:sz w:val="24"/>
          <w:szCs w:val="24"/>
          <w:lang w:val="ru-RU"/>
        </w:rPr>
        <w:t>в соответствии с агрох</w:t>
      </w:r>
      <w:r w:rsidR="00141A0E" w:rsidRPr="007F1C39">
        <w:rPr>
          <w:rFonts w:ascii="Times New Roman" w:hAnsi="Times New Roman" w:cs="Times New Roman"/>
          <w:sz w:val="24"/>
          <w:szCs w:val="24"/>
          <w:lang w:val="ru-RU"/>
        </w:rPr>
        <w:t>и</w:t>
      </w:r>
      <w:r w:rsidR="00141A0E" w:rsidRPr="007F1C39">
        <w:rPr>
          <w:rFonts w:ascii="Times New Roman" w:hAnsi="Times New Roman" w:cs="Times New Roman"/>
          <w:sz w:val="24"/>
          <w:szCs w:val="24"/>
          <w:lang w:val="ru-RU"/>
        </w:rPr>
        <w:t>мической картой поля в системе точного земледелия</w:t>
      </w:r>
      <w:r w:rsidR="0036047F" w:rsidRPr="007F1C39">
        <w:rPr>
          <w:rFonts w:ascii="Times New Roman" w:hAnsi="Times New Roman" w:cs="Times New Roman"/>
          <w:sz w:val="24"/>
          <w:szCs w:val="24"/>
          <w:lang w:val="ru-RU"/>
        </w:rPr>
        <w:t>,</w:t>
      </w:r>
      <w:r>
        <w:rPr>
          <w:rFonts w:ascii="Times New Roman" w:hAnsi="Times New Roman" w:cs="Times New Roman"/>
          <w:sz w:val="24"/>
          <w:szCs w:val="24"/>
          <w:lang w:val="ru-RU"/>
        </w:rPr>
        <w:t xml:space="preserve"> </w:t>
      </w:r>
      <w:r w:rsidR="0036047F" w:rsidRPr="007F1C39">
        <w:rPr>
          <w:rFonts w:ascii="Times New Roman" w:hAnsi="Times New Roman" w:cs="Times New Roman"/>
          <w:bCs/>
          <w:sz w:val="24"/>
          <w:szCs w:val="24"/>
        </w:rPr>
        <w:t>разработ</w:t>
      </w:r>
      <w:r w:rsidR="0036047F" w:rsidRPr="007F1C39">
        <w:rPr>
          <w:rFonts w:ascii="Times New Roman" w:hAnsi="Times New Roman" w:cs="Times New Roman"/>
          <w:bCs/>
          <w:sz w:val="24"/>
          <w:szCs w:val="24"/>
          <w:lang w:val="ru-RU"/>
        </w:rPr>
        <w:t>ан</w:t>
      </w:r>
      <w:r w:rsidR="0036047F" w:rsidRPr="007F1C39">
        <w:rPr>
          <w:rFonts w:ascii="Times New Roman" w:hAnsi="Times New Roman" w:cs="Times New Roman"/>
          <w:bCs/>
          <w:sz w:val="24"/>
          <w:szCs w:val="24"/>
        </w:rPr>
        <w:t xml:space="preserve"> макетн</w:t>
      </w:r>
      <w:r w:rsidR="0036047F" w:rsidRPr="007F1C39">
        <w:rPr>
          <w:rFonts w:ascii="Times New Roman" w:hAnsi="Times New Roman" w:cs="Times New Roman"/>
          <w:bCs/>
          <w:sz w:val="24"/>
          <w:szCs w:val="24"/>
          <w:lang w:val="ru-RU"/>
        </w:rPr>
        <w:t xml:space="preserve">ый </w:t>
      </w:r>
      <w:r w:rsidR="0036047F" w:rsidRPr="007F1C39">
        <w:rPr>
          <w:rFonts w:ascii="Times New Roman" w:hAnsi="Times New Roman" w:cs="Times New Roman"/>
          <w:bCs/>
          <w:sz w:val="24"/>
          <w:szCs w:val="24"/>
        </w:rPr>
        <w:t>образ</w:t>
      </w:r>
      <w:r w:rsidR="0036047F" w:rsidRPr="007F1C39">
        <w:rPr>
          <w:rFonts w:ascii="Times New Roman" w:hAnsi="Times New Roman" w:cs="Times New Roman"/>
          <w:bCs/>
          <w:sz w:val="24"/>
          <w:szCs w:val="24"/>
          <w:lang w:val="ru-RU"/>
        </w:rPr>
        <w:t>ец</w:t>
      </w:r>
      <w:r w:rsidR="0036047F" w:rsidRPr="007F1C39">
        <w:rPr>
          <w:rFonts w:ascii="Times New Roman" w:hAnsi="Times New Roman" w:cs="Times New Roman"/>
          <w:bCs/>
          <w:sz w:val="24"/>
          <w:szCs w:val="24"/>
        </w:rPr>
        <w:t xml:space="preserve"> универсальной системы управления и контроля дифференциацией внесения удобрений</w:t>
      </w:r>
      <w:r w:rsidR="0036047F" w:rsidRPr="007F1C39">
        <w:rPr>
          <w:rFonts w:ascii="Times New Roman" w:hAnsi="Times New Roman" w:cs="Times New Roman"/>
          <w:sz w:val="24"/>
          <w:szCs w:val="24"/>
          <w:lang w:val="ru-RU"/>
        </w:rPr>
        <w:t xml:space="preserve"> </w:t>
      </w:r>
      <w:r w:rsidR="00C873C6" w:rsidRPr="007F1C39">
        <w:rPr>
          <w:rFonts w:ascii="Times New Roman" w:hAnsi="Times New Roman" w:cs="Times New Roman"/>
          <w:sz w:val="24"/>
          <w:szCs w:val="24"/>
          <w:lang w:val="ru-RU"/>
        </w:rPr>
        <w:t>(</w:t>
      </w:r>
      <w:r w:rsidR="00C5159A" w:rsidRPr="007F1C39">
        <w:rPr>
          <w:rFonts w:ascii="Times New Roman" w:hAnsi="Times New Roman" w:cs="Times New Roman"/>
          <w:sz w:val="24"/>
          <w:szCs w:val="24"/>
          <w:lang w:val="ru-RU"/>
        </w:rPr>
        <w:t>рисунок</w:t>
      </w:r>
      <w:r w:rsidR="00C873C6" w:rsidRPr="007F1C39">
        <w:rPr>
          <w:rFonts w:ascii="Times New Roman" w:hAnsi="Times New Roman" w:cs="Times New Roman"/>
          <w:sz w:val="24"/>
          <w:szCs w:val="24"/>
          <w:lang w:val="ru-RU"/>
        </w:rPr>
        <w:t xml:space="preserve"> </w:t>
      </w:r>
      <w:r w:rsidR="00AE76FD">
        <w:rPr>
          <w:rFonts w:ascii="Times New Roman" w:hAnsi="Times New Roman" w:cs="Times New Roman"/>
          <w:sz w:val="24"/>
          <w:szCs w:val="24"/>
          <w:lang w:val="ru-RU"/>
        </w:rPr>
        <w:t>Г.</w:t>
      </w:r>
      <w:r w:rsidR="00C873C6" w:rsidRPr="007F1C39">
        <w:rPr>
          <w:rFonts w:ascii="Times New Roman" w:hAnsi="Times New Roman" w:cs="Times New Roman"/>
          <w:sz w:val="24"/>
          <w:szCs w:val="24"/>
          <w:lang w:val="ru-RU"/>
        </w:rPr>
        <w:t>1).</w:t>
      </w:r>
      <w:r>
        <w:rPr>
          <w:rFonts w:ascii="Times New Roman" w:hAnsi="Times New Roman" w:cs="Times New Roman"/>
          <w:sz w:val="24"/>
          <w:szCs w:val="24"/>
          <w:lang w:val="ru-RU"/>
        </w:rPr>
        <w:t xml:space="preserve"> </w:t>
      </w:r>
      <w:r w:rsidR="00C5159A" w:rsidRPr="007F1C39">
        <w:rPr>
          <w:rFonts w:ascii="Times New Roman" w:hAnsi="Times New Roman" w:cs="Times New Roman"/>
          <w:sz w:val="24"/>
          <w:szCs w:val="24"/>
        </w:rPr>
        <w:t xml:space="preserve">Система контроля и управления дозированием обеспечивает выполнение технологии дифференцированного внесения удобрений по карте-заданию с </w:t>
      </w:r>
      <w:r w:rsidR="00C5159A" w:rsidRPr="007F1C39">
        <w:rPr>
          <w:rFonts w:ascii="Times New Roman" w:hAnsi="Times New Roman" w:cs="Times New Roman"/>
          <w:sz w:val="24"/>
          <w:szCs w:val="24"/>
        </w:rPr>
        <w:lastRenderedPageBreak/>
        <w:t>автоматическим регулированием расходов материала по скорости и местоположению агрегата на поле. Система контроля и управления дозированием</w:t>
      </w:r>
      <w:r w:rsidR="00C5159A" w:rsidRPr="007F1C39">
        <w:rPr>
          <w:rFonts w:ascii="Times New Roman" w:hAnsi="Times New Roman" w:cs="Times New Roman"/>
          <w:sz w:val="24"/>
          <w:szCs w:val="24"/>
          <w:lang w:val="ru-RU"/>
        </w:rPr>
        <w:t xml:space="preserve"> может работать по различным картам –</w:t>
      </w:r>
      <w:r w:rsidR="00AE76FD">
        <w:rPr>
          <w:rFonts w:ascii="Times New Roman" w:hAnsi="Times New Roman" w:cs="Times New Roman"/>
          <w:sz w:val="24"/>
          <w:szCs w:val="24"/>
          <w:lang w:val="ru-RU"/>
        </w:rPr>
        <w:t xml:space="preserve"> </w:t>
      </w:r>
      <w:r w:rsidR="00C5159A" w:rsidRPr="007F1C39">
        <w:rPr>
          <w:rFonts w:ascii="Times New Roman" w:hAnsi="Times New Roman" w:cs="Times New Roman"/>
          <w:sz w:val="24"/>
          <w:szCs w:val="24"/>
          <w:lang w:val="ru-RU"/>
        </w:rPr>
        <w:t xml:space="preserve">заданиям в зависимости от </w:t>
      </w:r>
      <w:r w:rsidR="00626401" w:rsidRPr="007F1C39">
        <w:rPr>
          <w:rFonts w:ascii="Times New Roman" w:hAnsi="Times New Roman" w:cs="Times New Roman"/>
          <w:sz w:val="24"/>
          <w:szCs w:val="24"/>
          <w:lang w:val="ru-RU"/>
        </w:rPr>
        <w:t>геометрии участка.</w:t>
      </w:r>
      <w:r w:rsidR="007738CF" w:rsidRPr="007F1C39">
        <w:rPr>
          <w:rFonts w:ascii="Times New Roman" w:eastAsia="Times New Roman" w:hAnsi="Times New Roman" w:cs="Times New Roman"/>
          <w:bCs/>
          <w:sz w:val="24"/>
          <w:szCs w:val="24"/>
          <w:lang w:val="ru-RU" w:eastAsia="ru-RU"/>
        </w:rPr>
        <w:t xml:space="preserve"> На основе данных вариабельности агрохимических параметров плодородия</w:t>
      </w:r>
      <w:r>
        <w:rPr>
          <w:rFonts w:ascii="Times New Roman" w:eastAsia="Times New Roman" w:hAnsi="Times New Roman" w:cs="Times New Roman"/>
          <w:bCs/>
          <w:sz w:val="24"/>
          <w:szCs w:val="24"/>
          <w:lang w:val="ru-RU" w:eastAsia="ru-RU"/>
        </w:rPr>
        <w:t xml:space="preserve"> </w:t>
      </w:r>
      <w:r w:rsidR="007738CF" w:rsidRPr="007F1C39">
        <w:rPr>
          <w:rFonts w:ascii="Times New Roman" w:eastAsia="Times New Roman" w:hAnsi="Times New Roman" w:cs="Times New Roman"/>
          <w:bCs/>
          <w:sz w:val="24"/>
          <w:szCs w:val="24"/>
          <w:lang w:val="ru-RU" w:eastAsia="ru-RU"/>
        </w:rPr>
        <w:t>в пределах конкретного поля разраб</w:t>
      </w:r>
      <w:r w:rsidR="007738CF" w:rsidRPr="007F1C39">
        <w:rPr>
          <w:rFonts w:ascii="Times New Roman" w:eastAsia="Times New Roman" w:hAnsi="Times New Roman" w:cs="Times New Roman"/>
          <w:bCs/>
          <w:sz w:val="24"/>
          <w:szCs w:val="24"/>
          <w:lang w:val="ru-RU" w:eastAsia="ru-RU"/>
        </w:rPr>
        <w:t>о</w:t>
      </w:r>
      <w:r w:rsidR="007738CF" w:rsidRPr="007F1C39">
        <w:rPr>
          <w:rFonts w:ascii="Times New Roman" w:eastAsia="Times New Roman" w:hAnsi="Times New Roman" w:cs="Times New Roman"/>
          <w:bCs/>
          <w:sz w:val="24"/>
          <w:szCs w:val="24"/>
          <w:lang w:val="ru-RU" w:eastAsia="ru-RU"/>
        </w:rPr>
        <w:t>тана</w:t>
      </w:r>
      <w:r w:rsidR="007738CF" w:rsidRPr="007F1C39">
        <w:rPr>
          <w:rFonts w:ascii="Times New Roman" w:eastAsia="Times New Roman" w:hAnsi="Times New Roman" w:cs="Times New Roman"/>
          <w:sz w:val="24"/>
          <w:szCs w:val="24"/>
          <w:lang w:val="ru-RU" w:eastAsia="ru-RU"/>
        </w:rPr>
        <w:t xml:space="preserve"> математическая модель для расчета оптимальных доз внесения одинарных и ко</w:t>
      </w:r>
      <w:r w:rsidR="007738CF" w:rsidRPr="007F1C39">
        <w:rPr>
          <w:rFonts w:ascii="Times New Roman" w:eastAsia="Times New Roman" w:hAnsi="Times New Roman" w:cs="Times New Roman"/>
          <w:sz w:val="24"/>
          <w:szCs w:val="24"/>
          <w:lang w:val="ru-RU" w:eastAsia="ru-RU"/>
        </w:rPr>
        <w:t>м</w:t>
      </w:r>
      <w:r w:rsidR="007738CF" w:rsidRPr="007F1C39">
        <w:rPr>
          <w:rFonts w:ascii="Times New Roman" w:eastAsia="Times New Roman" w:hAnsi="Times New Roman" w:cs="Times New Roman"/>
          <w:sz w:val="24"/>
          <w:szCs w:val="24"/>
          <w:lang w:val="ru-RU" w:eastAsia="ru-RU"/>
        </w:rPr>
        <w:t>плексных удобрений</w:t>
      </w:r>
      <w:r w:rsidR="00B654AC" w:rsidRPr="007F1C39">
        <w:rPr>
          <w:rFonts w:ascii="Times New Roman" w:eastAsia="Times New Roman" w:hAnsi="Times New Roman" w:cs="Times New Roman"/>
          <w:sz w:val="24"/>
          <w:szCs w:val="24"/>
          <w:lang w:val="ru-RU" w:eastAsia="ru-RU"/>
        </w:rPr>
        <w:t xml:space="preserve"> и разработана методика создания «карт-задание»</w:t>
      </w:r>
      <w:r w:rsidR="00A202C7" w:rsidRPr="007F1C39">
        <w:rPr>
          <w:rFonts w:ascii="Times New Roman" w:eastAsia="Times New Roman" w:hAnsi="Times New Roman" w:cs="Times New Roman"/>
          <w:sz w:val="24"/>
          <w:szCs w:val="24"/>
          <w:lang w:val="ru-RU" w:eastAsia="ru-RU"/>
        </w:rPr>
        <w:t>.</w:t>
      </w:r>
      <w:r w:rsidR="007738CF" w:rsidRPr="007F1C39">
        <w:rPr>
          <w:rFonts w:ascii="Times New Roman" w:eastAsia="Times New Roman" w:hAnsi="Times New Roman" w:cs="Times New Roman"/>
          <w:sz w:val="24"/>
          <w:szCs w:val="24"/>
          <w:lang w:val="ru-RU" w:eastAsia="ru-RU"/>
        </w:rPr>
        <w:t xml:space="preserve"> </w:t>
      </w:r>
    </w:p>
    <w:p w:rsidR="00626401" w:rsidRPr="007F1C39" w:rsidRDefault="00626401" w:rsidP="00AE76FD">
      <w:pPr>
        <w:spacing w:after="0" w:line="360" w:lineRule="auto"/>
        <w:ind w:firstLine="709"/>
        <w:jc w:val="both"/>
        <w:rPr>
          <w:rFonts w:ascii="Times New Roman" w:hAnsi="Times New Roman" w:cs="Times New Roman"/>
          <w:sz w:val="24"/>
          <w:szCs w:val="24"/>
        </w:rPr>
      </w:pPr>
      <w:r w:rsidRPr="007F1C39">
        <w:rPr>
          <w:rFonts w:ascii="Times New Roman" w:hAnsi="Times New Roman" w:cs="Times New Roman"/>
          <w:sz w:val="24"/>
          <w:szCs w:val="24"/>
        </w:rPr>
        <w:t>Разработанное техническое средство контроля и управления дозированием автоматически контролир</w:t>
      </w:r>
      <w:r w:rsidR="00D12ADE" w:rsidRPr="007F1C39">
        <w:rPr>
          <w:rFonts w:ascii="Times New Roman" w:hAnsi="Times New Roman" w:cs="Times New Roman"/>
          <w:sz w:val="24"/>
          <w:szCs w:val="24"/>
          <w:lang w:val="ru-RU"/>
        </w:rPr>
        <w:t xml:space="preserve">ует </w:t>
      </w:r>
      <w:r w:rsidRPr="007F1C39">
        <w:rPr>
          <w:rFonts w:ascii="Times New Roman" w:hAnsi="Times New Roman" w:cs="Times New Roman"/>
          <w:sz w:val="24"/>
          <w:szCs w:val="24"/>
        </w:rPr>
        <w:t>местоположени</w:t>
      </w:r>
      <w:r w:rsidR="00D12ADE" w:rsidRPr="007F1C39">
        <w:rPr>
          <w:rFonts w:ascii="Times New Roman" w:hAnsi="Times New Roman" w:cs="Times New Roman"/>
          <w:sz w:val="24"/>
          <w:szCs w:val="24"/>
          <w:lang w:val="ru-RU"/>
        </w:rPr>
        <w:t>е</w:t>
      </w:r>
      <w:r w:rsidRPr="007F1C39">
        <w:rPr>
          <w:rFonts w:ascii="Times New Roman" w:hAnsi="Times New Roman" w:cs="Times New Roman"/>
          <w:sz w:val="24"/>
          <w:szCs w:val="24"/>
        </w:rPr>
        <w:t xml:space="preserve"> агрегата на поле, параллельное вождение, боковые отклонения и управля</w:t>
      </w:r>
      <w:r w:rsidR="00987D6E" w:rsidRPr="007F1C39">
        <w:rPr>
          <w:rFonts w:ascii="Times New Roman" w:hAnsi="Times New Roman" w:cs="Times New Roman"/>
          <w:sz w:val="24"/>
          <w:szCs w:val="24"/>
          <w:lang w:val="ru-RU"/>
        </w:rPr>
        <w:t>е</w:t>
      </w:r>
      <w:r w:rsidRPr="007F1C39">
        <w:rPr>
          <w:rFonts w:ascii="Times New Roman" w:hAnsi="Times New Roman" w:cs="Times New Roman"/>
          <w:sz w:val="24"/>
          <w:szCs w:val="24"/>
        </w:rPr>
        <w:t>т расходом семян и удобрений по скорости и местоположению агрегата</w:t>
      </w:r>
      <w:r w:rsidR="00987D6E" w:rsidRPr="007F1C39">
        <w:rPr>
          <w:rFonts w:ascii="Times New Roman" w:hAnsi="Times New Roman" w:cs="Times New Roman"/>
          <w:sz w:val="24"/>
          <w:szCs w:val="24"/>
          <w:lang w:val="ru-RU"/>
        </w:rPr>
        <w:t>,</w:t>
      </w:r>
      <w:r w:rsidRPr="007F1C39">
        <w:rPr>
          <w:rFonts w:ascii="Times New Roman" w:hAnsi="Times New Roman" w:cs="Times New Roman"/>
          <w:sz w:val="24"/>
          <w:szCs w:val="24"/>
        </w:rPr>
        <w:t xml:space="preserve"> согласно заданиям электронных карт. Также имеет функции:</w:t>
      </w:r>
    </w:p>
    <w:p w:rsidR="00626401" w:rsidRPr="007F1C39" w:rsidRDefault="00626401" w:rsidP="00AE76FD">
      <w:pPr>
        <w:spacing w:after="0" w:line="360" w:lineRule="auto"/>
        <w:ind w:firstLine="709"/>
        <w:jc w:val="both"/>
        <w:rPr>
          <w:rFonts w:ascii="Times New Roman" w:hAnsi="Times New Roman" w:cs="Times New Roman"/>
          <w:sz w:val="24"/>
          <w:szCs w:val="24"/>
        </w:rPr>
      </w:pPr>
      <w:r w:rsidRPr="007F1C39">
        <w:rPr>
          <w:rFonts w:ascii="Times New Roman" w:hAnsi="Times New Roman" w:cs="Times New Roman"/>
          <w:sz w:val="24"/>
          <w:szCs w:val="24"/>
        </w:rPr>
        <w:t>- измерения пройденного расстояния;</w:t>
      </w:r>
    </w:p>
    <w:p w:rsidR="00626401" w:rsidRPr="007F1C39" w:rsidRDefault="00626401" w:rsidP="00AE76FD">
      <w:pPr>
        <w:spacing w:after="0" w:line="360" w:lineRule="auto"/>
        <w:ind w:firstLine="709"/>
        <w:jc w:val="both"/>
        <w:rPr>
          <w:rFonts w:ascii="Times New Roman" w:hAnsi="Times New Roman" w:cs="Times New Roman"/>
          <w:sz w:val="24"/>
          <w:szCs w:val="24"/>
        </w:rPr>
      </w:pPr>
      <w:r w:rsidRPr="007F1C39">
        <w:rPr>
          <w:rFonts w:ascii="Times New Roman" w:hAnsi="Times New Roman" w:cs="Times New Roman"/>
          <w:sz w:val="24"/>
          <w:szCs w:val="24"/>
        </w:rPr>
        <w:t>- уточнения площадей сельхозугодий;</w:t>
      </w:r>
    </w:p>
    <w:p w:rsidR="00626401" w:rsidRPr="007F1C39" w:rsidRDefault="00626401" w:rsidP="00AE76FD">
      <w:pPr>
        <w:spacing w:after="0" w:line="360" w:lineRule="auto"/>
        <w:ind w:firstLine="709"/>
        <w:jc w:val="both"/>
        <w:rPr>
          <w:rFonts w:ascii="Times New Roman" w:hAnsi="Times New Roman" w:cs="Times New Roman"/>
          <w:sz w:val="24"/>
          <w:szCs w:val="24"/>
        </w:rPr>
      </w:pPr>
      <w:r w:rsidRPr="007F1C39">
        <w:rPr>
          <w:rFonts w:ascii="Times New Roman" w:hAnsi="Times New Roman" w:cs="Times New Roman"/>
          <w:sz w:val="24"/>
          <w:szCs w:val="24"/>
        </w:rPr>
        <w:t>- измерения обработанной площади;</w:t>
      </w:r>
    </w:p>
    <w:p w:rsidR="00626401" w:rsidRPr="007F1C39" w:rsidRDefault="00626401" w:rsidP="00AE76FD">
      <w:pPr>
        <w:spacing w:after="0" w:line="360" w:lineRule="auto"/>
        <w:ind w:firstLine="709"/>
        <w:jc w:val="both"/>
        <w:rPr>
          <w:rFonts w:ascii="Times New Roman" w:hAnsi="Times New Roman" w:cs="Times New Roman"/>
          <w:sz w:val="24"/>
          <w:szCs w:val="24"/>
        </w:rPr>
      </w:pPr>
      <w:r w:rsidRPr="007F1C39">
        <w:rPr>
          <w:rFonts w:ascii="Times New Roman" w:hAnsi="Times New Roman" w:cs="Times New Roman"/>
          <w:sz w:val="24"/>
          <w:szCs w:val="24"/>
        </w:rPr>
        <w:t>- разбивки поля на прямоугольные загонки;</w:t>
      </w:r>
    </w:p>
    <w:p w:rsidR="00626401" w:rsidRPr="007F1C39" w:rsidRDefault="00626401" w:rsidP="00AE76FD">
      <w:pPr>
        <w:spacing w:after="0" w:line="360" w:lineRule="auto"/>
        <w:ind w:firstLine="709"/>
        <w:jc w:val="both"/>
        <w:rPr>
          <w:rFonts w:ascii="Times New Roman" w:hAnsi="Times New Roman" w:cs="Times New Roman"/>
          <w:sz w:val="24"/>
          <w:szCs w:val="24"/>
        </w:rPr>
      </w:pPr>
      <w:r w:rsidRPr="007F1C39">
        <w:rPr>
          <w:rFonts w:ascii="Times New Roman" w:hAnsi="Times New Roman" w:cs="Times New Roman"/>
          <w:sz w:val="24"/>
          <w:szCs w:val="24"/>
        </w:rPr>
        <w:t>- получения первичной геодезической информации для изготовления планов полей и уточнения геометрических параметров</w:t>
      </w:r>
      <w:r w:rsidR="00B118B0">
        <w:rPr>
          <w:rFonts w:ascii="Times New Roman" w:hAnsi="Times New Roman" w:cs="Times New Roman"/>
          <w:sz w:val="24"/>
          <w:szCs w:val="24"/>
        </w:rPr>
        <w:t xml:space="preserve"> </w:t>
      </w:r>
      <w:r w:rsidRPr="007F1C39">
        <w:rPr>
          <w:rFonts w:ascii="Times New Roman" w:hAnsi="Times New Roman" w:cs="Times New Roman"/>
          <w:sz w:val="24"/>
          <w:szCs w:val="24"/>
        </w:rPr>
        <w:t>с/х угодий.</w:t>
      </w:r>
    </w:p>
    <w:p w:rsidR="00D12ADE" w:rsidRPr="007F1C39" w:rsidRDefault="006247AC" w:rsidP="00AE76FD">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Алгоритм контроля дозирующей системы и о</w:t>
      </w:r>
      <w:r w:rsidR="00D12ADE" w:rsidRPr="007F1C39">
        <w:rPr>
          <w:rFonts w:ascii="Times New Roman" w:hAnsi="Times New Roman" w:cs="Times New Roman"/>
          <w:sz w:val="24"/>
          <w:szCs w:val="24"/>
        </w:rPr>
        <w:t>сновные характеристики и функции средств</w:t>
      </w:r>
      <w:r w:rsidR="00D12ADE" w:rsidRPr="007F1C39">
        <w:rPr>
          <w:rFonts w:ascii="Times New Roman" w:hAnsi="Times New Roman" w:cs="Times New Roman"/>
          <w:sz w:val="24"/>
          <w:szCs w:val="24"/>
          <w:lang w:val="ru-RU"/>
        </w:rPr>
        <w:t>а</w:t>
      </w:r>
      <w:r w:rsidR="00D12ADE" w:rsidRPr="007F1C39">
        <w:rPr>
          <w:rFonts w:ascii="Times New Roman" w:hAnsi="Times New Roman" w:cs="Times New Roman"/>
          <w:sz w:val="24"/>
          <w:szCs w:val="24"/>
        </w:rPr>
        <w:t xml:space="preserve"> контроля и управления дозированием </w:t>
      </w:r>
      <w:r w:rsidR="00D12ADE" w:rsidRPr="007F1C39">
        <w:rPr>
          <w:rFonts w:ascii="Times New Roman" w:hAnsi="Times New Roman" w:cs="Times New Roman"/>
          <w:sz w:val="24"/>
          <w:szCs w:val="24"/>
          <w:lang w:val="ru-RU"/>
        </w:rPr>
        <w:t xml:space="preserve">приведены в приложении </w:t>
      </w:r>
      <w:r w:rsidR="00AE76FD">
        <w:rPr>
          <w:rFonts w:ascii="Times New Roman" w:hAnsi="Times New Roman" w:cs="Times New Roman"/>
          <w:sz w:val="24"/>
          <w:szCs w:val="24"/>
          <w:lang w:val="ru-RU"/>
        </w:rPr>
        <w:t>Г</w:t>
      </w:r>
      <w:r w:rsidR="00D12ADE" w:rsidRPr="007F1C39">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рис</w:t>
      </w:r>
      <w:r w:rsidR="00D24542" w:rsidRPr="007F1C39">
        <w:rPr>
          <w:rFonts w:ascii="Times New Roman" w:hAnsi="Times New Roman" w:cs="Times New Roman"/>
          <w:sz w:val="24"/>
          <w:szCs w:val="24"/>
          <w:lang w:val="ru-RU"/>
        </w:rPr>
        <w:t xml:space="preserve">унок </w:t>
      </w:r>
      <w:r w:rsidR="00AE76FD">
        <w:rPr>
          <w:rFonts w:ascii="Times New Roman" w:hAnsi="Times New Roman" w:cs="Times New Roman"/>
          <w:sz w:val="24"/>
          <w:szCs w:val="24"/>
          <w:lang w:val="ru-RU"/>
        </w:rPr>
        <w:t>Г.</w:t>
      </w:r>
      <w:r w:rsidR="00D24542" w:rsidRPr="007F1C39">
        <w:rPr>
          <w:rFonts w:ascii="Times New Roman" w:hAnsi="Times New Roman" w:cs="Times New Roman"/>
          <w:sz w:val="24"/>
          <w:szCs w:val="24"/>
          <w:lang w:val="ru-RU"/>
        </w:rPr>
        <w:t>1</w:t>
      </w:r>
      <w:r w:rsidR="00D12ADE" w:rsidRPr="007F1C39">
        <w:rPr>
          <w:rFonts w:ascii="Times New Roman" w:hAnsi="Times New Roman" w:cs="Times New Roman"/>
          <w:sz w:val="24"/>
          <w:szCs w:val="24"/>
        </w:rPr>
        <w:t>.</w:t>
      </w:r>
    </w:p>
    <w:p w:rsidR="00986508" w:rsidRPr="007F1C39" w:rsidRDefault="00986508" w:rsidP="00AE76FD">
      <w:pPr>
        <w:spacing w:after="0" w:line="360" w:lineRule="auto"/>
        <w:ind w:firstLine="709"/>
        <w:jc w:val="both"/>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 xml:space="preserve">Экспериментальный испытания </w:t>
      </w:r>
      <w:r w:rsidRPr="007F1C39">
        <w:rPr>
          <w:rFonts w:ascii="Times New Roman" w:hAnsi="Times New Roman" w:cs="Times New Roman"/>
          <w:sz w:val="24"/>
          <w:szCs w:val="24"/>
        </w:rPr>
        <w:t>машины дифференцированного внесения удобрений одновременно с посевом проводили в стационарных условиях</w:t>
      </w:r>
      <w:r w:rsidRPr="007F1C39">
        <w:rPr>
          <w:rFonts w:ascii="Times New Roman" w:eastAsia="Times New Roman" w:hAnsi="Times New Roman" w:cs="Times New Roman"/>
          <w:sz w:val="24"/>
          <w:szCs w:val="24"/>
          <w:lang w:val="ru-RU" w:eastAsia="ru-RU"/>
        </w:rPr>
        <w:t xml:space="preserve"> в КАТУ им. С. Сейфуллина и на полях ТОО «Научно-производственный центр зернового хозяйства им. А.И. Бараева» (Шортанды, Акмолинская область).</w:t>
      </w:r>
    </w:p>
    <w:p w:rsidR="00986508" w:rsidRDefault="00986508" w:rsidP="00AE76FD">
      <w:pPr>
        <w:spacing w:after="0" w:line="360" w:lineRule="auto"/>
        <w:ind w:firstLine="709"/>
        <w:jc w:val="both"/>
        <w:rPr>
          <w:rFonts w:ascii="Times New Roman" w:eastAsia="Times New Roman" w:hAnsi="Times New Roman" w:cs="Times New Roman"/>
          <w:spacing w:val="-4"/>
          <w:sz w:val="24"/>
          <w:szCs w:val="24"/>
          <w:lang w:val="ru-RU" w:eastAsia="ru-RU"/>
        </w:rPr>
      </w:pPr>
      <w:r w:rsidRPr="007F1C39">
        <w:rPr>
          <w:rFonts w:ascii="Times New Roman" w:eastAsia="Times New Roman" w:hAnsi="Times New Roman" w:cs="Times New Roman"/>
          <w:sz w:val="24"/>
          <w:szCs w:val="24"/>
          <w:lang w:val="ru-RU" w:eastAsia="ru-RU"/>
        </w:rPr>
        <w:t xml:space="preserve">Для производственной проверки работоспособности установки были использованы экспериментальный образец зернотукотравяной сеялки КАТУ им. С. Сейфуллина и посевной комплекс (ПК) </w:t>
      </w:r>
      <w:r w:rsidRPr="007F1C39">
        <w:rPr>
          <w:rFonts w:ascii="Times New Roman" w:eastAsia="Times New Roman" w:hAnsi="Times New Roman" w:cs="Times New Roman"/>
          <w:sz w:val="24"/>
          <w:szCs w:val="24"/>
          <w:lang w:val="en-US" w:eastAsia="ru-RU"/>
        </w:rPr>
        <w:t>Bourgault</w:t>
      </w:r>
      <w:r w:rsidRPr="007F1C39">
        <w:rPr>
          <w:rFonts w:ascii="Times New Roman" w:eastAsia="Times New Roman" w:hAnsi="Times New Roman" w:cs="Times New Roman"/>
          <w:sz w:val="24"/>
          <w:szCs w:val="24"/>
          <w:lang w:val="ru-RU" w:eastAsia="ru-RU"/>
        </w:rPr>
        <w:t xml:space="preserve"> ТОО «НПЦ зернового хозяйства им. А.И. Бараева», </w:t>
      </w:r>
      <w:r w:rsidR="00C54C74" w:rsidRPr="00F041B0">
        <w:rPr>
          <w:rFonts w:ascii="Times New Roman" w:eastAsia="Times New Roman" w:hAnsi="Times New Roman" w:cs="Times New Roman"/>
          <w:sz w:val="24"/>
          <w:szCs w:val="24"/>
          <w:lang w:val="ru-RU" w:eastAsia="ru-RU"/>
        </w:rPr>
        <w:t>(</w:t>
      </w:r>
      <w:r w:rsidRPr="007F1C39">
        <w:rPr>
          <w:rFonts w:ascii="Times New Roman" w:eastAsia="Times New Roman" w:hAnsi="Times New Roman" w:cs="Times New Roman"/>
          <w:spacing w:val="-4"/>
          <w:sz w:val="24"/>
          <w:szCs w:val="24"/>
          <w:lang w:val="ru-RU" w:eastAsia="ru-RU"/>
        </w:rPr>
        <w:t xml:space="preserve">рисунок </w:t>
      </w:r>
      <w:r w:rsidRPr="007F1C39">
        <w:rPr>
          <w:rFonts w:ascii="Times New Roman" w:eastAsia="Times New Roman" w:hAnsi="Times New Roman" w:cs="Times New Roman"/>
          <w:spacing w:val="-4"/>
          <w:sz w:val="24"/>
          <w:szCs w:val="24"/>
          <w:lang w:eastAsia="ru-RU"/>
        </w:rPr>
        <w:t>1</w:t>
      </w:r>
      <w:r w:rsidR="005643BC">
        <w:rPr>
          <w:rFonts w:ascii="Times New Roman" w:eastAsia="Times New Roman" w:hAnsi="Times New Roman" w:cs="Times New Roman"/>
          <w:spacing w:val="-4"/>
          <w:sz w:val="24"/>
          <w:szCs w:val="24"/>
          <w:lang w:val="ru-RU" w:eastAsia="ru-RU"/>
        </w:rPr>
        <w:t>2</w:t>
      </w:r>
      <w:r w:rsidR="00C54C74" w:rsidRPr="00F041B0">
        <w:rPr>
          <w:rFonts w:ascii="Times New Roman" w:eastAsia="Times New Roman" w:hAnsi="Times New Roman" w:cs="Times New Roman"/>
          <w:spacing w:val="-4"/>
          <w:sz w:val="24"/>
          <w:szCs w:val="24"/>
          <w:lang w:val="ru-RU" w:eastAsia="ru-RU"/>
        </w:rPr>
        <w:t>)</w:t>
      </w:r>
    </w:p>
    <w:p w:rsidR="001512A4" w:rsidRDefault="001512A4" w:rsidP="001512A4">
      <w:pPr>
        <w:spacing w:after="0" w:line="360" w:lineRule="auto"/>
        <w:ind w:firstLine="709"/>
        <w:jc w:val="both"/>
        <w:rPr>
          <w:rFonts w:ascii="Times New Roman" w:eastAsia="Times New Roman" w:hAnsi="Times New Roman" w:cs="Times New Roman"/>
          <w:spacing w:val="-6"/>
          <w:sz w:val="24"/>
          <w:szCs w:val="24"/>
          <w:lang w:val="ru-RU" w:eastAsia="ru-RU"/>
        </w:rPr>
      </w:pPr>
      <w:r w:rsidRPr="007F1C39">
        <w:rPr>
          <w:rFonts w:ascii="Times New Roman" w:eastAsia="Times New Roman" w:hAnsi="Times New Roman" w:cs="Times New Roman"/>
          <w:sz w:val="24"/>
          <w:szCs w:val="24"/>
          <w:lang w:val="ru-RU" w:eastAsia="ru-RU"/>
        </w:rPr>
        <w:t>Были разработаны</w:t>
      </w:r>
      <w:r>
        <w:rPr>
          <w:rFonts w:ascii="Times New Roman" w:eastAsia="Times New Roman" w:hAnsi="Times New Roman" w:cs="Times New Roman"/>
          <w:sz w:val="24"/>
          <w:szCs w:val="24"/>
          <w:lang w:val="ru-RU" w:eastAsia="ru-RU"/>
        </w:rPr>
        <w:t xml:space="preserve"> </w:t>
      </w:r>
      <w:r w:rsidRPr="007F1C39">
        <w:rPr>
          <w:rFonts w:ascii="Times New Roman" w:eastAsia="Times New Roman" w:hAnsi="Times New Roman" w:cs="Times New Roman"/>
          <w:sz w:val="24"/>
          <w:szCs w:val="24"/>
          <w:lang w:val="ru-RU" w:eastAsia="ru-RU"/>
        </w:rPr>
        <w:t xml:space="preserve">электронные карты дифференцированного внесения удобрений на основе </w:t>
      </w:r>
      <w:r w:rsidRPr="007F1C39">
        <w:rPr>
          <w:rFonts w:ascii="Times New Roman" w:hAnsi="Times New Roman" w:cs="Times New Roman"/>
          <w:sz w:val="24"/>
          <w:szCs w:val="24"/>
          <w:lang w:val="ru-RU"/>
        </w:rPr>
        <w:t>данных</w:t>
      </w:r>
      <w:r w:rsidRPr="007F1C39">
        <w:rPr>
          <w:rFonts w:ascii="Times New Roman" w:hAnsi="Times New Roman" w:cs="Times New Roman"/>
          <w:sz w:val="24"/>
          <w:szCs w:val="24"/>
        </w:rPr>
        <w:t xml:space="preserve"> пространственной изменчивости параметров плодородия </w:t>
      </w:r>
      <w:r w:rsidRPr="007F1C39">
        <w:rPr>
          <w:rFonts w:ascii="Times New Roman" w:eastAsia="Times New Roman" w:hAnsi="Times New Roman" w:cs="Times New Roman"/>
          <w:sz w:val="24"/>
          <w:szCs w:val="24"/>
          <w:lang w:val="ru-RU" w:eastAsia="ru-RU"/>
        </w:rPr>
        <w:t>и на их основании были разработаны карты-задания в системе глобального позиционирования (</w:t>
      </w:r>
      <w:r w:rsidRPr="007F1C39">
        <w:rPr>
          <w:rFonts w:ascii="Times New Roman" w:eastAsia="Times New Roman" w:hAnsi="Times New Roman" w:cs="Times New Roman"/>
          <w:sz w:val="24"/>
          <w:szCs w:val="24"/>
          <w:lang w:val="en-US" w:eastAsia="ru-RU"/>
        </w:rPr>
        <w:t>GPS</w:t>
      </w:r>
      <w:r w:rsidRPr="007F1C39">
        <w:rPr>
          <w:rFonts w:ascii="Times New Roman" w:eastAsia="Times New Roman" w:hAnsi="Times New Roman" w:cs="Times New Roman"/>
          <w:sz w:val="24"/>
          <w:szCs w:val="24"/>
          <w:lang w:val="ru-RU" w:eastAsia="ru-RU"/>
        </w:rPr>
        <w:t>) (рисунок</w:t>
      </w:r>
      <w:r>
        <w:rPr>
          <w:rFonts w:ascii="Times New Roman" w:eastAsia="Times New Roman" w:hAnsi="Times New Roman" w:cs="Times New Roman"/>
          <w:sz w:val="24"/>
          <w:szCs w:val="24"/>
          <w:lang w:val="ru-RU" w:eastAsia="ru-RU"/>
        </w:rPr>
        <w:t xml:space="preserve"> </w:t>
      </w:r>
      <w:r w:rsidRPr="007F1C39">
        <w:rPr>
          <w:rFonts w:ascii="Times New Roman" w:eastAsia="Times New Roman" w:hAnsi="Times New Roman" w:cs="Times New Roman"/>
          <w:sz w:val="24"/>
          <w:szCs w:val="24"/>
          <w:lang w:val="ru-RU" w:eastAsia="ru-RU"/>
        </w:rPr>
        <w:t>1</w:t>
      </w:r>
      <w:r>
        <w:rPr>
          <w:rFonts w:ascii="Times New Roman" w:eastAsia="Times New Roman" w:hAnsi="Times New Roman" w:cs="Times New Roman"/>
          <w:sz w:val="24"/>
          <w:szCs w:val="24"/>
          <w:lang w:val="ru-RU" w:eastAsia="ru-RU"/>
        </w:rPr>
        <w:t xml:space="preserve">3 </w:t>
      </w:r>
      <w:r w:rsidRPr="007F1C39">
        <w:rPr>
          <w:rFonts w:ascii="Times New Roman" w:eastAsia="Times New Roman" w:hAnsi="Times New Roman" w:cs="Times New Roman"/>
          <w:sz w:val="24"/>
          <w:szCs w:val="24"/>
          <w:lang w:val="ru-RU" w:eastAsia="ru-RU"/>
        </w:rPr>
        <w:t>).</w:t>
      </w:r>
      <w:r w:rsidRPr="007F1C39">
        <w:rPr>
          <w:rFonts w:ascii="Times New Roman" w:eastAsia="Times New Roman" w:hAnsi="Times New Roman" w:cs="Times New Roman"/>
          <w:spacing w:val="-6"/>
          <w:sz w:val="24"/>
          <w:szCs w:val="24"/>
          <w:lang w:val="ru-RU" w:eastAsia="ru-RU"/>
        </w:rPr>
        <w:t xml:space="preserve"> </w:t>
      </w:r>
    </w:p>
    <w:p w:rsidR="001512A4" w:rsidRPr="001512A4" w:rsidRDefault="001512A4" w:rsidP="00AE76FD">
      <w:pPr>
        <w:spacing w:after="0" w:line="360" w:lineRule="auto"/>
        <w:ind w:firstLine="709"/>
        <w:jc w:val="both"/>
        <w:rPr>
          <w:rFonts w:ascii="Times New Roman" w:eastAsia="Times New Roman" w:hAnsi="Times New Roman" w:cs="Times New Roman"/>
          <w:spacing w:val="-4"/>
          <w:sz w:val="24"/>
          <w:szCs w:val="24"/>
          <w:lang w:val="ru-RU" w:eastAsia="ru-RU"/>
        </w:rPr>
      </w:pPr>
    </w:p>
    <w:p w:rsidR="002715A8" w:rsidRPr="002715A8" w:rsidRDefault="002715A8" w:rsidP="00AE76FD">
      <w:pPr>
        <w:spacing w:after="0" w:line="360" w:lineRule="auto"/>
        <w:ind w:firstLine="709"/>
        <w:jc w:val="both"/>
        <w:rPr>
          <w:rFonts w:ascii="Times New Roman" w:eastAsia="Times New Roman" w:hAnsi="Times New Roman" w:cs="Times New Roman"/>
          <w:spacing w:val="-4"/>
          <w:sz w:val="24"/>
          <w:szCs w:val="24"/>
          <w:lang w:val="ru-RU" w:eastAsia="ru-RU"/>
        </w:rPr>
      </w:pPr>
    </w:p>
    <w:p w:rsidR="00986508" w:rsidRPr="007F1C39" w:rsidRDefault="00986508" w:rsidP="007F1C39">
      <w:pPr>
        <w:spacing w:after="0" w:line="360" w:lineRule="auto"/>
        <w:ind w:firstLine="709"/>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hAnsi="Times New Roman" w:cs="Times New Roman"/>
          <w:noProof/>
          <w:spacing w:val="-5"/>
          <w:sz w:val="24"/>
          <w:szCs w:val="24"/>
          <w:lang w:val="ru-RU" w:eastAsia="ru-RU"/>
        </w:rPr>
        <w:lastRenderedPageBreak/>
        <w:drawing>
          <wp:anchor distT="0" distB="0" distL="114300" distR="114300" simplePos="0" relativeHeight="251676672" behindDoc="1" locked="0" layoutInCell="1" allowOverlap="1" wp14:anchorId="210854E2" wp14:editId="57AD1DF8">
            <wp:simplePos x="0" y="0"/>
            <wp:positionH relativeFrom="column">
              <wp:posOffset>1331595</wp:posOffset>
            </wp:positionH>
            <wp:positionV relativeFrom="paragraph">
              <wp:posOffset>99695</wp:posOffset>
            </wp:positionV>
            <wp:extent cx="3293110" cy="2118995"/>
            <wp:effectExtent l="0" t="0" r="2540" b="0"/>
            <wp:wrapNone/>
            <wp:docPr id="162" name="Рисунок 20" descr="D:\НИР Нукешева\Проекты\MSH RK_2018-2020\Нукешев_подпроект в Шортанды\2020_Шортанды\IMG-2019051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НИР Нукешева\Проекты\MSH RK_2018-2020\Нукешев_подпроект в Шортанды\2020_Шортанды\IMG-20190518-WA00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93110" cy="21189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AE76FD" w:rsidRDefault="00986508" w:rsidP="00AE76FD">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 xml:space="preserve">Рисунок </w:t>
      </w:r>
      <w:r w:rsidRPr="007F1C39">
        <w:rPr>
          <w:rFonts w:ascii="Times New Roman" w:eastAsia="Times New Roman" w:hAnsi="Times New Roman" w:cs="Times New Roman"/>
          <w:sz w:val="24"/>
          <w:szCs w:val="24"/>
          <w:lang w:eastAsia="ru-RU"/>
        </w:rPr>
        <w:t>1</w:t>
      </w:r>
      <w:r w:rsidR="005643BC">
        <w:rPr>
          <w:rFonts w:ascii="Times New Roman" w:eastAsia="Times New Roman" w:hAnsi="Times New Roman" w:cs="Times New Roman"/>
          <w:sz w:val="24"/>
          <w:szCs w:val="24"/>
          <w:lang w:val="ru-RU" w:eastAsia="ru-RU"/>
        </w:rPr>
        <w:t>2</w:t>
      </w:r>
      <w:r w:rsidRPr="007F1C39">
        <w:rPr>
          <w:rFonts w:ascii="Times New Roman" w:eastAsia="Times New Roman" w:hAnsi="Times New Roman" w:cs="Times New Roman"/>
          <w:sz w:val="24"/>
          <w:szCs w:val="24"/>
          <w:lang w:val="ru-RU" w:eastAsia="ru-RU"/>
        </w:rPr>
        <w:t xml:space="preserve"> – Посевной комплекс </w:t>
      </w:r>
      <w:r w:rsidRPr="007F1C39">
        <w:rPr>
          <w:rFonts w:ascii="Times New Roman" w:eastAsia="Times New Roman" w:hAnsi="Times New Roman" w:cs="Times New Roman"/>
          <w:sz w:val="24"/>
          <w:szCs w:val="24"/>
          <w:lang w:val="en-US" w:eastAsia="ru-RU"/>
        </w:rPr>
        <w:t>Bourgault</w:t>
      </w:r>
    </w:p>
    <w:p w:rsidR="00C54C74" w:rsidRDefault="00986508" w:rsidP="00AE76FD">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 xml:space="preserve"> ТОО «НПЦ зернов</w:t>
      </w:r>
      <w:r w:rsidR="00C54C74" w:rsidRPr="007F1C39">
        <w:rPr>
          <w:rFonts w:ascii="Times New Roman" w:eastAsia="Times New Roman" w:hAnsi="Times New Roman" w:cs="Times New Roman"/>
          <w:sz w:val="24"/>
          <w:szCs w:val="24"/>
          <w:lang w:val="ru-RU" w:eastAsia="ru-RU"/>
        </w:rPr>
        <w:t>ого хозяйства им. А.И. Бараева»</w:t>
      </w:r>
    </w:p>
    <w:p w:rsidR="00AE76FD" w:rsidRPr="007F1C39" w:rsidRDefault="00AE76FD" w:rsidP="00AE76FD">
      <w:pPr>
        <w:spacing w:after="0" w:line="240" w:lineRule="auto"/>
        <w:jc w:val="center"/>
        <w:rPr>
          <w:rFonts w:ascii="Times New Roman" w:eastAsia="Times New Roman" w:hAnsi="Times New Roman" w:cs="Times New Roman"/>
          <w:sz w:val="24"/>
          <w:szCs w:val="24"/>
          <w:lang w:val="ru-RU" w:eastAsia="ru-RU"/>
        </w:rPr>
      </w:pPr>
    </w:p>
    <w:p w:rsidR="002715A8" w:rsidRPr="007F1C39" w:rsidRDefault="002715A8" w:rsidP="002715A8">
      <w:pPr>
        <w:spacing w:after="0" w:line="360" w:lineRule="auto"/>
        <w:ind w:firstLine="709"/>
        <w:jc w:val="both"/>
        <w:rPr>
          <w:rFonts w:ascii="Times New Roman" w:eastAsia="Times New Roman" w:hAnsi="Times New Roman" w:cs="Times New Roman"/>
          <w:sz w:val="24"/>
          <w:szCs w:val="24"/>
          <w:lang w:val="ru-RU" w:eastAsia="ru-RU"/>
        </w:rPr>
      </w:pPr>
      <w:r w:rsidRPr="007F1C39">
        <w:rPr>
          <w:rFonts w:ascii="Times New Roman" w:hAnsi="Times New Roman" w:cs="Times New Roman"/>
          <w:spacing w:val="-4"/>
          <w:sz w:val="24"/>
          <w:szCs w:val="24"/>
        </w:rPr>
        <w:t xml:space="preserve">Производственная проверка </w:t>
      </w:r>
      <w:r w:rsidRPr="007F1C39">
        <w:rPr>
          <w:rFonts w:ascii="Times New Roman" w:hAnsi="Times New Roman" w:cs="Times New Roman"/>
          <w:sz w:val="24"/>
          <w:szCs w:val="24"/>
        </w:rPr>
        <w:t>на полях демонстрационного полигона точного земледелия НПЦЗХ им.</w:t>
      </w:r>
      <w:r>
        <w:rPr>
          <w:rFonts w:ascii="Times New Roman" w:hAnsi="Times New Roman" w:cs="Times New Roman"/>
          <w:sz w:val="24"/>
          <w:szCs w:val="24"/>
        </w:rPr>
        <w:t xml:space="preserve"> </w:t>
      </w:r>
      <w:r w:rsidRPr="007F1C39">
        <w:rPr>
          <w:rFonts w:ascii="Times New Roman" w:hAnsi="Times New Roman" w:cs="Times New Roman"/>
          <w:sz w:val="24"/>
          <w:szCs w:val="24"/>
        </w:rPr>
        <w:t xml:space="preserve">А.И.Бараева </w:t>
      </w:r>
      <w:r w:rsidRPr="007F1C39">
        <w:rPr>
          <w:rFonts w:ascii="Times New Roman" w:hAnsi="Times New Roman" w:cs="Times New Roman"/>
          <w:spacing w:val="-4"/>
          <w:sz w:val="24"/>
          <w:szCs w:val="24"/>
        </w:rPr>
        <w:t>при в</w:t>
      </w:r>
      <w:r w:rsidRPr="007F1C39">
        <w:rPr>
          <w:rFonts w:ascii="Times New Roman" w:hAnsi="Times New Roman" w:cs="Times New Roman"/>
          <w:sz w:val="24"/>
          <w:szCs w:val="24"/>
        </w:rPr>
        <w:t xml:space="preserve">нутрипочвенном внесении аммиачной селитры перед посевом на площади 134 га показала ее работоспособность со штатным актуатором посевного комплекса </w:t>
      </w:r>
      <w:r w:rsidRPr="007F1C39">
        <w:rPr>
          <w:rFonts w:ascii="Times New Roman" w:hAnsi="Times New Roman" w:cs="Times New Roman"/>
          <w:sz w:val="24"/>
          <w:szCs w:val="24"/>
          <w:lang w:val="en-US"/>
        </w:rPr>
        <w:t>Bourgault</w:t>
      </w:r>
      <w:r w:rsidRPr="007F1C39">
        <w:rPr>
          <w:rFonts w:ascii="Times New Roman" w:hAnsi="Times New Roman" w:cs="Times New Roman"/>
          <w:sz w:val="24"/>
          <w:szCs w:val="24"/>
          <w:lang w:val="ru-RU"/>
        </w:rPr>
        <w:t>.</w:t>
      </w:r>
      <w:r w:rsidRPr="007F1C39">
        <w:rPr>
          <w:rFonts w:ascii="Times New Roman" w:eastAsia="Times New Roman" w:hAnsi="Times New Roman" w:cs="Times New Roman"/>
          <w:noProof/>
          <w:sz w:val="24"/>
          <w:szCs w:val="24"/>
          <w:lang w:val="ru-RU" w:eastAsia="ru-RU"/>
        </w:rPr>
        <w:t xml:space="preserve"> Экономия азотных удобрений при дифференцированном внесении азотных удобрений составила 0,9 тонны или 5,11 кг/га (664 тг/га при стоимости азота 130 тг/кг).</w:t>
      </w:r>
    </w:p>
    <w:p w:rsidR="00033F25" w:rsidRDefault="00033F25" w:rsidP="002715A8">
      <w:pPr>
        <w:spacing w:after="0" w:line="360" w:lineRule="auto"/>
        <w:jc w:val="center"/>
        <w:rPr>
          <w:rFonts w:ascii="Times New Roman" w:eastAsia="Times New Roman" w:hAnsi="Times New Roman" w:cs="Times New Roman"/>
          <w:sz w:val="24"/>
          <w:szCs w:val="24"/>
          <w:lang w:val="ru-RU" w:eastAsia="ru-RU"/>
        </w:rPr>
      </w:pPr>
    </w:p>
    <w:p w:rsidR="00986508" w:rsidRPr="007F1C39" w:rsidRDefault="00986508" w:rsidP="002715A8">
      <w:pPr>
        <w:spacing w:after="0" w:line="360" w:lineRule="auto"/>
        <w:jc w:val="center"/>
        <w:rPr>
          <w:rFonts w:ascii="Times New Roman" w:eastAsia="Times New Roman" w:hAnsi="Times New Roman" w:cs="Times New Roman"/>
          <w:sz w:val="24"/>
          <w:szCs w:val="24"/>
          <w:lang w:val="ru-RU" w:eastAsia="ru-RU"/>
        </w:rPr>
      </w:pPr>
      <w:r w:rsidRPr="007F1C39">
        <w:rPr>
          <w:rFonts w:ascii="Times New Roman" w:hAnsi="Times New Roman" w:cs="Times New Roman"/>
          <w:noProof/>
          <w:sz w:val="24"/>
          <w:szCs w:val="24"/>
          <w:lang w:val="ru-RU" w:eastAsia="ru-RU"/>
        </w:rPr>
        <w:drawing>
          <wp:anchor distT="0" distB="0" distL="114300" distR="114300" simplePos="0" relativeHeight="251677696" behindDoc="1" locked="0" layoutInCell="1" allowOverlap="1">
            <wp:simplePos x="0" y="0"/>
            <wp:positionH relativeFrom="column">
              <wp:posOffset>1127037</wp:posOffset>
            </wp:positionH>
            <wp:positionV relativeFrom="paragraph">
              <wp:posOffset>-5408</wp:posOffset>
            </wp:positionV>
            <wp:extent cx="3673503" cy="1828800"/>
            <wp:effectExtent l="0" t="0" r="3175" b="0"/>
            <wp:wrapNone/>
            <wp:docPr id="1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73503" cy="1828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B87D66" w:rsidRDefault="00B87D66" w:rsidP="00AE76FD">
      <w:pPr>
        <w:spacing w:after="0" w:line="240" w:lineRule="auto"/>
        <w:jc w:val="center"/>
        <w:rPr>
          <w:rFonts w:ascii="Times New Roman" w:eastAsia="Times New Roman" w:hAnsi="Times New Roman" w:cs="Times New Roman"/>
          <w:sz w:val="24"/>
          <w:szCs w:val="24"/>
          <w:lang w:val="ru-RU" w:eastAsia="ru-RU"/>
        </w:rPr>
      </w:pPr>
    </w:p>
    <w:p w:rsidR="00AE76FD" w:rsidRDefault="00986508" w:rsidP="00AE76FD">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 xml:space="preserve">Рисунок </w:t>
      </w:r>
      <w:r w:rsidR="00D24542" w:rsidRPr="007F1C39">
        <w:rPr>
          <w:rFonts w:ascii="Times New Roman" w:eastAsia="Times New Roman" w:hAnsi="Times New Roman" w:cs="Times New Roman"/>
          <w:sz w:val="24"/>
          <w:szCs w:val="24"/>
          <w:lang w:val="ru-RU" w:eastAsia="ru-RU"/>
        </w:rPr>
        <w:t>1</w:t>
      </w:r>
      <w:r w:rsidR="005643BC">
        <w:rPr>
          <w:rFonts w:ascii="Times New Roman" w:eastAsia="Times New Roman" w:hAnsi="Times New Roman" w:cs="Times New Roman"/>
          <w:sz w:val="24"/>
          <w:szCs w:val="24"/>
          <w:lang w:val="ru-RU" w:eastAsia="ru-RU"/>
        </w:rPr>
        <w:t>3</w:t>
      </w:r>
      <w:r w:rsidRPr="007F1C39">
        <w:rPr>
          <w:rFonts w:ascii="Times New Roman" w:eastAsia="Times New Roman" w:hAnsi="Times New Roman" w:cs="Times New Roman"/>
          <w:sz w:val="24"/>
          <w:szCs w:val="24"/>
          <w:lang w:val="ru-RU" w:eastAsia="ru-RU"/>
        </w:rPr>
        <w:t xml:space="preserve"> - Карта-задание для экспериментального участка, </w:t>
      </w:r>
    </w:p>
    <w:p w:rsidR="00986508" w:rsidRPr="007F1C39" w:rsidRDefault="00986508" w:rsidP="00AE76FD">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ТОО «НПЦ зернового хозяйства им. А.И. Бараева»</w:t>
      </w:r>
    </w:p>
    <w:p w:rsidR="00E66A50" w:rsidRPr="007F1C39" w:rsidRDefault="00E66A50" w:rsidP="007F1C39">
      <w:pPr>
        <w:spacing w:after="0" w:line="360" w:lineRule="auto"/>
        <w:ind w:firstLine="709"/>
        <w:jc w:val="both"/>
        <w:rPr>
          <w:rFonts w:ascii="Times New Roman" w:hAnsi="Times New Roman" w:cs="Times New Roman"/>
          <w:spacing w:val="-4"/>
          <w:sz w:val="24"/>
          <w:szCs w:val="24"/>
        </w:rPr>
      </w:pPr>
    </w:p>
    <w:p w:rsidR="009055DD" w:rsidRPr="007F1C39" w:rsidRDefault="009055DD" w:rsidP="00AE76FD">
      <w:pPr>
        <w:spacing w:after="0" w:line="360" w:lineRule="auto"/>
        <w:ind w:firstLine="709"/>
        <w:jc w:val="both"/>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Для изготовления и тиражирования разработанных алгоритма, программного обе</w:t>
      </w:r>
      <w:r w:rsidRPr="007F1C39">
        <w:rPr>
          <w:rFonts w:ascii="Times New Roman" w:eastAsia="Times New Roman" w:hAnsi="Times New Roman" w:cs="Times New Roman"/>
          <w:sz w:val="24"/>
          <w:szCs w:val="24"/>
          <w:lang w:val="ru-RU" w:eastAsia="ru-RU"/>
        </w:rPr>
        <w:t>с</w:t>
      </w:r>
      <w:r w:rsidRPr="007F1C39">
        <w:rPr>
          <w:rFonts w:ascii="Times New Roman" w:eastAsia="Times New Roman" w:hAnsi="Times New Roman" w:cs="Times New Roman"/>
          <w:sz w:val="24"/>
          <w:szCs w:val="24"/>
          <w:lang w:val="ru-RU" w:eastAsia="ru-RU"/>
        </w:rPr>
        <w:t xml:space="preserve">печения контроля и управления </w:t>
      </w:r>
      <w:r w:rsidRPr="007F1C39">
        <w:rPr>
          <w:rFonts w:ascii="Times New Roman" w:eastAsia="Times New Roman" w:hAnsi="Times New Roman" w:cs="Times New Roman"/>
          <w:bCs/>
          <w:sz w:val="24"/>
          <w:szCs w:val="24"/>
          <w:lang w:val="ru-RU" w:eastAsia="ru-RU"/>
        </w:rPr>
        <w:t xml:space="preserve">и программного обеспечения формирования электронных карт внесения минеральных удобрений возможна организация </w:t>
      </w:r>
      <w:r w:rsidRPr="007F1C39">
        <w:rPr>
          <w:rFonts w:ascii="Times New Roman" w:eastAsia="Times New Roman" w:hAnsi="Times New Roman" w:cs="Times New Roman"/>
          <w:sz w:val="24"/>
          <w:szCs w:val="24"/>
          <w:lang w:val="ru-RU" w:eastAsia="ru-RU"/>
        </w:rPr>
        <w:t>мелкосерийного произво</w:t>
      </w:r>
      <w:r w:rsidRPr="007F1C39">
        <w:rPr>
          <w:rFonts w:ascii="Times New Roman" w:eastAsia="Times New Roman" w:hAnsi="Times New Roman" w:cs="Times New Roman"/>
          <w:sz w:val="24"/>
          <w:szCs w:val="24"/>
          <w:lang w:val="ru-RU" w:eastAsia="ru-RU"/>
        </w:rPr>
        <w:t>д</w:t>
      </w:r>
      <w:r w:rsidRPr="007F1C39">
        <w:rPr>
          <w:rFonts w:ascii="Times New Roman" w:eastAsia="Times New Roman" w:hAnsi="Times New Roman" w:cs="Times New Roman"/>
          <w:sz w:val="24"/>
          <w:szCs w:val="24"/>
          <w:lang w:val="ru-RU" w:eastAsia="ru-RU"/>
        </w:rPr>
        <w:t>ства на базе лаборатории робототехники и мехатроники КАТУ им.С.Сейфуллина</w:t>
      </w:r>
      <w:r w:rsidR="00AE76FD">
        <w:rPr>
          <w:rFonts w:ascii="Times New Roman" w:eastAsia="Times New Roman" w:hAnsi="Times New Roman" w:cs="Times New Roman"/>
          <w:sz w:val="24"/>
          <w:szCs w:val="24"/>
          <w:lang w:val="ru-RU" w:eastAsia="ru-RU"/>
        </w:rPr>
        <w:t xml:space="preserve"> (</w:t>
      </w:r>
      <w:r w:rsidR="00873324" w:rsidRPr="007F1C39">
        <w:rPr>
          <w:rFonts w:ascii="Times New Roman" w:eastAsia="Times New Roman" w:hAnsi="Times New Roman" w:cs="Times New Roman"/>
          <w:sz w:val="24"/>
          <w:szCs w:val="24"/>
          <w:lang w:val="ru-RU" w:eastAsia="ru-RU"/>
        </w:rPr>
        <w:t xml:space="preserve">таблица </w:t>
      </w:r>
      <w:r w:rsidR="00AE76FD">
        <w:rPr>
          <w:rFonts w:ascii="Times New Roman" w:eastAsia="Times New Roman" w:hAnsi="Times New Roman" w:cs="Times New Roman"/>
          <w:sz w:val="24"/>
          <w:szCs w:val="24"/>
          <w:lang w:val="ru-RU" w:eastAsia="ru-RU"/>
        </w:rPr>
        <w:t>Г.</w:t>
      </w:r>
      <w:r w:rsidR="00873324" w:rsidRPr="007F1C39">
        <w:rPr>
          <w:rFonts w:ascii="Times New Roman" w:eastAsia="Times New Roman" w:hAnsi="Times New Roman" w:cs="Times New Roman"/>
          <w:sz w:val="24"/>
          <w:szCs w:val="24"/>
          <w:lang w:val="ru-RU" w:eastAsia="ru-RU"/>
        </w:rPr>
        <w:t>26).</w:t>
      </w:r>
      <w:r w:rsidRPr="007F1C39">
        <w:rPr>
          <w:rFonts w:ascii="Times New Roman" w:eastAsia="Times New Roman" w:hAnsi="Times New Roman" w:cs="Times New Roman"/>
          <w:sz w:val="24"/>
          <w:szCs w:val="24"/>
          <w:lang w:val="ru-RU" w:eastAsia="ru-RU"/>
        </w:rPr>
        <w:t xml:space="preserve"> Детали и сборочные единицы для крепления линейного актуатора можно изгот</w:t>
      </w:r>
      <w:r w:rsidRPr="007F1C39">
        <w:rPr>
          <w:rFonts w:ascii="Times New Roman" w:eastAsia="Times New Roman" w:hAnsi="Times New Roman" w:cs="Times New Roman"/>
          <w:sz w:val="24"/>
          <w:szCs w:val="24"/>
          <w:lang w:val="ru-RU" w:eastAsia="ru-RU"/>
        </w:rPr>
        <w:t>о</w:t>
      </w:r>
      <w:r w:rsidRPr="007F1C39">
        <w:rPr>
          <w:rFonts w:ascii="Times New Roman" w:eastAsia="Times New Roman" w:hAnsi="Times New Roman" w:cs="Times New Roman"/>
          <w:sz w:val="24"/>
          <w:szCs w:val="24"/>
          <w:lang w:val="ru-RU" w:eastAsia="ru-RU"/>
        </w:rPr>
        <w:t xml:space="preserve">вить в условиях </w:t>
      </w:r>
      <w:r w:rsidR="00E66A50" w:rsidRPr="007F1C39">
        <w:rPr>
          <w:rFonts w:ascii="Times New Roman" w:eastAsia="Times New Roman" w:hAnsi="Times New Roman" w:cs="Times New Roman"/>
          <w:sz w:val="24"/>
          <w:szCs w:val="24"/>
          <w:lang w:val="ru-RU" w:eastAsia="ru-RU"/>
        </w:rPr>
        <w:t xml:space="preserve">мастерской сельхозпредприятия. </w:t>
      </w:r>
    </w:p>
    <w:p w:rsidR="0051248A" w:rsidRDefault="0051248A" w:rsidP="00AE76FD">
      <w:pPr>
        <w:spacing w:after="0" w:line="360" w:lineRule="auto"/>
        <w:ind w:firstLine="709"/>
        <w:jc w:val="both"/>
        <w:rPr>
          <w:rFonts w:ascii="Times New Roman" w:hAnsi="Times New Roman" w:cs="Times New Roman"/>
          <w:b/>
          <w:sz w:val="24"/>
          <w:szCs w:val="24"/>
          <w:lang w:val="ru-RU"/>
        </w:rPr>
        <w:sectPr w:rsidR="0051248A" w:rsidSect="00F041B0">
          <w:pgSz w:w="11906" w:h="16838"/>
          <w:pgMar w:top="1134" w:right="850" w:bottom="1134" w:left="1701" w:header="708" w:footer="708" w:gutter="0"/>
          <w:cols w:space="708"/>
          <w:titlePg/>
          <w:docGrid w:linePitch="360"/>
        </w:sectPr>
      </w:pPr>
    </w:p>
    <w:p w:rsidR="000F3CAD" w:rsidRPr="00791994" w:rsidRDefault="00B118B0" w:rsidP="00AE76FD">
      <w:pPr>
        <w:spacing w:after="0" w:line="360" w:lineRule="auto"/>
        <w:ind w:firstLine="709"/>
        <w:jc w:val="both"/>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 xml:space="preserve"> </w:t>
      </w:r>
      <w:r w:rsidR="00364D0E" w:rsidRPr="007F1C39">
        <w:rPr>
          <w:rFonts w:ascii="Times New Roman" w:hAnsi="Times New Roman" w:cs="Times New Roman"/>
          <w:b/>
          <w:sz w:val="24"/>
          <w:szCs w:val="24"/>
          <w:lang w:val="ru-RU"/>
        </w:rPr>
        <w:t>4.4</w:t>
      </w:r>
      <w:r w:rsidR="000F3CAD" w:rsidRPr="007F1C39">
        <w:rPr>
          <w:rFonts w:ascii="Times New Roman" w:hAnsi="Times New Roman" w:cs="Times New Roman"/>
          <w:b/>
          <w:sz w:val="24"/>
          <w:szCs w:val="24"/>
        </w:rPr>
        <w:t xml:space="preserve"> Мониторинг роста, развития сельскохозяйственных культур в технологических схемах возделывания и управления продукционным процессом на основе данных наземного, авиационного и </w:t>
      </w:r>
      <w:r w:rsidR="00791994">
        <w:rPr>
          <w:rFonts w:ascii="Times New Roman" w:hAnsi="Times New Roman" w:cs="Times New Roman"/>
          <w:b/>
          <w:sz w:val="24"/>
          <w:szCs w:val="24"/>
        </w:rPr>
        <w:t>спутникового зондирования земли</w:t>
      </w:r>
    </w:p>
    <w:p w:rsidR="00625007" w:rsidRPr="007F1C39" w:rsidRDefault="00DC63CC" w:rsidP="00AE76FD">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eastAsia="ar-SA"/>
        </w:rPr>
        <w:t>В</w:t>
      </w:r>
      <w:r w:rsidR="00625007" w:rsidRPr="007F1C39">
        <w:rPr>
          <w:rFonts w:ascii="Times New Roman" w:hAnsi="Times New Roman" w:cs="Times New Roman"/>
          <w:sz w:val="24"/>
          <w:szCs w:val="24"/>
          <w:lang w:eastAsia="ar-SA"/>
        </w:rPr>
        <w:t xml:space="preserve"> условиях </w:t>
      </w:r>
      <w:r w:rsidR="00625007" w:rsidRPr="007F1C39">
        <w:rPr>
          <w:rFonts w:ascii="Times New Roman" w:hAnsi="Times New Roman" w:cs="Times New Roman"/>
          <w:sz w:val="24"/>
          <w:szCs w:val="24"/>
          <w:lang w:val="ru-RU" w:eastAsia="ar-SA"/>
        </w:rPr>
        <w:t xml:space="preserve">засушливого земледелия </w:t>
      </w:r>
      <w:r w:rsidR="00625007" w:rsidRPr="007F1C39">
        <w:rPr>
          <w:rFonts w:ascii="Times New Roman" w:hAnsi="Times New Roman" w:cs="Times New Roman"/>
          <w:sz w:val="24"/>
          <w:szCs w:val="24"/>
          <w:lang w:eastAsia="ar-SA"/>
        </w:rPr>
        <w:t>степной зоны однократное дифференци</w:t>
      </w:r>
      <w:r w:rsidR="00AE76FD">
        <w:rPr>
          <w:rFonts w:ascii="Times New Roman" w:hAnsi="Times New Roman" w:cs="Times New Roman"/>
          <w:sz w:val="24"/>
          <w:szCs w:val="24"/>
          <w:lang w:val="ru-RU" w:eastAsia="ar-SA"/>
        </w:rPr>
        <w:t>-</w:t>
      </w:r>
      <w:r w:rsidR="00625007" w:rsidRPr="007F1C39">
        <w:rPr>
          <w:rFonts w:ascii="Times New Roman" w:hAnsi="Times New Roman" w:cs="Times New Roman"/>
          <w:sz w:val="24"/>
          <w:szCs w:val="24"/>
          <w:lang w:eastAsia="ar-SA"/>
        </w:rPr>
        <w:t xml:space="preserve">рованное внесение азотных удобрений на основе агрохимического анализа не способствует снижению вариабельности </w:t>
      </w:r>
      <w:r w:rsidR="00625007" w:rsidRPr="007F1C39">
        <w:rPr>
          <w:rFonts w:ascii="Times New Roman" w:hAnsi="Times New Roman" w:cs="Times New Roman"/>
          <w:sz w:val="24"/>
          <w:szCs w:val="24"/>
          <w:lang w:val="ru-RU" w:eastAsia="ar-SA"/>
        </w:rPr>
        <w:t>содержания азота</w:t>
      </w:r>
      <w:r w:rsidR="00625007" w:rsidRPr="007F1C39">
        <w:rPr>
          <w:rFonts w:ascii="Times New Roman" w:hAnsi="Times New Roman" w:cs="Times New Roman"/>
          <w:sz w:val="24"/>
          <w:szCs w:val="24"/>
          <w:lang w:eastAsia="ar-SA"/>
        </w:rPr>
        <w:t xml:space="preserve"> к посеву следующего года</w:t>
      </w:r>
      <w:r w:rsidR="00625007" w:rsidRPr="007F1C39">
        <w:rPr>
          <w:rFonts w:ascii="Times New Roman" w:hAnsi="Times New Roman" w:cs="Times New Roman"/>
          <w:sz w:val="24"/>
          <w:szCs w:val="24"/>
          <w:lang w:val="ru-RU" w:eastAsia="ar-SA"/>
        </w:rPr>
        <w:t xml:space="preserve"> и</w:t>
      </w:r>
      <w:r w:rsidR="00625007" w:rsidRPr="007F1C39">
        <w:rPr>
          <w:rFonts w:ascii="Times New Roman" w:hAnsi="Times New Roman" w:cs="Times New Roman"/>
          <w:sz w:val="24"/>
          <w:szCs w:val="24"/>
          <w:lang w:eastAsia="ar-SA"/>
        </w:rPr>
        <w:t xml:space="preserve"> пестрота посевов сохраняется</w:t>
      </w:r>
      <w:r w:rsidR="00625007" w:rsidRPr="007F1C39">
        <w:rPr>
          <w:rFonts w:ascii="Times New Roman" w:hAnsi="Times New Roman" w:cs="Times New Roman"/>
          <w:sz w:val="24"/>
          <w:szCs w:val="24"/>
          <w:lang w:val="ru-RU" w:eastAsia="ar-SA"/>
        </w:rPr>
        <w:t>.</w:t>
      </w:r>
    </w:p>
    <w:p w:rsidR="00C54C74" w:rsidRDefault="00625007" w:rsidP="007F1C39">
      <w:pPr>
        <w:spacing w:after="0" w:line="360" w:lineRule="auto"/>
        <w:ind w:firstLine="709"/>
        <w:jc w:val="both"/>
        <w:rPr>
          <w:rFonts w:ascii="Times New Roman" w:hAnsi="Times New Roman" w:cs="Times New Roman"/>
          <w:sz w:val="24"/>
          <w:szCs w:val="24"/>
          <w:lang w:val="ru-RU" w:eastAsia="ar-SA"/>
        </w:rPr>
      </w:pPr>
      <w:r w:rsidRPr="007F1C39">
        <w:rPr>
          <w:rFonts w:ascii="Times New Roman" w:hAnsi="Times New Roman" w:cs="Times New Roman"/>
          <w:sz w:val="24"/>
          <w:szCs w:val="24"/>
          <w:lang w:val="ru-RU" w:eastAsia="ar-SA"/>
        </w:rPr>
        <w:t>Фотометрическая диагностика ручным N-тестером «Yara» в опыте по изучению азотного питания растений с возрастающими дозами азотных удобрений показала прямую зависимость показаний прибора от дозы припосевного вне</w:t>
      </w:r>
      <w:r w:rsidR="00873324" w:rsidRPr="007F1C39">
        <w:rPr>
          <w:rFonts w:ascii="Times New Roman" w:hAnsi="Times New Roman" w:cs="Times New Roman"/>
          <w:sz w:val="24"/>
          <w:szCs w:val="24"/>
          <w:lang w:val="ru-RU" w:eastAsia="ar-SA"/>
        </w:rPr>
        <w:t>сения аммиачной селитры (та</w:t>
      </w:r>
      <w:r w:rsidR="00873324" w:rsidRPr="007F1C39">
        <w:rPr>
          <w:rFonts w:ascii="Times New Roman" w:hAnsi="Times New Roman" w:cs="Times New Roman"/>
          <w:sz w:val="24"/>
          <w:szCs w:val="24"/>
          <w:lang w:val="ru-RU" w:eastAsia="ar-SA"/>
        </w:rPr>
        <w:t>б</w:t>
      </w:r>
      <w:r w:rsidR="00873324" w:rsidRPr="007F1C39">
        <w:rPr>
          <w:rFonts w:ascii="Times New Roman" w:hAnsi="Times New Roman" w:cs="Times New Roman"/>
          <w:sz w:val="24"/>
          <w:szCs w:val="24"/>
          <w:lang w:val="ru-RU" w:eastAsia="ar-SA"/>
        </w:rPr>
        <w:t>лица 2</w:t>
      </w:r>
      <w:r w:rsidR="001B42A3">
        <w:rPr>
          <w:rFonts w:ascii="Times New Roman" w:hAnsi="Times New Roman" w:cs="Times New Roman"/>
          <w:sz w:val="24"/>
          <w:szCs w:val="24"/>
          <w:lang w:val="ru-RU" w:eastAsia="ar-SA"/>
        </w:rPr>
        <w:t>1</w:t>
      </w:r>
      <w:r w:rsidR="00E66A50" w:rsidRPr="007F1C39">
        <w:rPr>
          <w:rFonts w:ascii="Times New Roman" w:hAnsi="Times New Roman" w:cs="Times New Roman"/>
          <w:sz w:val="24"/>
          <w:szCs w:val="24"/>
          <w:lang w:val="ru-RU" w:eastAsia="ar-SA"/>
        </w:rPr>
        <w:t xml:space="preserve">). </w:t>
      </w:r>
    </w:p>
    <w:p w:rsidR="00791994" w:rsidRPr="007F1C39" w:rsidRDefault="00791994" w:rsidP="00791994">
      <w:pPr>
        <w:spacing w:after="0" w:line="360" w:lineRule="auto"/>
        <w:ind w:firstLine="709"/>
        <w:jc w:val="both"/>
        <w:rPr>
          <w:rFonts w:ascii="Times New Roman" w:hAnsi="Times New Roman" w:cs="Times New Roman"/>
          <w:sz w:val="24"/>
          <w:szCs w:val="24"/>
          <w:lang w:val="ru-RU" w:eastAsia="ar-SA"/>
        </w:rPr>
      </w:pPr>
      <w:r w:rsidRPr="007F1C39">
        <w:rPr>
          <w:rFonts w:ascii="Times New Roman" w:hAnsi="Times New Roman" w:cs="Times New Roman"/>
          <w:sz w:val="24"/>
          <w:szCs w:val="24"/>
          <w:lang w:eastAsia="ar-SA"/>
        </w:rPr>
        <w:t>При повышении дозы внесения азотных удобрений выше 80 кг д.в./га независимо от условий года отмеча</w:t>
      </w:r>
      <w:r w:rsidRPr="007F1C39">
        <w:rPr>
          <w:rFonts w:ascii="Times New Roman" w:hAnsi="Times New Roman" w:cs="Times New Roman"/>
          <w:sz w:val="24"/>
          <w:szCs w:val="24"/>
          <w:lang w:val="ru-RU" w:eastAsia="ar-SA"/>
        </w:rPr>
        <w:t>ется</w:t>
      </w:r>
      <w:r w:rsidRPr="007F1C39">
        <w:rPr>
          <w:rFonts w:ascii="Times New Roman" w:hAnsi="Times New Roman" w:cs="Times New Roman"/>
          <w:sz w:val="24"/>
          <w:szCs w:val="24"/>
          <w:lang w:eastAsia="ar-SA"/>
        </w:rPr>
        <w:t xml:space="preserve"> затягивание продолжительности фенологических фаз во второй половине вегетации, что также о</w:t>
      </w:r>
      <w:r>
        <w:rPr>
          <w:rFonts w:ascii="Times New Roman" w:hAnsi="Times New Roman" w:cs="Times New Roman"/>
          <w:sz w:val="24"/>
          <w:szCs w:val="24"/>
          <w:lang w:eastAsia="ar-SA"/>
        </w:rPr>
        <w:t>тражалось на показаниях прибора</w:t>
      </w:r>
      <w:r w:rsidRPr="007F1C39">
        <w:rPr>
          <w:rFonts w:ascii="Times New Roman" w:hAnsi="Times New Roman" w:cs="Times New Roman"/>
          <w:sz w:val="24"/>
          <w:szCs w:val="24"/>
          <w:lang w:eastAsia="ar-SA"/>
        </w:rPr>
        <w:t>. В связи с этим, применение высоких компенсационных доз при дифференцированном внесении азотных удобрений оказалось малоэффективным и экономически нецелесообразным, что подтверждается урожайными данными.</w:t>
      </w:r>
    </w:p>
    <w:p w:rsidR="002715A8" w:rsidRDefault="002715A8" w:rsidP="00AE76FD">
      <w:pPr>
        <w:spacing w:after="0" w:line="240" w:lineRule="auto"/>
        <w:jc w:val="both"/>
        <w:rPr>
          <w:rFonts w:ascii="Times New Roman" w:hAnsi="Times New Roman" w:cs="Times New Roman"/>
          <w:sz w:val="24"/>
          <w:szCs w:val="24"/>
          <w:lang w:val="ru-RU"/>
        </w:rPr>
      </w:pPr>
    </w:p>
    <w:p w:rsidR="00625007" w:rsidRPr="007F1C39" w:rsidRDefault="00625007" w:rsidP="00AE76FD">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Таблица</w:t>
      </w:r>
      <w:r w:rsidR="00873324" w:rsidRPr="007F1C39">
        <w:rPr>
          <w:rFonts w:ascii="Times New Roman" w:hAnsi="Times New Roman" w:cs="Times New Roman"/>
          <w:sz w:val="24"/>
          <w:szCs w:val="24"/>
          <w:lang w:val="ru-RU"/>
        </w:rPr>
        <w:t xml:space="preserve"> 2</w:t>
      </w:r>
      <w:r w:rsidR="001B42A3">
        <w:rPr>
          <w:rFonts w:ascii="Times New Roman" w:hAnsi="Times New Roman" w:cs="Times New Roman"/>
          <w:sz w:val="24"/>
          <w:szCs w:val="24"/>
          <w:lang w:val="ru-RU"/>
        </w:rPr>
        <w:t>1</w:t>
      </w:r>
      <w:r w:rsidRPr="007F1C39">
        <w:rPr>
          <w:rFonts w:ascii="Times New Roman" w:hAnsi="Times New Roman" w:cs="Times New Roman"/>
          <w:sz w:val="24"/>
          <w:szCs w:val="24"/>
          <w:lang w:val="ru-RU"/>
        </w:rPr>
        <w:t xml:space="preserve"> - Фотометрическая диагностика листьев яровой пшеницы </w:t>
      </w:r>
      <w:r w:rsidRPr="007F1C39">
        <w:rPr>
          <w:rFonts w:ascii="Times New Roman" w:hAnsi="Times New Roman" w:cs="Times New Roman"/>
          <w:sz w:val="24"/>
          <w:szCs w:val="24"/>
          <w:lang w:val="en-US"/>
        </w:rPr>
        <w:t>N</w:t>
      </w:r>
      <w:r w:rsidRPr="007F1C39">
        <w:rPr>
          <w:rFonts w:ascii="Times New Roman" w:hAnsi="Times New Roman" w:cs="Times New Roman"/>
          <w:sz w:val="24"/>
          <w:szCs w:val="24"/>
          <w:lang w:val="ru-RU"/>
        </w:rPr>
        <w:t>-тестером «</w:t>
      </w:r>
      <w:r w:rsidRPr="007F1C39">
        <w:rPr>
          <w:rFonts w:ascii="Times New Roman" w:hAnsi="Times New Roman" w:cs="Times New Roman"/>
          <w:sz w:val="24"/>
          <w:szCs w:val="24"/>
          <w:lang w:val="en-US"/>
        </w:rPr>
        <w:t>Yara</w:t>
      </w:r>
      <w:r w:rsidRPr="007F1C39">
        <w:rPr>
          <w:rFonts w:ascii="Times New Roman" w:hAnsi="Times New Roman" w:cs="Times New Roman"/>
          <w:sz w:val="24"/>
          <w:szCs w:val="24"/>
          <w:lang w:val="ru-RU"/>
        </w:rPr>
        <w:t>» на вариантах с возрастающими дозами азотных удобрений в зависимости от фазы</w:t>
      </w:r>
      <w:r w:rsidR="0081035C">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разв</w:t>
      </w:r>
      <w:r w:rsidRPr="007F1C39">
        <w:rPr>
          <w:rFonts w:ascii="Times New Roman" w:hAnsi="Times New Roman" w:cs="Times New Roman"/>
          <w:sz w:val="24"/>
          <w:szCs w:val="24"/>
          <w:lang w:val="ru-RU"/>
        </w:rPr>
        <w:t>и</w:t>
      </w:r>
      <w:r w:rsidRPr="007F1C39">
        <w:rPr>
          <w:rFonts w:ascii="Times New Roman" w:hAnsi="Times New Roman" w:cs="Times New Roman"/>
          <w:sz w:val="24"/>
          <w:szCs w:val="24"/>
          <w:lang w:val="ru-RU"/>
        </w:rPr>
        <w:t>тия растений, средние значения за 2018-2020 г</w:t>
      </w:r>
      <w:r w:rsidR="00791994">
        <w:rPr>
          <w:rFonts w:ascii="Times New Roman" w:hAnsi="Times New Roman" w:cs="Times New Roman"/>
          <w:sz w:val="24"/>
          <w:szCs w:val="24"/>
          <w:lang w:val="ru-RU"/>
        </w:rPr>
        <w:t>.</w:t>
      </w:r>
      <w:r w:rsidRPr="007F1C39">
        <w:rPr>
          <w:rFonts w:ascii="Times New Roman" w:hAnsi="Times New Roman" w:cs="Times New Roman"/>
          <w:sz w:val="24"/>
          <w:szCs w:val="24"/>
          <w:lang w:val="ru-RU"/>
        </w:rPr>
        <w:t>г.</w:t>
      </w:r>
    </w:p>
    <w:p w:rsidR="00625007" w:rsidRPr="007F1C39" w:rsidRDefault="00625007" w:rsidP="007F1C39">
      <w:pPr>
        <w:spacing w:after="0" w:line="360" w:lineRule="auto"/>
        <w:ind w:firstLine="709"/>
        <w:jc w:val="both"/>
        <w:rPr>
          <w:rFonts w:ascii="Times New Roman" w:hAnsi="Times New Roman" w:cs="Times New Roman"/>
          <w:sz w:val="24"/>
          <w:szCs w:val="24"/>
          <w:lang w:val="ru-RU" w:eastAsia="ar-SA"/>
        </w:rPr>
      </w:pPr>
    </w:p>
    <w:tbl>
      <w:tblPr>
        <w:tblW w:w="4835" w:type="pct"/>
        <w:tblLayout w:type="fixed"/>
        <w:tblLook w:val="04A0" w:firstRow="1" w:lastRow="0" w:firstColumn="1" w:lastColumn="0" w:noHBand="0" w:noVBand="1"/>
      </w:tblPr>
      <w:tblGrid>
        <w:gridCol w:w="2093"/>
        <w:gridCol w:w="1066"/>
        <w:gridCol w:w="1196"/>
        <w:gridCol w:w="994"/>
        <w:gridCol w:w="1390"/>
        <w:gridCol w:w="1381"/>
        <w:gridCol w:w="1135"/>
      </w:tblGrid>
      <w:tr w:rsidR="005D0C0D" w:rsidRPr="007F1C39" w:rsidTr="00791994">
        <w:trPr>
          <w:trHeight w:val="315"/>
        </w:trPr>
        <w:tc>
          <w:tcPr>
            <w:tcW w:w="113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625007" w:rsidRPr="00727D23" w:rsidRDefault="00625007" w:rsidP="00791994">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Номер варианта, норма внесения азотных удобрений в д.в.</w:t>
            </w:r>
          </w:p>
        </w:tc>
        <w:tc>
          <w:tcPr>
            <w:tcW w:w="3869" w:type="pct"/>
            <w:gridSpan w:val="6"/>
            <w:tcBorders>
              <w:top w:val="single" w:sz="8" w:space="0" w:color="auto"/>
              <w:left w:val="nil"/>
              <w:bottom w:val="single" w:sz="8" w:space="0" w:color="auto"/>
              <w:right w:val="single" w:sz="8" w:space="0" w:color="000000"/>
            </w:tcBorders>
            <w:shd w:val="clear" w:color="auto" w:fill="auto"/>
            <w:vAlign w:val="center"/>
            <w:hideMark/>
          </w:tcPr>
          <w:p w:rsidR="00625007" w:rsidRPr="00727D23" w:rsidRDefault="00625007" w:rsidP="00791994">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Фаза развития растений</w:t>
            </w:r>
          </w:p>
        </w:tc>
      </w:tr>
      <w:tr w:rsidR="005D0C0D" w:rsidRPr="007F1C39" w:rsidTr="00791994">
        <w:trPr>
          <w:trHeight w:val="600"/>
        </w:trPr>
        <w:tc>
          <w:tcPr>
            <w:tcW w:w="1131" w:type="pct"/>
            <w:vMerge/>
            <w:tcBorders>
              <w:top w:val="single" w:sz="8" w:space="0" w:color="auto"/>
              <w:left w:val="single" w:sz="8" w:space="0" w:color="auto"/>
              <w:bottom w:val="single" w:sz="8" w:space="0" w:color="000000"/>
              <w:right w:val="single" w:sz="8" w:space="0" w:color="auto"/>
            </w:tcBorders>
            <w:vAlign w:val="center"/>
            <w:hideMark/>
          </w:tcPr>
          <w:p w:rsidR="00625007" w:rsidRPr="00727D23" w:rsidRDefault="00625007" w:rsidP="00791994">
            <w:pPr>
              <w:spacing w:after="0" w:line="240" w:lineRule="auto"/>
              <w:jc w:val="center"/>
              <w:rPr>
                <w:rFonts w:ascii="Times New Roman" w:eastAsia="Times New Roman" w:hAnsi="Times New Roman" w:cs="Times New Roman"/>
                <w:lang w:val="ru-RU" w:eastAsia="ru-RU"/>
              </w:rPr>
            </w:pPr>
          </w:p>
        </w:tc>
        <w:tc>
          <w:tcPr>
            <w:tcW w:w="576" w:type="pct"/>
            <w:vMerge w:val="restart"/>
            <w:tcBorders>
              <w:top w:val="nil"/>
              <w:left w:val="single" w:sz="8" w:space="0" w:color="auto"/>
              <w:bottom w:val="single" w:sz="8" w:space="0" w:color="000000"/>
              <w:right w:val="single" w:sz="8" w:space="0" w:color="auto"/>
            </w:tcBorders>
            <w:shd w:val="clear" w:color="auto" w:fill="auto"/>
            <w:vAlign w:val="center"/>
            <w:hideMark/>
          </w:tcPr>
          <w:p w:rsidR="00625007" w:rsidRPr="00727D23" w:rsidRDefault="00791994" w:rsidP="00791994">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всходы</w:t>
            </w:r>
          </w:p>
        </w:tc>
        <w:tc>
          <w:tcPr>
            <w:tcW w:w="646" w:type="pct"/>
            <w:vMerge w:val="restart"/>
            <w:tcBorders>
              <w:top w:val="nil"/>
              <w:left w:val="single" w:sz="8" w:space="0" w:color="auto"/>
              <w:bottom w:val="single" w:sz="8" w:space="0" w:color="000000"/>
              <w:right w:val="single" w:sz="8" w:space="0" w:color="auto"/>
            </w:tcBorders>
            <w:shd w:val="clear" w:color="auto" w:fill="auto"/>
            <w:vAlign w:val="center"/>
            <w:hideMark/>
          </w:tcPr>
          <w:p w:rsidR="00625007" w:rsidRPr="00727D23" w:rsidRDefault="00791994" w:rsidP="00791994">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кущение</w:t>
            </w:r>
          </w:p>
        </w:tc>
        <w:tc>
          <w:tcPr>
            <w:tcW w:w="537" w:type="pct"/>
            <w:vMerge w:val="restart"/>
            <w:tcBorders>
              <w:top w:val="nil"/>
              <w:left w:val="single" w:sz="8" w:space="0" w:color="auto"/>
              <w:bottom w:val="single" w:sz="8" w:space="0" w:color="000000"/>
              <w:right w:val="single" w:sz="8" w:space="0" w:color="auto"/>
            </w:tcBorders>
            <w:shd w:val="clear" w:color="auto" w:fill="auto"/>
            <w:vAlign w:val="center"/>
            <w:hideMark/>
          </w:tcPr>
          <w:p w:rsidR="00625007" w:rsidRPr="00727D23" w:rsidRDefault="00791994" w:rsidP="00791994">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выход в трубку</w:t>
            </w:r>
          </w:p>
        </w:tc>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rsidR="00625007" w:rsidRPr="00727D23" w:rsidRDefault="00791994" w:rsidP="00791994">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колошение</w:t>
            </w:r>
          </w:p>
        </w:tc>
        <w:tc>
          <w:tcPr>
            <w:tcW w:w="746" w:type="pct"/>
            <w:vMerge w:val="restart"/>
            <w:tcBorders>
              <w:top w:val="nil"/>
              <w:left w:val="single" w:sz="8" w:space="0" w:color="auto"/>
              <w:bottom w:val="single" w:sz="8" w:space="0" w:color="000000"/>
              <w:right w:val="single" w:sz="8" w:space="0" w:color="auto"/>
            </w:tcBorders>
            <w:shd w:val="clear" w:color="auto" w:fill="auto"/>
            <w:vAlign w:val="center"/>
            <w:hideMark/>
          </w:tcPr>
          <w:p w:rsidR="00625007" w:rsidRPr="00727D23" w:rsidRDefault="00791994" w:rsidP="00791994">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формиров</w:t>
            </w:r>
            <w:r w:rsidRPr="00727D23">
              <w:rPr>
                <w:rFonts w:ascii="Times New Roman" w:eastAsia="Times New Roman" w:hAnsi="Times New Roman" w:cs="Times New Roman"/>
                <w:lang w:val="ru-RU" w:eastAsia="ru-RU"/>
              </w:rPr>
              <w:t>а</w:t>
            </w:r>
            <w:r w:rsidRPr="00727D23">
              <w:rPr>
                <w:rFonts w:ascii="Times New Roman" w:eastAsia="Times New Roman" w:hAnsi="Times New Roman" w:cs="Times New Roman"/>
                <w:lang w:val="ru-RU" w:eastAsia="ru-RU"/>
              </w:rPr>
              <w:t>ние зерна</w:t>
            </w:r>
          </w:p>
        </w:tc>
        <w:tc>
          <w:tcPr>
            <w:tcW w:w="613" w:type="pct"/>
            <w:vMerge w:val="restart"/>
            <w:tcBorders>
              <w:top w:val="nil"/>
              <w:left w:val="single" w:sz="8" w:space="0" w:color="auto"/>
              <w:bottom w:val="single" w:sz="8" w:space="0" w:color="000000"/>
              <w:right w:val="single" w:sz="8" w:space="0" w:color="auto"/>
            </w:tcBorders>
            <w:shd w:val="clear" w:color="auto" w:fill="auto"/>
            <w:vAlign w:val="center"/>
            <w:hideMark/>
          </w:tcPr>
          <w:p w:rsidR="00625007" w:rsidRPr="00727D23" w:rsidRDefault="00791994" w:rsidP="00791994">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молочная спелость</w:t>
            </w:r>
          </w:p>
        </w:tc>
      </w:tr>
      <w:tr w:rsidR="005D0C0D" w:rsidRPr="007F1C39" w:rsidTr="00791994">
        <w:trPr>
          <w:trHeight w:val="253"/>
        </w:trPr>
        <w:tc>
          <w:tcPr>
            <w:tcW w:w="1131" w:type="pct"/>
            <w:vMerge/>
            <w:tcBorders>
              <w:top w:val="single" w:sz="8" w:space="0" w:color="auto"/>
              <w:left w:val="single" w:sz="8" w:space="0" w:color="auto"/>
              <w:bottom w:val="single" w:sz="8" w:space="0" w:color="000000"/>
              <w:right w:val="single" w:sz="8" w:space="0" w:color="auto"/>
            </w:tcBorders>
            <w:vAlign w:val="center"/>
            <w:hideMark/>
          </w:tcPr>
          <w:p w:rsidR="00625007" w:rsidRPr="00727D23" w:rsidRDefault="00625007" w:rsidP="001C1A4A">
            <w:pPr>
              <w:spacing w:after="0" w:line="240" w:lineRule="auto"/>
              <w:rPr>
                <w:rFonts w:ascii="Times New Roman" w:eastAsia="Times New Roman" w:hAnsi="Times New Roman" w:cs="Times New Roman"/>
                <w:lang w:val="ru-RU" w:eastAsia="ru-RU"/>
              </w:rPr>
            </w:pPr>
          </w:p>
        </w:tc>
        <w:tc>
          <w:tcPr>
            <w:tcW w:w="576" w:type="pct"/>
            <w:vMerge/>
            <w:tcBorders>
              <w:top w:val="nil"/>
              <w:left w:val="single" w:sz="8" w:space="0" w:color="auto"/>
              <w:bottom w:val="single" w:sz="8" w:space="0" w:color="000000"/>
              <w:right w:val="single" w:sz="8" w:space="0" w:color="auto"/>
            </w:tcBorders>
            <w:vAlign w:val="center"/>
            <w:hideMark/>
          </w:tcPr>
          <w:p w:rsidR="00625007" w:rsidRPr="00727D23" w:rsidRDefault="00625007" w:rsidP="001C1A4A">
            <w:pPr>
              <w:spacing w:after="0" w:line="240" w:lineRule="auto"/>
              <w:rPr>
                <w:rFonts w:ascii="Times New Roman" w:eastAsia="Times New Roman" w:hAnsi="Times New Roman" w:cs="Times New Roman"/>
                <w:lang w:val="ru-RU" w:eastAsia="ru-RU"/>
              </w:rPr>
            </w:pPr>
          </w:p>
        </w:tc>
        <w:tc>
          <w:tcPr>
            <w:tcW w:w="646" w:type="pct"/>
            <w:vMerge/>
            <w:tcBorders>
              <w:top w:val="nil"/>
              <w:left w:val="single" w:sz="8" w:space="0" w:color="auto"/>
              <w:bottom w:val="single" w:sz="8" w:space="0" w:color="000000"/>
              <w:right w:val="single" w:sz="8" w:space="0" w:color="auto"/>
            </w:tcBorders>
            <w:vAlign w:val="center"/>
            <w:hideMark/>
          </w:tcPr>
          <w:p w:rsidR="00625007" w:rsidRPr="00727D23" w:rsidRDefault="00625007" w:rsidP="001C1A4A">
            <w:pPr>
              <w:spacing w:after="0" w:line="240" w:lineRule="auto"/>
              <w:rPr>
                <w:rFonts w:ascii="Times New Roman" w:eastAsia="Times New Roman" w:hAnsi="Times New Roman" w:cs="Times New Roman"/>
                <w:lang w:val="ru-RU" w:eastAsia="ru-RU"/>
              </w:rPr>
            </w:pPr>
          </w:p>
        </w:tc>
        <w:tc>
          <w:tcPr>
            <w:tcW w:w="537" w:type="pct"/>
            <w:vMerge/>
            <w:tcBorders>
              <w:top w:val="nil"/>
              <w:left w:val="single" w:sz="8" w:space="0" w:color="auto"/>
              <w:bottom w:val="single" w:sz="8" w:space="0" w:color="000000"/>
              <w:right w:val="single" w:sz="8" w:space="0" w:color="auto"/>
            </w:tcBorders>
            <w:vAlign w:val="center"/>
            <w:hideMark/>
          </w:tcPr>
          <w:p w:rsidR="00625007" w:rsidRPr="00727D23" w:rsidRDefault="00625007" w:rsidP="001C1A4A">
            <w:pPr>
              <w:spacing w:after="0" w:line="240" w:lineRule="auto"/>
              <w:rPr>
                <w:rFonts w:ascii="Times New Roman" w:eastAsia="Times New Roman" w:hAnsi="Times New Roman" w:cs="Times New Roman"/>
                <w:lang w:val="ru-RU" w:eastAsia="ru-RU"/>
              </w:rPr>
            </w:pPr>
          </w:p>
        </w:tc>
        <w:tc>
          <w:tcPr>
            <w:tcW w:w="751" w:type="pct"/>
            <w:vMerge/>
            <w:tcBorders>
              <w:top w:val="nil"/>
              <w:left w:val="single" w:sz="8" w:space="0" w:color="auto"/>
              <w:bottom w:val="single" w:sz="8" w:space="0" w:color="000000"/>
              <w:right w:val="single" w:sz="8" w:space="0" w:color="auto"/>
            </w:tcBorders>
            <w:vAlign w:val="center"/>
            <w:hideMark/>
          </w:tcPr>
          <w:p w:rsidR="00625007" w:rsidRPr="00727D23" w:rsidRDefault="00625007" w:rsidP="001C1A4A">
            <w:pPr>
              <w:spacing w:after="0" w:line="240" w:lineRule="auto"/>
              <w:rPr>
                <w:rFonts w:ascii="Times New Roman" w:eastAsia="Times New Roman" w:hAnsi="Times New Roman" w:cs="Times New Roman"/>
                <w:lang w:val="ru-RU" w:eastAsia="ru-RU"/>
              </w:rPr>
            </w:pPr>
          </w:p>
        </w:tc>
        <w:tc>
          <w:tcPr>
            <w:tcW w:w="746" w:type="pct"/>
            <w:vMerge/>
            <w:tcBorders>
              <w:top w:val="nil"/>
              <w:left w:val="single" w:sz="8" w:space="0" w:color="auto"/>
              <w:bottom w:val="single" w:sz="8" w:space="0" w:color="000000"/>
              <w:right w:val="single" w:sz="8" w:space="0" w:color="auto"/>
            </w:tcBorders>
            <w:vAlign w:val="center"/>
            <w:hideMark/>
          </w:tcPr>
          <w:p w:rsidR="00625007" w:rsidRPr="00727D23" w:rsidRDefault="00625007" w:rsidP="001C1A4A">
            <w:pPr>
              <w:spacing w:after="0" w:line="240" w:lineRule="auto"/>
              <w:rPr>
                <w:rFonts w:ascii="Times New Roman" w:eastAsia="Times New Roman" w:hAnsi="Times New Roman" w:cs="Times New Roman"/>
                <w:lang w:val="ru-RU" w:eastAsia="ru-RU"/>
              </w:rPr>
            </w:pPr>
          </w:p>
        </w:tc>
        <w:tc>
          <w:tcPr>
            <w:tcW w:w="613" w:type="pct"/>
            <w:vMerge/>
            <w:tcBorders>
              <w:top w:val="nil"/>
              <w:left w:val="single" w:sz="8" w:space="0" w:color="auto"/>
              <w:bottom w:val="single" w:sz="8" w:space="0" w:color="000000"/>
              <w:right w:val="single" w:sz="8" w:space="0" w:color="auto"/>
            </w:tcBorders>
            <w:vAlign w:val="center"/>
            <w:hideMark/>
          </w:tcPr>
          <w:p w:rsidR="00625007" w:rsidRPr="00727D23" w:rsidRDefault="00625007" w:rsidP="001C1A4A">
            <w:pPr>
              <w:spacing w:after="0" w:line="240" w:lineRule="auto"/>
              <w:rPr>
                <w:rFonts w:ascii="Times New Roman" w:eastAsia="Times New Roman" w:hAnsi="Times New Roman" w:cs="Times New Roman"/>
                <w:lang w:val="ru-RU" w:eastAsia="ru-RU"/>
              </w:rPr>
            </w:pPr>
          </w:p>
        </w:tc>
      </w:tr>
      <w:tr w:rsidR="005D0C0D" w:rsidRPr="007F1C39" w:rsidTr="001C1A4A">
        <w:trPr>
          <w:trHeight w:val="315"/>
        </w:trPr>
        <w:tc>
          <w:tcPr>
            <w:tcW w:w="1131" w:type="pct"/>
            <w:tcBorders>
              <w:top w:val="nil"/>
              <w:left w:val="single" w:sz="8" w:space="0" w:color="auto"/>
              <w:bottom w:val="single" w:sz="8" w:space="0" w:color="auto"/>
              <w:right w:val="single" w:sz="8" w:space="0" w:color="auto"/>
            </w:tcBorders>
            <w:shd w:val="clear" w:color="auto" w:fill="auto"/>
            <w:vAlign w:val="center"/>
            <w:hideMark/>
          </w:tcPr>
          <w:p w:rsidR="00625007" w:rsidRPr="00727D23" w:rsidRDefault="001C1A4A" w:rsidP="001C1A4A">
            <w:pPr>
              <w:spacing w:after="0" w:line="240" w:lineRule="auto"/>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 xml:space="preserve">1 </w:t>
            </w:r>
            <w:r w:rsidR="00625007" w:rsidRPr="00727D23">
              <w:rPr>
                <w:rFonts w:ascii="Times New Roman" w:eastAsia="Times New Roman" w:hAnsi="Times New Roman" w:cs="Times New Roman"/>
                <w:lang w:val="ru-RU" w:eastAsia="ru-RU"/>
              </w:rPr>
              <w:t>К</w:t>
            </w:r>
            <w:r w:rsidR="00625007" w:rsidRPr="00727D23">
              <w:rPr>
                <w:rFonts w:ascii="Times New Roman" w:eastAsia="Times New Roman" w:hAnsi="Times New Roman" w:cs="Times New Roman"/>
                <w:lang w:val="en-US" w:eastAsia="ru-RU"/>
              </w:rPr>
              <w:t>онтроль</w:t>
            </w:r>
          </w:p>
        </w:tc>
        <w:tc>
          <w:tcPr>
            <w:tcW w:w="57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453</w:t>
            </w:r>
          </w:p>
        </w:tc>
        <w:tc>
          <w:tcPr>
            <w:tcW w:w="64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641</w:t>
            </w:r>
          </w:p>
        </w:tc>
        <w:tc>
          <w:tcPr>
            <w:tcW w:w="537"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654</w:t>
            </w:r>
          </w:p>
        </w:tc>
        <w:tc>
          <w:tcPr>
            <w:tcW w:w="751"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688</w:t>
            </w:r>
          </w:p>
        </w:tc>
        <w:tc>
          <w:tcPr>
            <w:tcW w:w="74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689</w:t>
            </w:r>
          </w:p>
        </w:tc>
        <w:tc>
          <w:tcPr>
            <w:tcW w:w="613"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686</w:t>
            </w:r>
          </w:p>
        </w:tc>
      </w:tr>
      <w:tr w:rsidR="005D0C0D" w:rsidRPr="007F1C39" w:rsidTr="001C1A4A">
        <w:trPr>
          <w:trHeight w:val="315"/>
        </w:trPr>
        <w:tc>
          <w:tcPr>
            <w:tcW w:w="1131" w:type="pct"/>
            <w:tcBorders>
              <w:top w:val="nil"/>
              <w:left w:val="single" w:sz="8" w:space="0" w:color="auto"/>
              <w:bottom w:val="single" w:sz="8" w:space="0" w:color="auto"/>
              <w:right w:val="single" w:sz="8" w:space="0" w:color="auto"/>
            </w:tcBorders>
            <w:shd w:val="clear" w:color="auto" w:fill="auto"/>
            <w:vAlign w:val="center"/>
            <w:hideMark/>
          </w:tcPr>
          <w:p w:rsidR="00625007" w:rsidRPr="00727D23" w:rsidRDefault="001C1A4A" w:rsidP="001C1A4A">
            <w:pPr>
              <w:spacing w:after="0" w:line="240" w:lineRule="auto"/>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2 N</w:t>
            </w:r>
            <w:r w:rsidR="00625007" w:rsidRPr="00727D23">
              <w:rPr>
                <w:rFonts w:ascii="Times New Roman" w:eastAsia="Times New Roman" w:hAnsi="Times New Roman" w:cs="Times New Roman"/>
                <w:vertAlign w:val="subscript"/>
                <w:lang w:val="ru-RU" w:eastAsia="ru-RU"/>
              </w:rPr>
              <w:t>20</w:t>
            </w:r>
          </w:p>
        </w:tc>
        <w:tc>
          <w:tcPr>
            <w:tcW w:w="57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475</w:t>
            </w:r>
          </w:p>
        </w:tc>
        <w:tc>
          <w:tcPr>
            <w:tcW w:w="64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656</w:t>
            </w:r>
          </w:p>
        </w:tc>
        <w:tc>
          <w:tcPr>
            <w:tcW w:w="537"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686</w:t>
            </w:r>
          </w:p>
        </w:tc>
        <w:tc>
          <w:tcPr>
            <w:tcW w:w="751"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710</w:t>
            </w:r>
          </w:p>
        </w:tc>
        <w:tc>
          <w:tcPr>
            <w:tcW w:w="74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738</w:t>
            </w:r>
          </w:p>
        </w:tc>
        <w:tc>
          <w:tcPr>
            <w:tcW w:w="613"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720</w:t>
            </w:r>
          </w:p>
        </w:tc>
      </w:tr>
      <w:tr w:rsidR="005D0C0D" w:rsidRPr="007F1C39" w:rsidTr="001C1A4A">
        <w:trPr>
          <w:trHeight w:val="315"/>
        </w:trPr>
        <w:tc>
          <w:tcPr>
            <w:tcW w:w="1131" w:type="pct"/>
            <w:tcBorders>
              <w:top w:val="nil"/>
              <w:left w:val="single" w:sz="8" w:space="0" w:color="auto"/>
              <w:bottom w:val="single" w:sz="8" w:space="0" w:color="auto"/>
              <w:right w:val="single" w:sz="8" w:space="0" w:color="auto"/>
            </w:tcBorders>
            <w:shd w:val="clear" w:color="auto" w:fill="auto"/>
            <w:vAlign w:val="center"/>
            <w:hideMark/>
          </w:tcPr>
          <w:p w:rsidR="00625007" w:rsidRPr="00727D23" w:rsidRDefault="001C1A4A" w:rsidP="001C1A4A">
            <w:pPr>
              <w:spacing w:after="0" w:line="240" w:lineRule="auto"/>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3 N</w:t>
            </w:r>
            <w:r w:rsidR="00625007" w:rsidRPr="00727D23">
              <w:rPr>
                <w:rFonts w:ascii="Times New Roman" w:eastAsia="Times New Roman" w:hAnsi="Times New Roman" w:cs="Times New Roman"/>
                <w:vertAlign w:val="subscript"/>
                <w:lang w:val="ru-RU" w:eastAsia="ru-RU"/>
              </w:rPr>
              <w:t>40</w:t>
            </w:r>
          </w:p>
        </w:tc>
        <w:tc>
          <w:tcPr>
            <w:tcW w:w="57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479</w:t>
            </w:r>
          </w:p>
        </w:tc>
        <w:tc>
          <w:tcPr>
            <w:tcW w:w="64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626</w:t>
            </w:r>
          </w:p>
        </w:tc>
        <w:tc>
          <w:tcPr>
            <w:tcW w:w="537"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717</w:t>
            </w:r>
          </w:p>
        </w:tc>
        <w:tc>
          <w:tcPr>
            <w:tcW w:w="751"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687</w:t>
            </w:r>
          </w:p>
        </w:tc>
        <w:tc>
          <w:tcPr>
            <w:tcW w:w="74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738</w:t>
            </w:r>
          </w:p>
        </w:tc>
        <w:tc>
          <w:tcPr>
            <w:tcW w:w="613"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737</w:t>
            </w:r>
          </w:p>
        </w:tc>
      </w:tr>
      <w:tr w:rsidR="005D0C0D" w:rsidRPr="007F1C39" w:rsidTr="001C1A4A">
        <w:trPr>
          <w:trHeight w:val="315"/>
        </w:trPr>
        <w:tc>
          <w:tcPr>
            <w:tcW w:w="1131" w:type="pct"/>
            <w:tcBorders>
              <w:top w:val="nil"/>
              <w:left w:val="single" w:sz="8" w:space="0" w:color="auto"/>
              <w:bottom w:val="single" w:sz="8" w:space="0" w:color="auto"/>
              <w:right w:val="single" w:sz="8" w:space="0" w:color="auto"/>
            </w:tcBorders>
            <w:shd w:val="clear" w:color="auto" w:fill="auto"/>
            <w:vAlign w:val="center"/>
            <w:hideMark/>
          </w:tcPr>
          <w:p w:rsidR="00625007" w:rsidRPr="00727D23" w:rsidRDefault="001C1A4A" w:rsidP="001C1A4A">
            <w:pPr>
              <w:spacing w:after="0" w:line="240" w:lineRule="auto"/>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4 N</w:t>
            </w:r>
            <w:r w:rsidR="00625007" w:rsidRPr="00727D23">
              <w:rPr>
                <w:rFonts w:ascii="Times New Roman" w:eastAsia="Times New Roman" w:hAnsi="Times New Roman" w:cs="Times New Roman"/>
                <w:vertAlign w:val="subscript"/>
                <w:lang w:val="ru-RU" w:eastAsia="ru-RU"/>
              </w:rPr>
              <w:t>60</w:t>
            </w:r>
          </w:p>
        </w:tc>
        <w:tc>
          <w:tcPr>
            <w:tcW w:w="57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501</w:t>
            </w:r>
          </w:p>
        </w:tc>
        <w:tc>
          <w:tcPr>
            <w:tcW w:w="64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646</w:t>
            </w:r>
          </w:p>
        </w:tc>
        <w:tc>
          <w:tcPr>
            <w:tcW w:w="537"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724</w:t>
            </w:r>
          </w:p>
        </w:tc>
        <w:tc>
          <w:tcPr>
            <w:tcW w:w="751"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693</w:t>
            </w:r>
          </w:p>
        </w:tc>
        <w:tc>
          <w:tcPr>
            <w:tcW w:w="74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740</w:t>
            </w:r>
          </w:p>
        </w:tc>
        <w:tc>
          <w:tcPr>
            <w:tcW w:w="613"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748</w:t>
            </w:r>
          </w:p>
        </w:tc>
      </w:tr>
      <w:tr w:rsidR="005D0C0D" w:rsidRPr="007F1C39" w:rsidTr="001C1A4A">
        <w:trPr>
          <w:trHeight w:val="315"/>
        </w:trPr>
        <w:tc>
          <w:tcPr>
            <w:tcW w:w="1131" w:type="pct"/>
            <w:tcBorders>
              <w:top w:val="nil"/>
              <w:left w:val="single" w:sz="8" w:space="0" w:color="auto"/>
              <w:bottom w:val="single" w:sz="8" w:space="0" w:color="auto"/>
              <w:right w:val="single" w:sz="8" w:space="0" w:color="auto"/>
            </w:tcBorders>
            <w:shd w:val="clear" w:color="auto" w:fill="auto"/>
            <w:vAlign w:val="center"/>
            <w:hideMark/>
          </w:tcPr>
          <w:p w:rsidR="00625007" w:rsidRPr="00727D23" w:rsidRDefault="001C1A4A" w:rsidP="001C1A4A">
            <w:pPr>
              <w:spacing w:after="0" w:line="240" w:lineRule="auto"/>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5 N</w:t>
            </w:r>
            <w:r w:rsidR="00625007" w:rsidRPr="00727D23">
              <w:rPr>
                <w:rFonts w:ascii="Times New Roman" w:eastAsia="Times New Roman" w:hAnsi="Times New Roman" w:cs="Times New Roman"/>
                <w:vertAlign w:val="subscript"/>
                <w:lang w:val="ru-RU" w:eastAsia="ru-RU"/>
              </w:rPr>
              <w:t>80</w:t>
            </w:r>
          </w:p>
        </w:tc>
        <w:tc>
          <w:tcPr>
            <w:tcW w:w="57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512</w:t>
            </w:r>
          </w:p>
        </w:tc>
        <w:tc>
          <w:tcPr>
            <w:tcW w:w="64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651</w:t>
            </w:r>
          </w:p>
        </w:tc>
        <w:tc>
          <w:tcPr>
            <w:tcW w:w="537"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712</w:t>
            </w:r>
          </w:p>
        </w:tc>
        <w:tc>
          <w:tcPr>
            <w:tcW w:w="751"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675</w:t>
            </w:r>
          </w:p>
        </w:tc>
        <w:tc>
          <w:tcPr>
            <w:tcW w:w="74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741</w:t>
            </w:r>
          </w:p>
        </w:tc>
        <w:tc>
          <w:tcPr>
            <w:tcW w:w="613"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743</w:t>
            </w:r>
          </w:p>
        </w:tc>
      </w:tr>
      <w:tr w:rsidR="005D0C0D" w:rsidRPr="007F1C39" w:rsidTr="001C1A4A">
        <w:trPr>
          <w:trHeight w:val="315"/>
        </w:trPr>
        <w:tc>
          <w:tcPr>
            <w:tcW w:w="1131" w:type="pct"/>
            <w:tcBorders>
              <w:top w:val="nil"/>
              <w:left w:val="single" w:sz="8" w:space="0" w:color="auto"/>
              <w:bottom w:val="single" w:sz="8" w:space="0" w:color="auto"/>
              <w:right w:val="single" w:sz="8" w:space="0" w:color="auto"/>
            </w:tcBorders>
            <w:shd w:val="clear" w:color="auto" w:fill="auto"/>
            <w:vAlign w:val="center"/>
            <w:hideMark/>
          </w:tcPr>
          <w:p w:rsidR="00625007" w:rsidRPr="00727D23" w:rsidRDefault="001C1A4A" w:rsidP="001C1A4A">
            <w:pPr>
              <w:spacing w:after="0" w:line="240" w:lineRule="auto"/>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 N</w:t>
            </w:r>
            <w:r w:rsidR="00625007" w:rsidRPr="00727D23">
              <w:rPr>
                <w:rFonts w:ascii="Times New Roman" w:eastAsia="Times New Roman" w:hAnsi="Times New Roman" w:cs="Times New Roman"/>
                <w:vertAlign w:val="subscript"/>
                <w:lang w:val="ru-RU" w:eastAsia="ru-RU"/>
              </w:rPr>
              <w:t>100</w:t>
            </w:r>
          </w:p>
        </w:tc>
        <w:tc>
          <w:tcPr>
            <w:tcW w:w="57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507</w:t>
            </w:r>
          </w:p>
        </w:tc>
        <w:tc>
          <w:tcPr>
            <w:tcW w:w="64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637</w:t>
            </w:r>
          </w:p>
        </w:tc>
        <w:tc>
          <w:tcPr>
            <w:tcW w:w="537"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696</w:t>
            </w:r>
          </w:p>
        </w:tc>
        <w:tc>
          <w:tcPr>
            <w:tcW w:w="751"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681</w:t>
            </w:r>
          </w:p>
        </w:tc>
        <w:tc>
          <w:tcPr>
            <w:tcW w:w="74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747</w:t>
            </w:r>
          </w:p>
        </w:tc>
        <w:tc>
          <w:tcPr>
            <w:tcW w:w="613"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723</w:t>
            </w:r>
          </w:p>
        </w:tc>
      </w:tr>
      <w:tr w:rsidR="005D0C0D" w:rsidRPr="007F1C39" w:rsidTr="001C1A4A">
        <w:trPr>
          <w:trHeight w:val="315"/>
        </w:trPr>
        <w:tc>
          <w:tcPr>
            <w:tcW w:w="1131" w:type="pct"/>
            <w:tcBorders>
              <w:top w:val="nil"/>
              <w:left w:val="single" w:sz="8" w:space="0" w:color="auto"/>
              <w:bottom w:val="single" w:sz="8" w:space="0" w:color="auto"/>
              <w:right w:val="single" w:sz="8" w:space="0" w:color="auto"/>
            </w:tcBorders>
            <w:shd w:val="clear" w:color="auto" w:fill="auto"/>
            <w:vAlign w:val="center"/>
            <w:hideMark/>
          </w:tcPr>
          <w:p w:rsidR="00625007" w:rsidRPr="00727D23" w:rsidRDefault="001C1A4A" w:rsidP="001C1A4A">
            <w:pPr>
              <w:spacing w:after="0" w:line="240" w:lineRule="auto"/>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 N</w:t>
            </w:r>
            <w:r w:rsidR="00625007" w:rsidRPr="00727D23">
              <w:rPr>
                <w:rFonts w:ascii="Times New Roman" w:eastAsia="Times New Roman" w:hAnsi="Times New Roman" w:cs="Times New Roman"/>
                <w:vertAlign w:val="subscript"/>
                <w:lang w:val="ru-RU" w:eastAsia="ru-RU"/>
              </w:rPr>
              <w:t>120</w:t>
            </w:r>
          </w:p>
        </w:tc>
        <w:tc>
          <w:tcPr>
            <w:tcW w:w="57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507</w:t>
            </w:r>
          </w:p>
        </w:tc>
        <w:tc>
          <w:tcPr>
            <w:tcW w:w="64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627</w:t>
            </w:r>
          </w:p>
        </w:tc>
        <w:tc>
          <w:tcPr>
            <w:tcW w:w="537"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670</w:t>
            </w:r>
          </w:p>
        </w:tc>
        <w:tc>
          <w:tcPr>
            <w:tcW w:w="751"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683</w:t>
            </w:r>
          </w:p>
        </w:tc>
        <w:tc>
          <w:tcPr>
            <w:tcW w:w="746"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744</w:t>
            </w:r>
          </w:p>
        </w:tc>
        <w:tc>
          <w:tcPr>
            <w:tcW w:w="613" w:type="pct"/>
            <w:tcBorders>
              <w:top w:val="nil"/>
              <w:left w:val="nil"/>
              <w:bottom w:val="single" w:sz="8" w:space="0" w:color="auto"/>
              <w:right w:val="single" w:sz="8" w:space="0" w:color="auto"/>
            </w:tcBorders>
            <w:shd w:val="clear" w:color="auto" w:fill="auto"/>
            <w:vAlign w:val="center"/>
            <w:hideMark/>
          </w:tcPr>
          <w:p w:rsidR="00625007" w:rsidRPr="00727D23" w:rsidRDefault="00625007" w:rsidP="001C1A4A">
            <w:pPr>
              <w:spacing w:after="0" w:line="240" w:lineRule="auto"/>
              <w:jc w:val="center"/>
              <w:rPr>
                <w:rFonts w:ascii="Times New Roman" w:eastAsia="Times New Roman" w:hAnsi="Times New Roman" w:cs="Times New Roman"/>
                <w:lang w:val="ru-RU" w:eastAsia="ru-RU"/>
              </w:rPr>
            </w:pPr>
            <w:r w:rsidRPr="00727D23">
              <w:rPr>
                <w:rFonts w:ascii="Times New Roman" w:eastAsia="Times New Roman" w:hAnsi="Times New Roman" w:cs="Times New Roman"/>
                <w:lang w:val="ru-RU" w:eastAsia="ru-RU"/>
              </w:rPr>
              <w:t>732</w:t>
            </w:r>
          </w:p>
        </w:tc>
      </w:tr>
    </w:tbl>
    <w:p w:rsidR="003F20B6" w:rsidRPr="007F1C39" w:rsidRDefault="003F20B6" w:rsidP="007F1C39">
      <w:pPr>
        <w:spacing w:after="0" w:line="360" w:lineRule="auto"/>
        <w:ind w:firstLine="709"/>
        <w:jc w:val="both"/>
        <w:rPr>
          <w:rFonts w:ascii="Times New Roman" w:hAnsi="Times New Roman" w:cs="Times New Roman"/>
          <w:sz w:val="24"/>
          <w:szCs w:val="24"/>
          <w:lang w:val="ru-RU" w:eastAsia="ar-SA"/>
        </w:rPr>
      </w:pPr>
    </w:p>
    <w:p w:rsidR="000A5E45" w:rsidRDefault="00625007" w:rsidP="007F1C39">
      <w:pPr>
        <w:spacing w:after="0" w:line="360" w:lineRule="auto"/>
        <w:ind w:firstLine="567"/>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Дистанционная диагностика азотного питания по индексу вегетации (</w:t>
      </w:r>
      <w:r w:rsidRPr="007F1C39">
        <w:rPr>
          <w:rFonts w:ascii="Times New Roman" w:hAnsi="Times New Roman" w:cs="Times New Roman"/>
          <w:sz w:val="24"/>
          <w:szCs w:val="24"/>
          <w:lang w:val="en-US"/>
        </w:rPr>
        <w:t>NDVI</w:t>
      </w:r>
      <w:r w:rsidRPr="007F1C39">
        <w:rPr>
          <w:rFonts w:ascii="Times New Roman" w:hAnsi="Times New Roman" w:cs="Times New Roman"/>
          <w:sz w:val="24"/>
          <w:szCs w:val="24"/>
          <w:lang w:val="ru-RU"/>
        </w:rPr>
        <w:t>), пол</w:t>
      </w:r>
      <w:r w:rsidRPr="007F1C39">
        <w:rPr>
          <w:rFonts w:ascii="Times New Roman" w:hAnsi="Times New Roman" w:cs="Times New Roman"/>
          <w:sz w:val="24"/>
          <w:szCs w:val="24"/>
          <w:lang w:val="ru-RU"/>
        </w:rPr>
        <w:t>у</w:t>
      </w:r>
      <w:r w:rsidRPr="007F1C39">
        <w:rPr>
          <w:rFonts w:ascii="Times New Roman" w:hAnsi="Times New Roman" w:cs="Times New Roman"/>
          <w:sz w:val="24"/>
          <w:szCs w:val="24"/>
          <w:lang w:val="ru-RU"/>
        </w:rPr>
        <w:t>ченного с помощью БПЛА также показала визуальную разницу между удобренными в</w:t>
      </w:r>
      <w:r w:rsidRPr="007F1C39">
        <w:rPr>
          <w:rFonts w:ascii="Times New Roman" w:hAnsi="Times New Roman" w:cs="Times New Roman"/>
          <w:sz w:val="24"/>
          <w:szCs w:val="24"/>
          <w:lang w:val="ru-RU"/>
        </w:rPr>
        <w:t>а</w:t>
      </w:r>
      <w:r w:rsidRPr="007F1C39">
        <w:rPr>
          <w:rFonts w:ascii="Times New Roman" w:hAnsi="Times New Roman" w:cs="Times New Roman"/>
          <w:sz w:val="24"/>
          <w:szCs w:val="24"/>
          <w:lang w:val="ru-RU"/>
        </w:rPr>
        <w:t>риантами и контролем, без внесения удобрений. В период вегетации наблюдались разл</w:t>
      </w:r>
      <w:r w:rsidRPr="007F1C39">
        <w:rPr>
          <w:rFonts w:ascii="Times New Roman" w:hAnsi="Times New Roman" w:cs="Times New Roman"/>
          <w:sz w:val="24"/>
          <w:szCs w:val="24"/>
          <w:lang w:val="ru-RU"/>
        </w:rPr>
        <w:t>и</w:t>
      </w:r>
      <w:r w:rsidRPr="007F1C39">
        <w:rPr>
          <w:rFonts w:ascii="Times New Roman" w:hAnsi="Times New Roman" w:cs="Times New Roman"/>
          <w:sz w:val="24"/>
          <w:szCs w:val="24"/>
          <w:lang w:val="ru-RU"/>
        </w:rPr>
        <w:lastRenderedPageBreak/>
        <w:t>чия в развитии растений, особенно на вариантах с нормой внесения более 80 кг/га амм</w:t>
      </w:r>
      <w:r w:rsidRPr="007F1C39">
        <w:rPr>
          <w:rFonts w:ascii="Times New Roman" w:hAnsi="Times New Roman" w:cs="Times New Roman"/>
          <w:sz w:val="24"/>
          <w:szCs w:val="24"/>
          <w:lang w:val="ru-RU"/>
        </w:rPr>
        <w:t>и</w:t>
      </w:r>
      <w:r w:rsidRPr="007F1C39">
        <w:rPr>
          <w:rFonts w:ascii="Times New Roman" w:hAnsi="Times New Roman" w:cs="Times New Roman"/>
          <w:sz w:val="24"/>
          <w:szCs w:val="24"/>
          <w:lang w:val="ru-RU"/>
        </w:rPr>
        <w:t>ачной селитры (рисунок</w:t>
      </w:r>
      <w:r w:rsidR="000A5E45" w:rsidRPr="007F1C39">
        <w:rPr>
          <w:rFonts w:ascii="Times New Roman" w:hAnsi="Times New Roman" w:cs="Times New Roman"/>
          <w:sz w:val="24"/>
          <w:szCs w:val="24"/>
          <w:lang w:val="ru-RU"/>
        </w:rPr>
        <w:t xml:space="preserve"> </w:t>
      </w:r>
      <w:r w:rsidR="00A36229">
        <w:rPr>
          <w:rFonts w:ascii="Times New Roman" w:hAnsi="Times New Roman" w:cs="Times New Roman"/>
          <w:sz w:val="24"/>
          <w:szCs w:val="24"/>
          <w:lang w:val="ru-RU"/>
        </w:rPr>
        <w:t>1</w:t>
      </w:r>
      <w:r w:rsidR="005643BC">
        <w:rPr>
          <w:rFonts w:ascii="Times New Roman" w:hAnsi="Times New Roman" w:cs="Times New Roman"/>
          <w:sz w:val="24"/>
          <w:szCs w:val="24"/>
          <w:lang w:val="ru-RU"/>
        </w:rPr>
        <w:t>4</w:t>
      </w:r>
      <w:r w:rsidR="000A5E45" w:rsidRPr="007F1C39">
        <w:rPr>
          <w:rFonts w:ascii="Times New Roman" w:hAnsi="Times New Roman" w:cs="Times New Roman"/>
          <w:sz w:val="24"/>
          <w:szCs w:val="24"/>
          <w:lang w:val="ru-RU"/>
        </w:rPr>
        <w:t>).</w:t>
      </w:r>
    </w:p>
    <w:p w:rsidR="00033F25" w:rsidRPr="007F1C39" w:rsidRDefault="00033F25" w:rsidP="00033F25">
      <w:pPr>
        <w:spacing w:after="0" w:line="360" w:lineRule="auto"/>
        <w:ind w:firstLine="567"/>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Проведение листовой диагностики на различных полевых участках и фонах обеспеченности минерального питания в 60% случаев показало положительный отклик хлор</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пластов на такие микроэлементы как Mg, Cu, Zn и J, что говорит о нехватки данных элементов в фазы выхода в трубку – колошения и подтверждает их вариабельность на исследуемых участках. Учет урожая, представленный в таблице 2</w:t>
      </w:r>
      <w:r w:rsidR="001B42A3">
        <w:rPr>
          <w:rFonts w:ascii="Times New Roman" w:hAnsi="Times New Roman" w:cs="Times New Roman"/>
          <w:sz w:val="24"/>
          <w:szCs w:val="24"/>
          <w:lang w:val="ru-RU"/>
        </w:rPr>
        <w:t>2</w:t>
      </w:r>
      <w:r w:rsidRPr="007F1C39">
        <w:rPr>
          <w:rFonts w:ascii="Times New Roman" w:hAnsi="Times New Roman" w:cs="Times New Roman"/>
          <w:sz w:val="24"/>
          <w:szCs w:val="24"/>
          <w:lang w:val="ru-RU"/>
        </w:rPr>
        <w:t xml:space="preserve">, подтверждает результаты фотометрической и дистанционной диагностики. </w:t>
      </w:r>
    </w:p>
    <w:p w:rsidR="000A5E45" w:rsidRPr="007F1C39" w:rsidRDefault="00791994" w:rsidP="00791994">
      <w:pPr>
        <w:spacing w:after="0" w:line="360" w:lineRule="auto"/>
        <w:ind w:firstLine="567"/>
        <w:jc w:val="center"/>
        <w:rPr>
          <w:rFonts w:ascii="Times New Roman" w:hAnsi="Times New Roman" w:cs="Times New Roman"/>
          <w:sz w:val="24"/>
          <w:szCs w:val="24"/>
          <w:lang w:val="ru-RU"/>
        </w:rPr>
      </w:pPr>
      <w:r w:rsidRPr="007F1C39">
        <w:rPr>
          <w:rFonts w:ascii="Times New Roman" w:hAnsi="Times New Roman" w:cs="Times New Roman"/>
          <w:noProof/>
          <w:sz w:val="24"/>
          <w:szCs w:val="24"/>
          <w:lang w:val="ru-RU" w:eastAsia="ru-RU"/>
        </w:rPr>
        <w:drawing>
          <wp:anchor distT="0" distB="0" distL="114300" distR="114300" simplePos="0" relativeHeight="251678720" behindDoc="1" locked="0" layoutInCell="1" allowOverlap="1">
            <wp:simplePos x="0" y="0"/>
            <wp:positionH relativeFrom="column">
              <wp:posOffset>1600003</wp:posOffset>
            </wp:positionH>
            <wp:positionV relativeFrom="paragraph">
              <wp:posOffset>4336</wp:posOffset>
            </wp:positionV>
            <wp:extent cx="3102072" cy="1809750"/>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02072" cy="1809750"/>
                    </a:xfrm>
                    <a:prstGeom prst="rect">
                      <a:avLst/>
                    </a:prstGeom>
                    <a:noFill/>
                  </pic:spPr>
                </pic:pic>
              </a:graphicData>
            </a:graphic>
            <wp14:sizeRelH relativeFrom="page">
              <wp14:pctWidth>0</wp14:pctWidth>
            </wp14:sizeRelH>
            <wp14:sizeRelV relativeFrom="page">
              <wp14:pctHeight>0</wp14:pctHeight>
            </wp14:sizeRelV>
          </wp:anchor>
        </w:drawing>
      </w:r>
    </w:p>
    <w:p w:rsidR="00B36560" w:rsidRDefault="00B36560" w:rsidP="001C1A4A">
      <w:pPr>
        <w:spacing w:after="0" w:line="240" w:lineRule="auto"/>
        <w:jc w:val="center"/>
        <w:rPr>
          <w:rFonts w:ascii="Times New Roman" w:hAnsi="Times New Roman" w:cs="Times New Roman"/>
          <w:sz w:val="24"/>
          <w:szCs w:val="24"/>
          <w:lang w:val="ru-RU"/>
        </w:rPr>
      </w:pPr>
    </w:p>
    <w:p w:rsidR="00B36560" w:rsidRDefault="00B36560" w:rsidP="001C1A4A">
      <w:pPr>
        <w:spacing w:after="0" w:line="240" w:lineRule="auto"/>
        <w:jc w:val="center"/>
        <w:rPr>
          <w:rFonts w:ascii="Times New Roman" w:hAnsi="Times New Roman" w:cs="Times New Roman"/>
          <w:sz w:val="24"/>
          <w:szCs w:val="24"/>
          <w:lang w:val="ru-RU"/>
        </w:rPr>
      </w:pPr>
    </w:p>
    <w:p w:rsidR="00B36560" w:rsidRDefault="00B36560" w:rsidP="001C1A4A">
      <w:pPr>
        <w:spacing w:after="0" w:line="240" w:lineRule="auto"/>
        <w:jc w:val="center"/>
        <w:rPr>
          <w:rFonts w:ascii="Times New Roman" w:hAnsi="Times New Roman" w:cs="Times New Roman"/>
          <w:sz w:val="24"/>
          <w:szCs w:val="24"/>
          <w:lang w:val="ru-RU"/>
        </w:rPr>
      </w:pPr>
    </w:p>
    <w:p w:rsidR="00B36560" w:rsidRDefault="00B36560" w:rsidP="001C1A4A">
      <w:pPr>
        <w:spacing w:after="0" w:line="240" w:lineRule="auto"/>
        <w:jc w:val="center"/>
        <w:rPr>
          <w:rFonts w:ascii="Times New Roman" w:hAnsi="Times New Roman" w:cs="Times New Roman"/>
          <w:sz w:val="24"/>
          <w:szCs w:val="24"/>
          <w:lang w:val="ru-RU"/>
        </w:rPr>
      </w:pPr>
    </w:p>
    <w:p w:rsidR="00B36560" w:rsidRDefault="00B36560" w:rsidP="001C1A4A">
      <w:pPr>
        <w:spacing w:after="0" w:line="240" w:lineRule="auto"/>
        <w:jc w:val="center"/>
        <w:rPr>
          <w:rFonts w:ascii="Times New Roman" w:hAnsi="Times New Roman" w:cs="Times New Roman"/>
          <w:sz w:val="24"/>
          <w:szCs w:val="24"/>
          <w:lang w:val="ru-RU"/>
        </w:rPr>
      </w:pPr>
    </w:p>
    <w:p w:rsidR="00B36560" w:rsidRDefault="00B36560" w:rsidP="001C1A4A">
      <w:pPr>
        <w:spacing w:after="0" w:line="240" w:lineRule="auto"/>
        <w:jc w:val="center"/>
        <w:rPr>
          <w:rFonts w:ascii="Times New Roman" w:hAnsi="Times New Roman" w:cs="Times New Roman"/>
          <w:sz w:val="24"/>
          <w:szCs w:val="24"/>
          <w:lang w:val="ru-RU"/>
        </w:rPr>
      </w:pPr>
    </w:p>
    <w:p w:rsidR="00B36560" w:rsidRDefault="00B36560" w:rsidP="001C1A4A">
      <w:pPr>
        <w:spacing w:after="0" w:line="240" w:lineRule="auto"/>
        <w:jc w:val="center"/>
        <w:rPr>
          <w:rFonts w:ascii="Times New Roman" w:hAnsi="Times New Roman" w:cs="Times New Roman"/>
          <w:sz w:val="24"/>
          <w:szCs w:val="24"/>
          <w:lang w:val="ru-RU"/>
        </w:rPr>
      </w:pPr>
    </w:p>
    <w:p w:rsidR="00B36560" w:rsidRDefault="00B36560" w:rsidP="001C1A4A">
      <w:pPr>
        <w:spacing w:after="0" w:line="240" w:lineRule="auto"/>
        <w:jc w:val="center"/>
        <w:rPr>
          <w:rFonts w:ascii="Times New Roman" w:hAnsi="Times New Roman" w:cs="Times New Roman"/>
          <w:sz w:val="24"/>
          <w:szCs w:val="24"/>
          <w:lang w:val="ru-RU"/>
        </w:rPr>
      </w:pPr>
    </w:p>
    <w:p w:rsidR="00B36560" w:rsidRDefault="00B36560" w:rsidP="001C1A4A">
      <w:pPr>
        <w:spacing w:after="0" w:line="240" w:lineRule="auto"/>
        <w:jc w:val="center"/>
        <w:rPr>
          <w:rFonts w:ascii="Times New Roman" w:hAnsi="Times New Roman" w:cs="Times New Roman"/>
          <w:sz w:val="24"/>
          <w:szCs w:val="24"/>
          <w:lang w:val="ru-RU"/>
        </w:rPr>
      </w:pPr>
    </w:p>
    <w:p w:rsidR="00B36560" w:rsidRDefault="00B36560" w:rsidP="001C1A4A">
      <w:pPr>
        <w:spacing w:after="0" w:line="240" w:lineRule="auto"/>
        <w:jc w:val="center"/>
        <w:rPr>
          <w:rFonts w:ascii="Times New Roman" w:hAnsi="Times New Roman" w:cs="Times New Roman"/>
          <w:sz w:val="24"/>
          <w:szCs w:val="24"/>
          <w:lang w:val="ru-RU"/>
        </w:rPr>
      </w:pPr>
    </w:p>
    <w:p w:rsidR="000A5E45" w:rsidRDefault="000A5E45" w:rsidP="001C1A4A">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Рисунок </w:t>
      </w:r>
      <w:r w:rsidR="00A36229">
        <w:rPr>
          <w:rFonts w:ascii="Times New Roman" w:hAnsi="Times New Roman" w:cs="Times New Roman"/>
          <w:sz w:val="24"/>
          <w:szCs w:val="24"/>
          <w:lang w:val="ru-RU"/>
        </w:rPr>
        <w:t>1</w:t>
      </w:r>
      <w:r w:rsidR="005643BC">
        <w:rPr>
          <w:rFonts w:ascii="Times New Roman" w:hAnsi="Times New Roman" w:cs="Times New Roman"/>
          <w:sz w:val="24"/>
          <w:szCs w:val="24"/>
          <w:lang w:val="ru-RU"/>
        </w:rPr>
        <w:t>4</w:t>
      </w:r>
      <w:r w:rsidRPr="007F1C39">
        <w:rPr>
          <w:rFonts w:ascii="Times New Roman" w:hAnsi="Times New Roman" w:cs="Times New Roman"/>
          <w:sz w:val="24"/>
          <w:szCs w:val="24"/>
          <w:lang w:val="ru-RU"/>
        </w:rPr>
        <w:t xml:space="preserve"> – </w:t>
      </w:r>
      <w:r w:rsidR="001C1A4A">
        <w:rPr>
          <w:rFonts w:ascii="Times New Roman" w:hAnsi="Times New Roman" w:cs="Times New Roman"/>
          <w:sz w:val="24"/>
          <w:szCs w:val="24"/>
          <w:lang w:val="ru-RU"/>
        </w:rPr>
        <w:t>И</w:t>
      </w:r>
      <w:r w:rsidRPr="007F1C39">
        <w:rPr>
          <w:rFonts w:ascii="Times New Roman" w:hAnsi="Times New Roman" w:cs="Times New Roman"/>
          <w:sz w:val="24"/>
          <w:szCs w:val="24"/>
          <w:lang w:val="ru-RU"/>
        </w:rPr>
        <w:t>ндексная карта (</w:t>
      </w:r>
      <w:r w:rsidRPr="007F1C39">
        <w:rPr>
          <w:rFonts w:ascii="Times New Roman" w:hAnsi="Times New Roman" w:cs="Times New Roman"/>
          <w:sz w:val="24"/>
          <w:szCs w:val="24"/>
          <w:lang w:val="en-US"/>
        </w:rPr>
        <w:t>NDVI</w:t>
      </w:r>
      <w:r w:rsidRPr="007F1C39">
        <w:rPr>
          <w:rFonts w:ascii="Times New Roman" w:hAnsi="Times New Roman" w:cs="Times New Roman"/>
          <w:sz w:val="24"/>
          <w:szCs w:val="24"/>
          <w:lang w:val="ru-RU"/>
        </w:rPr>
        <w:t>) опыта с внесением различных доз аммиачной</w:t>
      </w:r>
      <w:r w:rsidR="0081035C">
        <w:rPr>
          <w:rFonts w:ascii="Times New Roman" w:hAnsi="Times New Roman" w:cs="Times New Roman"/>
          <w:sz w:val="24"/>
          <w:szCs w:val="24"/>
          <w:lang w:val="ru-RU"/>
        </w:rPr>
        <w:t xml:space="preserve"> </w:t>
      </w:r>
      <w:r w:rsidR="005643BC">
        <w:rPr>
          <w:rFonts w:ascii="Times New Roman" w:hAnsi="Times New Roman" w:cs="Times New Roman"/>
          <w:sz w:val="24"/>
          <w:szCs w:val="24"/>
          <w:lang w:val="ru-RU"/>
        </w:rPr>
        <w:t xml:space="preserve">      </w:t>
      </w:r>
      <w:r w:rsidR="0081035C">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селитры, кг</w:t>
      </w:r>
      <w:proofErr w:type="gramStart"/>
      <w:r w:rsidRPr="007F1C39">
        <w:rPr>
          <w:rFonts w:ascii="Times New Roman" w:hAnsi="Times New Roman" w:cs="Times New Roman"/>
          <w:sz w:val="24"/>
          <w:szCs w:val="24"/>
          <w:lang w:val="ru-RU"/>
        </w:rPr>
        <w:t>.</w:t>
      </w:r>
      <w:proofErr w:type="gramEnd"/>
      <w:r w:rsidRPr="007F1C39">
        <w:rPr>
          <w:rFonts w:ascii="Times New Roman" w:hAnsi="Times New Roman" w:cs="Times New Roman"/>
          <w:sz w:val="24"/>
          <w:szCs w:val="24"/>
          <w:lang w:val="ru-RU"/>
        </w:rPr>
        <w:t xml:space="preserve"> </w:t>
      </w:r>
      <w:proofErr w:type="gramStart"/>
      <w:r w:rsidR="001C1A4A">
        <w:rPr>
          <w:rFonts w:ascii="Times New Roman" w:hAnsi="Times New Roman" w:cs="Times New Roman"/>
          <w:sz w:val="24"/>
          <w:szCs w:val="24"/>
          <w:lang w:val="ru-RU"/>
        </w:rPr>
        <w:t>д</w:t>
      </w:r>
      <w:proofErr w:type="gramEnd"/>
      <w:r w:rsidR="001C1A4A">
        <w:rPr>
          <w:rFonts w:ascii="Times New Roman" w:hAnsi="Times New Roman" w:cs="Times New Roman"/>
          <w:sz w:val="24"/>
          <w:szCs w:val="24"/>
          <w:lang w:val="ru-RU"/>
        </w:rPr>
        <w:t>.</w:t>
      </w:r>
      <w:r w:rsidRPr="007F1C39">
        <w:rPr>
          <w:rFonts w:ascii="Times New Roman" w:hAnsi="Times New Roman" w:cs="Times New Roman"/>
          <w:sz w:val="24"/>
          <w:szCs w:val="24"/>
          <w:lang w:val="ru-RU"/>
        </w:rPr>
        <w:t>в</w:t>
      </w:r>
      <w:r w:rsidR="001C1A4A">
        <w:rPr>
          <w:rFonts w:ascii="Times New Roman" w:hAnsi="Times New Roman" w:cs="Times New Roman"/>
          <w:sz w:val="24"/>
          <w:szCs w:val="24"/>
          <w:lang w:val="ru-RU"/>
        </w:rPr>
        <w:t>.</w:t>
      </w:r>
      <w:r w:rsidRPr="007F1C39">
        <w:rPr>
          <w:rFonts w:ascii="Times New Roman" w:hAnsi="Times New Roman" w:cs="Times New Roman"/>
          <w:sz w:val="24"/>
          <w:szCs w:val="24"/>
          <w:lang w:val="ru-RU"/>
        </w:rPr>
        <w:t>/га</w:t>
      </w:r>
    </w:p>
    <w:p w:rsidR="000077B7" w:rsidRPr="007F1C39" w:rsidRDefault="000077B7" w:rsidP="001C1A4A">
      <w:pPr>
        <w:spacing w:after="0" w:line="240" w:lineRule="auto"/>
        <w:jc w:val="center"/>
        <w:rPr>
          <w:rFonts w:ascii="Times New Roman" w:hAnsi="Times New Roman" w:cs="Times New Roman"/>
          <w:sz w:val="24"/>
          <w:szCs w:val="24"/>
          <w:lang w:val="ru-RU"/>
        </w:rPr>
      </w:pPr>
    </w:p>
    <w:p w:rsidR="00426FF1" w:rsidRDefault="00426FF1" w:rsidP="001C1A4A">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Таблица </w:t>
      </w:r>
      <w:r w:rsidR="00873324" w:rsidRPr="007F1C39">
        <w:rPr>
          <w:rFonts w:ascii="Times New Roman" w:hAnsi="Times New Roman" w:cs="Times New Roman"/>
          <w:sz w:val="24"/>
          <w:szCs w:val="24"/>
          <w:lang w:val="ru-RU"/>
        </w:rPr>
        <w:t>2</w:t>
      </w:r>
      <w:r w:rsidR="001B42A3">
        <w:rPr>
          <w:rFonts w:ascii="Times New Roman" w:hAnsi="Times New Roman" w:cs="Times New Roman"/>
          <w:sz w:val="24"/>
          <w:szCs w:val="24"/>
          <w:lang w:val="ru-RU"/>
        </w:rPr>
        <w:t>2</w:t>
      </w:r>
      <w:r w:rsidRPr="007F1C39">
        <w:rPr>
          <w:rFonts w:ascii="Times New Roman" w:hAnsi="Times New Roman" w:cs="Times New Roman"/>
          <w:sz w:val="24"/>
          <w:szCs w:val="24"/>
          <w:lang w:val="ru-RU"/>
        </w:rPr>
        <w:t xml:space="preserve"> - Урожайность яровой пшеницы (ц/га) в зависимости от уровня</w:t>
      </w:r>
      <w:r w:rsidR="0081035C">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дифференциации внесения азотных удобрений в сист</w:t>
      </w:r>
      <w:r w:rsidR="001C1A4A">
        <w:rPr>
          <w:rFonts w:ascii="Times New Roman" w:hAnsi="Times New Roman" w:cs="Times New Roman"/>
          <w:sz w:val="24"/>
          <w:szCs w:val="24"/>
          <w:lang w:val="ru-RU"/>
        </w:rPr>
        <w:t>еме точного земледелия</w:t>
      </w:r>
    </w:p>
    <w:p w:rsidR="001C1A4A" w:rsidRPr="007F1C39" w:rsidRDefault="001C1A4A" w:rsidP="001C1A4A">
      <w:pPr>
        <w:spacing w:after="0" w:line="240" w:lineRule="auto"/>
        <w:jc w:val="both"/>
        <w:rPr>
          <w:rFonts w:ascii="Times New Roman" w:hAnsi="Times New Roman" w:cs="Times New Roman"/>
          <w:sz w:val="24"/>
          <w:szCs w:val="24"/>
          <w:lang w:val="ru-RU"/>
        </w:rPr>
      </w:pPr>
    </w:p>
    <w:tbl>
      <w:tblPr>
        <w:tblStyle w:val="6"/>
        <w:tblW w:w="4836" w:type="pct"/>
        <w:tblInd w:w="108" w:type="dxa"/>
        <w:tblLook w:val="04A0" w:firstRow="1" w:lastRow="0" w:firstColumn="1" w:lastColumn="0" w:noHBand="0" w:noVBand="1"/>
      </w:tblPr>
      <w:tblGrid>
        <w:gridCol w:w="3261"/>
        <w:gridCol w:w="1345"/>
        <w:gridCol w:w="7"/>
        <w:gridCol w:w="1081"/>
        <w:gridCol w:w="7"/>
        <w:gridCol w:w="1537"/>
        <w:gridCol w:w="7"/>
        <w:gridCol w:w="2005"/>
        <w:gridCol w:w="7"/>
      </w:tblGrid>
      <w:tr w:rsidR="005D0C0D" w:rsidRPr="007F1C39" w:rsidTr="00727D23">
        <w:trPr>
          <w:gridAfter w:val="1"/>
          <w:wAfter w:w="4" w:type="pct"/>
          <w:trHeight w:val="721"/>
        </w:trPr>
        <w:tc>
          <w:tcPr>
            <w:tcW w:w="1761" w:type="pct"/>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Доза внесения азотных удобрений, д.в. аммиачной сели</w:t>
            </w:r>
            <w:r w:rsidRPr="007F1C39">
              <w:rPr>
                <w:rFonts w:ascii="Times New Roman" w:hAnsi="Times New Roman" w:cs="Times New Roman"/>
                <w:sz w:val="24"/>
                <w:szCs w:val="24"/>
                <w:lang w:val="ru-RU"/>
              </w:rPr>
              <w:t>т</w:t>
            </w:r>
            <w:r w:rsidRPr="007F1C39">
              <w:rPr>
                <w:rFonts w:ascii="Times New Roman" w:hAnsi="Times New Roman" w:cs="Times New Roman"/>
                <w:sz w:val="24"/>
                <w:szCs w:val="24"/>
                <w:lang w:val="ru-RU"/>
              </w:rPr>
              <w:t>ры при посеве</w:t>
            </w:r>
          </w:p>
        </w:tc>
        <w:tc>
          <w:tcPr>
            <w:tcW w:w="726" w:type="pct"/>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 г.</w:t>
            </w:r>
          </w:p>
        </w:tc>
        <w:tc>
          <w:tcPr>
            <w:tcW w:w="588"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2020 г.</w:t>
            </w:r>
          </w:p>
        </w:tc>
        <w:tc>
          <w:tcPr>
            <w:tcW w:w="834"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В среднем по опыту, ц/га</w:t>
            </w:r>
          </w:p>
        </w:tc>
        <w:tc>
          <w:tcPr>
            <w:tcW w:w="1087"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Урожайность</w:t>
            </w:r>
          </w:p>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 к контролю</w:t>
            </w:r>
          </w:p>
        </w:tc>
      </w:tr>
      <w:tr w:rsidR="005D0C0D" w:rsidRPr="007F1C39" w:rsidTr="00727D23">
        <w:trPr>
          <w:gridAfter w:val="1"/>
          <w:wAfter w:w="4" w:type="pct"/>
          <w:trHeight w:val="53"/>
        </w:trPr>
        <w:tc>
          <w:tcPr>
            <w:tcW w:w="1761" w:type="pct"/>
            <w:vAlign w:val="center"/>
          </w:tcPr>
          <w:p w:rsidR="00426FF1" w:rsidRPr="007F1C39" w:rsidRDefault="00426FF1" w:rsidP="001C1A4A">
            <w:pPr>
              <w:rPr>
                <w:rFonts w:ascii="Times New Roman" w:hAnsi="Times New Roman" w:cs="Times New Roman"/>
                <w:sz w:val="24"/>
                <w:szCs w:val="24"/>
                <w:lang w:val="ru-RU"/>
              </w:rPr>
            </w:pPr>
            <w:r w:rsidRPr="007F1C39">
              <w:rPr>
                <w:rFonts w:ascii="Times New Roman" w:hAnsi="Times New Roman" w:cs="Times New Roman"/>
                <w:sz w:val="24"/>
                <w:szCs w:val="24"/>
                <w:lang w:val="ru-RU"/>
              </w:rPr>
              <w:t>Контроль (без внесения)</w:t>
            </w:r>
          </w:p>
        </w:tc>
        <w:tc>
          <w:tcPr>
            <w:tcW w:w="726" w:type="pct"/>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18,5</w:t>
            </w:r>
          </w:p>
        </w:tc>
        <w:tc>
          <w:tcPr>
            <w:tcW w:w="588"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19,2</w:t>
            </w:r>
          </w:p>
        </w:tc>
        <w:tc>
          <w:tcPr>
            <w:tcW w:w="834"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18,9</w:t>
            </w:r>
          </w:p>
        </w:tc>
        <w:tc>
          <w:tcPr>
            <w:tcW w:w="1087" w:type="pct"/>
            <w:gridSpan w:val="2"/>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w:t>
            </w:r>
          </w:p>
        </w:tc>
      </w:tr>
      <w:tr w:rsidR="005D0C0D" w:rsidRPr="007F1C39" w:rsidTr="00727D23">
        <w:trPr>
          <w:gridAfter w:val="1"/>
          <w:wAfter w:w="4" w:type="pct"/>
          <w:trHeight w:val="53"/>
        </w:trPr>
        <w:tc>
          <w:tcPr>
            <w:tcW w:w="1761" w:type="pct"/>
            <w:vAlign w:val="center"/>
          </w:tcPr>
          <w:p w:rsidR="00426FF1" w:rsidRPr="007F1C39" w:rsidRDefault="00426FF1" w:rsidP="001C1A4A">
            <w:pPr>
              <w:rPr>
                <w:rFonts w:ascii="Times New Roman" w:hAnsi="Times New Roman" w:cs="Times New Roman"/>
                <w:sz w:val="24"/>
                <w:szCs w:val="24"/>
                <w:lang w:val="ru-RU"/>
              </w:rPr>
            </w:pPr>
            <w:r w:rsidRPr="007F1C39">
              <w:rPr>
                <w:rFonts w:ascii="Times New Roman" w:hAnsi="Times New Roman" w:cs="Times New Roman"/>
                <w:sz w:val="24"/>
                <w:szCs w:val="24"/>
                <w:lang w:val="en-US"/>
              </w:rPr>
              <w:t>N</w:t>
            </w:r>
            <w:r w:rsidRPr="007F1C39">
              <w:rPr>
                <w:rFonts w:ascii="Times New Roman" w:hAnsi="Times New Roman" w:cs="Times New Roman"/>
                <w:sz w:val="24"/>
                <w:szCs w:val="24"/>
                <w:vertAlign w:val="subscript"/>
                <w:lang w:val="ru-RU"/>
              </w:rPr>
              <w:t>20</w:t>
            </w:r>
          </w:p>
        </w:tc>
        <w:tc>
          <w:tcPr>
            <w:tcW w:w="726" w:type="pct"/>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21,4</w:t>
            </w:r>
          </w:p>
        </w:tc>
        <w:tc>
          <w:tcPr>
            <w:tcW w:w="588"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22,0</w:t>
            </w:r>
          </w:p>
        </w:tc>
        <w:tc>
          <w:tcPr>
            <w:tcW w:w="834"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21,7</w:t>
            </w:r>
          </w:p>
        </w:tc>
        <w:tc>
          <w:tcPr>
            <w:tcW w:w="1087" w:type="pct"/>
            <w:gridSpan w:val="2"/>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2,8</w:t>
            </w:r>
          </w:p>
        </w:tc>
      </w:tr>
      <w:tr w:rsidR="005D0C0D" w:rsidRPr="007F1C39" w:rsidTr="00727D23">
        <w:trPr>
          <w:gridAfter w:val="1"/>
          <w:wAfter w:w="4" w:type="pct"/>
          <w:trHeight w:val="53"/>
        </w:trPr>
        <w:tc>
          <w:tcPr>
            <w:tcW w:w="1761" w:type="pct"/>
            <w:vAlign w:val="center"/>
          </w:tcPr>
          <w:p w:rsidR="00426FF1" w:rsidRPr="007F1C39" w:rsidRDefault="00426FF1" w:rsidP="001C1A4A">
            <w:pPr>
              <w:rPr>
                <w:rFonts w:ascii="Times New Roman" w:hAnsi="Times New Roman" w:cs="Times New Roman"/>
                <w:sz w:val="24"/>
                <w:szCs w:val="24"/>
                <w:lang w:val="ru-RU"/>
              </w:rPr>
            </w:pPr>
            <w:r w:rsidRPr="007F1C39">
              <w:rPr>
                <w:rFonts w:ascii="Times New Roman" w:hAnsi="Times New Roman" w:cs="Times New Roman"/>
                <w:sz w:val="24"/>
                <w:szCs w:val="24"/>
                <w:lang w:val="en-US"/>
              </w:rPr>
              <w:t>N</w:t>
            </w:r>
            <w:r w:rsidRPr="007F1C39">
              <w:rPr>
                <w:rFonts w:ascii="Times New Roman" w:hAnsi="Times New Roman" w:cs="Times New Roman"/>
                <w:sz w:val="24"/>
                <w:szCs w:val="24"/>
                <w:vertAlign w:val="subscript"/>
                <w:lang w:val="ru-RU"/>
              </w:rPr>
              <w:t>40</w:t>
            </w:r>
          </w:p>
        </w:tc>
        <w:tc>
          <w:tcPr>
            <w:tcW w:w="726" w:type="pct"/>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21,2</w:t>
            </w:r>
          </w:p>
        </w:tc>
        <w:tc>
          <w:tcPr>
            <w:tcW w:w="588"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22,6</w:t>
            </w:r>
          </w:p>
        </w:tc>
        <w:tc>
          <w:tcPr>
            <w:tcW w:w="834"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21,9</w:t>
            </w:r>
          </w:p>
        </w:tc>
        <w:tc>
          <w:tcPr>
            <w:tcW w:w="1087" w:type="pct"/>
            <w:gridSpan w:val="2"/>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3,0</w:t>
            </w:r>
          </w:p>
        </w:tc>
      </w:tr>
      <w:tr w:rsidR="005D0C0D" w:rsidRPr="007F1C39" w:rsidTr="00727D23">
        <w:trPr>
          <w:gridAfter w:val="1"/>
          <w:wAfter w:w="4" w:type="pct"/>
          <w:trHeight w:val="53"/>
        </w:trPr>
        <w:tc>
          <w:tcPr>
            <w:tcW w:w="1761" w:type="pct"/>
            <w:vAlign w:val="center"/>
          </w:tcPr>
          <w:p w:rsidR="00426FF1" w:rsidRPr="007F1C39" w:rsidRDefault="00426FF1" w:rsidP="001C1A4A">
            <w:pPr>
              <w:rPr>
                <w:rFonts w:ascii="Times New Roman" w:hAnsi="Times New Roman" w:cs="Times New Roman"/>
                <w:sz w:val="24"/>
                <w:szCs w:val="24"/>
                <w:lang w:val="ru-RU"/>
              </w:rPr>
            </w:pPr>
            <w:r w:rsidRPr="007F1C39">
              <w:rPr>
                <w:rFonts w:ascii="Times New Roman" w:hAnsi="Times New Roman" w:cs="Times New Roman"/>
                <w:sz w:val="24"/>
                <w:szCs w:val="24"/>
                <w:lang w:val="en-US"/>
              </w:rPr>
              <w:t>N</w:t>
            </w:r>
            <w:r w:rsidRPr="007F1C39">
              <w:rPr>
                <w:rFonts w:ascii="Times New Roman" w:hAnsi="Times New Roman" w:cs="Times New Roman"/>
                <w:sz w:val="24"/>
                <w:szCs w:val="24"/>
                <w:vertAlign w:val="subscript"/>
                <w:lang w:val="ru-RU"/>
              </w:rPr>
              <w:t>60</w:t>
            </w:r>
          </w:p>
        </w:tc>
        <w:tc>
          <w:tcPr>
            <w:tcW w:w="726" w:type="pct"/>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21,5</w:t>
            </w:r>
          </w:p>
        </w:tc>
        <w:tc>
          <w:tcPr>
            <w:tcW w:w="588"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22,8</w:t>
            </w:r>
          </w:p>
        </w:tc>
        <w:tc>
          <w:tcPr>
            <w:tcW w:w="834"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22,2</w:t>
            </w:r>
          </w:p>
        </w:tc>
        <w:tc>
          <w:tcPr>
            <w:tcW w:w="1087" w:type="pct"/>
            <w:gridSpan w:val="2"/>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3,3</w:t>
            </w:r>
          </w:p>
        </w:tc>
      </w:tr>
      <w:tr w:rsidR="005D0C0D" w:rsidRPr="007F1C39" w:rsidTr="00727D23">
        <w:trPr>
          <w:gridAfter w:val="1"/>
          <w:wAfter w:w="4" w:type="pct"/>
          <w:trHeight w:val="53"/>
        </w:trPr>
        <w:tc>
          <w:tcPr>
            <w:tcW w:w="1761" w:type="pct"/>
            <w:vAlign w:val="center"/>
          </w:tcPr>
          <w:p w:rsidR="00426FF1" w:rsidRPr="007F1C39" w:rsidRDefault="00426FF1" w:rsidP="001C1A4A">
            <w:pPr>
              <w:rPr>
                <w:rFonts w:ascii="Times New Roman" w:hAnsi="Times New Roman" w:cs="Times New Roman"/>
                <w:sz w:val="24"/>
                <w:szCs w:val="24"/>
                <w:lang w:val="ru-RU"/>
              </w:rPr>
            </w:pPr>
            <w:r w:rsidRPr="007F1C39">
              <w:rPr>
                <w:rFonts w:ascii="Times New Roman" w:hAnsi="Times New Roman" w:cs="Times New Roman"/>
                <w:sz w:val="24"/>
                <w:szCs w:val="24"/>
                <w:lang w:val="en-US"/>
              </w:rPr>
              <w:t>N</w:t>
            </w:r>
            <w:r w:rsidRPr="007F1C39">
              <w:rPr>
                <w:rFonts w:ascii="Times New Roman" w:hAnsi="Times New Roman" w:cs="Times New Roman"/>
                <w:sz w:val="24"/>
                <w:szCs w:val="24"/>
                <w:vertAlign w:val="subscript"/>
                <w:lang w:val="ru-RU"/>
              </w:rPr>
              <w:t>80</w:t>
            </w:r>
          </w:p>
        </w:tc>
        <w:tc>
          <w:tcPr>
            <w:tcW w:w="726" w:type="pct"/>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22,0</w:t>
            </w:r>
          </w:p>
        </w:tc>
        <w:tc>
          <w:tcPr>
            <w:tcW w:w="588"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23,2</w:t>
            </w:r>
          </w:p>
        </w:tc>
        <w:tc>
          <w:tcPr>
            <w:tcW w:w="834"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22,6</w:t>
            </w:r>
          </w:p>
        </w:tc>
        <w:tc>
          <w:tcPr>
            <w:tcW w:w="1087" w:type="pct"/>
            <w:gridSpan w:val="2"/>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3,7</w:t>
            </w:r>
          </w:p>
        </w:tc>
      </w:tr>
      <w:tr w:rsidR="005D0C0D" w:rsidRPr="007F1C39" w:rsidTr="00727D23">
        <w:trPr>
          <w:gridAfter w:val="1"/>
          <w:wAfter w:w="4" w:type="pct"/>
          <w:trHeight w:val="53"/>
        </w:trPr>
        <w:tc>
          <w:tcPr>
            <w:tcW w:w="1761" w:type="pct"/>
            <w:vAlign w:val="center"/>
          </w:tcPr>
          <w:p w:rsidR="00426FF1" w:rsidRPr="007F1C39" w:rsidRDefault="00426FF1" w:rsidP="001C1A4A">
            <w:pPr>
              <w:rPr>
                <w:rFonts w:ascii="Times New Roman" w:hAnsi="Times New Roman" w:cs="Times New Roman"/>
                <w:sz w:val="24"/>
                <w:szCs w:val="24"/>
                <w:lang w:val="ru-RU"/>
              </w:rPr>
            </w:pPr>
            <w:r w:rsidRPr="007F1C39">
              <w:rPr>
                <w:rFonts w:ascii="Times New Roman" w:hAnsi="Times New Roman" w:cs="Times New Roman"/>
                <w:sz w:val="24"/>
                <w:szCs w:val="24"/>
                <w:lang w:val="en-US"/>
              </w:rPr>
              <w:t>N</w:t>
            </w:r>
            <w:r w:rsidRPr="007F1C39">
              <w:rPr>
                <w:rFonts w:ascii="Times New Roman" w:hAnsi="Times New Roman" w:cs="Times New Roman"/>
                <w:sz w:val="24"/>
                <w:szCs w:val="24"/>
                <w:vertAlign w:val="subscript"/>
                <w:lang w:val="ru-RU"/>
              </w:rPr>
              <w:t>100</w:t>
            </w:r>
          </w:p>
        </w:tc>
        <w:tc>
          <w:tcPr>
            <w:tcW w:w="726" w:type="pct"/>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21,6</w:t>
            </w:r>
          </w:p>
        </w:tc>
        <w:tc>
          <w:tcPr>
            <w:tcW w:w="588"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23,1</w:t>
            </w:r>
          </w:p>
        </w:tc>
        <w:tc>
          <w:tcPr>
            <w:tcW w:w="834"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22,4</w:t>
            </w:r>
          </w:p>
        </w:tc>
        <w:tc>
          <w:tcPr>
            <w:tcW w:w="1087" w:type="pct"/>
            <w:gridSpan w:val="2"/>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3,5</w:t>
            </w:r>
          </w:p>
        </w:tc>
      </w:tr>
      <w:tr w:rsidR="005D0C0D" w:rsidRPr="007F1C39" w:rsidTr="00727D23">
        <w:trPr>
          <w:gridAfter w:val="1"/>
          <w:wAfter w:w="4" w:type="pct"/>
          <w:trHeight w:val="53"/>
        </w:trPr>
        <w:tc>
          <w:tcPr>
            <w:tcW w:w="1761" w:type="pct"/>
            <w:vAlign w:val="center"/>
          </w:tcPr>
          <w:p w:rsidR="00426FF1" w:rsidRPr="007F1C39" w:rsidRDefault="00426FF1" w:rsidP="001C1A4A">
            <w:pPr>
              <w:rPr>
                <w:rFonts w:ascii="Times New Roman" w:hAnsi="Times New Roman" w:cs="Times New Roman"/>
                <w:sz w:val="24"/>
                <w:szCs w:val="24"/>
                <w:lang w:val="ru-RU"/>
              </w:rPr>
            </w:pPr>
            <w:r w:rsidRPr="007F1C39">
              <w:rPr>
                <w:rFonts w:ascii="Times New Roman" w:hAnsi="Times New Roman" w:cs="Times New Roman"/>
                <w:sz w:val="24"/>
                <w:szCs w:val="24"/>
                <w:lang w:val="en-US"/>
              </w:rPr>
              <w:t>N</w:t>
            </w:r>
            <w:r w:rsidRPr="007F1C39">
              <w:rPr>
                <w:rFonts w:ascii="Times New Roman" w:hAnsi="Times New Roman" w:cs="Times New Roman"/>
                <w:sz w:val="24"/>
                <w:szCs w:val="24"/>
                <w:vertAlign w:val="subscript"/>
                <w:lang w:val="ru-RU"/>
              </w:rPr>
              <w:t>120</w:t>
            </w:r>
          </w:p>
        </w:tc>
        <w:tc>
          <w:tcPr>
            <w:tcW w:w="726" w:type="pct"/>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22,1</w:t>
            </w:r>
          </w:p>
        </w:tc>
        <w:tc>
          <w:tcPr>
            <w:tcW w:w="588"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21,6</w:t>
            </w:r>
          </w:p>
        </w:tc>
        <w:tc>
          <w:tcPr>
            <w:tcW w:w="834"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21,9</w:t>
            </w:r>
          </w:p>
        </w:tc>
        <w:tc>
          <w:tcPr>
            <w:tcW w:w="1087" w:type="pct"/>
            <w:gridSpan w:val="2"/>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3,0</w:t>
            </w:r>
          </w:p>
        </w:tc>
      </w:tr>
      <w:tr w:rsidR="00727D23" w:rsidRPr="007F1C39" w:rsidTr="00727D23">
        <w:trPr>
          <w:trHeight w:val="175"/>
        </w:trPr>
        <w:tc>
          <w:tcPr>
            <w:tcW w:w="1761" w:type="pct"/>
            <w:vAlign w:val="center"/>
          </w:tcPr>
          <w:p w:rsidR="00426FF1" w:rsidRPr="007F1C39" w:rsidRDefault="00426FF1" w:rsidP="001C1A4A">
            <w:pPr>
              <w:rPr>
                <w:rFonts w:ascii="Times New Roman" w:hAnsi="Times New Roman" w:cs="Times New Roman"/>
                <w:i/>
                <w:sz w:val="24"/>
                <w:szCs w:val="24"/>
                <w:lang w:val="ru-RU"/>
              </w:rPr>
            </w:pPr>
            <w:r w:rsidRPr="007F1C39">
              <w:rPr>
                <w:rFonts w:ascii="Times New Roman" w:hAnsi="Times New Roman" w:cs="Times New Roman"/>
                <w:sz w:val="24"/>
                <w:szCs w:val="24"/>
                <w:lang w:val="ru-RU"/>
              </w:rPr>
              <w:t>НСР</w:t>
            </w:r>
            <w:r w:rsidRPr="007F1C39">
              <w:rPr>
                <w:rFonts w:ascii="Times New Roman" w:hAnsi="Times New Roman" w:cs="Times New Roman"/>
                <w:sz w:val="24"/>
                <w:szCs w:val="24"/>
                <w:vertAlign w:val="subscript"/>
                <w:lang w:val="ru-RU"/>
              </w:rPr>
              <w:t>05</w:t>
            </w:r>
            <w:r w:rsidRPr="007F1C39">
              <w:rPr>
                <w:rFonts w:ascii="Times New Roman" w:hAnsi="Times New Roman" w:cs="Times New Roman"/>
                <w:sz w:val="24"/>
                <w:szCs w:val="24"/>
                <w:lang w:val="ru-RU"/>
              </w:rPr>
              <w:t>,</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 xml:space="preserve">ц/га </w:t>
            </w:r>
          </w:p>
        </w:tc>
        <w:tc>
          <w:tcPr>
            <w:tcW w:w="730"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2,6</w:t>
            </w:r>
          </w:p>
        </w:tc>
        <w:tc>
          <w:tcPr>
            <w:tcW w:w="588"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2,4</w:t>
            </w:r>
          </w:p>
        </w:tc>
        <w:tc>
          <w:tcPr>
            <w:tcW w:w="834"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2,1</w:t>
            </w:r>
          </w:p>
        </w:tc>
        <w:tc>
          <w:tcPr>
            <w:tcW w:w="1087" w:type="pct"/>
            <w:gridSpan w:val="2"/>
            <w:vAlign w:val="center"/>
          </w:tcPr>
          <w:p w:rsidR="00426FF1" w:rsidRPr="007F1C39" w:rsidRDefault="00426FF1" w:rsidP="001C1A4A">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w:t>
            </w:r>
          </w:p>
        </w:tc>
      </w:tr>
    </w:tbl>
    <w:p w:rsidR="000A5E45" w:rsidRPr="007F1C39" w:rsidRDefault="000A5E45" w:rsidP="007F1C39">
      <w:pPr>
        <w:spacing w:after="0" w:line="360" w:lineRule="auto"/>
        <w:ind w:firstLine="567"/>
        <w:jc w:val="both"/>
        <w:rPr>
          <w:rFonts w:ascii="Times New Roman" w:hAnsi="Times New Roman" w:cs="Times New Roman"/>
          <w:sz w:val="24"/>
          <w:szCs w:val="24"/>
          <w:lang w:val="ru-RU"/>
        </w:rPr>
      </w:pPr>
    </w:p>
    <w:p w:rsidR="000A5E45" w:rsidRPr="00033F25" w:rsidRDefault="000A5E45" w:rsidP="00033F25">
      <w:pPr>
        <w:spacing w:after="0" w:line="360" w:lineRule="auto"/>
        <w:ind w:firstLine="709"/>
        <w:jc w:val="both"/>
        <w:rPr>
          <w:rFonts w:ascii="Times New Roman" w:hAnsi="Times New Roman" w:cs="Times New Roman"/>
          <w:spacing w:val="-6"/>
          <w:sz w:val="24"/>
          <w:szCs w:val="24"/>
          <w:lang w:val="ru-RU"/>
        </w:rPr>
      </w:pPr>
      <w:r w:rsidRPr="00033F25">
        <w:rPr>
          <w:rFonts w:ascii="Times New Roman" w:hAnsi="Times New Roman" w:cs="Times New Roman"/>
          <w:spacing w:val="-6"/>
          <w:sz w:val="24"/>
          <w:szCs w:val="24"/>
          <w:lang w:val="ru-RU"/>
        </w:rPr>
        <w:t xml:space="preserve">На всех вариантах внесения азотных удобрений относительно контроля была сформирована достоверная прибавка, однако, различия между вариантами с возрастающими дозами аммиачной селитры находились на уровне тенденции и существенно не отличались. </w:t>
      </w:r>
    </w:p>
    <w:p w:rsidR="000A5E45" w:rsidRPr="00033F25" w:rsidRDefault="000A5E45" w:rsidP="00033F25">
      <w:pPr>
        <w:spacing w:after="0" w:line="360" w:lineRule="auto"/>
        <w:ind w:firstLine="709"/>
        <w:jc w:val="both"/>
        <w:rPr>
          <w:rFonts w:ascii="Times New Roman" w:hAnsi="Times New Roman" w:cs="Times New Roman"/>
          <w:spacing w:val="-6"/>
          <w:sz w:val="24"/>
          <w:szCs w:val="24"/>
          <w:lang w:val="ru-RU"/>
        </w:rPr>
      </w:pPr>
      <w:r w:rsidRPr="00033F25">
        <w:rPr>
          <w:rFonts w:ascii="Times New Roman" w:hAnsi="Times New Roman" w:cs="Times New Roman"/>
          <w:spacing w:val="-6"/>
          <w:sz w:val="24"/>
          <w:szCs w:val="24"/>
          <w:lang w:val="ru-RU"/>
        </w:rPr>
        <w:t>Таким образом, статистический анализ массива данных за период исследований показал, что оптимальной дозой внесения азотных удобрений, имеющей достоверную прибавку 2,8 ц/га, является вариант</w:t>
      </w:r>
      <w:r w:rsidR="00B118B0" w:rsidRPr="00033F25">
        <w:rPr>
          <w:rFonts w:ascii="Times New Roman" w:hAnsi="Times New Roman" w:cs="Times New Roman"/>
          <w:spacing w:val="-6"/>
          <w:sz w:val="24"/>
          <w:szCs w:val="24"/>
          <w:lang w:val="ru-RU"/>
        </w:rPr>
        <w:t xml:space="preserve"> </w:t>
      </w:r>
      <w:r w:rsidRPr="00033F25">
        <w:rPr>
          <w:rFonts w:ascii="Times New Roman" w:hAnsi="Times New Roman" w:cs="Times New Roman"/>
          <w:spacing w:val="-6"/>
          <w:sz w:val="24"/>
          <w:szCs w:val="24"/>
          <w:lang w:val="en-US"/>
        </w:rPr>
        <w:t>N</w:t>
      </w:r>
      <w:r w:rsidRPr="00033F25">
        <w:rPr>
          <w:rFonts w:ascii="Times New Roman" w:hAnsi="Times New Roman" w:cs="Times New Roman"/>
          <w:spacing w:val="-6"/>
          <w:sz w:val="24"/>
          <w:szCs w:val="24"/>
          <w:vertAlign w:val="subscript"/>
          <w:lang w:val="ru-RU"/>
        </w:rPr>
        <w:t xml:space="preserve">20 </w:t>
      </w:r>
      <w:r w:rsidRPr="00033F25">
        <w:rPr>
          <w:rFonts w:ascii="Times New Roman" w:hAnsi="Times New Roman" w:cs="Times New Roman"/>
          <w:spacing w:val="-6"/>
          <w:sz w:val="24"/>
          <w:szCs w:val="24"/>
          <w:lang w:val="ru-RU"/>
        </w:rPr>
        <w:t>при посеве (таблица</w:t>
      </w:r>
      <w:r w:rsidR="00A62BCC" w:rsidRPr="00033F25">
        <w:rPr>
          <w:rFonts w:ascii="Times New Roman" w:hAnsi="Times New Roman" w:cs="Times New Roman"/>
          <w:spacing w:val="-6"/>
          <w:sz w:val="24"/>
          <w:szCs w:val="24"/>
          <w:lang w:val="ru-RU"/>
        </w:rPr>
        <w:t xml:space="preserve"> 2</w:t>
      </w:r>
      <w:r w:rsidR="001B42A3">
        <w:rPr>
          <w:rFonts w:ascii="Times New Roman" w:hAnsi="Times New Roman" w:cs="Times New Roman"/>
          <w:spacing w:val="-6"/>
          <w:sz w:val="24"/>
          <w:szCs w:val="24"/>
          <w:lang w:val="ru-RU"/>
        </w:rPr>
        <w:t>2</w:t>
      </w:r>
      <w:r w:rsidRPr="00033F25">
        <w:rPr>
          <w:rFonts w:ascii="Times New Roman" w:hAnsi="Times New Roman" w:cs="Times New Roman"/>
          <w:spacing w:val="-6"/>
          <w:sz w:val="24"/>
          <w:szCs w:val="24"/>
          <w:lang w:val="ru-RU"/>
        </w:rPr>
        <w:t xml:space="preserve">). </w:t>
      </w:r>
    </w:p>
    <w:p w:rsidR="00426FF1" w:rsidRPr="00033F25" w:rsidRDefault="000F3CAD" w:rsidP="00033F25">
      <w:pPr>
        <w:spacing w:after="0" w:line="360" w:lineRule="auto"/>
        <w:ind w:firstLine="709"/>
        <w:jc w:val="both"/>
        <w:rPr>
          <w:rFonts w:ascii="Times New Roman" w:hAnsi="Times New Roman" w:cs="Times New Roman"/>
          <w:spacing w:val="-6"/>
          <w:sz w:val="24"/>
          <w:szCs w:val="24"/>
          <w:lang w:val="ru-RU" w:eastAsia="ar-SA"/>
        </w:rPr>
      </w:pPr>
      <w:r w:rsidRPr="00033F25">
        <w:rPr>
          <w:rFonts w:ascii="Times New Roman" w:hAnsi="Times New Roman" w:cs="Times New Roman"/>
          <w:spacing w:val="-6"/>
          <w:sz w:val="24"/>
          <w:szCs w:val="24"/>
          <w:lang w:val="ru-RU" w:eastAsia="ar-SA"/>
        </w:rPr>
        <w:lastRenderedPageBreak/>
        <w:t>Результаты</w:t>
      </w:r>
      <w:r w:rsidR="00B118B0" w:rsidRPr="00033F25">
        <w:rPr>
          <w:rFonts w:ascii="Times New Roman" w:hAnsi="Times New Roman" w:cs="Times New Roman"/>
          <w:spacing w:val="-6"/>
          <w:sz w:val="24"/>
          <w:szCs w:val="24"/>
          <w:lang w:val="ru-RU" w:eastAsia="ar-SA"/>
        </w:rPr>
        <w:t xml:space="preserve"> </w:t>
      </w:r>
      <w:r w:rsidRPr="00033F25">
        <w:rPr>
          <w:rFonts w:ascii="Times New Roman" w:hAnsi="Times New Roman" w:cs="Times New Roman"/>
          <w:spacing w:val="-6"/>
          <w:sz w:val="24"/>
          <w:szCs w:val="24"/>
          <w:lang w:eastAsia="ar-SA"/>
        </w:rPr>
        <w:t>пофазн</w:t>
      </w:r>
      <w:r w:rsidRPr="00033F25">
        <w:rPr>
          <w:rFonts w:ascii="Times New Roman" w:hAnsi="Times New Roman" w:cs="Times New Roman"/>
          <w:spacing w:val="-6"/>
          <w:sz w:val="24"/>
          <w:szCs w:val="24"/>
          <w:lang w:val="ru-RU" w:eastAsia="ar-SA"/>
        </w:rPr>
        <w:t>ой</w:t>
      </w:r>
      <w:r w:rsidRPr="00033F25">
        <w:rPr>
          <w:rFonts w:ascii="Times New Roman" w:hAnsi="Times New Roman" w:cs="Times New Roman"/>
          <w:spacing w:val="-6"/>
          <w:sz w:val="24"/>
          <w:szCs w:val="24"/>
          <w:lang w:eastAsia="ar-SA"/>
        </w:rPr>
        <w:t xml:space="preserve"> фотометрическ</w:t>
      </w:r>
      <w:r w:rsidRPr="00033F25">
        <w:rPr>
          <w:rFonts w:ascii="Times New Roman" w:hAnsi="Times New Roman" w:cs="Times New Roman"/>
          <w:spacing w:val="-6"/>
          <w:sz w:val="24"/>
          <w:szCs w:val="24"/>
          <w:lang w:val="ru-RU" w:eastAsia="ar-SA"/>
        </w:rPr>
        <w:t>ой</w:t>
      </w:r>
      <w:r w:rsidR="00B118B0" w:rsidRPr="00033F25">
        <w:rPr>
          <w:rFonts w:ascii="Times New Roman" w:hAnsi="Times New Roman" w:cs="Times New Roman"/>
          <w:spacing w:val="-6"/>
          <w:sz w:val="24"/>
          <w:szCs w:val="24"/>
          <w:lang w:val="ru-RU" w:eastAsia="ar-SA"/>
        </w:rPr>
        <w:t xml:space="preserve"> </w:t>
      </w:r>
      <w:r w:rsidRPr="00033F25">
        <w:rPr>
          <w:rFonts w:ascii="Times New Roman" w:hAnsi="Times New Roman" w:cs="Times New Roman"/>
          <w:spacing w:val="-6"/>
          <w:sz w:val="24"/>
          <w:szCs w:val="24"/>
          <w:lang w:eastAsia="ar-SA"/>
        </w:rPr>
        <w:t>диагностик</w:t>
      </w:r>
      <w:r w:rsidRPr="00033F25">
        <w:rPr>
          <w:rFonts w:ascii="Times New Roman" w:hAnsi="Times New Roman" w:cs="Times New Roman"/>
          <w:spacing w:val="-6"/>
          <w:sz w:val="24"/>
          <w:szCs w:val="24"/>
          <w:lang w:val="ru-RU" w:eastAsia="ar-SA"/>
        </w:rPr>
        <w:t>и развития</w:t>
      </w:r>
      <w:r w:rsidR="00B118B0" w:rsidRPr="00033F25">
        <w:rPr>
          <w:rFonts w:ascii="Times New Roman" w:hAnsi="Times New Roman" w:cs="Times New Roman"/>
          <w:spacing w:val="-6"/>
          <w:sz w:val="24"/>
          <w:szCs w:val="24"/>
          <w:lang w:val="ru-RU" w:eastAsia="ar-SA"/>
        </w:rPr>
        <w:t xml:space="preserve"> </w:t>
      </w:r>
      <w:r w:rsidRPr="00033F25">
        <w:rPr>
          <w:rFonts w:ascii="Times New Roman" w:hAnsi="Times New Roman" w:cs="Times New Roman"/>
          <w:spacing w:val="-6"/>
          <w:sz w:val="24"/>
          <w:szCs w:val="24"/>
          <w:lang w:eastAsia="ar-SA"/>
        </w:rPr>
        <w:t xml:space="preserve">яровой пшеницы </w:t>
      </w:r>
      <w:r w:rsidR="00A14BA7" w:rsidRPr="00033F25">
        <w:rPr>
          <w:rFonts w:ascii="Times New Roman" w:hAnsi="Times New Roman" w:cs="Times New Roman"/>
          <w:spacing w:val="-6"/>
          <w:sz w:val="24"/>
          <w:szCs w:val="24"/>
          <w:lang w:eastAsia="ar-SA"/>
        </w:rPr>
        <w:t xml:space="preserve">с применением внекорневых подкормок </w:t>
      </w:r>
      <w:r w:rsidR="00667AA6" w:rsidRPr="00033F25">
        <w:rPr>
          <w:rFonts w:ascii="Times New Roman" w:hAnsi="Times New Roman" w:cs="Times New Roman"/>
          <w:spacing w:val="-6"/>
          <w:sz w:val="24"/>
          <w:szCs w:val="24"/>
          <w:lang w:val="ru-RU" w:eastAsia="ar-SA"/>
        </w:rPr>
        <w:t xml:space="preserve">в фазу кущения, выхода в трубку и колошения </w:t>
      </w:r>
      <w:r w:rsidR="00A14BA7" w:rsidRPr="00033F25">
        <w:rPr>
          <w:rFonts w:ascii="Times New Roman" w:hAnsi="Times New Roman" w:cs="Times New Roman"/>
          <w:spacing w:val="-6"/>
          <w:sz w:val="24"/>
          <w:szCs w:val="24"/>
          <w:lang w:val="ru-RU" w:eastAsia="ar-SA"/>
        </w:rPr>
        <w:t>при внесении</w:t>
      </w:r>
      <w:r w:rsidR="00B118B0" w:rsidRPr="00033F25">
        <w:rPr>
          <w:rFonts w:ascii="Times New Roman" w:hAnsi="Times New Roman" w:cs="Times New Roman"/>
          <w:spacing w:val="-6"/>
          <w:sz w:val="24"/>
          <w:szCs w:val="24"/>
          <w:lang w:val="ru-RU" w:eastAsia="ar-SA"/>
        </w:rPr>
        <w:t xml:space="preserve"> </w:t>
      </w:r>
      <w:r w:rsidRPr="00033F25">
        <w:rPr>
          <w:rFonts w:ascii="Times New Roman" w:hAnsi="Times New Roman" w:cs="Times New Roman"/>
          <w:spacing w:val="-6"/>
          <w:sz w:val="24"/>
          <w:szCs w:val="24"/>
          <w:lang w:eastAsia="ar-SA"/>
        </w:rPr>
        <w:t>возрастающи</w:t>
      </w:r>
      <w:r w:rsidR="00A14BA7" w:rsidRPr="00033F25">
        <w:rPr>
          <w:rFonts w:ascii="Times New Roman" w:hAnsi="Times New Roman" w:cs="Times New Roman"/>
          <w:spacing w:val="-6"/>
          <w:sz w:val="24"/>
          <w:szCs w:val="24"/>
          <w:lang w:val="ru-RU" w:eastAsia="ar-SA"/>
        </w:rPr>
        <w:t>х</w:t>
      </w:r>
      <w:r w:rsidRPr="00033F25">
        <w:rPr>
          <w:rFonts w:ascii="Times New Roman" w:hAnsi="Times New Roman" w:cs="Times New Roman"/>
          <w:spacing w:val="-6"/>
          <w:sz w:val="24"/>
          <w:szCs w:val="24"/>
          <w:lang w:eastAsia="ar-SA"/>
        </w:rPr>
        <w:t xml:space="preserve"> доз азотных удобрений </w:t>
      </w:r>
      <w:r w:rsidR="00A14BA7" w:rsidRPr="00033F25">
        <w:rPr>
          <w:rFonts w:ascii="Times New Roman" w:hAnsi="Times New Roman" w:cs="Times New Roman"/>
          <w:spacing w:val="-6"/>
          <w:sz w:val="24"/>
          <w:szCs w:val="24"/>
          <w:lang w:val="ru-RU" w:eastAsia="ar-SA"/>
        </w:rPr>
        <w:t xml:space="preserve">при посеве </w:t>
      </w:r>
      <w:r w:rsidRPr="00033F25">
        <w:rPr>
          <w:rFonts w:ascii="Times New Roman" w:hAnsi="Times New Roman" w:cs="Times New Roman"/>
          <w:spacing w:val="-6"/>
          <w:sz w:val="24"/>
          <w:szCs w:val="24"/>
          <w:lang w:eastAsia="ar-SA"/>
        </w:rPr>
        <w:t>показали снижение</w:t>
      </w:r>
      <w:r w:rsidR="00714474" w:rsidRPr="00033F25">
        <w:rPr>
          <w:rFonts w:ascii="Times New Roman" w:hAnsi="Times New Roman" w:cs="Times New Roman"/>
          <w:spacing w:val="-6"/>
          <w:sz w:val="24"/>
          <w:szCs w:val="24"/>
          <w:lang w:val="ru-RU" w:eastAsia="ar-SA"/>
        </w:rPr>
        <w:t xml:space="preserve"> показателей</w:t>
      </w:r>
      <w:r w:rsidRPr="00033F25">
        <w:rPr>
          <w:rFonts w:ascii="Times New Roman" w:hAnsi="Times New Roman" w:cs="Times New Roman"/>
          <w:spacing w:val="-6"/>
          <w:sz w:val="24"/>
          <w:szCs w:val="24"/>
          <w:lang w:eastAsia="ar-SA"/>
        </w:rPr>
        <w:t xml:space="preserve"> развития растений и интенсивности свечения хлорофилла по вариантам с дозами аммиачной сели</w:t>
      </w:r>
      <w:r w:rsidR="000A5E45" w:rsidRPr="00033F25">
        <w:rPr>
          <w:rFonts w:ascii="Times New Roman" w:hAnsi="Times New Roman" w:cs="Times New Roman"/>
          <w:spacing w:val="-6"/>
          <w:sz w:val="24"/>
          <w:szCs w:val="24"/>
          <w:lang w:eastAsia="ar-SA"/>
        </w:rPr>
        <w:t>тры свыше 60 кг/д</w:t>
      </w:r>
      <w:r w:rsidR="003E56A8" w:rsidRPr="00033F25">
        <w:rPr>
          <w:rFonts w:ascii="Times New Roman" w:hAnsi="Times New Roman" w:cs="Times New Roman"/>
          <w:spacing w:val="-6"/>
          <w:sz w:val="24"/>
          <w:szCs w:val="24"/>
          <w:lang w:val="ru-RU" w:eastAsia="ar-SA"/>
        </w:rPr>
        <w:t>.</w:t>
      </w:r>
      <w:r w:rsidR="000A5E45" w:rsidRPr="00033F25">
        <w:rPr>
          <w:rFonts w:ascii="Times New Roman" w:hAnsi="Times New Roman" w:cs="Times New Roman"/>
          <w:spacing w:val="-6"/>
          <w:sz w:val="24"/>
          <w:szCs w:val="24"/>
          <w:lang w:eastAsia="ar-SA"/>
        </w:rPr>
        <w:t>в</w:t>
      </w:r>
      <w:r w:rsidR="003E56A8" w:rsidRPr="00033F25">
        <w:rPr>
          <w:rFonts w:ascii="Times New Roman" w:hAnsi="Times New Roman" w:cs="Times New Roman"/>
          <w:spacing w:val="-6"/>
          <w:sz w:val="24"/>
          <w:szCs w:val="24"/>
          <w:lang w:val="ru-RU" w:eastAsia="ar-SA"/>
        </w:rPr>
        <w:t>.</w:t>
      </w:r>
      <w:r w:rsidR="000A5E45" w:rsidRPr="00033F25">
        <w:rPr>
          <w:rFonts w:ascii="Times New Roman" w:hAnsi="Times New Roman" w:cs="Times New Roman"/>
          <w:spacing w:val="-6"/>
          <w:sz w:val="24"/>
          <w:szCs w:val="24"/>
          <w:lang w:eastAsia="ar-SA"/>
        </w:rPr>
        <w:t>/га (таблица</w:t>
      </w:r>
      <w:r w:rsidR="00A62BCC" w:rsidRPr="00033F25">
        <w:rPr>
          <w:rFonts w:ascii="Times New Roman" w:hAnsi="Times New Roman" w:cs="Times New Roman"/>
          <w:spacing w:val="-6"/>
          <w:sz w:val="24"/>
          <w:szCs w:val="24"/>
          <w:lang w:val="ru-RU" w:eastAsia="ar-SA"/>
        </w:rPr>
        <w:t xml:space="preserve"> 2</w:t>
      </w:r>
      <w:r w:rsidR="001B42A3">
        <w:rPr>
          <w:rFonts w:ascii="Times New Roman" w:hAnsi="Times New Roman" w:cs="Times New Roman"/>
          <w:spacing w:val="-6"/>
          <w:sz w:val="24"/>
          <w:szCs w:val="24"/>
          <w:lang w:val="ru-RU" w:eastAsia="ar-SA"/>
        </w:rPr>
        <w:t>3</w:t>
      </w:r>
      <w:r w:rsidRPr="00033F25">
        <w:rPr>
          <w:rFonts w:ascii="Times New Roman" w:hAnsi="Times New Roman" w:cs="Times New Roman"/>
          <w:spacing w:val="-6"/>
          <w:sz w:val="24"/>
          <w:szCs w:val="24"/>
          <w:lang w:eastAsia="ar-SA"/>
        </w:rPr>
        <w:t>)</w:t>
      </w:r>
      <w:r w:rsidR="000A5E45" w:rsidRPr="00033F25">
        <w:rPr>
          <w:rFonts w:ascii="Times New Roman" w:hAnsi="Times New Roman" w:cs="Times New Roman"/>
          <w:spacing w:val="-6"/>
          <w:sz w:val="24"/>
          <w:szCs w:val="24"/>
          <w:lang w:val="ru-RU" w:eastAsia="ar-SA"/>
        </w:rPr>
        <w:t>.</w:t>
      </w:r>
      <w:r w:rsidRPr="00033F25">
        <w:rPr>
          <w:rFonts w:ascii="Times New Roman" w:hAnsi="Times New Roman" w:cs="Times New Roman"/>
          <w:spacing w:val="-6"/>
          <w:sz w:val="24"/>
          <w:szCs w:val="24"/>
          <w:lang w:eastAsia="ar-SA"/>
        </w:rPr>
        <w:t xml:space="preserve"> </w:t>
      </w:r>
    </w:p>
    <w:p w:rsidR="00727D23" w:rsidRPr="00727D23" w:rsidRDefault="00727D23" w:rsidP="00663FE1">
      <w:pPr>
        <w:spacing w:after="0" w:line="240" w:lineRule="auto"/>
        <w:ind w:firstLine="709"/>
        <w:jc w:val="both"/>
        <w:rPr>
          <w:rFonts w:ascii="Times New Roman" w:hAnsi="Times New Roman" w:cs="Times New Roman"/>
          <w:sz w:val="24"/>
          <w:szCs w:val="24"/>
          <w:lang w:val="ru-RU" w:eastAsia="ar-SA"/>
        </w:rPr>
      </w:pPr>
    </w:p>
    <w:p w:rsidR="00426FF1" w:rsidRPr="007F1C39" w:rsidRDefault="00E66A50" w:rsidP="00CB477E">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Т</w:t>
      </w:r>
      <w:r w:rsidR="00426FF1" w:rsidRPr="007F1C39">
        <w:rPr>
          <w:rFonts w:ascii="Times New Roman" w:hAnsi="Times New Roman" w:cs="Times New Roman"/>
          <w:sz w:val="24"/>
          <w:szCs w:val="24"/>
          <w:lang w:val="ru-RU"/>
        </w:rPr>
        <w:t xml:space="preserve">аблица </w:t>
      </w:r>
      <w:r w:rsidRPr="007F1C39">
        <w:rPr>
          <w:rFonts w:ascii="Times New Roman" w:hAnsi="Times New Roman" w:cs="Times New Roman"/>
          <w:sz w:val="24"/>
          <w:szCs w:val="24"/>
          <w:lang w:val="ru-RU"/>
        </w:rPr>
        <w:t>2</w:t>
      </w:r>
      <w:r w:rsidR="001B42A3">
        <w:rPr>
          <w:rFonts w:ascii="Times New Roman" w:hAnsi="Times New Roman" w:cs="Times New Roman"/>
          <w:sz w:val="24"/>
          <w:szCs w:val="24"/>
          <w:lang w:val="ru-RU"/>
        </w:rPr>
        <w:t>3</w:t>
      </w:r>
      <w:r w:rsidR="00426FF1" w:rsidRPr="007F1C39">
        <w:rPr>
          <w:rFonts w:ascii="Times New Roman" w:hAnsi="Times New Roman" w:cs="Times New Roman"/>
          <w:sz w:val="24"/>
          <w:szCs w:val="24"/>
          <w:lang w:val="ru-RU"/>
        </w:rPr>
        <w:t xml:space="preserve"> - Фотометрическая диагностика листьев яровой пшеницы </w:t>
      </w:r>
      <w:r w:rsidR="00426FF1" w:rsidRPr="007F1C39">
        <w:rPr>
          <w:rFonts w:ascii="Times New Roman" w:hAnsi="Times New Roman" w:cs="Times New Roman"/>
          <w:sz w:val="24"/>
          <w:szCs w:val="24"/>
          <w:lang w:val="en-US"/>
        </w:rPr>
        <w:t>N</w:t>
      </w:r>
      <w:r w:rsidR="00426FF1" w:rsidRPr="007F1C39">
        <w:rPr>
          <w:rFonts w:ascii="Times New Roman" w:hAnsi="Times New Roman" w:cs="Times New Roman"/>
          <w:sz w:val="24"/>
          <w:szCs w:val="24"/>
          <w:lang w:val="ru-RU"/>
        </w:rPr>
        <w:t>-тестером «</w:t>
      </w:r>
      <w:r w:rsidR="00426FF1" w:rsidRPr="007F1C39">
        <w:rPr>
          <w:rFonts w:ascii="Times New Roman" w:hAnsi="Times New Roman" w:cs="Times New Roman"/>
          <w:sz w:val="24"/>
          <w:szCs w:val="24"/>
          <w:lang w:val="en-US"/>
        </w:rPr>
        <w:t>Yara</w:t>
      </w:r>
      <w:r w:rsidR="00426FF1" w:rsidRPr="007F1C39">
        <w:rPr>
          <w:rFonts w:ascii="Times New Roman" w:hAnsi="Times New Roman" w:cs="Times New Roman"/>
          <w:sz w:val="24"/>
          <w:szCs w:val="24"/>
          <w:lang w:val="ru-RU"/>
        </w:rPr>
        <w:t>» на вариантах с применением внекорневых подкормок в зависимости от фазы развития растений, НПЦ ЗХ им. А.И. Бараева, 2019-2020 гг.</w:t>
      </w:r>
    </w:p>
    <w:p w:rsidR="00426FF1" w:rsidRPr="007F1C39" w:rsidRDefault="00426FF1" w:rsidP="007F1C39">
      <w:pPr>
        <w:spacing w:after="0" w:line="360" w:lineRule="auto"/>
        <w:jc w:val="both"/>
        <w:rPr>
          <w:rFonts w:ascii="Times New Roman" w:hAnsi="Times New Roman" w:cs="Times New Roman"/>
          <w:sz w:val="24"/>
          <w:szCs w:val="24"/>
          <w:lang w:val="ru-RU"/>
        </w:rPr>
      </w:pPr>
    </w:p>
    <w:tbl>
      <w:tblPr>
        <w:tblStyle w:val="7"/>
        <w:tblW w:w="9429" w:type="dxa"/>
        <w:tblLayout w:type="fixed"/>
        <w:tblLook w:val="04A0" w:firstRow="1" w:lastRow="0" w:firstColumn="1" w:lastColumn="0" w:noHBand="0" w:noVBand="1"/>
      </w:tblPr>
      <w:tblGrid>
        <w:gridCol w:w="1382"/>
        <w:gridCol w:w="1984"/>
        <w:gridCol w:w="850"/>
        <w:gridCol w:w="996"/>
        <w:gridCol w:w="850"/>
        <w:gridCol w:w="992"/>
        <w:gridCol w:w="1276"/>
        <w:gridCol w:w="1099"/>
      </w:tblGrid>
      <w:tr w:rsidR="00426FF1" w:rsidRPr="00CB477E" w:rsidTr="00427A3E">
        <w:trPr>
          <w:trHeight w:val="315"/>
        </w:trPr>
        <w:tc>
          <w:tcPr>
            <w:tcW w:w="1382" w:type="dxa"/>
            <w:vMerge w:val="restart"/>
            <w:hideMark/>
          </w:tcPr>
          <w:p w:rsidR="00426FF1" w:rsidRPr="00CB477E" w:rsidRDefault="00426FF1" w:rsidP="00427A3E">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Наименование варианта / препарата</w:t>
            </w:r>
          </w:p>
        </w:tc>
        <w:tc>
          <w:tcPr>
            <w:tcW w:w="1984" w:type="dxa"/>
            <w:vMerge w:val="restart"/>
            <w:hideMark/>
          </w:tcPr>
          <w:p w:rsidR="00426FF1" w:rsidRPr="00CB477E" w:rsidRDefault="00426FF1" w:rsidP="00427A3E">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Фаза / норма внесения препарата, л/га</w:t>
            </w:r>
          </w:p>
        </w:tc>
        <w:tc>
          <w:tcPr>
            <w:tcW w:w="6063" w:type="dxa"/>
            <w:gridSpan w:val="6"/>
            <w:hideMark/>
          </w:tcPr>
          <w:p w:rsidR="00426FF1" w:rsidRPr="00CB477E" w:rsidRDefault="00426FF1" w:rsidP="00427A3E">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Фаза развития растений</w:t>
            </w:r>
          </w:p>
        </w:tc>
      </w:tr>
      <w:tr w:rsidR="00427A3E" w:rsidRPr="00CB477E" w:rsidTr="007975F6">
        <w:trPr>
          <w:trHeight w:val="700"/>
        </w:trPr>
        <w:tc>
          <w:tcPr>
            <w:tcW w:w="1382" w:type="dxa"/>
            <w:vMerge/>
            <w:hideMark/>
          </w:tcPr>
          <w:p w:rsidR="00427A3E" w:rsidRPr="00CB477E" w:rsidRDefault="00427A3E" w:rsidP="00427A3E">
            <w:pPr>
              <w:jc w:val="center"/>
              <w:rPr>
                <w:rFonts w:ascii="Times New Roman" w:hAnsi="Times New Roman" w:cs="Times New Roman"/>
                <w:sz w:val="20"/>
                <w:szCs w:val="20"/>
                <w:lang w:val="ru-RU"/>
              </w:rPr>
            </w:pPr>
          </w:p>
        </w:tc>
        <w:tc>
          <w:tcPr>
            <w:tcW w:w="1984" w:type="dxa"/>
            <w:vMerge/>
            <w:hideMark/>
          </w:tcPr>
          <w:p w:rsidR="00427A3E" w:rsidRPr="00CB477E" w:rsidRDefault="00427A3E" w:rsidP="00427A3E">
            <w:pPr>
              <w:jc w:val="center"/>
              <w:rPr>
                <w:rFonts w:ascii="Times New Roman" w:hAnsi="Times New Roman" w:cs="Times New Roman"/>
                <w:sz w:val="20"/>
                <w:szCs w:val="20"/>
                <w:lang w:val="ru-RU"/>
              </w:rPr>
            </w:pPr>
          </w:p>
        </w:tc>
        <w:tc>
          <w:tcPr>
            <w:tcW w:w="850" w:type="dxa"/>
            <w:hideMark/>
          </w:tcPr>
          <w:p w:rsidR="00427A3E" w:rsidRPr="00CB477E" w:rsidRDefault="00427A3E" w:rsidP="00427A3E">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всходы</w:t>
            </w:r>
          </w:p>
        </w:tc>
        <w:tc>
          <w:tcPr>
            <w:tcW w:w="996" w:type="dxa"/>
            <w:hideMark/>
          </w:tcPr>
          <w:p w:rsidR="00427A3E" w:rsidRPr="00CB477E" w:rsidRDefault="00427A3E" w:rsidP="00427A3E">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кущение</w:t>
            </w:r>
          </w:p>
        </w:tc>
        <w:tc>
          <w:tcPr>
            <w:tcW w:w="850" w:type="dxa"/>
            <w:hideMark/>
          </w:tcPr>
          <w:p w:rsidR="00427A3E" w:rsidRPr="00CB477E" w:rsidRDefault="00427A3E" w:rsidP="00427A3E">
            <w:pPr>
              <w:ind w:right="-108"/>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выход в трубку</w:t>
            </w:r>
          </w:p>
        </w:tc>
        <w:tc>
          <w:tcPr>
            <w:tcW w:w="992" w:type="dxa"/>
            <w:hideMark/>
          </w:tcPr>
          <w:p w:rsidR="00427A3E" w:rsidRPr="00CB477E" w:rsidRDefault="00427A3E" w:rsidP="00427A3E">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колошение</w:t>
            </w:r>
          </w:p>
        </w:tc>
        <w:tc>
          <w:tcPr>
            <w:tcW w:w="1276" w:type="dxa"/>
            <w:hideMark/>
          </w:tcPr>
          <w:p w:rsidR="00427A3E" w:rsidRPr="00CB477E" w:rsidRDefault="00427A3E" w:rsidP="00427A3E">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формирование зерна</w:t>
            </w:r>
          </w:p>
        </w:tc>
        <w:tc>
          <w:tcPr>
            <w:tcW w:w="1099" w:type="dxa"/>
            <w:hideMark/>
          </w:tcPr>
          <w:p w:rsidR="00427A3E" w:rsidRPr="00CB477E" w:rsidRDefault="00427A3E" w:rsidP="00427A3E">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молочная спелость</w:t>
            </w:r>
          </w:p>
        </w:tc>
      </w:tr>
      <w:tr w:rsidR="00426FF1" w:rsidRPr="00CB477E" w:rsidTr="00427A3E">
        <w:trPr>
          <w:trHeight w:val="70"/>
        </w:trPr>
        <w:tc>
          <w:tcPr>
            <w:tcW w:w="1382" w:type="dxa"/>
            <w:vAlign w:val="center"/>
            <w:hideMark/>
          </w:tcPr>
          <w:p w:rsidR="00426FF1" w:rsidRPr="00791994" w:rsidRDefault="00426FF1" w:rsidP="00727D23">
            <w:pPr>
              <w:jc w:val="center"/>
              <w:rPr>
                <w:rFonts w:ascii="Times New Roman" w:hAnsi="Times New Roman" w:cs="Times New Roman"/>
                <w:sz w:val="20"/>
                <w:szCs w:val="20"/>
                <w:lang w:val="ru-RU"/>
              </w:rPr>
            </w:pPr>
            <w:r w:rsidRPr="00791994">
              <w:rPr>
                <w:rFonts w:ascii="Times New Roman" w:hAnsi="Times New Roman" w:cs="Times New Roman"/>
                <w:sz w:val="20"/>
                <w:szCs w:val="20"/>
                <w:lang w:val="ru-RU"/>
              </w:rPr>
              <w:t>Контроль</w:t>
            </w:r>
          </w:p>
        </w:tc>
        <w:tc>
          <w:tcPr>
            <w:tcW w:w="1984" w:type="dxa"/>
            <w:hideMark/>
          </w:tcPr>
          <w:p w:rsidR="00426FF1" w:rsidRPr="00791994" w:rsidRDefault="00426FF1" w:rsidP="00727D23">
            <w:pPr>
              <w:jc w:val="center"/>
              <w:rPr>
                <w:rFonts w:ascii="Times New Roman" w:hAnsi="Times New Roman" w:cs="Times New Roman"/>
                <w:sz w:val="20"/>
                <w:szCs w:val="20"/>
                <w:lang w:val="ru-RU"/>
              </w:rPr>
            </w:pPr>
            <w:r w:rsidRPr="00791994">
              <w:rPr>
                <w:rFonts w:ascii="Times New Roman" w:hAnsi="Times New Roman" w:cs="Times New Roman"/>
                <w:sz w:val="20"/>
                <w:szCs w:val="20"/>
                <w:lang w:val="ru-RU"/>
              </w:rPr>
              <w:t>-</w:t>
            </w:r>
          </w:p>
        </w:tc>
        <w:tc>
          <w:tcPr>
            <w:tcW w:w="850" w:type="dxa"/>
            <w:shd w:val="clear" w:color="auto" w:fill="F2F2F2" w:themeFill="background1" w:themeFillShade="F2"/>
            <w:vAlign w:val="center"/>
            <w:hideMark/>
          </w:tcPr>
          <w:p w:rsidR="00426FF1" w:rsidRPr="00791994" w:rsidRDefault="00426FF1" w:rsidP="00727D23">
            <w:pPr>
              <w:jc w:val="center"/>
              <w:rPr>
                <w:rFonts w:ascii="Times New Roman" w:hAnsi="Times New Roman" w:cs="Times New Roman"/>
                <w:sz w:val="20"/>
                <w:szCs w:val="20"/>
                <w:lang w:val="ru-RU"/>
              </w:rPr>
            </w:pPr>
            <w:r w:rsidRPr="00791994">
              <w:rPr>
                <w:rFonts w:ascii="Times New Roman" w:hAnsi="Times New Roman" w:cs="Times New Roman"/>
                <w:sz w:val="20"/>
                <w:szCs w:val="20"/>
                <w:lang w:val="ru-RU"/>
              </w:rPr>
              <w:t>489,5</w:t>
            </w:r>
          </w:p>
        </w:tc>
        <w:tc>
          <w:tcPr>
            <w:tcW w:w="996" w:type="dxa"/>
            <w:shd w:val="clear" w:color="auto" w:fill="F2F2F2" w:themeFill="background1" w:themeFillShade="F2"/>
            <w:vAlign w:val="center"/>
            <w:hideMark/>
          </w:tcPr>
          <w:p w:rsidR="00426FF1" w:rsidRPr="00791994" w:rsidRDefault="00426FF1" w:rsidP="00727D23">
            <w:pPr>
              <w:jc w:val="center"/>
              <w:rPr>
                <w:rFonts w:ascii="Times New Roman" w:hAnsi="Times New Roman" w:cs="Times New Roman"/>
                <w:sz w:val="20"/>
                <w:szCs w:val="20"/>
                <w:lang w:val="ru-RU"/>
              </w:rPr>
            </w:pPr>
            <w:r w:rsidRPr="00791994">
              <w:rPr>
                <w:rFonts w:ascii="Times New Roman" w:hAnsi="Times New Roman" w:cs="Times New Roman"/>
                <w:sz w:val="20"/>
                <w:szCs w:val="20"/>
                <w:lang w:val="ru-RU"/>
              </w:rPr>
              <w:t>644,5</w:t>
            </w:r>
          </w:p>
        </w:tc>
        <w:tc>
          <w:tcPr>
            <w:tcW w:w="850" w:type="dxa"/>
            <w:shd w:val="clear" w:color="auto" w:fill="F2F2F2" w:themeFill="background1" w:themeFillShade="F2"/>
            <w:vAlign w:val="center"/>
            <w:hideMark/>
          </w:tcPr>
          <w:p w:rsidR="00426FF1" w:rsidRPr="00791994" w:rsidRDefault="00426FF1" w:rsidP="00727D23">
            <w:pPr>
              <w:jc w:val="center"/>
              <w:rPr>
                <w:rFonts w:ascii="Times New Roman" w:hAnsi="Times New Roman" w:cs="Times New Roman"/>
                <w:sz w:val="20"/>
                <w:szCs w:val="20"/>
                <w:lang w:val="ru-RU"/>
              </w:rPr>
            </w:pPr>
            <w:r w:rsidRPr="00791994">
              <w:rPr>
                <w:rFonts w:ascii="Times New Roman" w:hAnsi="Times New Roman" w:cs="Times New Roman"/>
                <w:sz w:val="20"/>
                <w:szCs w:val="20"/>
                <w:lang w:val="ru-RU"/>
              </w:rPr>
              <w:t>654</w:t>
            </w:r>
            <w:r w:rsidR="009F3D8F">
              <w:rPr>
                <w:rFonts w:ascii="Times New Roman" w:hAnsi="Times New Roman" w:cs="Times New Roman"/>
                <w:sz w:val="20"/>
                <w:szCs w:val="20"/>
                <w:lang w:val="ru-RU"/>
              </w:rPr>
              <w:t>,0</w:t>
            </w:r>
          </w:p>
        </w:tc>
        <w:tc>
          <w:tcPr>
            <w:tcW w:w="992" w:type="dxa"/>
            <w:shd w:val="clear" w:color="auto" w:fill="F2F2F2" w:themeFill="background1" w:themeFillShade="F2"/>
            <w:vAlign w:val="center"/>
            <w:hideMark/>
          </w:tcPr>
          <w:p w:rsidR="00426FF1" w:rsidRPr="00791994" w:rsidRDefault="00426FF1" w:rsidP="00727D23">
            <w:pPr>
              <w:jc w:val="center"/>
              <w:rPr>
                <w:rFonts w:ascii="Times New Roman" w:hAnsi="Times New Roman" w:cs="Times New Roman"/>
                <w:sz w:val="20"/>
                <w:szCs w:val="20"/>
                <w:lang w:val="ru-RU"/>
              </w:rPr>
            </w:pPr>
            <w:r w:rsidRPr="00791994">
              <w:rPr>
                <w:rFonts w:ascii="Times New Roman" w:hAnsi="Times New Roman" w:cs="Times New Roman"/>
                <w:sz w:val="20"/>
                <w:szCs w:val="20"/>
                <w:lang w:val="ru-RU"/>
              </w:rPr>
              <w:t>686</w:t>
            </w:r>
            <w:r w:rsidR="009F3D8F">
              <w:rPr>
                <w:rFonts w:ascii="Times New Roman" w:hAnsi="Times New Roman" w:cs="Times New Roman"/>
                <w:sz w:val="20"/>
                <w:szCs w:val="20"/>
                <w:lang w:val="ru-RU"/>
              </w:rPr>
              <w:t>,0</w:t>
            </w:r>
          </w:p>
        </w:tc>
        <w:tc>
          <w:tcPr>
            <w:tcW w:w="1276" w:type="dxa"/>
            <w:shd w:val="clear" w:color="auto" w:fill="F2F2F2" w:themeFill="background1" w:themeFillShade="F2"/>
            <w:vAlign w:val="center"/>
            <w:hideMark/>
          </w:tcPr>
          <w:p w:rsidR="00426FF1" w:rsidRPr="00791994" w:rsidRDefault="00426FF1" w:rsidP="00727D23">
            <w:pPr>
              <w:jc w:val="center"/>
              <w:rPr>
                <w:rFonts w:ascii="Times New Roman" w:hAnsi="Times New Roman" w:cs="Times New Roman"/>
                <w:sz w:val="20"/>
                <w:szCs w:val="20"/>
                <w:lang w:val="ru-RU"/>
              </w:rPr>
            </w:pPr>
            <w:r w:rsidRPr="00791994">
              <w:rPr>
                <w:rFonts w:ascii="Times New Roman" w:hAnsi="Times New Roman" w:cs="Times New Roman"/>
                <w:sz w:val="20"/>
                <w:szCs w:val="20"/>
                <w:lang w:val="ru-RU"/>
              </w:rPr>
              <w:t>676</w:t>
            </w:r>
            <w:r w:rsidR="001C4FD8">
              <w:rPr>
                <w:rFonts w:ascii="Times New Roman" w:hAnsi="Times New Roman" w:cs="Times New Roman"/>
                <w:sz w:val="20"/>
                <w:szCs w:val="20"/>
                <w:lang w:val="ru-RU"/>
              </w:rPr>
              <w:t>,0</w:t>
            </w:r>
          </w:p>
        </w:tc>
        <w:tc>
          <w:tcPr>
            <w:tcW w:w="1099" w:type="dxa"/>
            <w:shd w:val="clear" w:color="auto" w:fill="F2F2F2" w:themeFill="background1" w:themeFillShade="F2"/>
            <w:vAlign w:val="center"/>
            <w:hideMark/>
          </w:tcPr>
          <w:p w:rsidR="00426FF1" w:rsidRPr="00CB477E" w:rsidRDefault="00426FF1" w:rsidP="00727D23">
            <w:pPr>
              <w:jc w:val="center"/>
              <w:rPr>
                <w:rFonts w:ascii="Times New Roman" w:hAnsi="Times New Roman" w:cs="Times New Roman"/>
                <w:sz w:val="20"/>
                <w:szCs w:val="20"/>
                <w:lang w:val="ru-RU"/>
              </w:rPr>
            </w:pPr>
            <w:r w:rsidRPr="00791994">
              <w:rPr>
                <w:rFonts w:ascii="Times New Roman" w:hAnsi="Times New Roman" w:cs="Times New Roman"/>
                <w:sz w:val="20"/>
                <w:szCs w:val="20"/>
                <w:lang w:val="ru-RU"/>
              </w:rPr>
              <w:t>686</w:t>
            </w:r>
            <w:r w:rsidR="001C4FD8">
              <w:rPr>
                <w:rFonts w:ascii="Times New Roman" w:hAnsi="Times New Roman" w:cs="Times New Roman"/>
                <w:sz w:val="20"/>
                <w:szCs w:val="20"/>
                <w:lang w:val="ru-RU"/>
              </w:rPr>
              <w:t>,0</w:t>
            </w:r>
          </w:p>
        </w:tc>
      </w:tr>
      <w:tr w:rsidR="00426FF1" w:rsidRPr="00CB477E" w:rsidTr="00CB477E">
        <w:trPr>
          <w:trHeight w:val="116"/>
        </w:trPr>
        <w:tc>
          <w:tcPr>
            <w:tcW w:w="1382" w:type="dxa"/>
            <w:vMerge w:val="restart"/>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Стимулайф</w:t>
            </w:r>
          </w:p>
        </w:tc>
        <w:tc>
          <w:tcPr>
            <w:tcW w:w="1984" w:type="dxa"/>
            <w:hideMark/>
          </w:tcPr>
          <w:p w:rsidR="00426FF1" w:rsidRPr="00CB477E" w:rsidRDefault="00426FF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 xml:space="preserve">Всходы </w:t>
            </w:r>
          </w:p>
        </w:tc>
        <w:tc>
          <w:tcPr>
            <w:tcW w:w="850"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482</w:t>
            </w:r>
            <w:r w:rsidR="009F3D8F">
              <w:rPr>
                <w:rFonts w:ascii="Times New Roman" w:hAnsi="Times New Roman" w:cs="Times New Roman"/>
                <w:sz w:val="20"/>
                <w:szCs w:val="20"/>
                <w:lang w:val="ru-RU"/>
              </w:rPr>
              <w:t>,0</w:t>
            </w:r>
          </w:p>
        </w:tc>
        <w:tc>
          <w:tcPr>
            <w:tcW w:w="996"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675</w:t>
            </w:r>
            <w:r w:rsidR="009F3D8F">
              <w:rPr>
                <w:rFonts w:ascii="Times New Roman" w:hAnsi="Times New Roman" w:cs="Times New Roman"/>
                <w:sz w:val="20"/>
                <w:szCs w:val="20"/>
                <w:lang w:val="ru-RU"/>
              </w:rPr>
              <w:t>,0</w:t>
            </w:r>
          </w:p>
        </w:tc>
        <w:tc>
          <w:tcPr>
            <w:tcW w:w="850"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650</w:t>
            </w:r>
            <w:r w:rsidR="009F3D8F">
              <w:rPr>
                <w:rFonts w:ascii="Times New Roman" w:hAnsi="Times New Roman" w:cs="Times New Roman"/>
                <w:sz w:val="20"/>
                <w:szCs w:val="20"/>
                <w:lang w:val="ru-RU"/>
              </w:rPr>
              <w:t>,0</w:t>
            </w:r>
          </w:p>
        </w:tc>
        <w:tc>
          <w:tcPr>
            <w:tcW w:w="992"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667</w:t>
            </w:r>
            <w:r w:rsidR="009F3D8F">
              <w:rPr>
                <w:rFonts w:ascii="Times New Roman" w:hAnsi="Times New Roman" w:cs="Times New Roman"/>
                <w:sz w:val="20"/>
                <w:szCs w:val="20"/>
                <w:lang w:val="ru-RU"/>
              </w:rPr>
              <w:t>,0</w:t>
            </w:r>
          </w:p>
        </w:tc>
        <w:tc>
          <w:tcPr>
            <w:tcW w:w="1276"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712</w:t>
            </w:r>
            <w:r w:rsidR="001C4FD8">
              <w:rPr>
                <w:rFonts w:ascii="Times New Roman" w:hAnsi="Times New Roman" w:cs="Times New Roman"/>
                <w:sz w:val="20"/>
                <w:szCs w:val="20"/>
                <w:lang w:val="ru-RU"/>
              </w:rPr>
              <w:t>,0</w:t>
            </w:r>
          </w:p>
        </w:tc>
        <w:tc>
          <w:tcPr>
            <w:tcW w:w="1099"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728</w:t>
            </w:r>
            <w:r w:rsidR="001C4FD8">
              <w:rPr>
                <w:rFonts w:ascii="Times New Roman" w:hAnsi="Times New Roman" w:cs="Times New Roman"/>
                <w:sz w:val="20"/>
                <w:szCs w:val="20"/>
                <w:lang w:val="ru-RU"/>
              </w:rPr>
              <w:t>,0</w:t>
            </w:r>
          </w:p>
        </w:tc>
      </w:tr>
      <w:tr w:rsidR="00426FF1" w:rsidRPr="00CB477E" w:rsidTr="00CB477E">
        <w:trPr>
          <w:trHeight w:val="220"/>
        </w:trPr>
        <w:tc>
          <w:tcPr>
            <w:tcW w:w="1382" w:type="dxa"/>
            <w:vMerge/>
            <w:vAlign w:val="center"/>
            <w:hideMark/>
          </w:tcPr>
          <w:p w:rsidR="00426FF1" w:rsidRPr="00CB477E" w:rsidRDefault="00426FF1" w:rsidP="00727D23">
            <w:pPr>
              <w:jc w:val="center"/>
              <w:rPr>
                <w:rFonts w:ascii="Times New Roman" w:hAnsi="Times New Roman" w:cs="Times New Roman"/>
                <w:sz w:val="20"/>
                <w:szCs w:val="20"/>
                <w:lang w:val="ru-RU"/>
              </w:rPr>
            </w:pPr>
          </w:p>
        </w:tc>
        <w:tc>
          <w:tcPr>
            <w:tcW w:w="1984" w:type="dxa"/>
            <w:hideMark/>
          </w:tcPr>
          <w:p w:rsidR="00426FF1" w:rsidRPr="00CB477E" w:rsidRDefault="00426FF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 xml:space="preserve">выход в трубку </w:t>
            </w:r>
          </w:p>
        </w:tc>
        <w:tc>
          <w:tcPr>
            <w:tcW w:w="850"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520</w:t>
            </w:r>
            <w:r w:rsidR="009F3D8F">
              <w:rPr>
                <w:rFonts w:ascii="Times New Roman" w:hAnsi="Times New Roman" w:cs="Times New Roman"/>
                <w:sz w:val="20"/>
                <w:szCs w:val="20"/>
                <w:lang w:val="ru-RU"/>
              </w:rPr>
              <w:t>,0</w:t>
            </w:r>
          </w:p>
        </w:tc>
        <w:tc>
          <w:tcPr>
            <w:tcW w:w="996"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627,5</w:t>
            </w:r>
          </w:p>
        </w:tc>
        <w:tc>
          <w:tcPr>
            <w:tcW w:w="850"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662,5</w:t>
            </w:r>
          </w:p>
        </w:tc>
        <w:tc>
          <w:tcPr>
            <w:tcW w:w="992"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675</w:t>
            </w:r>
            <w:r w:rsidR="009F3D8F">
              <w:rPr>
                <w:rFonts w:ascii="Times New Roman" w:hAnsi="Times New Roman" w:cs="Times New Roman"/>
                <w:sz w:val="20"/>
                <w:szCs w:val="20"/>
                <w:lang w:val="ru-RU"/>
              </w:rPr>
              <w:t>,0</w:t>
            </w:r>
          </w:p>
        </w:tc>
        <w:tc>
          <w:tcPr>
            <w:tcW w:w="1276"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686,5</w:t>
            </w:r>
          </w:p>
        </w:tc>
        <w:tc>
          <w:tcPr>
            <w:tcW w:w="1099"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646,5</w:t>
            </w:r>
          </w:p>
        </w:tc>
      </w:tr>
      <w:tr w:rsidR="00426FF1" w:rsidRPr="00CB477E" w:rsidTr="00CB477E">
        <w:trPr>
          <w:trHeight w:val="182"/>
        </w:trPr>
        <w:tc>
          <w:tcPr>
            <w:tcW w:w="1382" w:type="dxa"/>
            <w:vMerge/>
            <w:vAlign w:val="center"/>
            <w:hideMark/>
          </w:tcPr>
          <w:p w:rsidR="00426FF1" w:rsidRPr="00CB477E" w:rsidRDefault="00426FF1" w:rsidP="00727D23">
            <w:pPr>
              <w:jc w:val="center"/>
              <w:rPr>
                <w:rFonts w:ascii="Times New Roman" w:hAnsi="Times New Roman" w:cs="Times New Roman"/>
                <w:sz w:val="20"/>
                <w:szCs w:val="20"/>
                <w:lang w:val="ru-RU"/>
              </w:rPr>
            </w:pPr>
          </w:p>
        </w:tc>
        <w:tc>
          <w:tcPr>
            <w:tcW w:w="1984" w:type="dxa"/>
            <w:hideMark/>
          </w:tcPr>
          <w:p w:rsidR="00426FF1" w:rsidRPr="00CB477E" w:rsidRDefault="00426FF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 xml:space="preserve">формирование зерна </w:t>
            </w:r>
          </w:p>
        </w:tc>
        <w:tc>
          <w:tcPr>
            <w:tcW w:w="850"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494,5</w:t>
            </w:r>
          </w:p>
        </w:tc>
        <w:tc>
          <w:tcPr>
            <w:tcW w:w="996"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644</w:t>
            </w:r>
            <w:r w:rsidR="009F3D8F">
              <w:rPr>
                <w:rFonts w:ascii="Times New Roman" w:hAnsi="Times New Roman" w:cs="Times New Roman"/>
                <w:sz w:val="20"/>
                <w:szCs w:val="20"/>
                <w:lang w:val="ru-RU"/>
              </w:rPr>
              <w:t>,0</w:t>
            </w:r>
          </w:p>
        </w:tc>
        <w:tc>
          <w:tcPr>
            <w:tcW w:w="850"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656</w:t>
            </w:r>
            <w:r w:rsidR="009F3D8F">
              <w:rPr>
                <w:rFonts w:ascii="Times New Roman" w:hAnsi="Times New Roman" w:cs="Times New Roman"/>
                <w:sz w:val="20"/>
                <w:szCs w:val="20"/>
                <w:lang w:val="ru-RU"/>
              </w:rPr>
              <w:t>,0</w:t>
            </w:r>
          </w:p>
        </w:tc>
        <w:tc>
          <w:tcPr>
            <w:tcW w:w="992"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663,5</w:t>
            </w:r>
          </w:p>
        </w:tc>
        <w:tc>
          <w:tcPr>
            <w:tcW w:w="1276"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682,5</w:t>
            </w:r>
          </w:p>
        </w:tc>
        <w:tc>
          <w:tcPr>
            <w:tcW w:w="1099"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693</w:t>
            </w:r>
            <w:r w:rsidR="001C4FD8">
              <w:rPr>
                <w:rFonts w:ascii="Times New Roman" w:hAnsi="Times New Roman" w:cs="Times New Roman"/>
                <w:sz w:val="20"/>
                <w:szCs w:val="20"/>
                <w:lang w:val="ru-RU"/>
              </w:rPr>
              <w:t>,0</w:t>
            </w:r>
          </w:p>
        </w:tc>
      </w:tr>
      <w:tr w:rsidR="00426FF1" w:rsidRPr="00CB477E" w:rsidTr="00427A3E">
        <w:trPr>
          <w:trHeight w:val="199"/>
        </w:trPr>
        <w:tc>
          <w:tcPr>
            <w:tcW w:w="1382" w:type="dxa"/>
            <w:vMerge/>
            <w:vAlign w:val="center"/>
            <w:hideMark/>
          </w:tcPr>
          <w:p w:rsidR="00426FF1" w:rsidRPr="00CB477E" w:rsidRDefault="00426FF1" w:rsidP="00727D23">
            <w:pPr>
              <w:jc w:val="center"/>
              <w:rPr>
                <w:rFonts w:ascii="Times New Roman" w:hAnsi="Times New Roman" w:cs="Times New Roman"/>
                <w:sz w:val="20"/>
                <w:szCs w:val="20"/>
                <w:lang w:val="ru-RU"/>
              </w:rPr>
            </w:pPr>
          </w:p>
        </w:tc>
        <w:tc>
          <w:tcPr>
            <w:tcW w:w="1984" w:type="dxa"/>
            <w:hideMark/>
          </w:tcPr>
          <w:p w:rsidR="00426FF1" w:rsidRPr="00CB477E" w:rsidRDefault="00426FF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выход в трубку + формирование зерна</w:t>
            </w:r>
          </w:p>
        </w:tc>
        <w:tc>
          <w:tcPr>
            <w:tcW w:w="850"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515</w:t>
            </w:r>
            <w:r w:rsidR="009F3D8F">
              <w:rPr>
                <w:rFonts w:ascii="Times New Roman" w:hAnsi="Times New Roman" w:cs="Times New Roman"/>
                <w:sz w:val="20"/>
                <w:szCs w:val="20"/>
                <w:lang w:val="ru-RU"/>
              </w:rPr>
              <w:t>,0</w:t>
            </w:r>
          </w:p>
        </w:tc>
        <w:tc>
          <w:tcPr>
            <w:tcW w:w="996"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643,5</w:t>
            </w:r>
          </w:p>
        </w:tc>
        <w:tc>
          <w:tcPr>
            <w:tcW w:w="850"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655,5</w:t>
            </w:r>
          </w:p>
        </w:tc>
        <w:tc>
          <w:tcPr>
            <w:tcW w:w="992"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673</w:t>
            </w:r>
            <w:r w:rsidR="009F3D8F">
              <w:rPr>
                <w:rFonts w:ascii="Times New Roman" w:hAnsi="Times New Roman" w:cs="Times New Roman"/>
                <w:sz w:val="20"/>
                <w:szCs w:val="20"/>
                <w:lang w:val="ru-RU"/>
              </w:rPr>
              <w:t>,0</w:t>
            </w:r>
          </w:p>
        </w:tc>
        <w:tc>
          <w:tcPr>
            <w:tcW w:w="1276"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686,5</w:t>
            </w:r>
          </w:p>
        </w:tc>
        <w:tc>
          <w:tcPr>
            <w:tcW w:w="1099"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700</w:t>
            </w:r>
            <w:r w:rsidR="001C4FD8">
              <w:rPr>
                <w:rFonts w:ascii="Times New Roman" w:hAnsi="Times New Roman" w:cs="Times New Roman"/>
                <w:sz w:val="20"/>
                <w:szCs w:val="20"/>
                <w:lang w:val="ru-RU"/>
              </w:rPr>
              <w:t>,0</w:t>
            </w:r>
          </w:p>
        </w:tc>
      </w:tr>
      <w:tr w:rsidR="00426FF1" w:rsidRPr="00CB477E" w:rsidTr="00CB477E">
        <w:trPr>
          <w:trHeight w:val="77"/>
        </w:trPr>
        <w:tc>
          <w:tcPr>
            <w:tcW w:w="1382" w:type="dxa"/>
            <w:vMerge w:val="restart"/>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Витанол «NP»</w:t>
            </w:r>
          </w:p>
        </w:tc>
        <w:tc>
          <w:tcPr>
            <w:tcW w:w="1984" w:type="dxa"/>
            <w:hideMark/>
          </w:tcPr>
          <w:p w:rsidR="00426FF1" w:rsidRPr="00CB477E" w:rsidRDefault="00426FF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 xml:space="preserve">всходы </w:t>
            </w:r>
          </w:p>
        </w:tc>
        <w:tc>
          <w:tcPr>
            <w:tcW w:w="850"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504,5</w:t>
            </w:r>
          </w:p>
        </w:tc>
        <w:tc>
          <w:tcPr>
            <w:tcW w:w="996"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635,5</w:t>
            </w:r>
          </w:p>
        </w:tc>
        <w:tc>
          <w:tcPr>
            <w:tcW w:w="850"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672,5</w:t>
            </w:r>
          </w:p>
        </w:tc>
        <w:tc>
          <w:tcPr>
            <w:tcW w:w="992"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661,5</w:t>
            </w:r>
          </w:p>
        </w:tc>
        <w:tc>
          <w:tcPr>
            <w:tcW w:w="1276"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651,5</w:t>
            </w:r>
          </w:p>
        </w:tc>
        <w:tc>
          <w:tcPr>
            <w:tcW w:w="1099"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648</w:t>
            </w:r>
            <w:r w:rsidR="001C4FD8">
              <w:rPr>
                <w:rFonts w:ascii="Times New Roman" w:hAnsi="Times New Roman" w:cs="Times New Roman"/>
                <w:sz w:val="20"/>
                <w:szCs w:val="20"/>
                <w:lang w:val="ru-RU"/>
              </w:rPr>
              <w:t>,0</w:t>
            </w:r>
          </w:p>
        </w:tc>
      </w:tr>
      <w:tr w:rsidR="00426FF1" w:rsidRPr="00CB477E" w:rsidTr="00CB477E">
        <w:trPr>
          <w:trHeight w:val="108"/>
        </w:trPr>
        <w:tc>
          <w:tcPr>
            <w:tcW w:w="1382" w:type="dxa"/>
            <w:vMerge/>
            <w:vAlign w:val="center"/>
            <w:hideMark/>
          </w:tcPr>
          <w:p w:rsidR="00426FF1" w:rsidRPr="00CB477E" w:rsidRDefault="00426FF1" w:rsidP="00727D23">
            <w:pPr>
              <w:jc w:val="center"/>
              <w:rPr>
                <w:rFonts w:ascii="Times New Roman" w:hAnsi="Times New Roman" w:cs="Times New Roman"/>
                <w:sz w:val="20"/>
                <w:szCs w:val="20"/>
                <w:lang w:val="ru-RU"/>
              </w:rPr>
            </w:pPr>
          </w:p>
        </w:tc>
        <w:tc>
          <w:tcPr>
            <w:tcW w:w="1984" w:type="dxa"/>
            <w:hideMark/>
          </w:tcPr>
          <w:p w:rsidR="00426FF1" w:rsidRPr="00CB477E" w:rsidRDefault="00426FF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 xml:space="preserve">кущение </w:t>
            </w:r>
          </w:p>
        </w:tc>
        <w:tc>
          <w:tcPr>
            <w:tcW w:w="850"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489</w:t>
            </w:r>
            <w:r w:rsidR="009F3D8F">
              <w:rPr>
                <w:rFonts w:ascii="Times New Roman" w:hAnsi="Times New Roman" w:cs="Times New Roman"/>
                <w:sz w:val="20"/>
                <w:szCs w:val="20"/>
                <w:lang w:val="ru-RU"/>
              </w:rPr>
              <w:t>,0</w:t>
            </w:r>
          </w:p>
        </w:tc>
        <w:tc>
          <w:tcPr>
            <w:tcW w:w="996"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613</w:t>
            </w:r>
            <w:r w:rsidR="009F3D8F">
              <w:rPr>
                <w:rFonts w:ascii="Times New Roman" w:hAnsi="Times New Roman" w:cs="Times New Roman"/>
                <w:sz w:val="20"/>
                <w:szCs w:val="20"/>
                <w:lang w:val="ru-RU"/>
              </w:rPr>
              <w:t>,0</w:t>
            </w:r>
          </w:p>
        </w:tc>
        <w:tc>
          <w:tcPr>
            <w:tcW w:w="850"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658,5</w:t>
            </w:r>
          </w:p>
        </w:tc>
        <w:tc>
          <w:tcPr>
            <w:tcW w:w="992"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681</w:t>
            </w:r>
            <w:r w:rsidR="009F3D8F">
              <w:rPr>
                <w:rFonts w:ascii="Times New Roman" w:hAnsi="Times New Roman" w:cs="Times New Roman"/>
                <w:sz w:val="20"/>
                <w:szCs w:val="20"/>
                <w:lang w:val="ru-RU"/>
              </w:rPr>
              <w:t>,0</w:t>
            </w:r>
          </w:p>
        </w:tc>
        <w:tc>
          <w:tcPr>
            <w:tcW w:w="1276"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696</w:t>
            </w:r>
            <w:r w:rsidR="001C4FD8">
              <w:rPr>
                <w:rFonts w:ascii="Times New Roman" w:hAnsi="Times New Roman" w:cs="Times New Roman"/>
                <w:sz w:val="20"/>
                <w:szCs w:val="20"/>
                <w:lang w:val="ru-RU"/>
              </w:rPr>
              <w:t>,0</w:t>
            </w:r>
          </w:p>
        </w:tc>
        <w:tc>
          <w:tcPr>
            <w:tcW w:w="1099"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705</w:t>
            </w:r>
            <w:r w:rsidR="001C4FD8">
              <w:rPr>
                <w:rFonts w:ascii="Times New Roman" w:hAnsi="Times New Roman" w:cs="Times New Roman"/>
                <w:sz w:val="20"/>
                <w:szCs w:val="20"/>
                <w:lang w:val="ru-RU"/>
              </w:rPr>
              <w:t>,0</w:t>
            </w:r>
          </w:p>
        </w:tc>
      </w:tr>
      <w:tr w:rsidR="00426FF1" w:rsidRPr="00CB477E" w:rsidTr="00CB477E">
        <w:trPr>
          <w:trHeight w:val="153"/>
        </w:trPr>
        <w:tc>
          <w:tcPr>
            <w:tcW w:w="1382" w:type="dxa"/>
            <w:vMerge/>
            <w:vAlign w:val="center"/>
            <w:hideMark/>
          </w:tcPr>
          <w:p w:rsidR="00426FF1" w:rsidRPr="00CB477E" w:rsidRDefault="00426FF1" w:rsidP="00727D23">
            <w:pPr>
              <w:jc w:val="center"/>
              <w:rPr>
                <w:rFonts w:ascii="Times New Roman" w:hAnsi="Times New Roman" w:cs="Times New Roman"/>
                <w:sz w:val="20"/>
                <w:szCs w:val="20"/>
                <w:lang w:val="ru-RU"/>
              </w:rPr>
            </w:pPr>
          </w:p>
        </w:tc>
        <w:tc>
          <w:tcPr>
            <w:tcW w:w="1984" w:type="dxa"/>
            <w:hideMark/>
          </w:tcPr>
          <w:p w:rsidR="00426FF1" w:rsidRPr="00CB477E" w:rsidRDefault="00426FF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 xml:space="preserve">всходы + кущение </w:t>
            </w:r>
          </w:p>
        </w:tc>
        <w:tc>
          <w:tcPr>
            <w:tcW w:w="850"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517,5</w:t>
            </w:r>
          </w:p>
        </w:tc>
        <w:tc>
          <w:tcPr>
            <w:tcW w:w="996"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317</w:t>
            </w:r>
            <w:r w:rsidR="009F3D8F">
              <w:rPr>
                <w:rFonts w:ascii="Times New Roman" w:hAnsi="Times New Roman" w:cs="Times New Roman"/>
                <w:sz w:val="20"/>
                <w:szCs w:val="20"/>
                <w:lang w:val="ru-RU"/>
              </w:rPr>
              <w:t>,0</w:t>
            </w:r>
          </w:p>
        </w:tc>
        <w:tc>
          <w:tcPr>
            <w:tcW w:w="850"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671,5</w:t>
            </w:r>
          </w:p>
        </w:tc>
        <w:tc>
          <w:tcPr>
            <w:tcW w:w="992"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688</w:t>
            </w:r>
            <w:r w:rsidR="009F3D8F">
              <w:rPr>
                <w:rFonts w:ascii="Times New Roman" w:hAnsi="Times New Roman" w:cs="Times New Roman"/>
                <w:sz w:val="20"/>
                <w:szCs w:val="20"/>
                <w:lang w:val="ru-RU"/>
              </w:rPr>
              <w:t>,0</w:t>
            </w:r>
          </w:p>
        </w:tc>
        <w:tc>
          <w:tcPr>
            <w:tcW w:w="1276"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713</w:t>
            </w:r>
            <w:r w:rsidR="001C4FD8">
              <w:rPr>
                <w:rFonts w:ascii="Times New Roman" w:hAnsi="Times New Roman" w:cs="Times New Roman"/>
                <w:sz w:val="20"/>
                <w:szCs w:val="20"/>
                <w:lang w:val="ru-RU"/>
              </w:rPr>
              <w:t>,0</w:t>
            </w:r>
          </w:p>
        </w:tc>
        <w:tc>
          <w:tcPr>
            <w:tcW w:w="1099"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690,5</w:t>
            </w:r>
          </w:p>
        </w:tc>
      </w:tr>
      <w:tr w:rsidR="00426FF1" w:rsidRPr="00CB477E" w:rsidTr="00427A3E">
        <w:trPr>
          <w:trHeight w:val="70"/>
        </w:trPr>
        <w:tc>
          <w:tcPr>
            <w:tcW w:w="1382" w:type="dxa"/>
            <w:vMerge/>
            <w:vAlign w:val="center"/>
            <w:hideMark/>
          </w:tcPr>
          <w:p w:rsidR="00426FF1" w:rsidRPr="00CB477E" w:rsidRDefault="00426FF1" w:rsidP="00727D23">
            <w:pPr>
              <w:jc w:val="center"/>
              <w:rPr>
                <w:rFonts w:ascii="Times New Roman" w:hAnsi="Times New Roman" w:cs="Times New Roman"/>
                <w:sz w:val="20"/>
                <w:szCs w:val="20"/>
                <w:lang w:val="ru-RU"/>
              </w:rPr>
            </w:pPr>
          </w:p>
        </w:tc>
        <w:tc>
          <w:tcPr>
            <w:tcW w:w="1984" w:type="dxa"/>
            <w:hideMark/>
          </w:tcPr>
          <w:p w:rsidR="00426FF1" w:rsidRPr="00CB477E" w:rsidRDefault="00426FF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 xml:space="preserve">кущение + колошение </w:t>
            </w:r>
          </w:p>
        </w:tc>
        <w:tc>
          <w:tcPr>
            <w:tcW w:w="850"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219</w:t>
            </w:r>
            <w:r w:rsidR="009F3D8F">
              <w:rPr>
                <w:rFonts w:ascii="Times New Roman" w:hAnsi="Times New Roman" w:cs="Times New Roman"/>
                <w:sz w:val="20"/>
                <w:szCs w:val="20"/>
                <w:lang w:val="ru-RU"/>
              </w:rPr>
              <w:t>,0</w:t>
            </w:r>
          </w:p>
        </w:tc>
        <w:tc>
          <w:tcPr>
            <w:tcW w:w="996"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302</w:t>
            </w:r>
            <w:r w:rsidR="009F3D8F">
              <w:rPr>
                <w:rFonts w:ascii="Times New Roman" w:hAnsi="Times New Roman" w:cs="Times New Roman"/>
                <w:sz w:val="20"/>
                <w:szCs w:val="20"/>
                <w:lang w:val="ru-RU"/>
              </w:rPr>
              <w:t>,0</w:t>
            </w:r>
          </w:p>
        </w:tc>
        <w:tc>
          <w:tcPr>
            <w:tcW w:w="850"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332</w:t>
            </w:r>
            <w:r w:rsidR="009F3D8F">
              <w:rPr>
                <w:rFonts w:ascii="Times New Roman" w:hAnsi="Times New Roman" w:cs="Times New Roman"/>
                <w:sz w:val="20"/>
                <w:szCs w:val="20"/>
                <w:lang w:val="ru-RU"/>
              </w:rPr>
              <w:t>,0</w:t>
            </w:r>
          </w:p>
        </w:tc>
        <w:tc>
          <w:tcPr>
            <w:tcW w:w="992"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335,5</w:t>
            </w:r>
          </w:p>
        </w:tc>
        <w:tc>
          <w:tcPr>
            <w:tcW w:w="1276"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334,5</w:t>
            </w:r>
          </w:p>
        </w:tc>
        <w:tc>
          <w:tcPr>
            <w:tcW w:w="1099" w:type="dxa"/>
            <w:vAlign w:val="center"/>
            <w:hideMark/>
          </w:tcPr>
          <w:p w:rsidR="00426FF1" w:rsidRPr="00CB477E" w:rsidRDefault="00426FF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326</w:t>
            </w:r>
            <w:r w:rsidR="001C4FD8">
              <w:rPr>
                <w:rFonts w:ascii="Times New Roman" w:hAnsi="Times New Roman" w:cs="Times New Roman"/>
                <w:sz w:val="20"/>
                <w:szCs w:val="20"/>
                <w:lang w:val="ru-RU"/>
              </w:rPr>
              <w:t>,0</w:t>
            </w:r>
          </w:p>
        </w:tc>
      </w:tr>
      <w:tr w:rsidR="005D0C0D" w:rsidRPr="00CB477E" w:rsidTr="00CB477E">
        <w:trPr>
          <w:trHeight w:val="150"/>
        </w:trPr>
        <w:tc>
          <w:tcPr>
            <w:tcW w:w="1382" w:type="dxa"/>
            <w:vMerge w:val="restart"/>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Витанол «микро»</w:t>
            </w:r>
          </w:p>
        </w:tc>
        <w:tc>
          <w:tcPr>
            <w:tcW w:w="1984" w:type="dxa"/>
            <w:hideMark/>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 xml:space="preserve">кущение </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500,5</w:t>
            </w:r>
          </w:p>
        </w:tc>
        <w:tc>
          <w:tcPr>
            <w:tcW w:w="99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632</w:t>
            </w:r>
            <w:r w:rsidR="009F3D8F">
              <w:rPr>
                <w:rFonts w:ascii="Times New Roman" w:hAnsi="Times New Roman" w:cs="Times New Roman"/>
                <w:sz w:val="20"/>
                <w:szCs w:val="20"/>
                <w:lang w:val="ru-RU"/>
              </w:rPr>
              <w:t>,0</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641,5</w:t>
            </w:r>
          </w:p>
        </w:tc>
        <w:tc>
          <w:tcPr>
            <w:tcW w:w="992"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647</w:t>
            </w:r>
            <w:r w:rsidR="009F3D8F">
              <w:rPr>
                <w:rFonts w:ascii="Times New Roman" w:hAnsi="Times New Roman" w:cs="Times New Roman"/>
                <w:sz w:val="20"/>
                <w:szCs w:val="20"/>
                <w:lang w:val="ru-RU"/>
              </w:rPr>
              <w:t>,0</w:t>
            </w:r>
          </w:p>
        </w:tc>
        <w:tc>
          <w:tcPr>
            <w:tcW w:w="127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693</w:t>
            </w:r>
            <w:r w:rsidR="001C4FD8">
              <w:rPr>
                <w:rFonts w:ascii="Times New Roman" w:hAnsi="Times New Roman" w:cs="Times New Roman"/>
                <w:sz w:val="20"/>
                <w:szCs w:val="20"/>
                <w:lang w:val="ru-RU"/>
              </w:rPr>
              <w:t>,0</w:t>
            </w:r>
          </w:p>
        </w:tc>
        <w:tc>
          <w:tcPr>
            <w:tcW w:w="1099"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646,5</w:t>
            </w:r>
          </w:p>
        </w:tc>
      </w:tr>
      <w:tr w:rsidR="005D0C0D" w:rsidRPr="00CB477E" w:rsidTr="00CB477E">
        <w:trPr>
          <w:trHeight w:val="196"/>
        </w:trPr>
        <w:tc>
          <w:tcPr>
            <w:tcW w:w="1382" w:type="dxa"/>
            <w:vMerge/>
            <w:vAlign w:val="center"/>
            <w:hideMark/>
          </w:tcPr>
          <w:p w:rsidR="00BC5771" w:rsidRPr="00CB477E" w:rsidRDefault="00BC5771" w:rsidP="00727D23">
            <w:pPr>
              <w:jc w:val="center"/>
              <w:rPr>
                <w:rFonts w:ascii="Times New Roman" w:hAnsi="Times New Roman" w:cs="Times New Roman"/>
                <w:sz w:val="20"/>
                <w:szCs w:val="20"/>
                <w:lang w:val="ru-RU"/>
              </w:rPr>
            </w:pPr>
          </w:p>
        </w:tc>
        <w:tc>
          <w:tcPr>
            <w:tcW w:w="1984" w:type="dxa"/>
            <w:hideMark/>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 xml:space="preserve">колошение </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515</w:t>
            </w:r>
            <w:r w:rsidR="009F3D8F">
              <w:rPr>
                <w:rFonts w:ascii="Times New Roman" w:hAnsi="Times New Roman" w:cs="Times New Roman"/>
                <w:sz w:val="20"/>
                <w:szCs w:val="20"/>
                <w:lang w:val="ru-RU"/>
              </w:rPr>
              <w:t>,0</w:t>
            </w:r>
          </w:p>
        </w:tc>
        <w:tc>
          <w:tcPr>
            <w:tcW w:w="99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643</w:t>
            </w:r>
            <w:r w:rsidR="009F3D8F">
              <w:rPr>
                <w:rFonts w:ascii="Times New Roman" w:hAnsi="Times New Roman" w:cs="Times New Roman"/>
                <w:sz w:val="20"/>
                <w:szCs w:val="20"/>
                <w:lang w:val="ru-RU"/>
              </w:rPr>
              <w:t>,0</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658</w:t>
            </w:r>
            <w:r w:rsidR="009F3D8F">
              <w:rPr>
                <w:rFonts w:ascii="Times New Roman" w:hAnsi="Times New Roman" w:cs="Times New Roman"/>
                <w:sz w:val="20"/>
                <w:szCs w:val="20"/>
                <w:lang w:val="ru-RU"/>
              </w:rPr>
              <w:t>,0</w:t>
            </w:r>
          </w:p>
        </w:tc>
        <w:tc>
          <w:tcPr>
            <w:tcW w:w="992"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671</w:t>
            </w:r>
            <w:r w:rsidR="009F3D8F">
              <w:rPr>
                <w:rFonts w:ascii="Times New Roman" w:hAnsi="Times New Roman" w:cs="Times New Roman"/>
                <w:sz w:val="20"/>
                <w:szCs w:val="20"/>
                <w:lang w:val="ru-RU"/>
              </w:rPr>
              <w:t>,0</w:t>
            </w:r>
          </w:p>
        </w:tc>
        <w:tc>
          <w:tcPr>
            <w:tcW w:w="127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703,5</w:t>
            </w:r>
          </w:p>
        </w:tc>
        <w:tc>
          <w:tcPr>
            <w:tcW w:w="1099"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660,5</w:t>
            </w:r>
          </w:p>
        </w:tc>
      </w:tr>
      <w:tr w:rsidR="005D0C0D" w:rsidRPr="00CB477E" w:rsidTr="00CB477E">
        <w:trPr>
          <w:trHeight w:val="315"/>
        </w:trPr>
        <w:tc>
          <w:tcPr>
            <w:tcW w:w="1382" w:type="dxa"/>
            <w:vMerge/>
            <w:vAlign w:val="center"/>
            <w:hideMark/>
          </w:tcPr>
          <w:p w:rsidR="00BC5771" w:rsidRPr="00CB477E" w:rsidRDefault="00BC5771" w:rsidP="00727D23">
            <w:pPr>
              <w:jc w:val="center"/>
              <w:rPr>
                <w:rFonts w:ascii="Times New Roman" w:hAnsi="Times New Roman" w:cs="Times New Roman"/>
                <w:sz w:val="20"/>
                <w:szCs w:val="20"/>
                <w:lang w:val="ru-RU"/>
              </w:rPr>
            </w:pPr>
          </w:p>
        </w:tc>
        <w:tc>
          <w:tcPr>
            <w:tcW w:w="1984" w:type="dxa"/>
            <w:hideMark/>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кущение + колошение</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486</w:t>
            </w:r>
            <w:r w:rsidR="009F3D8F">
              <w:rPr>
                <w:rFonts w:ascii="Times New Roman" w:hAnsi="Times New Roman" w:cs="Times New Roman"/>
                <w:sz w:val="20"/>
                <w:szCs w:val="20"/>
                <w:lang w:val="ru-RU"/>
              </w:rPr>
              <w:t>,0</w:t>
            </w:r>
          </w:p>
        </w:tc>
        <w:tc>
          <w:tcPr>
            <w:tcW w:w="99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643</w:t>
            </w:r>
            <w:r w:rsidR="009F3D8F">
              <w:rPr>
                <w:rFonts w:ascii="Times New Roman" w:hAnsi="Times New Roman" w:cs="Times New Roman"/>
                <w:sz w:val="20"/>
                <w:szCs w:val="20"/>
                <w:lang w:val="ru-RU"/>
              </w:rPr>
              <w:t>,0</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662</w:t>
            </w:r>
            <w:r w:rsidR="009F3D8F">
              <w:rPr>
                <w:rFonts w:ascii="Times New Roman" w:hAnsi="Times New Roman" w:cs="Times New Roman"/>
                <w:sz w:val="20"/>
                <w:szCs w:val="20"/>
                <w:lang w:val="ru-RU"/>
              </w:rPr>
              <w:t>,0</w:t>
            </w:r>
          </w:p>
        </w:tc>
        <w:tc>
          <w:tcPr>
            <w:tcW w:w="992"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671,5</w:t>
            </w:r>
          </w:p>
        </w:tc>
        <w:tc>
          <w:tcPr>
            <w:tcW w:w="127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679,5</w:t>
            </w:r>
          </w:p>
        </w:tc>
        <w:tc>
          <w:tcPr>
            <w:tcW w:w="1099"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661,5</w:t>
            </w:r>
          </w:p>
        </w:tc>
      </w:tr>
      <w:tr w:rsidR="005D0C0D" w:rsidRPr="00CB477E" w:rsidTr="00CB477E">
        <w:trPr>
          <w:trHeight w:val="615"/>
        </w:trPr>
        <w:tc>
          <w:tcPr>
            <w:tcW w:w="1382" w:type="dxa"/>
            <w:vMerge/>
            <w:vAlign w:val="center"/>
            <w:hideMark/>
          </w:tcPr>
          <w:p w:rsidR="00BC5771" w:rsidRPr="00CB477E" w:rsidRDefault="00BC5771" w:rsidP="00727D23">
            <w:pPr>
              <w:jc w:val="center"/>
              <w:rPr>
                <w:rFonts w:ascii="Times New Roman" w:hAnsi="Times New Roman" w:cs="Times New Roman"/>
                <w:sz w:val="20"/>
                <w:szCs w:val="20"/>
                <w:lang w:val="ru-RU"/>
              </w:rPr>
            </w:pPr>
          </w:p>
        </w:tc>
        <w:tc>
          <w:tcPr>
            <w:tcW w:w="1984" w:type="dxa"/>
            <w:hideMark/>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кущение + колошение - + молочная спелость</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495,5</w:t>
            </w:r>
          </w:p>
        </w:tc>
        <w:tc>
          <w:tcPr>
            <w:tcW w:w="99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643,5</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671,5</w:t>
            </w:r>
          </w:p>
        </w:tc>
        <w:tc>
          <w:tcPr>
            <w:tcW w:w="992"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686</w:t>
            </w:r>
            <w:r w:rsidR="009F3D8F">
              <w:rPr>
                <w:rFonts w:ascii="Times New Roman" w:hAnsi="Times New Roman" w:cs="Times New Roman"/>
                <w:sz w:val="20"/>
                <w:szCs w:val="20"/>
                <w:lang w:val="ru-RU"/>
              </w:rPr>
              <w:t>,0</w:t>
            </w:r>
          </w:p>
        </w:tc>
        <w:tc>
          <w:tcPr>
            <w:tcW w:w="127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686</w:t>
            </w:r>
            <w:r w:rsidR="001C4FD8">
              <w:rPr>
                <w:rFonts w:ascii="Times New Roman" w:hAnsi="Times New Roman" w:cs="Times New Roman"/>
                <w:sz w:val="20"/>
                <w:szCs w:val="20"/>
                <w:lang w:val="ru-RU"/>
              </w:rPr>
              <w:t>,0</w:t>
            </w:r>
          </w:p>
        </w:tc>
        <w:tc>
          <w:tcPr>
            <w:tcW w:w="1099"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668</w:t>
            </w:r>
            <w:r w:rsidR="001C4FD8">
              <w:rPr>
                <w:rFonts w:ascii="Times New Roman" w:hAnsi="Times New Roman" w:cs="Times New Roman"/>
                <w:sz w:val="20"/>
                <w:szCs w:val="20"/>
                <w:lang w:val="ru-RU"/>
              </w:rPr>
              <w:t>,0</w:t>
            </w:r>
          </w:p>
        </w:tc>
      </w:tr>
      <w:tr w:rsidR="005D0C0D" w:rsidRPr="00CB477E" w:rsidTr="00CB477E">
        <w:trPr>
          <w:trHeight w:val="202"/>
        </w:trPr>
        <w:tc>
          <w:tcPr>
            <w:tcW w:w="1382" w:type="dxa"/>
            <w:vMerge w:val="restart"/>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КХМ (кремний</w:t>
            </w:r>
            <w:r w:rsidR="00CB477E">
              <w:rPr>
                <w:rFonts w:ascii="Times New Roman" w:hAnsi="Times New Roman" w:cs="Times New Roman"/>
                <w:sz w:val="20"/>
                <w:szCs w:val="20"/>
                <w:lang w:val="ru-RU"/>
              </w:rPr>
              <w:t xml:space="preserve"> </w:t>
            </w:r>
            <w:r w:rsidRPr="00CB477E">
              <w:rPr>
                <w:rFonts w:ascii="Times New Roman" w:hAnsi="Times New Roman" w:cs="Times New Roman"/>
                <w:sz w:val="20"/>
                <w:szCs w:val="20"/>
                <w:lang w:val="ru-RU"/>
              </w:rPr>
              <w:t>соде</w:t>
            </w:r>
            <w:r w:rsidRPr="00CB477E">
              <w:rPr>
                <w:rFonts w:ascii="Times New Roman" w:hAnsi="Times New Roman" w:cs="Times New Roman"/>
                <w:sz w:val="20"/>
                <w:szCs w:val="20"/>
                <w:lang w:val="ru-RU"/>
              </w:rPr>
              <w:t>р</w:t>
            </w:r>
            <w:r w:rsidRPr="00CB477E">
              <w:rPr>
                <w:rFonts w:ascii="Times New Roman" w:hAnsi="Times New Roman" w:cs="Times New Roman"/>
                <w:sz w:val="20"/>
                <w:szCs w:val="20"/>
                <w:lang w:val="ru-RU"/>
              </w:rPr>
              <w:t>жащее хелатное удобрение)</w:t>
            </w:r>
          </w:p>
        </w:tc>
        <w:tc>
          <w:tcPr>
            <w:tcW w:w="1984" w:type="dxa"/>
            <w:hideMark/>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Всходы</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231</w:t>
            </w:r>
            <w:r w:rsidR="009F3D8F">
              <w:rPr>
                <w:rFonts w:ascii="Times New Roman" w:hAnsi="Times New Roman" w:cs="Times New Roman"/>
                <w:sz w:val="20"/>
                <w:szCs w:val="20"/>
                <w:lang w:val="ru-RU"/>
              </w:rPr>
              <w:t>,0</w:t>
            </w:r>
          </w:p>
        </w:tc>
        <w:tc>
          <w:tcPr>
            <w:tcW w:w="99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335,5</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331,5</w:t>
            </w:r>
          </w:p>
        </w:tc>
        <w:tc>
          <w:tcPr>
            <w:tcW w:w="992"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344,5</w:t>
            </w:r>
          </w:p>
        </w:tc>
        <w:tc>
          <w:tcPr>
            <w:tcW w:w="127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351</w:t>
            </w:r>
            <w:r w:rsidR="001C4FD8">
              <w:rPr>
                <w:rFonts w:ascii="Times New Roman" w:hAnsi="Times New Roman" w:cs="Times New Roman"/>
                <w:sz w:val="20"/>
                <w:szCs w:val="20"/>
                <w:lang w:val="ru-RU"/>
              </w:rPr>
              <w:t>,0</w:t>
            </w:r>
          </w:p>
        </w:tc>
        <w:tc>
          <w:tcPr>
            <w:tcW w:w="1099"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375,5</w:t>
            </w:r>
          </w:p>
        </w:tc>
      </w:tr>
      <w:tr w:rsidR="005D0C0D" w:rsidRPr="00CB477E" w:rsidTr="00CB477E">
        <w:trPr>
          <w:trHeight w:val="92"/>
        </w:trPr>
        <w:tc>
          <w:tcPr>
            <w:tcW w:w="1382" w:type="dxa"/>
            <w:vMerge/>
            <w:vAlign w:val="center"/>
            <w:hideMark/>
          </w:tcPr>
          <w:p w:rsidR="00BC5771" w:rsidRPr="00CB477E" w:rsidRDefault="00BC5771" w:rsidP="00727D23">
            <w:pPr>
              <w:jc w:val="center"/>
              <w:rPr>
                <w:rFonts w:ascii="Times New Roman" w:hAnsi="Times New Roman" w:cs="Times New Roman"/>
                <w:sz w:val="20"/>
                <w:szCs w:val="20"/>
                <w:lang w:val="ru-RU"/>
              </w:rPr>
            </w:pPr>
          </w:p>
        </w:tc>
        <w:tc>
          <w:tcPr>
            <w:tcW w:w="1984" w:type="dxa"/>
            <w:hideMark/>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 xml:space="preserve">кущение </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487,5</w:t>
            </w:r>
          </w:p>
        </w:tc>
        <w:tc>
          <w:tcPr>
            <w:tcW w:w="99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642,5</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645,5</w:t>
            </w:r>
          </w:p>
        </w:tc>
        <w:tc>
          <w:tcPr>
            <w:tcW w:w="992"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678</w:t>
            </w:r>
            <w:r w:rsidR="009F3D8F">
              <w:rPr>
                <w:rFonts w:ascii="Times New Roman" w:hAnsi="Times New Roman" w:cs="Times New Roman"/>
                <w:sz w:val="20"/>
                <w:szCs w:val="20"/>
                <w:lang w:val="ru-RU"/>
              </w:rPr>
              <w:t>,0</w:t>
            </w:r>
          </w:p>
        </w:tc>
        <w:tc>
          <w:tcPr>
            <w:tcW w:w="127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682,5</w:t>
            </w:r>
          </w:p>
        </w:tc>
        <w:tc>
          <w:tcPr>
            <w:tcW w:w="1099"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703</w:t>
            </w:r>
            <w:r w:rsidR="001C4FD8">
              <w:rPr>
                <w:rFonts w:ascii="Times New Roman" w:hAnsi="Times New Roman" w:cs="Times New Roman"/>
                <w:sz w:val="20"/>
                <w:szCs w:val="20"/>
                <w:lang w:val="ru-RU"/>
              </w:rPr>
              <w:t>,0</w:t>
            </w:r>
          </w:p>
        </w:tc>
      </w:tr>
      <w:tr w:rsidR="005D0C0D" w:rsidRPr="00CB477E" w:rsidTr="00CB477E">
        <w:trPr>
          <w:trHeight w:val="137"/>
        </w:trPr>
        <w:tc>
          <w:tcPr>
            <w:tcW w:w="1382" w:type="dxa"/>
            <w:vMerge/>
            <w:vAlign w:val="center"/>
            <w:hideMark/>
          </w:tcPr>
          <w:p w:rsidR="00BC5771" w:rsidRPr="00CB477E" w:rsidRDefault="00BC5771" w:rsidP="00727D23">
            <w:pPr>
              <w:jc w:val="center"/>
              <w:rPr>
                <w:rFonts w:ascii="Times New Roman" w:hAnsi="Times New Roman" w:cs="Times New Roman"/>
                <w:sz w:val="20"/>
                <w:szCs w:val="20"/>
                <w:lang w:val="ru-RU"/>
              </w:rPr>
            </w:pPr>
          </w:p>
        </w:tc>
        <w:tc>
          <w:tcPr>
            <w:tcW w:w="1984" w:type="dxa"/>
            <w:hideMark/>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 xml:space="preserve">колошение </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487</w:t>
            </w:r>
            <w:r w:rsidR="009F3D8F">
              <w:rPr>
                <w:rFonts w:ascii="Times New Roman" w:hAnsi="Times New Roman" w:cs="Times New Roman"/>
                <w:sz w:val="20"/>
                <w:szCs w:val="20"/>
                <w:lang w:val="ru-RU"/>
              </w:rPr>
              <w:t>,0</w:t>
            </w:r>
          </w:p>
        </w:tc>
        <w:tc>
          <w:tcPr>
            <w:tcW w:w="99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642,5</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649,5</w:t>
            </w:r>
          </w:p>
        </w:tc>
        <w:tc>
          <w:tcPr>
            <w:tcW w:w="992"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662</w:t>
            </w:r>
            <w:r w:rsidR="009F3D8F">
              <w:rPr>
                <w:rFonts w:ascii="Times New Roman" w:hAnsi="Times New Roman" w:cs="Times New Roman"/>
                <w:sz w:val="20"/>
                <w:szCs w:val="20"/>
                <w:lang w:val="ru-RU"/>
              </w:rPr>
              <w:t>,0</w:t>
            </w:r>
          </w:p>
        </w:tc>
        <w:tc>
          <w:tcPr>
            <w:tcW w:w="127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697,5</w:t>
            </w:r>
          </w:p>
        </w:tc>
        <w:tc>
          <w:tcPr>
            <w:tcW w:w="1099"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698</w:t>
            </w:r>
            <w:r w:rsidR="001C4FD8">
              <w:rPr>
                <w:rFonts w:ascii="Times New Roman" w:hAnsi="Times New Roman" w:cs="Times New Roman"/>
                <w:sz w:val="20"/>
                <w:szCs w:val="20"/>
                <w:lang w:val="ru-RU"/>
              </w:rPr>
              <w:t>,0</w:t>
            </w:r>
          </w:p>
        </w:tc>
      </w:tr>
      <w:tr w:rsidR="005D0C0D" w:rsidRPr="00CB477E" w:rsidTr="00CB477E">
        <w:trPr>
          <w:trHeight w:val="315"/>
        </w:trPr>
        <w:tc>
          <w:tcPr>
            <w:tcW w:w="1382" w:type="dxa"/>
            <w:vMerge/>
            <w:vAlign w:val="center"/>
            <w:hideMark/>
          </w:tcPr>
          <w:p w:rsidR="00BC5771" w:rsidRPr="00CB477E" w:rsidRDefault="00BC5771" w:rsidP="00727D23">
            <w:pPr>
              <w:jc w:val="center"/>
              <w:rPr>
                <w:rFonts w:ascii="Times New Roman" w:hAnsi="Times New Roman" w:cs="Times New Roman"/>
                <w:sz w:val="20"/>
                <w:szCs w:val="20"/>
                <w:lang w:val="ru-RU"/>
              </w:rPr>
            </w:pPr>
          </w:p>
        </w:tc>
        <w:tc>
          <w:tcPr>
            <w:tcW w:w="1984" w:type="dxa"/>
            <w:hideMark/>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кущение + колошение</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513</w:t>
            </w:r>
            <w:r w:rsidR="009F3D8F">
              <w:rPr>
                <w:rFonts w:ascii="Times New Roman" w:hAnsi="Times New Roman" w:cs="Times New Roman"/>
                <w:sz w:val="20"/>
                <w:szCs w:val="20"/>
                <w:lang w:val="ru-RU"/>
              </w:rPr>
              <w:t>,0</w:t>
            </w:r>
          </w:p>
        </w:tc>
        <w:tc>
          <w:tcPr>
            <w:tcW w:w="99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643</w:t>
            </w:r>
            <w:r w:rsidR="009F3D8F">
              <w:rPr>
                <w:rFonts w:ascii="Times New Roman" w:hAnsi="Times New Roman" w:cs="Times New Roman"/>
                <w:sz w:val="20"/>
                <w:szCs w:val="20"/>
                <w:lang w:val="ru-RU"/>
              </w:rPr>
              <w:t>,0</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649,5</w:t>
            </w:r>
          </w:p>
        </w:tc>
        <w:tc>
          <w:tcPr>
            <w:tcW w:w="992"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676</w:t>
            </w:r>
            <w:r w:rsidR="009F3D8F">
              <w:rPr>
                <w:rFonts w:ascii="Times New Roman" w:hAnsi="Times New Roman" w:cs="Times New Roman"/>
                <w:sz w:val="20"/>
                <w:szCs w:val="20"/>
                <w:lang w:val="ru-RU"/>
              </w:rPr>
              <w:t>,0</w:t>
            </w:r>
          </w:p>
        </w:tc>
        <w:tc>
          <w:tcPr>
            <w:tcW w:w="127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687,5</w:t>
            </w:r>
          </w:p>
        </w:tc>
        <w:tc>
          <w:tcPr>
            <w:tcW w:w="1099"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699</w:t>
            </w:r>
            <w:r w:rsidR="001C4FD8">
              <w:rPr>
                <w:rFonts w:ascii="Times New Roman" w:hAnsi="Times New Roman" w:cs="Times New Roman"/>
                <w:sz w:val="20"/>
                <w:szCs w:val="20"/>
                <w:lang w:val="ru-RU"/>
              </w:rPr>
              <w:t>,0</w:t>
            </w:r>
          </w:p>
        </w:tc>
      </w:tr>
      <w:tr w:rsidR="005D0C0D" w:rsidRPr="00CB477E" w:rsidTr="00CB477E">
        <w:trPr>
          <w:trHeight w:val="148"/>
        </w:trPr>
        <w:tc>
          <w:tcPr>
            <w:tcW w:w="1382" w:type="dxa"/>
            <w:vMerge w:val="restart"/>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Имун Систем</w:t>
            </w:r>
          </w:p>
        </w:tc>
        <w:tc>
          <w:tcPr>
            <w:tcW w:w="1984" w:type="dxa"/>
            <w:hideMark/>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 xml:space="preserve">кущение </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488,5</w:t>
            </w:r>
          </w:p>
        </w:tc>
        <w:tc>
          <w:tcPr>
            <w:tcW w:w="99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645,5</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663,5</w:t>
            </w:r>
          </w:p>
        </w:tc>
        <w:tc>
          <w:tcPr>
            <w:tcW w:w="992"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680</w:t>
            </w:r>
            <w:r w:rsidR="009F3D8F">
              <w:rPr>
                <w:rFonts w:ascii="Times New Roman" w:hAnsi="Times New Roman" w:cs="Times New Roman"/>
                <w:sz w:val="20"/>
                <w:szCs w:val="20"/>
                <w:lang w:val="ru-RU"/>
              </w:rPr>
              <w:t>,0</w:t>
            </w:r>
          </w:p>
        </w:tc>
        <w:tc>
          <w:tcPr>
            <w:tcW w:w="127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683</w:t>
            </w:r>
            <w:r w:rsidR="001C4FD8">
              <w:rPr>
                <w:rFonts w:ascii="Times New Roman" w:hAnsi="Times New Roman" w:cs="Times New Roman"/>
                <w:sz w:val="20"/>
                <w:szCs w:val="20"/>
                <w:lang w:val="ru-RU"/>
              </w:rPr>
              <w:t>,0</w:t>
            </w:r>
          </w:p>
        </w:tc>
        <w:tc>
          <w:tcPr>
            <w:tcW w:w="1099"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620</w:t>
            </w:r>
            <w:r w:rsidR="001C4FD8">
              <w:rPr>
                <w:rFonts w:ascii="Times New Roman" w:hAnsi="Times New Roman" w:cs="Times New Roman"/>
                <w:sz w:val="20"/>
                <w:szCs w:val="20"/>
                <w:lang w:val="ru-RU"/>
              </w:rPr>
              <w:t>,0</w:t>
            </w:r>
          </w:p>
        </w:tc>
      </w:tr>
      <w:tr w:rsidR="005D0C0D" w:rsidRPr="00CB477E" w:rsidTr="00CB477E">
        <w:trPr>
          <w:trHeight w:val="179"/>
        </w:trPr>
        <w:tc>
          <w:tcPr>
            <w:tcW w:w="1382" w:type="dxa"/>
            <w:vMerge/>
            <w:vAlign w:val="center"/>
            <w:hideMark/>
          </w:tcPr>
          <w:p w:rsidR="00BC5771" w:rsidRPr="00CB477E" w:rsidRDefault="00BC5771" w:rsidP="00727D23">
            <w:pPr>
              <w:jc w:val="center"/>
              <w:rPr>
                <w:rFonts w:ascii="Times New Roman" w:hAnsi="Times New Roman" w:cs="Times New Roman"/>
                <w:sz w:val="20"/>
                <w:szCs w:val="20"/>
                <w:lang w:val="ru-RU"/>
              </w:rPr>
            </w:pPr>
          </w:p>
        </w:tc>
        <w:tc>
          <w:tcPr>
            <w:tcW w:w="1984" w:type="dxa"/>
            <w:hideMark/>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колошение</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444</w:t>
            </w:r>
            <w:r w:rsidR="009F3D8F">
              <w:rPr>
                <w:rFonts w:ascii="Times New Roman" w:hAnsi="Times New Roman" w:cs="Times New Roman"/>
                <w:sz w:val="20"/>
                <w:szCs w:val="20"/>
                <w:lang w:val="ru-RU"/>
              </w:rPr>
              <w:t>,0</w:t>
            </w:r>
          </w:p>
        </w:tc>
        <w:tc>
          <w:tcPr>
            <w:tcW w:w="99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663</w:t>
            </w:r>
            <w:r w:rsidR="009F3D8F">
              <w:rPr>
                <w:rFonts w:ascii="Times New Roman" w:hAnsi="Times New Roman" w:cs="Times New Roman"/>
                <w:sz w:val="20"/>
                <w:szCs w:val="20"/>
                <w:lang w:val="ru-RU"/>
              </w:rPr>
              <w:t>,0</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670</w:t>
            </w:r>
            <w:r w:rsidR="009F3D8F">
              <w:rPr>
                <w:rFonts w:ascii="Times New Roman" w:hAnsi="Times New Roman" w:cs="Times New Roman"/>
                <w:sz w:val="20"/>
                <w:szCs w:val="20"/>
                <w:lang w:val="ru-RU"/>
              </w:rPr>
              <w:t>,0</w:t>
            </w:r>
          </w:p>
        </w:tc>
        <w:tc>
          <w:tcPr>
            <w:tcW w:w="992"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682</w:t>
            </w:r>
            <w:r w:rsidR="009F3D8F">
              <w:rPr>
                <w:rFonts w:ascii="Times New Roman" w:hAnsi="Times New Roman" w:cs="Times New Roman"/>
                <w:sz w:val="20"/>
                <w:szCs w:val="20"/>
                <w:lang w:val="ru-RU"/>
              </w:rPr>
              <w:t>,0</w:t>
            </w:r>
          </w:p>
        </w:tc>
        <w:tc>
          <w:tcPr>
            <w:tcW w:w="127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696</w:t>
            </w:r>
            <w:r w:rsidR="001C4FD8">
              <w:rPr>
                <w:rFonts w:ascii="Times New Roman" w:hAnsi="Times New Roman" w:cs="Times New Roman"/>
                <w:sz w:val="20"/>
                <w:szCs w:val="20"/>
                <w:lang w:val="ru-RU"/>
              </w:rPr>
              <w:t>,0</w:t>
            </w:r>
          </w:p>
        </w:tc>
        <w:tc>
          <w:tcPr>
            <w:tcW w:w="1099"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741</w:t>
            </w:r>
            <w:r w:rsidR="001C4FD8">
              <w:rPr>
                <w:rFonts w:ascii="Times New Roman" w:hAnsi="Times New Roman" w:cs="Times New Roman"/>
                <w:sz w:val="20"/>
                <w:szCs w:val="20"/>
                <w:lang w:val="ru-RU"/>
              </w:rPr>
              <w:t>,0</w:t>
            </w:r>
          </w:p>
        </w:tc>
      </w:tr>
      <w:tr w:rsidR="005D0C0D" w:rsidRPr="00CB477E" w:rsidTr="00CB477E">
        <w:trPr>
          <w:trHeight w:val="315"/>
        </w:trPr>
        <w:tc>
          <w:tcPr>
            <w:tcW w:w="1382" w:type="dxa"/>
            <w:vMerge/>
            <w:vAlign w:val="center"/>
            <w:hideMark/>
          </w:tcPr>
          <w:p w:rsidR="00BC5771" w:rsidRPr="00CB477E" w:rsidRDefault="00BC5771" w:rsidP="00727D23">
            <w:pPr>
              <w:jc w:val="center"/>
              <w:rPr>
                <w:rFonts w:ascii="Times New Roman" w:hAnsi="Times New Roman" w:cs="Times New Roman"/>
                <w:sz w:val="20"/>
                <w:szCs w:val="20"/>
                <w:lang w:val="ru-RU"/>
              </w:rPr>
            </w:pPr>
          </w:p>
        </w:tc>
        <w:tc>
          <w:tcPr>
            <w:tcW w:w="1984" w:type="dxa"/>
            <w:hideMark/>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кущение + колошение</w:t>
            </w:r>
          </w:p>
        </w:tc>
        <w:tc>
          <w:tcPr>
            <w:tcW w:w="850" w:type="dxa"/>
            <w:shd w:val="clear" w:color="auto" w:fill="auto"/>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503</w:t>
            </w:r>
            <w:r w:rsidR="009F3D8F">
              <w:rPr>
                <w:rFonts w:ascii="Times New Roman" w:hAnsi="Times New Roman" w:cs="Times New Roman"/>
                <w:sz w:val="20"/>
                <w:szCs w:val="20"/>
                <w:lang w:val="ru-RU"/>
              </w:rPr>
              <w:t>,0</w:t>
            </w:r>
          </w:p>
        </w:tc>
        <w:tc>
          <w:tcPr>
            <w:tcW w:w="996" w:type="dxa"/>
            <w:shd w:val="clear" w:color="auto" w:fill="auto"/>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661</w:t>
            </w:r>
            <w:r w:rsidR="009F3D8F">
              <w:rPr>
                <w:rFonts w:ascii="Times New Roman" w:hAnsi="Times New Roman" w:cs="Times New Roman"/>
                <w:sz w:val="20"/>
                <w:szCs w:val="20"/>
                <w:lang w:val="ru-RU"/>
              </w:rPr>
              <w:t>,0</w:t>
            </w:r>
          </w:p>
        </w:tc>
        <w:tc>
          <w:tcPr>
            <w:tcW w:w="850" w:type="dxa"/>
            <w:shd w:val="clear" w:color="auto" w:fill="auto"/>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687</w:t>
            </w:r>
            <w:r w:rsidR="009F3D8F">
              <w:rPr>
                <w:rFonts w:ascii="Times New Roman" w:hAnsi="Times New Roman" w:cs="Times New Roman"/>
                <w:sz w:val="20"/>
                <w:szCs w:val="20"/>
                <w:lang w:val="ru-RU"/>
              </w:rPr>
              <w:t>,0</w:t>
            </w:r>
          </w:p>
        </w:tc>
        <w:tc>
          <w:tcPr>
            <w:tcW w:w="992" w:type="dxa"/>
            <w:shd w:val="clear" w:color="auto" w:fill="auto"/>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699</w:t>
            </w:r>
            <w:r w:rsidR="009F3D8F">
              <w:rPr>
                <w:rFonts w:ascii="Times New Roman" w:hAnsi="Times New Roman" w:cs="Times New Roman"/>
                <w:sz w:val="20"/>
                <w:szCs w:val="20"/>
                <w:lang w:val="ru-RU"/>
              </w:rPr>
              <w:t>,0</w:t>
            </w:r>
          </w:p>
        </w:tc>
        <w:tc>
          <w:tcPr>
            <w:tcW w:w="1276" w:type="dxa"/>
            <w:shd w:val="clear" w:color="auto" w:fill="auto"/>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713</w:t>
            </w:r>
            <w:r w:rsidR="001C4FD8">
              <w:rPr>
                <w:rFonts w:ascii="Times New Roman" w:hAnsi="Times New Roman" w:cs="Times New Roman"/>
                <w:sz w:val="20"/>
                <w:szCs w:val="20"/>
                <w:lang w:val="ru-RU"/>
              </w:rPr>
              <w:t>,0</w:t>
            </w:r>
          </w:p>
        </w:tc>
        <w:tc>
          <w:tcPr>
            <w:tcW w:w="1099" w:type="dxa"/>
            <w:shd w:val="clear" w:color="auto" w:fill="auto"/>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776</w:t>
            </w:r>
            <w:r w:rsidR="001C4FD8">
              <w:rPr>
                <w:rFonts w:ascii="Times New Roman" w:hAnsi="Times New Roman" w:cs="Times New Roman"/>
                <w:sz w:val="20"/>
                <w:szCs w:val="20"/>
                <w:lang w:val="ru-RU"/>
              </w:rPr>
              <w:t>,0</w:t>
            </w:r>
          </w:p>
        </w:tc>
      </w:tr>
      <w:tr w:rsidR="005D0C0D" w:rsidRPr="00CB477E" w:rsidTr="00CB477E">
        <w:trPr>
          <w:trHeight w:val="77"/>
        </w:trPr>
        <w:tc>
          <w:tcPr>
            <w:tcW w:w="1382" w:type="dxa"/>
            <w:vMerge w:val="restart"/>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Регулятор роста</w:t>
            </w:r>
          </w:p>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Регги-750</w:t>
            </w:r>
          </w:p>
        </w:tc>
        <w:tc>
          <w:tcPr>
            <w:tcW w:w="1984" w:type="dxa"/>
            <w:hideMark/>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 xml:space="preserve">кущение </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447</w:t>
            </w:r>
            <w:r w:rsidR="009F3D8F">
              <w:rPr>
                <w:rFonts w:ascii="Times New Roman" w:hAnsi="Times New Roman" w:cs="Times New Roman"/>
                <w:sz w:val="20"/>
                <w:szCs w:val="20"/>
                <w:lang w:val="ru-RU"/>
              </w:rPr>
              <w:t>,0</w:t>
            </w:r>
          </w:p>
        </w:tc>
        <w:tc>
          <w:tcPr>
            <w:tcW w:w="99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649</w:t>
            </w:r>
            <w:r w:rsidR="009F3D8F">
              <w:rPr>
                <w:rFonts w:ascii="Times New Roman" w:hAnsi="Times New Roman" w:cs="Times New Roman"/>
                <w:sz w:val="20"/>
                <w:szCs w:val="20"/>
                <w:lang w:val="ru-RU"/>
              </w:rPr>
              <w:t>,0</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662</w:t>
            </w:r>
            <w:r w:rsidR="009F3D8F">
              <w:rPr>
                <w:rFonts w:ascii="Times New Roman" w:hAnsi="Times New Roman" w:cs="Times New Roman"/>
                <w:sz w:val="20"/>
                <w:szCs w:val="20"/>
                <w:lang w:val="ru-RU"/>
              </w:rPr>
              <w:t>,0</w:t>
            </w:r>
          </w:p>
        </w:tc>
        <w:tc>
          <w:tcPr>
            <w:tcW w:w="992"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697</w:t>
            </w:r>
            <w:r w:rsidR="009F3D8F">
              <w:rPr>
                <w:rFonts w:ascii="Times New Roman" w:hAnsi="Times New Roman" w:cs="Times New Roman"/>
                <w:sz w:val="20"/>
                <w:szCs w:val="20"/>
                <w:lang w:val="ru-RU"/>
              </w:rPr>
              <w:t>,0</w:t>
            </w:r>
          </w:p>
        </w:tc>
        <w:tc>
          <w:tcPr>
            <w:tcW w:w="127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713</w:t>
            </w:r>
            <w:r w:rsidR="001C4FD8">
              <w:rPr>
                <w:rFonts w:ascii="Times New Roman" w:hAnsi="Times New Roman" w:cs="Times New Roman"/>
                <w:sz w:val="20"/>
                <w:szCs w:val="20"/>
                <w:lang w:val="ru-RU"/>
              </w:rPr>
              <w:t>,0</w:t>
            </w:r>
          </w:p>
        </w:tc>
        <w:tc>
          <w:tcPr>
            <w:tcW w:w="1099"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702</w:t>
            </w:r>
            <w:r w:rsidR="001C4FD8">
              <w:rPr>
                <w:rFonts w:ascii="Times New Roman" w:hAnsi="Times New Roman" w:cs="Times New Roman"/>
                <w:sz w:val="20"/>
                <w:szCs w:val="20"/>
                <w:lang w:val="ru-RU"/>
              </w:rPr>
              <w:t>,0</w:t>
            </w:r>
          </w:p>
        </w:tc>
      </w:tr>
      <w:tr w:rsidR="005D0C0D" w:rsidRPr="00CB477E" w:rsidTr="00CB477E">
        <w:trPr>
          <w:trHeight w:val="77"/>
        </w:trPr>
        <w:tc>
          <w:tcPr>
            <w:tcW w:w="1382" w:type="dxa"/>
            <w:vMerge/>
            <w:vAlign w:val="center"/>
            <w:hideMark/>
          </w:tcPr>
          <w:p w:rsidR="00BC5771" w:rsidRPr="00CB477E" w:rsidRDefault="00BC5771" w:rsidP="00727D23">
            <w:pPr>
              <w:jc w:val="center"/>
              <w:rPr>
                <w:rFonts w:ascii="Times New Roman" w:hAnsi="Times New Roman" w:cs="Times New Roman"/>
                <w:sz w:val="20"/>
                <w:szCs w:val="20"/>
                <w:lang w:val="ru-RU"/>
              </w:rPr>
            </w:pPr>
          </w:p>
        </w:tc>
        <w:tc>
          <w:tcPr>
            <w:tcW w:w="1984" w:type="dxa"/>
            <w:hideMark/>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колошение</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456</w:t>
            </w:r>
            <w:r w:rsidR="009F3D8F">
              <w:rPr>
                <w:rFonts w:ascii="Times New Roman" w:hAnsi="Times New Roman" w:cs="Times New Roman"/>
                <w:sz w:val="20"/>
                <w:szCs w:val="20"/>
                <w:lang w:val="ru-RU"/>
              </w:rPr>
              <w:t>,0</w:t>
            </w:r>
          </w:p>
        </w:tc>
        <w:tc>
          <w:tcPr>
            <w:tcW w:w="99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651</w:t>
            </w:r>
            <w:r w:rsidR="009F3D8F">
              <w:rPr>
                <w:rFonts w:ascii="Times New Roman" w:hAnsi="Times New Roman" w:cs="Times New Roman"/>
                <w:sz w:val="20"/>
                <w:szCs w:val="20"/>
                <w:lang w:val="ru-RU"/>
              </w:rPr>
              <w:t>,0</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658</w:t>
            </w:r>
            <w:r w:rsidR="009F3D8F">
              <w:rPr>
                <w:rFonts w:ascii="Times New Roman" w:hAnsi="Times New Roman" w:cs="Times New Roman"/>
                <w:sz w:val="20"/>
                <w:szCs w:val="20"/>
                <w:lang w:val="ru-RU"/>
              </w:rPr>
              <w:t>,0</w:t>
            </w:r>
          </w:p>
        </w:tc>
        <w:tc>
          <w:tcPr>
            <w:tcW w:w="992"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701</w:t>
            </w:r>
            <w:r w:rsidR="009F3D8F">
              <w:rPr>
                <w:rFonts w:ascii="Times New Roman" w:hAnsi="Times New Roman" w:cs="Times New Roman"/>
                <w:sz w:val="20"/>
                <w:szCs w:val="20"/>
                <w:lang w:val="ru-RU"/>
              </w:rPr>
              <w:t>,0</w:t>
            </w:r>
          </w:p>
        </w:tc>
        <w:tc>
          <w:tcPr>
            <w:tcW w:w="127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712</w:t>
            </w:r>
            <w:r w:rsidR="001C4FD8">
              <w:rPr>
                <w:rFonts w:ascii="Times New Roman" w:hAnsi="Times New Roman" w:cs="Times New Roman"/>
                <w:sz w:val="20"/>
                <w:szCs w:val="20"/>
                <w:lang w:val="ru-RU"/>
              </w:rPr>
              <w:t>,0</w:t>
            </w:r>
          </w:p>
        </w:tc>
        <w:tc>
          <w:tcPr>
            <w:tcW w:w="1099"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691</w:t>
            </w:r>
            <w:r w:rsidR="001C4FD8">
              <w:rPr>
                <w:rFonts w:ascii="Times New Roman" w:hAnsi="Times New Roman" w:cs="Times New Roman"/>
                <w:sz w:val="20"/>
                <w:szCs w:val="20"/>
                <w:lang w:val="ru-RU"/>
              </w:rPr>
              <w:t>,0</w:t>
            </w:r>
          </w:p>
        </w:tc>
      </w:tr>
      <w:tr w:rsidR="005D0C0D" w:rsidRPr="00CB477E" w:rsidTr="00CB477E">
        <w:trPr>
          <w:trHeight w:val="315"/>
        </w:trPr>
        <w:tc>
          <w:tcPr>
            <w:tcW w:w="1382" w:type="dxa"/>
            <w:vMerge/>
            <w:vAlign w:val="center"/>
            <w:hideMark/>
          </w:tcPr>
          <w:p w:rsidR="00BC5771" w:rsidRPr="00CB477E" w:rsidRDefault="00BC5771" w:rsidP="00727D23">
            <w:pPr>
              <w:jc w:val="center"/>
              <w:rPr>
                <w:rFonts w:ascii="Times New Roman" w:hAnsi="Times New Roman" w:cs="Times New Roman"/>
                <w:sz w:val="20"/>
                <w:szCs w:val="20"/>
                <w:lang w:val="ru-RU"/>
              </w:rPr>
            </w:pPr>
          </w:p>
        </w:tc>
        <w:tc>
          <w:tcPr>
            <w:tcW w:w="1984" w:type="dxa"/>
            <w:hideMark/>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кущение + колошение</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451</w:t>
            </w:r>
            <w:r w:rsidR="009F3D8F">
              <w:rPr>
                <w:rFonts w:ascii="Times New Roman" w:hAnsi="Times New Roman" w:cs="Times New Roman"/>
                <w:sz w:val="20"/>
                <w:szCs w:val="20"/>
                <w:lang w:val="ru-RU"/>
              </w:rPr>
              <w:t>,0</w:t>
            </w:r>
          </w:p>
        </w:tc>
        <w:tc>
          <w:tcPr>
            <w:tcW w:w="99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670</w:t>
            </w:r>
            <w:r w:rsidR="009F3D8F">
              <w:rPr>
                <w:rFonts w:ascii="Times New Roman" w:hAnsi="Times New Roman" w:cs="Times New Roman"/>
                <w:sz w:val="20"/>
                <w:szCs w:val="20"/>
                <w:lang w:val="ru-RU"/>
              </w:rPr>
              <w:t>,0</w:t>
            </w:r>
          </w:p>
        </w:tc>
        <w:tc>
          <w:tcPr>
            <w:tcW w:w="850"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667</w:t>
            </w:r>
            <w:r w:rsidR="009F3D8F">
              <w:rPr>
                <w:rFonts w:ascii="Times New Roman" w:hAnsi="Times New Roman" w:cs="Times New Roman"/>
                <w:sz w:val="20"/>
                <w:szCs w:val="20"/>
                <w:lang w:val="ru-RU"/>
              </w:rPr>
              <w:t>,0</w:t>
            </w:r>
          </w:p>
        </w:tc>
        <w:tc>
          <w:tcPr>
            <w:tcW w:w="992"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704</w:t>
            </w:r>
            <w:r w:rsidR="009F3D8F">
              <w:rPr>
                <w:rFonts w:ascii="Times New Roman" w:hAnsi="Times New Roman" w:cs="Times New Roman"/>
                <w:sz w:val="20"/>
                <w:szCs w:val="20"/>
                <w:lang w:val="ru-RU"/>
              </w:rPr>
              <w:t>,0</w:t>
            </w:r>
          </w:p>
        </w:tc>
        <w:tc>
          <w:tcPr>
            <w:tcW w:w="1276"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706</w:t>
            </w:r>
            <w:r w:rsidR="001C4FD8">
              <w:rPr>
                <w:rFonts w:ascii="Times New Roman" w:hAnsi="Times New Roman" w:cs="Times New Roman"/>
                <w:sz w:val="20"/>
                <w:szCs w:val="20"/>
                <w:lang w:val="ru-RU"/>
              </w:rPr>
              <w:t>,0</w:t>
            </w:r>
          </w:p>
        </w:tc>
        <w:tc>
          <w:tcPr>
            <w:tcW w:w="1099" w:type="dxa"/>
            <w:vAlign w:val="center"/>
            <w:hideMark/>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671</w:t>
            </w:r>
            <w:r w:rsidR="001C4FD8">
              <w:rPr>
                <w:rFonts w:ascii="Times New Roman" w:hAnsi="Times New Roman" w:cs="Times New Roman"/>
                <w:sz w:val="20"/>
                <w:szCs w:val="20"/>
                <w:lang w:val="ru-RU"/>
              </w:rPr>
              <w:t>,0</w:t>
            </w:r>
          </w:p>
        </w:tc>
      </w:tr>
      <w:tr w:rsidR="005D0C0D" w:rsidRPr="00CB477E" w:rsidTr="00CB477E">
        <w:trPr>
          <w:trHeight w:val="315"/>
        </w:trPr>
        <w:tc>
          <w:tcPr>
            <w:tcW w:w="3366" w:type="dxa"/>
            <w:gridSpan w:val="2"/>
            <w:vAlign w:val="center"/>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 xml:space="preserve">Минимальное значение </w:t>
            </w:r>
          </w:p>
        </w:tc>
        <w:tc>
          <w:tcPr>
            <w:tcW w:w="850" w:type="dxa"/>
            <w:vAlign w:val="center"/>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438</w:t>
            </w:r>
            <w:r w:rsidR="009F3D8F">
              <w:rPr>
                <w:rFonts w:ascii="Times New Roman" w:hAnsi="Times New Roman" w:cs="Times New Roman"/>
                <w:sz w:val="20"/>
                <w:szCs w:val="20"/>
                <w:lang w:val="ru-RU"/>
              </w:rPr>
              <w:t>,0</w:t>
            </w:r>
          </w:p>
        </w:tc>
        <w:tc>
          <w:tcPr>
            <w:tcW w:w="996" w:type="dxa"/>
            <w:vAlign w:val="center"/>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604</w:t>
            </w:r>
            <w:r w:rsidR="009F3D8F">
              <w:rPr>
                <w:rFonts w:ascii="Times New Roman" w:hAnsi="Times New Roman" w:cs="Times New Roman"/>
                <w:sz w:val="20"/>
                <w:szCs w:val="20"/>
                <w:lang w:val="ru-RU"/>
              </w:rPr>
              <w:t>,0</w:t>
            </w:r>
          </w:p>
        </w:tc>
        <w:tc>
          <w:tcPr>
            <w:tcW w:w="850" w:type="dxa"/>
            <w:vAlign w:val="center"/>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641,5</w:t>
            </w:r>
          </w:p>
        </w:tc>
        <w:tc>
          <w:tcPr>
            <w:tcW w:w="992" w:type="dxa"/>
            <w:vAlign w:val="center"/>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647</w:t>
            </w:r>
            <w:r w:rsidR="009F3D8F">
              <w:rPr>
                <w:rFonts w:ascii="Times New Roman" w:hAnsi="Times New Roman" w:cs="Times New Roman"/>
                <w:sz w:val="20"/>
                <w:szCs w:val="20"/>
                <w:lang w:val="ru-RU"/>
              </w:rPr>
              <w:t>,0</w:t>
            </w:r>
          </w:p>
        </w:tc>
        <w:tc>
          <w:tcPr>
            <w:tcW w:w="1276" w:type="dxa"/>
            <w:vAlign w:val="center"/>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651,5</w:t>
            </w:r>
          </w:p>
        </w:tc>
        <w:tc>
          <w:tcPr>
            <w:tcW w:w="1099" w:type="dxa"/>
            <w:vAlign w:val="center"/>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620</w:t>
            </w:r>
            <w:r w:rsidR="001C4FD8">
              <w:rPr>
                <w:rFonts w:ascii="Times New Roman" w:hAnsi="Times New Roman" w:cs="Times New Roman"/>
                <w:sz w:val="20"/>
                <w:szCs w:val="20"/>
                <w:lang w:val="ru-RU"/>
              </w:rPr>
              <w:t>,0</w:t>
            </w:r>
          </w:p>
        </w:tc>
      </w:tr>
      <w:tr w:rsidR="005D0C0D" w:rsidRPr="00CB477E" w:rsidTr="00CB477E">
        <w:trPr>
          <w:trHeight w:val="315"/>
        </w:trPr>
        <w:tc>
          <w:tcPr>
            <w:tcW w:w="3366" w:type="dxa"/>
            <w:gridSpan w:val="2"/>
            <w:vAlign w:val="center"/>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Максимальное значение</w:t>
            </w:r>
          </w:p>
        </w:tc>
        <w:tc>
          <w:tcPr>
            <w:tcW w:w="850" w:type="dxa"/>
            <w:vAlign w:val="bottom"/>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520</w:t>
            </w:r>
            <w:r w:rsidR="009F3D8F">
              <w:rPr>
                <w:rFonts w:ascii="Times New Roman" w:hAnsi="Times New Roman" w:cs="Times New Roman"/>
                <w:sz w:val="20"/>
                <w:szCs w:val="20"/>
                <w:lang w:val="ru-RU"/>
              </w:rPr>
              <w:t>,0</w:t>
            </w:r>
          </w:p>
        </w:tc>
        <w:tc>
          <w:tcPr>
            <w:tcW w:w="996" w:type="dxa"/>
            <w:vAlign w:val="bottom"/>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675</w:t>
            </w:r>
            <w:r w:rsidR="009F3D8F">
              <w:rPr>
                <w:rFonts w:ascii="Times New Roman" w:hAnsi="Times New Roman" w:cs="Times New Roman"/>
                <w:sz w:val="20"/>
                <w:szCs w:val="20"/>
                <w:lang w:val="ru-RU"/>
              </w:rPr>
              <w:t>,0</w:t>
            </w:r>
          </w:p>
        </w:tc>
        <w:tc>
          <w:tcPr>
            <w:tcW w:w="850" w:type="dxa"/>
            <w:vAlign w:val="bottom"/>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687</w:t>
            </w:r>
          </w:p>
        </w:tc>
        <w:tc>
          <w:tcPr>
            <w:tcW w:w="992" w:type="dxa"/>
            <w:vAlign w:val="bottom"/>
          </w:tcPr>
          <w:p w:rsidR="00BC5771" w:rsidRPr="00CB477E" w:rsidRDefault="00BC5771" w:rsidP="001C4FD8">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704</w:t>
            </w:r>
            <w:r w:rsidR="009F3D8F">
              <w:rPr>
                <w:rFonts w:ascii="Times New Roman" w:hAnsi="Times New Roman" w:cs="Times New Roman"/>
                <w:sz w:val="20"/>
                <w:szCs w:val="20"/>
                <w:lang w:val="ru-RU"/>
              </w:rPr>
              <w:t>,0</w:t>
            </w:r>
          </w:p>
        </w:tc>
        <w:tc>
          <w:tcPr>
            <w:tcW w:w="1276" w:type="dxa"/>
            <w:vAlign w:val="bottom"/>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713</w:t>
            </w:r>
            <w:r w:rsidR="001C4FD8">
              <w:rPr>
                <w:rFonts w:ascii="Times New Roman" w:hAnsi="Times New Roman" w:cs="Times New Roman"/>
                <w:sz w:val="20"/>
                <w:szCs w:val="20"/>
                <w:lang w:val="ru-RU"/>
              </w:rPr>
              <w:t>,0</w:t>
            </w:r>
          </w:p>
        </w:tc>
        <w:tc>
          <w:tcPr>
            <w:tcW w:w="1099" w:type="dxa"/>
            <w:vAlign w:val="bottom"/>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776</w:t>
            </w:r>
            <w:r w:rsidR="001C4FD8">
              <w:rPr>
                <w:rFonts w:ascii="Times New Roman" w:hAnsi="Times New Roman" w:cs="Times New Roman"/>
                <w:sz w:val="20"/>
                <w:szCs w:val="20"/>
                <w:lang w:val="ru-RU"/>
              </w:rPr>
              <w:t>,0</w:t>
            </w:r>
          </w:p>
        </w:tc>
      </w:tr>
      <w:tr w:rsidR="005D0C0D" w:rsidRPr="00CB477E" w:rsidTr="00CB477E">
        <w:trPr>
          <w:trHeight w:val="315"/>
        </w:trPr>
        <w:tc>
          <w:tcPr>
            <w:tcW w:w="3366" w:type="dxa"/>
            <w:gridSpan w:val="2"/>
            <w:vAlign w:val="center"/>
          </w:tcPr>
          <w:p w:rsidR="00BC5771" w:rsidRPr="00CB477E" w:rsidRDefault="00BC5771" w:rsidP="00727D23">
            <w:pPr>
              <w:rPr>
                <w:rFonts w:ascii="Times New Roman" w:hAnsi="Times New Roman" w:cs="Times New Roman"/>
                <w:sz w:val="20"/>
                <w:szCs w:val="20"/>
                <w:lang w:val="ru-RU"/>
              </w:rPr>
            </w:pPr>
            <w:r w:rsidRPr="00CB477E">
              <w:rPr>
                <w:rFonts w:ascii="Times New Roman" w:hAnsi="Times New Roman" w:cs="Times New Roman"/>
                <w:sz w:val="20"/>
                <w:szCs w:val="20"/>
                <w:lang w:val="ru-RU"/>
              </w:rPr>
              <w:t>Стандартное отклонение</w:t>
            </w:r>
          </w:p>
        </w:tc>
        <w:tc>
          <w:tcPr>
            <w:tcW w:w="850" w:type="dxa"/>
            <w:vAlign w:val="bottom"/>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25,1</w:t>
            </w:r>
            <w:r w:rsidR="009F3D8F">
              <w:rPr>
                <w:rFonts w:ascii="Times New Roman" w:hAnsi="Times New Roman" w:cs="Times New Roman"/>
                <w:sz w:val="20"/>
                <w:szCs w:val="20"/>
                <w:lang w:val="ru-RU"/>
              </w:rPr>
              <w:t>,0</w:t>
            </w:r>
          </w:p>
        </w:tc>
        <w:tc>
          <w:tcPr>
            <w:tcW w:w="996" w:type="dxa"/>
            <w:vAlign w:val="bottom"/>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16,9</w:t>
            </w:r>
          </w:p>
        </w:tc>
        <w:tc>
          <w:tcPr>
            <w:tcW w:w="850" w:type="dxa"/>
            <w:vAlign w:val="bottom"/>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10,2</w:t>
            </w:r>
          </w:p>
        </w:tc>
        <w:tc>
          <w:tcPr>
            <w:tcW w:w="992" w:type="dxa"/>
            <w:vAlign w:val="bottom"/>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14,1</w:t>
            </w:r>
          </w:p>
        </w:tc>
        <w:tc>
          <w:tcPr>
            <w:tcW w:w="1276" w:type="dxa"/>
            <w:vAlign w:val="bottom"/>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15,9</w:t>
            </w:r>
          </w:p>
        </w:tc>
        <w:tc>
          <w:tcPr>
            <w:tcW w:w="1099" w:type="dxa"/>
            <w:vAlign w:val="bottom"/>
          </w:tcPr>
          <w:p w:rsidR="00BC5771" w:rsidRPr="00CB477E" w:rsidRDefault="00BC5771" w:rsidP="00727D23">
            <w:pPr>
              <w:jc w:val="center"/>
              <w:rPr>
                <w:rFonts w:ascii="Times New Roman" w:hAnsi="Times New Roman" w:cs="Times New Roman"/>
                <w:sz w:val="20"/>
                <w:szCs w:val="20"/>
                <w:lang w:val="ru-RU"/>
              </w:rPr>
            </w:pPr>
            <w:r w:rsidRPr="00CB477E">
              <w:rPr>
                <w:rFonts w:ascii="Times New Roman" w:hAnsi="Times New Roman" w:cs="Times New Roman"/>
                <w:sz w:val="20"/>
                <w:szCs w:val="20"/>
                <w:lang w:val="ru-RU"/>
              </w:rPr>
              <w:t>37,1</w:t>
            </w:r>
          </w:p>
        </w:tc>
      </w:tr>
    </w:tbl>
    <w:p w:rsidR="001512A4" w:rsidRDefault="001512A4" w:rsidP="001512A4">
      <w:pPr>
        <w:spacing w:after="0" w:line="360" w:lineRule="auto"/>
        <w:ind w:firstLine="709"/>
        <w:jc w:val="both"/>
        <w:rPr>
          <w:rFonts w:ascii="Times New Roman" w:hAnsi="Times New Roman" w:cs="Times New Roman"/>
          <w:spacing w:val="-6"/>
          <w:sz w:val="24"/>
          <w:szCs w:val="24"/>
          <w:lang w:val="ru-RU"/>
        </w:rPr>
      </w:pPr>
    </w:p>
    <w:p w:rsidR="001512A4" w:rsidRPr="00033F25" w:rsidRDefault="001512A4" w:rsidP="001512A4">
      <w:pPr>
        <w:spacing w:after="0" w:line="360" w:lineRule="auto"/>
        <w:ind w:firstLine="709"/>
        <w:jc w:val="both"/>
        <w:rPr>
          <w:rFonts w:ascii="Times New Roman" w:hAnsi="Times New Roman" w:cs="Times New Roman"/>
          <w:spacing w:val="-6"/>
          <w:sz w:val="24"/>
          <w:szCs w:val="24"/>
          <w:lang w:val="ru-RU"/>
        </w:rPr>
      </w:pPr>
      <w:r w:rsidRPr="00033F25">
        <w:rPr>
          <w:rFonts w:ascii="Times New Roman" w:hAnsi="Times New Roman" w:cs="Times New Roman"/>
          <w:spacing w:val="-6"/>
          <w:sz w:val="24"/>
          <w:szCs w:val="24"/>
          <w:lang w:val="ru-RU"/>
        </w:rPr>
        <w:t xml:space="preserve">Фотометрические наблюдения в опыте с изучением препаратов для внекорневых подкормок, в зависимости от сроков внесения показали широкий разброс результатов, </w:t>
      </w:r>
      <w:r w:rsidRPr="00033F25">
        <w:rPr>
          <w:rFonts w:ascii="Times New Roman" w:hAnsi="Times New Roman" w:cs="Times New Roman"/>
          <w:spacing w:val="-6"/>
          <w:sz w:val="24"/>
          <w:szCs w:val="24"/>
          <w:lang w:val="ru-RU"/>
        </w:rPr>
        <w:lastRenderedPageBreak/>
        <w:t>значительно отличающихся от контрольного варианта. Так, при внесении препарата «Витанол NP» в фазы кущения и всходы + кущение, приводило к повышению показаний прибора к молочной спел</w:t>
      </w:r>
      <w:r w:rsidRPr="00033F25">
        <w:rPr>
          <w:rFonts w:ascii="Times New Roman" w:hAnsi="Times New Roman" w:cs="Times New Roman"/>
          <w:spacing w:val="-6"/>
          <w:sz w:val="24"/>
          <w:szCs w:val="24"/>
          <w:lang w:val="ru-RU"/>
        </w:rPr>
        <w:t>о</w:t>
      </w:r>
      <w:r w:rsidRPr="00033F25">
        <w:rPr>
          <w:rFonts w:ascii="Times New Roman" w:hAnsi="Times New Roman" w:cs="Times New Roman"/>
          <w:spacing w:val="-6"/>
          <w:sz w:val="24"/>
          <w:szCs w:val="24"/>
          <w:lang w:val="ru-RU"/>
        </w:rPr>
        <w:t>сти на 45-55 единиц относительно контроля, и наоборот, применение препарата только по всходам оптимизировало вегетационный период и снижало показания N-т</w:t>
      </w:r>
      <w:r>
        <w:rPr>
          <w:rFonts w:ascii="Times New Roman" w:hAnsi="Times New Roman" w:cs="Times New Roman"/>
          <w:spacing w:val="-6"/>
          <w:sz w:val="24"/>
          <w:szCs w:val="24"/>
          <w:lang w:val="ru-RU"/>
        </w:rPr>
        <w:t>естера на 20 единиц (таблица 23</w:t>
      </w:r>
      <w:r w:rsidRPr="00033F25">
        <w:rPr>
          <w:rFonts w:ascii="Times New Roman" w:hAnsi="Times New Roman" w:cs="Times New Roman"/>
          <w:spacing w:val="-6"/>
          <w:sz w:val="24"/>
          <w:szCs w:val="24"/>
          <w:lang w:val="ru-RU"/>
        </w:rPr>
        <w:t>).</w:t>
      </w:r>
    </w:p>
    <w:p w:rsidR="001512A4" w:rsidRDefault="001512A4" w:rsidP="001512A4">
      <w:pPr>
        <w:spacing w:after="0" w:line="360" w:lineRule="auto"/>
        <w:ind w:firstLine="709"/>
        <w:jc w:val="both"/>
        <w:rPr>
          <w:rFonts w:ascii="Times New Roman" w:hAnsi="Times New Roman" w:cs="Times New Roman"/>
          <w:spacing w:val="-6"/>
          <w:sz w:val="24"/>
          <w:szCs w:val="24"/>
          <w:lang w:val="ru-RU" w:eastAsia="ar-SA"/>
        </w:rPr>
      </w:pPr>
      <w:r w:rsidRPr="00663FE1">
        <w:rPr>
          <w:rFonts w:ascii="Times New Roman" w:hAnsi="Times New Roman" w:cs="Times New Roman"/>
          <w:spacing w:val="-6"/>
          <w:sz w:val="24"/>
          <w:szCs w:val="24"/>
          <w:lang w:val="ru-RU" w:eastAsia="ar-SA"/>
        </w:rPr>
        <w:t xml:space="preserve">Как показывают результаты исследований, </w:t>
      </w:r>
      <w:r w:rsidRPr="00663FE1">
        <w:rPr>
          <w:rFonts w:ascii="Times New Roman" w:hAnsi="Times New Roman" w:cs="Times New Roman"/>
          <w:spacing w:val="-6"/>
          <w:sz w:val="24"/>
          <w:szCs w:val="24"/>
          <w:lang w:eastAsia="ar-SA"/>
        </w:rPr>
        <w:t xml:space="preserve">применение </w:t>
      </w:r>
      <w:r w:rsidRPr="00663FE1">
        <w:rPr>
          <w:rFonts w:ascii="Times New Roman" w:hAnsi="Times New Roman" w:cs="Times New Roman"/>
          <w:spacing w:val="-6"/>
          <w:sz w:val="24"/>
          <w:szCs w:val="24"/>
          <w:lang w:val="ru-RU" w:eastAsia="ar-SA"/>
        </w:rPr>
        <w:t>дополнительных внекорневых стимуляторов роста и развития (Стимулайф, Витанол «</w:t>
      </w:r>
      <w:r w:rsidRPr="00663FE1">
        <w:rPr>
          <w:rFonts w:ascii="Times New Roman" w:hAnsi="Times New Roman" w:cs="Times New Roman"/>
          <w:spacing w:val="-6"/>
          <w:sz w:val="24"/>
          <w:szCs w:val="24"/>
          <w:lang w:val="en-US" w:eastAsia="ar-SA"/>
        </w:rPr>
        <w:t>NP</w:t>
      </w:r>
      <w:r w:rsidRPr="00663FE1">
        <w:rPr>
          <w:rFonts w:ascii="Times New Roman" w:hAnsi="Times New Roman" w:cs="Times New Roman"/>
          <w:spacing w:val="-6"/>
          <w:sz w:val="24"/>
          <w:szCs w:val="24"/>
          <w:lang w:val="ru-RU" w:eastAsia="ar-SA"/>
        </w:rPr>
        <w:t>», «Витанол «микро») п</w:t>
      </w:r>
      <w:r w:rsidRPr="00663FE1">
        <w:rPr>
          <w:rFonts w:ascii="Times New Roman" w:hAnsi="Times New Roman" w:cs="Times New Roman"/>
          <w:spacing w:val="-6"/>
          <w:sz w:val="24"/>
          <w:szCs w:val="24"/>
          <w:lang w:eastAsia="ar-SA"/>
        </w:rPr>
        <w:t xml:space="preserve">ри </w:t>
      </w:r>
      <w:r w:rsidRPr="00663FE1">
        <w:rPr>
          <w:rFonts w:ascii="Times New Roman" w:hAnsi="Times New Roman" w:cs="Times New Roman"/>
          <w:spacing w:val="-6"/>
          <w:sz w:val="24"/>
          <w:szCs w:val="24"/>
          <w:lang w:val="ru-RU" w:eastAsia="ar-SA"/>
        </w:rPr>
        <w:t xml:space="preserve">тестовом </w:t>
      </w:r>
      <w:r w:rsidRPr="00663FE1">
        <w:rPr>
          <w:rFonts w:ascii="Times New Roman" w:hAnsi="Times New Roman" w:cs="Times New Roman"/>
          <w:spacing w:val="-6"/>
          <w:sz w:val="24"/>
          <w:szCs w:val="24"/>
          <w:lang w:eastAsia="ar-SA"/>
        </w:rPr>
        <w:t>дифференцированном внесении азотных удобрений</w:t>
      </w:r>
      <w:r w:rsidRPr="00663FE1">
        <w:rPr>
          <w:rFonts w:ascii="Times New Roman" w:hAnsi="Times New Roman" w:cs="Times New Roman"/>
          <w:spacing w:val="-6"/>
          <w:sz w:val="24"/>
          <w:szCs w:val="24"/>
          <w:lang w:val="ru-RU" w:eastAsia="ar-SA"/>
        </w:rPr>
        <w:t xml:space="preserve"> при посеве</w:t>
      </w:r>
      <w:r w:rsidRPr="00663FE1">
        <w:rPr>
          <w:rFonts w:ascii="Times New Roman" w:hAnsi="Times New Roman" w:cs="Times New Roman"/>
          <w:spacing w:val="-6"/>
          <w:sz w:val="24"/>
          <w:szCs w:val="24"/>
          <w:lang w:eastAsia="ar-SA"/>
        </w:rPr>
        <w:t xml:space="preserve"> </w:t>
      </w:r>
      <w:r w:rsidRPr="00663FE1">
        <w:rPr>
          <w:rFonts w:ascii="Times New Roman" w:hAnsi="Times New Roman" w:cs="Times New Roman"/>
          <w:spacing w:val="-6"/>
          <w:sz w:val="24"/>
          <w:szCs w:val="24"/>
          <w:lang w:val="ru-RU" w:eastAsia="ar-SA"/>
        </w:rPr>
        <w:t xml:space="preserve">в отдельные годы </w:t>
      </w:r>
      <w:r w:rsidRPr="00663FE1">
        <w:rPr>
          <w:rFonts w:ascii="Times New Roman" w:hAnsi="Times New Roman" w:cs="Times New Roman"/>
          <w:spacing w:val="-6"/>
          <w:sz w:val="24"/>
          <w:szCs w:val="24"/>
          <w:lang w:eastAsia="ar-SA"/>
        </w:rPr>
        <w:t>оказалось малоэффективным и экономически нецелесообразным</w:t>
      </w:r>
      <w:r w:rsidRPr="00663FE1">
        <w:rPr>
          <w:rFonts w:ascii="Times New Roman" w:hAnsi="Times New Roman" w:cs="Times New Roman"/>
          <w:spacing w:val="-6"/>
          <w:sz w:val="24"/>
          <w:szCs w:val="24"/>
          <w:lang w:val="ru-RU" w:eastAsia="ar-SA"/>
        </w:rPr>
        <w:t xml:space="preserve">. Это </w:t>
      </w:r>
      <w:r w:rsidRPr="00663FE1">
        <w:rPr>
          <w:rFonts w:ascii="Times New Roman" w:hAnsi="Times New Roman" w:cs="Times New Roman"/>
          <w:spacing w:val="-6"/>
          <w:sz w:val="24"/>
          <w:szCs w:val="24"/>
          <w:lang w:eastAsia="ar-SA"/>
        </w:rPr>
        <w:t xml:space="preserve">подтверждается </w:t>
      </w:r>
      <w:r w:rsidRPr="00663FE1">
        <w:rPr>
          <w:rFonts w:ascii="Times New Roman" w:hAnsi="Times New Roman" w:cs="Times New Roman"/>
          <w:spacing w:val="-6"/>
          <w:sz w:val="24"/>
          <w:szCs w:val="24"/>
          <w:lang w:val="ru-RU" w:eastAsia="ar-SA"/>
        </w:rPr>
        <w:t xml:space="preserve">и </w:t>
      </w:r>
      <w:r w:rsidRPr="00663FE1">
        <w:rPr>
          <w:rFonts w:ascii="Times New Roman" w:hAnsi="Times New Roman" w:cs="Times New Roman"/>
          <w:spacing w:val="-6"/>
          <w:sz w:val="24"/>
          <w:szCs w:val="24"/>
          <w:lang w:eastAsia="ar-SA"/>
        </w:rPr>
        <w:t>урожайными данными</w:t>
      </w:r>
      <w:r w:rsidRPr="00663FE1">
        <w:rPr>
          <w:rFonts w:ascii="Times New Roman" w:hAnsi="Times New Roman" w:cs="Times New Roman"/>
          <w:spacing w:val="-6"/>
          <w:sz w:val="24"/>
          <w:szCs w:val="24"/>
          <w:lang w:val="ru-RU" w:eastAsia="ar-SA"/>
        </w:rPr>
        <w:t xml:space="preserve"> (таблица 2</w:t>
      </w:r>
      <w:r>
        <w:rPr>
          <w:rFonts w:ascii="Times New Roman" w:hAnsi="Times New Roman" w:cs="Times New Roman"/>
          <w:spacing w:val="-6"/>
          <w:sz w:val="24"/>
          <w:szCs w:val="24"/>
          <w:lang w:val="ru-RU" w:eastAsia="ar-SA"/>
        </w:rPr>
        <w:t>4</w:t>
      </w:r>
      <w:r w:rsidRPr="00663FE1">
        <w:rPr>
          <w:rFonts w:ascii="Times New Roman" w:hAnsi="Times New Roman" w:cs="Times New Roman"/>
          <w:spacing w:val="-6"/>
          <w:sz w:val="24"/>
          <w:szCs w:val="24"/>
          <w:lang w:val="ru-RU" w:eastAsia="ar-SA"/>
        </w:rPr>
        <w:t>)</w:t>
      </w:r>
      <w:r w:rsidRPr="00663FE1">
        <w:rPr>
          <w:rFonts w:ascii="Times New Roman" w:hAnsi="Times New Roman" w:cs="Times New Roman"/>
          <w:spacing w:val="-6"/>
          <w:sz w:val="24"/>
          <w:szCs w:val="24"/>
          <w:lang w:eastAsia="ar-SA"/>
        </w:rPr>
        <w:t xml:space="preserve">. </w:t>
      </w:r>
    </w:p>
    <w:p w:rsidR="00BC5771" w:rsidRPr="007F1C39" w:rsidRDefault="00BC5771" w:rsidP="007F1C39">
      <w:pPr>
        <w:spacing w:after="0" w:line="360" w:lineRule="auto"/>
        <w:jc w:val="both"/>
        <w:rPr>
          <w:rFonts w:ascii="Times New Roman" w:hAnsi="Times New Roman" w:cs="Times New Roman"/>
          <w:sz w:val="24"/>
          <w:szCs w:val="24"/>
          <w:lang w:val="ru-RU"/>
        </w:rPr>
      </w:pPr>
    </w:p>
    <w:p w:rsidR="006642D0" w:rsidRDefault="006642D0" w:rsidP="00CB477E">
      <w:pPr>
        <w:spacing w:after="0" w:line="240" w:lineRule="auto"/>
        <w:jc w:val="both"/>
        <w:rPr>
          <w:rFonts w:ascii="Times New Roman" w:hAnsi="Times New Roman" w:cs="Times New Roman"/>
          <w:sz w:val="24"/>
          <w:szCs w:val="24"/>
          <w:lang w:val="ru-RU" w:eastAsia="ar-SA"/>
        </w:rPr>
      </w:pPr>
      <w:r w:rsidRPr="007F1C39">
        <w:rPr>
          <w:rFonts w:ascii="Times New Roman" w:hAnsi="Times New Roman" w:cs="Times New Roman"/>
          <w:sz w:val="24"/>
          <w:szCs w:val="24"/>
          <w:lang w:val="ru-RU" w:eastAsia="ar-SA"/>
        </w:rPr>
        <w:t xml:space="preserve">Таблица </w:t>
      </w:r>
      <w:r w:rsidR="00A62BCC" w:rsidRPr="007F1C39">
        <w:rPr>
          <w:rFonts w:ascii="Times New Roman" w:hAnsi="Times New Roman" w:cs="Times New Roman"/>
          <w:sz w:val="24"/>
          <w:szCs w:val="24"/>
          <w:lang w:val="ru-RU" w:eastAsia="ar-SA"/>
        </w:rPr>
        <w:t>2</w:t>
      </w:r>
      <w:r w:rsidR="001B42A3">
        <w:rPr>
          <w:rFonts w:ascii="Times New Roman" w:hAnsi="Times New Roman" w:cs="Times New Roman"/>
          <w:sz w:val="24"/>
          <w:szCs w:val="24"/>
          <w:lang w:val="ru-RU" w:eastAsia="ar-SA"/>
        </w:rPr>
        <w:t>4</w:t>
      </w:r>
      <w:r w:rsidRPr="007F1C39">
        <w:rPr>
          <w:rFonts w:ascii="Times New Roman" w:hAnsi="Times New Roman" w:cs="Times New Roman"/>
          <w:sz w:val="24"/>
          <w:szCs w:val="24"/>
          <w:lang w:val="ru-RU" w:eastAsia="ar-SA"/>
        </w:rPr>
        <w:t xml:space="preserve"> – Урожайность яровой пшеницы в опыте с изучением препаратов внекорневых подкормок в системе точного земледелия, НПЦ ЗХ им. А.И. Бараева, 2019-2020 гг.</w:t>
      </w:r>
    </w:p>
    <w:p w:rsidR="00CB477E" w:rsidRPr="007F1C39" w:rsidRDefault="00CB477E" w:rsidP="00CB477E">
      <w:pPr>
        <w:spacing w:after="0" w:line="240" w:lineRule="auto"/>
        <w:jc w:val="both"/>
        <w:rPr>
          <w:rFonts w:ascii="Times New Roman" w:hAnsi="Times New Roman" w:cs="Times New Roman"/>
          <w:sz w:val="24"/>
          <w:szCs w:val="24"/>
          <w:lang w:val="ru-RU" w:eastAsia="ar-SA"/>
        </w:rPr>
      </w:pPr>
    </w:p>
    <w:tbl>
      <w:tblPr>
        <w:tblStyle w:val="9"/>
        <w:tblW w:w="5000" w:type="pct"/>
        <w:tblLayout w:type="fixed"/>
        <w:tblLook w:val="04A0" w:firstRow="1" w:lastRow="0" w:firstColumn="1" w:lastColumn="0" w:noHBand="0" w:noVBand="1"/>
      </w:tblPr>
      <w:tblGrid>
        <w:gridCol w:w="1713"/>
        <w:gridCol w:w="4632"/>
        <w:gridCol w:w="940"/>
        <w:gridCol w:w="1212"/>
        <w:gridCol w:w="1074"/>
      </w:tblGrid>
      <w:tr w:rsidR="005D0C0D" w:rsidRPr="00B338A9" w:rsidTr="00B338A9">
        <w:trPr>
          <w:trHeight w:val="315"/>
        </w:trPr>
        <w:tc>
          <w:tcPr>
            <w:tcW w:w="895" w:type="pct"/>
            <w:vMerge w:val="restart"/>
            <w:hideMark/>
          </w:tcPr>
          <w:p w:rsidR="006642D0" w:rsidRPr="00B338A9" w:rsidRDefault="00B338A9" w:rsidP="00B338A9">
            <w:pPr>
              <w:jc w:val="center"/>
              <w:rPr>
                <w:rFonts w:ascii="Times New Roman" w:hAnsi="Times New Roman" w:cs="Times New Roman"/>
                <w:lang w:val="ru-RU"/>
              </w:rPr>
            </w:pPr>
            <w:r w:rsidRPr="00B338A9">
              <w:rPr>
                <w:rFonts w:ascii="Times New Roman" w:hAnsi="Times New Roman" w:cs="Times New Roman"/>
                <w:lang w:val="ru-RU"/>
              </w:rPr>
              <w:t>В</w:t>
            </w:r>
            <w:r w:rsidR="006642D0" w:rsidRPr="00B338A9">
              <w:rPr>
                <w:rFonts w:ascii="Times New Roman" w:hAnsi="Times New Roman" w:cs="Times New Roman"/>
                <w:lang w:val="ru-RU"/>
              </w:rPr>
              <w:t>ариант / препарат</w:t>
            </w:r>
          </w:p>
        </w:tc>
        <w:tc>
          <w:tcPr>
            <w:tcW w:w="2420" w:type="pct"/>
            <w:vMerge w:val="restart"/>
            <w:hideMark/>
          </w:tcPr>
          <w:p w:rsidR="006642D0" w:rsidRPr="00B338A9" w:rsidRDefault="006642D0" w:rsidP="00B338A9">
            <w:pPr>
              <w:jc w:val="center"/>
              <w:rPr>
                <w:rFonts w:ascii="Times New Roman" w:hAnsi="Times New Roman" w:cs="Times New Roman"/>
                <w:lang w:val="ru-RU"/>
              </w:rPr>
            </w:pPr>
            <w:r w:rsidRPr="00B338A9">
              <w:rPr>
                <w:rFonts w:ascii="Times New Roman" w:hAnsi="Times New Roman" w:cs="Times New Roman"/>
                <w:lang w:val="ru-RU"/>
              </w:rPr>
              <w:t>Фаза / норма внесения препарата, л/га</w:t>
            </w:r>
          </w:p>
        </w:tc>
        <w:tc>
          <w:tcPr>
            <w:tcW w:w="1685" w:type="pct"/>
            <w:gridSpan w:val="3"/>
          </w:tcPr>
          <w:p w:rsidR="006642D0" w:rsidRPr="00B338A9" w:rsidRDefault="006642D0" w:rsidP="00B338A9">
            <w:pPr>
              <w:jc w:val="center"/>
              <w:rPr>
                <w:rFonts w:ascii="Times New Roman" w:hAnsi="Times New Roman" w:cs="Times New Roman"/>
                <w:lang w:val="ru-RU"/>
              </w:rPr>
            </w:pPr>
            <w:r w:rsidRPr="00B338A9">
              <w:rPr>
                <w:rFonts w:ascii="Times New Roman" w:hAnsi="Times New Roman" w:cs="Times New Roman"/>
                <w:lang w:val="ru-RU"/>
              </w:rPr>
              <w:t>Урожайность, ц/га</w:t>
            </w:r>
          </w:p>
        </w:tc>
      </w:tr>
      <w:tr w:rsidR="005D0C0D" w:rsidRPr="00B338A9" w:rsidTr="00B338A9">
        <w:trPr>
          <w:trHeight w:val="70"/>
        </w:trPr>
        <w:tc>
          <w:tcPr>
            <w:tcW w:w="895" w:type="pct"/>
            <w:vMerge/>
            <w:hideMark/>
          </w:tcPr>
          <w:p w:rsidR="006642D0" w:rsidRPr="00B338A9" w:rsidRDefault="006642D0" w:rsidP="00B338A9">
            <w:pPr>
              <w:jc w:val="center"/>
              <w:rPr>
                <w:rFonts w:ascii="Times New Roman" w:hAnsi="Times New Roman" w:cs="Times New Roman"/>
                <w:lang w:val="ru-RU"/>
              </w:rPr>
            </w:pPr>
          </w:p>
        </w:tc>
        <w:tc>
          <w:tcPr>
            <w:tcW w:w="2420" w:type="pct"/>
            <w:vMerge/>
            <w:hideMark/>
          </w:tcPr>
          <w:p w:rsidR="006642D0" w:rsidRPr="00B338A9" w:rsidRDefault="006642D0" w:rsidP="00B338A9">
            <w:pPr>
              <w:jc w:val="center"/>
              <w:rPr>
                <w:rFonts w:ascii="Times New Roman" w:hAnsi="Times New Roman" w:cs="Times New Roman"/>
                <w:lang w:val="ru-RU"/>
              </w:rPr>
            </w:pPr>
          </w:p>
        </w:tc>
        <w:tc>
          <w:tcPr>
            <w:tcW w:w="491" w:type="pct"/>
          </w:tcPr>
          <w:p w:rsidR="006642D0" w:rsidRPr="00B338A9" w:rsidRDefault="006642D0" w:rsidP="00B338A9">
            <w:pPr>
              <w:jc w:val="center"/>
              <w:rPr>
                <w:rFonts w:ascii="Times New Roman" w:hAnsi="Times New Roman" w:cs="Times New Roman"/>
                <w:lang w:val="ru-RU"/>
              </w:rPr>
            </w:pPr>
            <w:r w:rsidRPr="00B338A9">
              <w:rPr>
                <w:rFonts w:ascii="Times New Roman" w:hAnsi="Times New Roman" w:cs="Times New Roman"/>
                <w:lang w:val="ru-RU"/>
              </w:rPr>
              <w:t>2019 г.</w:t>
            </w:r>
          </w:p>
        </w:tc>
        <w:tc>
          <w:tcPr>
            <w:tcW w:w="633" w:type="pct"/>
          </w:tcPr>
          <w:p w:rsidR="006642D0" w:rsidRPr="00B338A9" w:rsidRDefault="006642D0" w:rsidP="00B338A9">
            <w:pPr>
              <w:jc w:val="center"/>
              <w:rPr>
                <w:rFonts w:ascii="Times New Roman" w:hAnsi="Times New Roman" w:cs="Times New Roman"/>
                <w:lang w:val="ru-RU"/>
              </w:rPr>
            </w:pPr>
            <w:r w:rsidRPr="00B338A9">
              <w:rPr>
                <w:rFonts w:ascii="Times New Roman" w:hAnsi="Times New Roman" w:cs="Times New Roman"/>
                <w:lang w:val="ru-RU"/>
              </w:rPr>
              <w:t>2020 г.</w:t>
            </w:r>
          </w:p>
        </w:tc>
        <w:tc>
          <w:tcPr>
            <w:tcW w:w="561" w:type="pct"/>
          </w:tcPr>
          <w:p w:rsidR="006642D0" w:rsidRPr="00B338A9" w:rsidRDefault="00B338A9" w:rsidP="00B338A9">
            <w:pPr>
              <w:jc w:val="center"/>
              <w:rPr>
                <w:rFonts w:ascii="Times New Roman" w:hAnsi="Times New Roman" w:cs="Times New Roman"/>
                <w:lang w:val="ru-RU"/>
              </w:rPr>
            </w:pPr>
            <w:r w:rsidRPr="00B338A9">
              <w:rPr>
                <w:rFonts w:ascii="Times New Roman" w:hAnsi="Times New Roman" w:cs="Times New Roman"/>
                <w:lang w:val="ru-RU"/>
              </w:rPr>
              <w:t>с</w:t>
            </w:r>
            <w:r w:rsidR="006642D0" w:rsidRPr="00B338A9">
              <w:rPr>
                <w:rFonts w:ascii="Times New Roman" w:hAnsi="Times New Roman" w:cs="Times New Roman"/>
                <w:lang w:val="ru-RU"/>
              </w:rPr>
              <w:t>редняя</w:t>
            </w:r>
          </w:p>
        </w:tc>
      </w:tr>
      <w:tr w:rsidR="005D0C0D" w:rsidRPr="00B338A9" w:rsidTr="00B338A9">
        <w:trPr>
          <w:trHeight w:val="163"/>
        </w:trPr>
        <w:tc>
          <w:tcPr>
            <w:tcW w:w="895" w:type="pct"/>
            <w:vAlign w:val="center"/>
            <w:hideMark/>
          </w:tcPr>
          <w:p w:rsidR="006642D0" w:rsidRPr="00B338A9" w:rsidRDefault="006642D0" w:rsidP="00B338A9">
            <w:pPr>
              <w:rPr>
                <w:rFonts w:ascii="Times New Roman" w:hAnsi="Times New Roman" w:cs="Times New Roman"/>
                <w:lang w:val="ru-RU"/>
              </w:rPr>
            </w:pPr>
            <w:r w:rsidRPr="00B338A9">
              <w:rPr>
                <w:rFonts w:ascii="Times New Roman" w:hAnsi="Times New Roman" w:cs="Times New Roman"/>
                <w:lang w:val="ru-RU"/>
              </w:rPr>
              <w:t>Контроль</w:t>
            </w:r>
          </w:p>
        </w:tc>
        <w:tc>
          <w:tcPr>
            <w:tcW w:w="2420" w:type="pct"/>
            <w:hideMark/>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w:t>
            </w:r>
          </w:p>
        </w:tc>
        <w:tc>
          <w:tcPr>
            <w:tcW w:w="491" w:type="pct"/>
            <w:vAlign w:val="center"/>
          </w:tcPr>
          <w:p w:rsidR="006642D0" w:rsidRPr="00B338A9" w:rsidRDefault="006642D0" w:rsidP="00CB477E">
            <w:pPr>
              <w:jc w:val="center"/>
              <w:rPr>
                <w:rFonts w:ascii="Times New Roman" w:eastAsia="Times New Roman" w:hAnsi="Times New Roman" w:cs="Times New Roman"/>
                <w:lang w:val="ru-RU" w:eastAsia="ru-RU"/>
              </w:rPr>
            </w:pPr>
            <w:r w:rsidRPr="00B338A9">
              <w:rPr>
                <w:rFonts w:ascii="Times New Roman" w:eastAsia="Times New Roman" w:hAnsi="Times New Roman" w:cs="Times New Roman"/>
                <w:lang w:val="ru-RU" w:eastAsia="ru-RU"/>
              </w:rPr>
              <w:t>19,0</w:t>
            </w:r>
          </w:p>
        </w:tc>
        <w:tc>
          <w:tcPr>
            <w:tcW w:w="633"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15,1</w:t>
            </w:r>
          </w:p>
        </w:tc>
        <w:tc>
          <w:tcPr>
            <w:tcW w:w="561"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17,0</w:t>
            </w:r>
          </w:p>
        </w:tc>
      </w:tr>
      <w:tr w:rsidR="005D0C0D" w:rsidRPr="00B338A9" w:rsidTr="00B338A9">
        <w:trPr>
          <w:trHeight w:val="113"/>
        </w:trPr>
        <w:tc>
          <w:tcPr>
            <w:tcW w:w="895" w:type="pct"/>
            <w:vMerge w:val="restart"/>
            <w:vAlign w:val="center"/>
            <w:hideMark/>
          </w:tcPr>
          <w:p w:rsidR="006642D0" w:rsidRPr="00B338A9" w:rsidRDefault="006642D0" w:rsidP="00B338A9">
            <w:pPr>
              <w:rPr>
                <w:rFonts w:ascii="Times New Roman" w:hAnsi="Times New Roman" w:cs="Times New Roman"/>
                <w:lang w:val="ru-RU"/>
              </w:rPr>
            </w:pPr>
            <w:r w:rsidRPr="00B338A9">
              <w:rPr>
                <w:rFonts w:ascii="Times New Roman" w:hAnsi="Times New Roman" w:cs="Times New Roman"/>
                <w:lang w:val="ru-RU"/>
              </w:rPr>
              <w:t>Стимулайф</w:t>
            </w:r>
          </w:p>
        </w:tc>
        <w:tc>
          <w:tcPr>
            <w:tcW w:w="2420" w:type="pct"/>
            <w:hideMark/>
          </w:tcPr>
          <w:p w:rsidR="006642D0" w:rsidRPr="00B338A9" w:rsidRDefault="006642D0" w:rsidP="00CB477E">
            <w:pPr>
              <w:rPr>
                <w:rFonts w:ascii="Times New Roman" w:hAnsi="Times New Roman" w:cs="Times New Roman"/>
                <w:lang w:val="ru-RU"/>
              </w:rPr>
            </w:pPr>
            <w:r w:rsidRPr="00B338A9">
              <w:rPr>
                <w:rFonts w:ascii="Times New Roman" w:hAnsi="Times New Roman" w:cs="Times New Roman"/>
                <w:lang w:val="ru-RU"/>
              </w:rPr>
              <w:t xml:space="preserve">выход в трубку </w:t>
            </w:r>
          </w:p>
        </w:tc>
        <w:tc>
          <w:tcPr>
            <w:tcW w:w="491" w:type="pct"/>
            <w:vAlign w:val="center"/>
          </w:tcPr>
          <w:p w:rsidR="006642D0" w:rsidRPr="00B338A9" w:rsidRDefault="006642D0" w:rsidP="00CB477E">
            <w:pPr>
              <w:jc w:val="center"/>
              <w:rPr>
                <w:rFonts w:ascii="Times New Roman" w:eastAsia="Times New Roman" w:hAnsi="Times New Roman" w:cs="Times New Roman"/>
                <w:lang w:val="ru-RU" w:eastAsia="ru-RU"/>
              </w:rPr>
            </w:pPr>
            <w:r w:rsidRPr="00B338A9">
              <w:rPr>
                <w:rFonts w:ascii="Times New Roman" w:eastAsia="Times New Roman" w:hAnsi="Times New Roman" w:cs="Times New Roman"/>
                <w:lang w:val="ru-RU" w:eastAsia="ru-RU"/>
              </w:rPr>
              <w:t>22,1</w:t>
            </w:r>
          </w:p>
        </w:tc>
        <w:tc>
          <w:tcPr>
            <w:tcW w:w="633"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13,5</w:t>
            </w:r>
          </w:p>
        </w:tc>
        <w:tc>
          <w:tcPr>
            <w:tcW w:w="561"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17,8</w:t>
            </w:r>
          </w:p>
        </w:tc>
      </w:tr>
      <w:tr w:rsidR="005D0C0D" w:rsidRPr="00B338A9" w:rsidTr="00B338A9">
        <w:trPr>
          <w:trHeight w:val="160"/>
        </w:trPr>
        <w:tc>
          <w:tcPr>
            <w:tcW w:w="895" w:type="pct"/>
            <w:vMerge/>
            <w:vAlign w:val="center"/>
            <w:hideMark/>
          </w:tcPr>
          <w:p w:rsidR="006642D0" w:rsidRPr="00B338A9" w:rsidRDefault="006642D0" w:rsidP="00B338A9">
            <w:pPr>
              <w:rPr>
                <w:rFonts w:ascii="Times New Roman" w:hAnsi="Times New Roman" w:cs="Times New Roman"/>
                <w:lang w:val="ru-RU"/>
              </w:rPr>
            </w:pPr>
          </w:p>
        </w:tc>
        <w:tc>
          <w:tcPr>
            <w:tcW w:w="2420" w:type="pct"/>
            <w:hideMark/>
          </w:tcPr>
          <w:p w:rsidR="006642D0" w:rsidRPr="00B338A9" w:rsidRDefault="006642D0" w:rsidP="00CB477E">
            <w:pPr>
              <w:rPr>
                <w:rFonts w:ascii="Times New Roman" w:hAnsi="Times New Roman" w:cs="Times New Roman"/>
                <w:lang w:val="ru-RU"/>
              </w:rPr>
            </w:pPr>
            <w:r w:rsidRPr="00B338A9">
              <w:rPr>
                <w:rFonts w:ascii="Times New Roman" w:hAnsi="Times New Roman" w:cs="Times New Roman"/>
                <w:lang w:val="ru-RU"/>
              </w:rPr>
              <w:t xml:space="preserve">формирование зерна </w:t>
            </w:r>
          </w:p>
        </w:tc>
        <w:tc>
          <w:tcPr>
            <w:tcW w:w="491" w:type="pct"/>
            <w:vAlign w:val="center"/>
          </w:tcPr>
          <w:p w:rsidR="006642D0" w:rsidRPr="00B338A9" w:rsidRDefault="006642D0" w:rsidP="00CB477E">
            <w:pPr>
              <w:jc w:val="center"/>
              <w:rPr>
                <w:rFonts w:ascii="Times New Roman" w:eastAsia="Times New Roman" w:hAnsi="Times New Roman" w:cs="Times New Roman"/>
                <w:lang w:val="ru-RU" w:eastAsia="ru-RU"/>
              </w:rPr>
            </w:pPr>
            <w:r w:rsidRPr="00B338A9">
              <w:rPr>
                <w:rFonts w:ascii="Times New Roman" w:eastAsia="Times New Roman" w:hAnsi="Times New Roman" w:cs="Times New Roman"/>
                <w:lang w:val="ru-RU" w:eastAsia="ru-RU"/>
              </w:rPr>
              <w:t>22,1</w:t>
            </w:r>
          </w:p>
        </w:tc>
        <w:tc>
          <w:tcPr>
            <w:tcW w:w="633"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12,8</w:t>
            </w:r>
          </w:p>
        </w:tc>
        <w:tc>
          <w:tcPr>
            <w:tcW w:w="561"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17,5</w:t>
            </w:r>
          </w:p>
        </w:tc>
      </w:tr>
      <w:tr w:rsidR="005D0C0D" w:rsidRPr="00B338A9" w:rsidTr="00B338A9">
        <w:trPr>
          <w:trHeight w:val="205"/>
        </w:trPr>
        <w:tc>
          <w:tcPr>
            <w:tcW w:w="895" w:type="pct"/>
            <w:vMerge/>
            <w:vAlign w:val="center"/>
            <w:hideMark/>
          </w:tcPr>
          <w:p w:rsidR="006642D0" w:rsidRPr="00B338A9" w:rsidRDefault="006642D0" w:rsidP="00B338A9">
            <w:pPr>
              <w:rPr>
                <w:rFonts w:ascii="Times New Roman" w:hAnsi="Times New Roman" w:cs="Times New Roman"/>
                <w:lang w:val="ru-RU"/>
              </w:rPr>
            </w:pPr>
          </w:p>
        </w:tc>
        <w:tc>
          <w:tcPr>
            <w:tcW w:w="2420" w:type="pct"/>
            <w:hideMark/>
          </w:tcPr>
          <w:p w:rsidR="006642D0" w:rsidRPr="00B338A9" w:rsidRDefault="006642D0" w:rsidP="00CB477E">
            <w:pPr>
              <w:rPr>
                <w:rFonts w:ascii="Times New Roman" w:hAnsi="Times New Roman" w:cs="Times New Roman"/>
                <w:lang w:val="ru-RU"/>
              </w:rPr>
            </w:pPr>
            <w:r w:rsidRPr="00B338A9">
              <w:rPr>
                <w:rFonts w:ascii="Times New Roman" w:hAnsi="Times New Roman" w:cs="Times New Roman"/>
                <w:lang w:val="ru-RU"/>
              </w:rPr>
              <w:t>выход в трубку + формирование зерна</w:t>
            </w:r>
          </w:p>
        </w:tc>
        <w:tc>
          <w:tcPr>
            <w:tcW w:w="491" w:type="pct"/>
            <w:vAlign w:val="center"/>
          </w:tcPr>
          <w:p w:rsidR="006642D0" w:rsidRPr="00B338A9" w:rsidRDefault="006642D0" w:rsidP="00CB477E">
            <w:pPr>
              <w:jc w:val="center"/>
              <w:rPr>
                <w:rFonts w:ascii="Times New Roman" w:eastAsia="Times New Roman" w:hAnsi="Times New Roman" w:cs="Times New Roman"/>
                <w:lang w:val="ru-RU" w:eastAsia="ru-RU"/>
              </w:rPr>
            </w:pPr>
            <w:r w:rsidRPr="00B338A9">
              <w:rPr>
                <w:rFonts w:ascii="Times New Roman" w:eastAsia="Times New Roman" w:hAnsi="Times New Roman" w:cs="Times New Roman"/>
                <w:lang w:val="ru-RU" w:eastAsia="ru-RU"/>
              </w:rPr>
              <w:t>22,7</w:t>
            </w:r>
          </w:p>
        </w:tc>
        <w:tc>
          <w:tcPr>
            <w:tcW w:w="633"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14,2</w:t>
            </w:r>
          </w:p>
        </w:tc>
        <w:tc>
          <w:tcPr>
            <w:tcW w:w="561"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18,5</w:t>
            </w:r>
          </w:p>
        </w:tc>
      </w:tr>
      <w:tr w:rsidR="005D0C0D" w:rsidRPr="00B338A9" w:rsidTr="00B338A9">
        <w:trPr>
          <w:trHeight w:val="110"/>
        </w:trPr>
        <w:tc>
          <w:tcPr>
            <w:tcW w:w="895" w:type="pct"/>
            <w:vMerge w:val="restart"/>
            <w:vAlign w:val="center"/>
            <w:hideMark/>
          </w:tcPr>
          <w:p w:rsidR="006642D0" w:rsidRPr="00B338A9" w:rsidRDefault="006642D0" w:rsidP="00B338A9">
            <w:pPr>
              <w:rPr>
                <w:rFonts w:ascii="Times New Roman" w:hAnsi="Times New Roman" w:cs="Times New Roman"/>
                <w:lang w:val="ru-RU"/>
              </w:rPr>
            </w:pPr>
            <w:r w:rsidRPr="00B338A9">
              <w:rPr>
                <w:rFonts w:ascii="Times New Roman" w:hAnsi="Times New Roman" w:cs="Times New Roman"/>
                <w:lang w:val="ru-RU"/>
              </w:rPr>
              <w:t>Витанол «NP»</w:t>
            </w:r>
          </w:p>
        </w:tc>
        <w:tc>
          <w:tcPr>
            <w:tcW w:w="2420" w:type="pct"/>
            <w:hideMark/>
          </w:tcPr>
          <w:p w:rsidR="006642D0" w:rsidRPr="00B338A9" w:rsidRDefault="006642D0" w:rsidP="00CB477E">
            <w:pPr>
              <w:rPr>
                <w:rFonts w:ascii="Times New Roman" w:hAnsi="Times New Roman" w:cs="Times New Roman"/>
                <w:lang w:val="ru-RU"/>
              </w:rPr>
            </w:pPr>
            <w:r w:rsidRPr="00B338A9">
              <w:rPr>
                <w:rFonts w:ascii="Times New Roman" w:hAnsi="Times New Roman" w:cs="Times New Roman"/>
                <w:lang w:val="ru-RU"/>
              </w:rPr>
              <w:t xml:space="preserve">всходы </w:t>
            </w:r>
          </w:p>
        </w:tc>
        <w:tc>
          <w:tcPr>
            <w:tcW w:w="491" w:type="pct"/>
            <w:vAlign w:val="center"/>
          </w:tcPr>
          <w:p w:rsidR="006642D0" w:rsidRPr="00B338A9" w:rsidRDefault="006642D0" w:rsidP="00CB477E">
            <w:pPr>
              <w:jc w:val="center"/>
              <w:rPr>
                <w:rFonts w:ascii="Times New Roman" w:eastAsia="Times New Roman" w:hAnsi="Times New Roman" w:cs="Times New Roman"/>
                <w:lang w:val="ru-RU" w:eastAsia="ru-RU"/>
              </w:rPr>
            </w:pPr>
            <w:r w:rsidRPr="00B338A9">
              <w:rPr>
                <w:rFonts w:ascii="Times New Roman" w:eastAsia="Times New Roman" w:hAnsi="Times New Roman" w:cs="Times New Roman"/>
                <w:lang w:val="ru-RU" w:eastAsia="ru-RU"/>
              </w:rPr>
              <w:t>23,1</w:t>
            </w:r>
          </w:p>
        </w:tc>
        <w:tc>
          <w:tcPr>
            <w:tcW w:w="633"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13,2</w:t>
            </w:r>
          </w:p>
        </w:tc>
        <w:tc>
          <w:tcPr>
            <w:tcW w:w="561"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18,2</w:t>
            </w:r>
          </w:p>
        </w:tc>
      </w:tr>
      <w:tr w:rsidR="005D0C0D" w:rsidRPr="00B338A9" w:rsidTr="00B338A9">
        <w:trPr>
          <w:trHeight w:val="142"/>
        </w:trPr>
        <w:tc>
          <w:tcPr>
            <w:tcW w:w="895" w:type="pct"/>
            <w:vMerge/>
            <w:vAlign w:val="center"/>
            <w:hideMark/>
          </w:tcPr>
          <w:p w:rsidR="006642D0" w:rsidRPr="00B338A9" w:rsidRDefault="006642D0" w:rsidP="00CB477E">
            <w:pPr>
              <w:jc w:val="center"/>
              <w:rPr>
                <w:rFonts w:ascii="Times New Roman" w:hAnsi="Times New Roman" w:cs="Times New Roman"/>
                <w:lang w:val="ru-RU"/>
              </w:rPr>
            </w:pPr>
          </w:p>
        </w:tc>
        <w:tc>
          <w:tcPr>
            <w:tcW w:w="2420" w:type="pct"/>
            <w:hideMark/>
          </w:tcPr>
          <w:p w:rsidR="006642D0" w:rsidRPr="00B338A9" w:rsidRDefault="006642D0" w:rsidP="00CB477E">
            <w:pPr>
              <w:rPr>
                <w:rFonts w:ascii="Times New Roman" w:hAnsi="Times New Roman" w:cs="Times New Roman"/>
                <w:lang w:val="ru-RU"/>
              </w:rPr>
            </w:pPr>
            <w:r w:rsidRPr="00B338A9">
              <w:rPr>
                <w:rFonts w:ascii="Times New Roman" w:hAnsi="Times New Roman" w:cs="Times New Roman"/>
                <w:lang w:val="ru-RU"/>
              </w:rPr>
              <w:t xml:space="preserve">кущение </w:t>
            </w:r>
          </w:p>
        </w:tc>
        <w:tc>
          <w:tcPr>
            <w:tcW w:w="491" w:type="pct"/>
            <w:vAlign w:val="center"/>
          </w:tcPr>
          <w:p w:rsidR="006642D0" w:rsidRPr="00B338A9" w:rsidRDefault="006642D0" w:rsidP="00CB477E">
            <w:pPr>
              <w:jc w:val="center"/>
              <w:rPr>
                <w:rFonts w:ascii="Times New Roman" w:eastAsia="Times New Roman" w:hAnsi="Times New Roman" w:cs="Times New Roman"/>
                <w:lang w:val="ru-RU" w:eastAsia="ru-RU"/>
              </w:rPr>
            </w:pPr>
            <w:r w:rsidRPr="00B338A9">
              <w:rPr>
                <w:rFonts w:ascii="Times New Roman" w:eastAsia="Times New Roman" w:hAnsi="Times New Roman" w:cs="Times New Roman"/>
                <w:lang w:val="ru-RU" w:eastAsia="ru-RU"/>
              </w:rPr>
              <w:t>23,3</w:t>
            </w:r>
          </w:p>
        </w:tc>
        <w:tc>
          <w:tcPr>
            <w:tcW w:w="633"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13,5</w:t>
            </w:r>
          </w:p>
        </w:tc>
        <w:tc>
          <w:tcPr>
            <w:tcW w:w="561"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18,4</w:t>
            </w:r>
          </w:p>
        </w:tc>
      </w:tr>
      <w:tr w:rsidR="005D0C0D" w:rsidRPr="00B338A9" w:rsidTr="00B338A9">
        <w:trPr>
          <w:trHeight w:val="187"/>
        </w:trPr>
        <w:tc>
          <w:tcPr>
            <w:tcW w:w="895" w:type="pct"/>
            <w:vAlign w:val="center"/>
            <w:hideMark/>
          </w:tcPr>
          <w:p w:rsidR="006642D0" w:rsidRPr="00B338A9" w:rsidRDefault="006642D0" w:rsidP="001512A4">
            <w:pPr>
              <w:rPr>
                <w:rFonts w:ascii="Times New Roman" w:hAnsi="Times New Roman" w:cs="Times New Roman"/>
                <w:lang w:val="ru-RU"/>
              </w:rPr>
            </w:pPr>
          </w:p>
        </w:tc>
        <w:tc>
          <w:tcPr>
            <w:tcW w:w="2420" w:type="pct"/>
            <w:hideMark/>
          </w:tcPr>
          <w:p w:rsidR="006642D0" w:rsidRPr="00B338A9" w:rsidRDefault="006642D0" w:rsidP="00CB477E">
            <w:pPr>
              <w:rPr>
                <w:rFonts w:ascii="Times New Roman" w:hAnsi="Times New Roman" w:cs="Times New Roman"/>
                <w:lang w:val="ru-RU"/>
              </w:rPr>
            </w:pPr>
            <w:r w:rsidRPr="00B338A9">
              <w:rPr>
                <w:rFonts w:ascii="Times New Roman" w:hAnsi="Times New Roman" w:cs="Times New Roman"/>
                <w:lang w:val="ru-RU"/>
              </w:rPr>
              <w:t xml:space="preserve">всходы + кущение </w:t>
            </w:r>
          </w:p>
        </w:tc>
        <w:tc>
          <w:tcPr>
            <w:tcW w:w="491" w:type="pct"/>
            <w:vAlign w:val="center"/>
          </w:tcPr>
          <w:p w:rsidR="006642D0" w:rsidRPr="00B338A9" w:rsidRDefault="006642D0" w:rsidP="00CB477E">
            <w:pPr>
              <w:jc w:val="center"/>
              <w:rPr>
                <w:rFonts w:ascii="Times New Roman" w:eastAsia="Times New Roman" w:hAnsi="Times New Roman" w:cs="Times New Roman"/>
                <w:lang w:val="ru-RU" w:eastAsia="ru-RU"/>
              </w:rPr>
            </w:pPr>
            <w:r w:rsidRPr="00B338A9">
              <w:rPr>
                <w:rFonts w:ascii="Times New Roman" w:eastAsia="Times New Roman" w:hAnsi="Times New Roman" w:cs="Times New Roman"/>
                <w:lang w:val="ru-RU" w:eastAsia="ru-RU"/>
              </w:rPr>
              <w:t>24,3</w:t>
            </w:r>
          </w:p>
        </w:tc>
        <w:tc>
          <w:tcPr>
            <w:tcW w:w="633"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13,7</w:t>
            </w:r>
          </w:p>
        </w:tc>
        <w:tc>
          <w:tcPr>
            <w:tcW w:w="561"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19,0</w:t>
            </w:r>
          </w:p>
        </w:tc>
      </w:tr>
      <w:tr w:rsidR="005D0C0D" w:rsidRPr="00B338A9" w:rsidTr="00B338A9">
        <w:trPr>
          <w:trHeight w:val="123"/>
        </w:trPr>
        <w:tc>
          <w:tcPr>
            <w:tcW w:w="895" w:type="pct"/>
            <w:vMerge w:val="restart"/>
            <w:vAlign w:val="center"/>
            <w:hideMark/>
          </w:tcPr>
          <w:p w:rsidR="006642D0" w:rsidRPr="00B338A9" w:rsidRDefault="006642D0" w:rsidP="00B338A9">
            <w:pPr>
              <w:rPr>
                <w:rFonts w:ascii="Times New Roman" w:hAnsi="Times New Roman" w:cs="Times New Roman"/>
                <w:lang w:val="ru-RU"/>
              </w:rPr>
            </w:pPr>
            <w:r w:rsidRPr="00B338A9">
              <w:rPr>
                <w:rFonts w:ascii="Times New Roman" w:hAnsi="Times New Roman" w:cs="Times New Roman"/>
                <w:lang w:val="ru-RU"/>
              </w:rPr>
              <w:t xml:space="preserve">Витанол </w:t>
            </w:r>
          </w:p>
          <w:p w:rsidR="006642D0" w:rsidRPr="00B338A9" w:rsidRDefault="006642D0" w:rsidP="00B338A9">
            <w:pPr>
              <w:rPr>
                <w:rFonts w:ascii="Times New Roman" w:hAnsi="Times New Roman" w:cs="Times New Roman"/>
                <w:lang w:val="ru-RU"/>
              </w:rPr>
            </w:pPr>
            <w:r w:rsidRPr="00B338A9">
              <w:rPr>
                <w:rFonts w:ascii="Times New Roman" w:hAnsi="Times New Roman" w:cs="Times New Roman"/>
                <w:lang w:val="ru-RU"/>
              </w:rPr>
              <w:t>«микро»</w:t>
            </w:r>
          </w:p>
        </w:tc>
        <w:tc>
          <w:tcPr>
            <w:tcW w:w="2420" w:type="pct"/>
            <w:hideMark/>
          </w:tcPr>
          <w:p w:rsidR="006642D0" w:rsidRPr="00B338A9" w:rsidRDefault="006642D0" w:rsidP="00CB477E">
            <w:pPr>
              <w:rPr>
                <w:rFonts w:ascii="Times New Roman" w:hAnsi="Times New Roman" w:cs="Times New Roman"/>
                <w:lang w:val="ru-RU"/>
              </w:rPr>
            </w:pPr>
            <w:r w:rsidRPr="00B338A9">
              <w:rPr>
                <w:rFonts w:ascii="Times New Roman" w:hAnsi="Times New Roman" w:cs="Times New Roman"/>
                <w:lang w:val="ru-RU"/>
              </w:rPr>
              <w:t xml:space="preserve">кущение </w:t>
            </w:r>
          </w:p>
        </w:tc>
        <w:tc>
          <w:tcPr>
            <w:tcW w:w="491" w:type="pct"/>
            <w:vAlign w:val="center"/>
          </w:tcPr>
          <w:p w:rsidR="006642D0" w:rsidRPr="00B338A9" w:rsidRDefault="006642D0" w:rsidP="00CB477E">
            <w:pPr>
              <w:jc w:val="center"/>
              <w:rPr>
                <w:rFonts w:ascii="Times New Roman" w:eastAsia="Times New Roman" w:hAnsi="Times New Roman" w:cs="Times New Roman"/>
                <w:lang w:val="ru-RU" w:eastAsia="ru-RU"/>
              </w:rPr>
            </w:pPr>
            <w:r w:rsidRPr="00B338A9">
              <w:rPr>
                <w:rFonts w:ascii="Times New Roman" w:eastAsia="Times New Roman" w:hAnsi="Times New Roman" w:cs="Times New Roman"/>
                <w:lang w:val="ru-RU" w:eastAsia="ru-RU"/>
              </w:rPr>
              <w:t>22,7</w:t>
            </w:r>
          </w:p>
        </w:tc>
        <w:tc>
          <w:tcPr>
            <w:tcW w:w="633"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12,6</w:t>
            </w:r>
          </w:p>
        </w:tc>
        <w:tc>
          <w:tcPr>
            <w:tcW w:w="561"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17,7</w:t>
            </w:r>
          </w:p>
        </w:tc>
      </w:tr>
      <w:tr w:rsidR="005D0C0D" w:rsidRPr="00B338A9" w:rsidTr="00B338A9">
        <w:trPr>
          <w:trHeight w:val="56"/>
        </w:trPr>
        <w:tc>
          <w:tcPr>
            <w:tcW w:w="895" w:type="pct"/>
            <w:vMerge/>
            <w:vAlign w:val="center"/>
            <w:hideMark/>
          </w:tcPr>
          <w:p w:rsidR="006642D0" w:rsidRPr="00B338A9" w:rsidRDefault="006642D0" w:rsidP="00B338A9">
            <w:pPr>
              <w:rPr>
                <w:rFonts w:ascii="Times New Roman" w:hAnsi="Times New Roman" w:cs="Times New Roman"/>
                <w:lang w:val="ru-RU"/>
              </w:rPr>
            </w:pPr>
          </w:p>
        </w:tc>
        <w:tc>
          <w:tcPr>
            <w:tcW w:w="2420" w:type="pct"/>
            <w:hideMark/>
          </w:tcPr>
          <w:p w:rsidR="006642D0" w:rsidRPr="00B338A9" w:rsidRDefault="006642D0" w:rsidP="00CB477E">
            <w:pPr>
              <w:rPr>
                <w:rFonts w:ascii="Times New Roman" w:hAnsi="Times New Roman" w:cs="Times New Roman"/>
                <w:lang w:val="ru-RU"/>
              </w:rPr>
            </w:pPr>
            <w:r w:rsidRPr="00B338A9">
              <w:rPr>
                <w:rFonts w:ascii="Times New Roman" w:hAnsi="Times New Roman" w:cs="Times New Roman"/>
                <w:lang w:val="ru-RU"/>
              </w:rPr>
              <w:t xml:space="preserve">колошение </w:t>
            </w:r>
          </w:p>
        </w:tc>
        <w:tc>
          <w:tcPr>
            <w:tcW w:w="491" w:type="pct"/>
            <w:vAlign w:val="center"/>
          </w:tcPr>
          <w:p w:rsidR="006642D0" w:rsidRPr="00B338A9" w:rsidRDefault="006642D0" w:rsidP="00CB477E">
            <w:pPr>
              <w:jc w:val="center"/>
              <w:rPr>
                <w:rFonts w:ascii="Times New Roman" w:eastAsia="Times New Roman" w:hAnsi="Times New Roman" w:cs="Times New Roman"/>
                <w:lang w:val="ru-RU" w:eastAsia="ru-RU"/>
              </w:rPr>
            </w:pPr>
            <w:r w:rsidRPr="00B338A9">
              <w:rPr>
                <w:rFonts w:ascii="Times New Roman" w:eastAsia="Times New Roman" w:hAnsi="Times New Roman" w:cs="Times New Roman"/>
                <w:lang w:val="ru-RU" w:eastAsia="ru-RU"/>
              </w:rPr>
              <w:t>23,0</w:t>
            </w:r>
          </w:p>
        </w:tc>
        <w:tc>
          <w:tcPr>
            <w:tcW w:w="633"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12,8</w:t>
            </w:r>
          </w:p>
        </w:tc>
        <w:tc>
          <w:tcPr>
            <w:tcW w:w="561"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17,9</w:t>
            </w:r>
          </w:p>
        </w:tc>
      </w:tr>
      <w:tr w:rsidR="005D0C0D" w:rsidRPr="00B338A9" w:rsidTr="00B338A9">
        <w:trPr>
          <w:trHeight w:val="88"/>
        </w:trPr>
        <w:tc>
          <w:tcPr>
            <w:tcW w:w="895" w:type="pct"/>
            <w:vMerge/>
            <w:vAlign w:val="center"/>
            <w:hideMark/>
          </w:tcPr>
          <w:p w:rsidR="006642D0" w:rsidRPr="00B338A9" w:rsidRDefault="006642D0" w:rsidP="00B338A9">
            <w:pPr>
              <w:rPr>
                <w:rFonts w:ascii="Times New Roman" w:hAnsi="Times New Roman" w:cs="Times New Roman"/>
                <w:lang w:val="ru-RU"/>
              </w:rPr>
            </w:pPr>
          </w:p>
        </w:tc>
        <w:tc>
          <w:tcPr>
            <w:tcW w:w="2420" w:type="pct"/>
            <w:hideMark/>
          </w:tcPr>
          <w:p w:rsidR="006642D0" w:rsidRPr="00B338A9" w:rsidRDefault="006642D0" w:rsidP="00CB477E">
            <w:pPr>
              <w:rPr>
                <w:rFonts w:ascii="Times New Roman" w:hAnsi="Times New Roman" w:cs="Times New Roman"/>
                <w:lang w:val="ru-RU"/>
              </w:rPr>
            </w:pPr>
            <w:r w:rsidRPr="00B338A9">
              <w:rPr>
                <w:rFonts w:ascii="Times New Roman" w:hAnsi="Times New Roman" w:cs="Times New Roman"/>
                <w:lang w:val="ru-RU"/>
              </w:rPr>
              <w:t>кущение + колошение</w:t>
            </w:r>
          </w:p>
        </w:tc>
        <w:tc>
          <w:tcPr>
            <w:tcW w:w="491" w:type="pct"/>
            <w:vAlign w:val="center"/>
          </w:tcPr>
          <w:p w:rsidR="006642D0" w:rsidRPr="00B338A9" w:rsidRDefault="006642D0" w:rsidP="00CB477E">
            <w:pPr>
              <w:jc w:val="center"/>
              <w:rPr>
                <w:rFonts w:ascii="Times New Roman" w:eastAsia="Times New Roman" w:hAnsi="Times New Roman" w:cs="Times New Roman"/>
                <w:lang w:val="ru-RU" w:eastAsia="ru-RU"/>
              </w:rPr>
            </w:pPr>
            <w:r w:rsidRPr="00B338A9">
              <w:rPr>
                <w:rFonts w:ascii="Times New Roman" w:eastAsia="Times New Roman" w:hAnsi="Times New Roman" w:cs="Times New Roman"/>
                <w:lang w:val="ru-RU" w:eastAsia="ru-RU"/>
              </w:rPr>
              <w:t>22,9</w:t>
            </w:r>
          </w:p>
        </w:tc>
        <w:tc>
          <w:tcPr>
            <w:tcW w:w="633"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12,5</w:t>
            </w:r>
          </w:p>
        </w:tc>
        <w:tc>
          <w:tcPr>
            <w:tcW w:w="561"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17,7</w:t>
            </w:r>
          </w:p>
        </w:tc>
      </w:tr>
      <w:tr w:rsidR="005D0C0D" w:rsidRPr="00B338A9" w:rsidTr="00B338A9">
        <w:trPr>
          <w:trHeight w:val="120"/>
        </w:trPr>
        <w:tc>
          <w:tcPr>
            <w:tcW w:w="895" w:type="pct"/>
            <w:vMerge/>
            <w:vAlign w:val="center"/>
            <w:hideMark/>
          </w:tcPr>
          <w:p w:rsidR="006642D0" w:rsidRPr="00B338A9" w:rsidRDefault="006642D0" w:rsidP="00B338A9">
            <w:pPr>
              <w:rPr>
                <w:rFonts w:ascii="Times New Roman" w:hAnsi="Times New Roman" w:cs="Times New Roman"/>
                <w:lang w:val="ru-RU"/>
              </w:rPr>
            </w:pPr>
          </w:p>
        </w:tc>
        <w:tc>
          <w:tcPr>
            <w:tcW w:w="2420" w:type="pct"/>
            <w:hideMark/>
          </w:tcPr>
          <w:p w:rsidR="006642D0" w:rsidRPr="00B338A9" w:rsidRDefault="006642D0" w:rsidP="00B338A9">
            <w:pPr>
              <w:ind w:right="-108"/>
              <w:rPr>
                <w:rFonts w:ascii="Times New Roman" w:hAnsi="Times New Roman" w:cs="Times New Roman"/>
                <w:lang w:val="ru-RU"/>
              </w:rPr>
            </w:pPr>
            <w:r w:rsidRPr="00B338A9">
              <w:rPr>
                <w:rFonts w:ascii="Times New Roman" w:hAnsi="Times New Roman" w:cs="Times New Roman"/>
                <w:lang w:val="ru-RU"/>
              </w:rPr>
              <w:t>кущение + колошение + молочная спелость</w:t>
            </w:r>
          </w:p>
        </w:tc>
        <w:tc>
          <w:tcPr>
            <w:tcW w:w="491" w:type="pct"/>
            <w:vAlign w:val="center"/>
          </w:tcPr>
          <w:p w:rsidR="006642D0" w:rsidRPr="00B338A9" w:rsidRDefault="006642D0" w:rsidP="00CB477E">
            <w:pPr>
              <w:jc w:val="center"/>
              <w:rPr>
                <w:rFonts w:ascii="Times New Roman" w:eastAsia="Times New Roman" w:hAnsi="Times New Roman" w:cs="Times New Roman"/>
                <w:lang w:val="ru-RU" w:eastAsia="ru-RU"/>
              </w:rPr>
            </w:pPr>
            <w:r w:rsidRPr="00B338A9">
              <w:rPr>
                <w:rFonts w:ascii="Times New Roman" w:eastAsia="Times New Roman" w:hAnsi="Times New Roman" w:cs="Times New Roman"/>
                <w:lang w:val="ru-RU" w:eastAsia="ru-RU"/>
              </w:rPr>
              <w:t>25,2</w:t>
            </w:r>
          </w:p>
        </w:tc>
        <w:tc>
          <w:tcPr>
            <w:tcW w:w="633"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12,5</w:t>
            </w:r>
          </w:p>
        </w:tc>
        <w:tc>
          <w:tcPr>
            <w:tcW w:w="561"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18,9</w:t>
            </w:r>
          </w:p>
        </w:tc>
      </w:tr>
      <w:tr w:rsidR="005D0C0D" w:rsidRPr="00B338A9" w:rsidTr="00B338A9">
        <w:trPr>
          <w:trHeight w:val="69"/>
        </w:trPr>
        <w:tc>
          <w:tcPr>
            <w:tcW w:w="895" w:type="pct"/>
            <w:vMerge w:val="restart"/>
            <w:vAlign w:val="center"/>
            <w:hideMark/>
          </w:tcPr>
          <w:p w:rsidR="006642D0" w:rsidRPr="00B338A9" w:rsidRDefault="006642D0" w:rsidP="00B338A9">
            <w:pPr>
              <w:rPr>
                <w:rFonts w:ascii="Times New Roman" w:hAnsi="Times New Roman" w:cs="Times New Roman"/>
                <w:lang w:val="ru-RU"/>
              </w:rPr>
            </w:pPr>
            <w:r w:rsidRPr="00B338A9">
              <w:rPr>
                <w:rFonts w:ascii="Times New Roman" w:hAnsi="Times New Roman" w:cs="Times New Roman"/>
                <w:lang w:val="ru-RU"/>
              </w:rPr>
              <w:t xml:space="preserve">КХМ </w:t>
            </w:r>
          </w:p>
        </w:tc>
        <w:tc>
          <w:tcPr>
            <w:tcW w:w="2420" w:type="pct"/>
            <w:hideMark/>
          </w:tcPr>
          <w:p w:rsidR="006642D0" w:rsidRPr="00B338A9" w:rsidRDefault="006642D0" w:rsidP="00CB477E">
            <w:pPr>
              <w:rPr>
                <w:rFonts w:ascii="Times New Roman" w:hAnsi="Times New Roman" w:cs="Times New Roman"/>
                <w:lang w:val="ru-RU"/>
              </w:rPr>
            </w:pPr>
            <w:r w:rsidRPr="00B338A9">
              <w:rPr>
                <w:rFonts w:ascii="Times New Roman" w:hAnsi="Times New Roman" w:cs="Times New Roman"/>
                <w:lang w:val="ru-RU"/>
              </w:rPr>
              <w:t xml:space="preserve">кущение </w:t>
            </w:r>
          </w:p>
        </w:tc>
        <w:tc>
          <w:tcPr>
            <w:tcW w:w="491" w:type="pct"/>
            <w:vAlign w:val="center"/>
          </w:tcPr>
          <w:p w:rsidR="006642D0" w:rsidRPr="00B338A9" w:rsidRDefault="006642D0" w:rsidP="00CB477E">
            <w:pPr>
              <w:jc w:val="center"/>
              <w:rPr>
                <w:rFonts w:ascii="Times New Roman" w:eastAsia="Times New Roman" w:hAnsi="Times New Roman" w:cs="Times New Roman"/>
                <w:lang w:val="ru-RU" w:eastAsia="ru-RU"/>
              </w:rPr>
            </w:pPr>
            <w:r w:rsidRPr="00B338A9">
              <w:rPr>
                <w:rFonts w:ascii="Times New Roman" w:eastAsia="Times New Roman" w:hAnsi="Times New Roman" w:cs="Times New Roman"/>
                <w:lang w:val="ru-RU" w:eastAsia="ru-RU"/>
              </w:rPr>
              <w:t>24,7</w:t>
            </w:r>
          </w:p>
        </w:tc>
        <w:tc>
          <w:tcPr>
            <w:tcW w:w="633"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13,6</w:t>
            </w:r>
          </w:p>
        </w:tc>
        <w:tc>
          <w:tcPr>
            <w:tcW w:w="561"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19,2</w:t>
            </w:r>
          </w:p>
        </w:tc>
      </w:tr>
      <w:tr w:rsidR="005D0C0D" w:rsidRPr="00B338A9" w:rsidTr="00B338A9">
        <w:trPr>
          <w:trHeight w:val="102"/>
        </w:trPr>
        <w:tc>
          <w:tcPr>
            <w:tcW w:w="895" w:type="pct"/>
            <w:vMerge/>
            <w:vAlign w:val="center"/>
            <w:hideMark/>
          </w:tcPr>
          <w:p w:rsidR="006642D0" w:rsidRPr="00B338A9" w:rsidRDefault="006642D0" w:rsidP="00CB477E">
            <w:pPr>
              <w:jc w:val="center"/>
              <w:rPr>
                <w:rFonts w:ascii="Times New Roman" w:hAnsi="Times New Roman" w:cs="Times New Roman"/>
                <w:lang w:val="ru-RU"/>
              </w:rPr>
            </w:pPr>
          </w:p>
        </w:tc>
        <w:tc>
          <w:tcPr>
            <w:tcW w:w="2420" w:type="pct"/>
            <w:hideMark/>
          </w:tcPr>
          <w:p w:rsidR="006642D0" w:rsidRPr="00B338A9" w:rsidRDefault="006642D0" w:rsidP="00CB477E">
            <w:pPr>
              <w:rPr>
                <w:rFonts w:ascii="Times New Roman" w:hAnsi="Times New Roman" w:cs="Times New Roman"/>
                <w:lang w:val="ru-RU"/>
              </w:rPr>
            </w:pPr>
            <w:r w:rsidRPr="00B338A9">
              <w:rPr>
                <w:rFonts w:ascii="Times New Roman" w:hAnsi="Times New Roman" w:cs="Times New Roman"/>
                <w:lang w:val="ru-RU"/>
              </w:rPr>
              <w:t xml:space="preserve">колошение </w:t>
            </w:r>
          </w:p>
        </w:tc>
        <w:tc>
          <w:tcPr>
            <w:tcW w:w="491" w:type="pct"/>
            <w:vAlign w:val="center"/>
          </w:tcPr>
          <w:p w:rsidR="006642D0" w:rsidRPr="00B338A9" w:rsidRDefault="006642D0" w:rsidP="00CB477E">
            <w:pPr>
              <w:jc w:val="center"/>
              <w:rPr>
                <w:rFonts w:ascii="Times New Roman" w:eastAsia="Times New Roman" w:hAnsi="Times New Roman" w:cs="Times New Roman"/>
                <w:lang w:val="ru-RU" w:eastAsia="ru-RU"/>
              </w:rPr>
            </w:pPr>
            <w:r w:rsidRPr="00B338A9">
              <w:rPr>
                <w:rFonts w:ascii="Times New Roman" w:eastAsia="Times New Roman" w:hAnsi="Times New Roman" w:cs="Times New Roman"/>
                <w:lang w:val="ru-RU" w:eastAsia="ru-RU"/>
              </w:rPr>
              <w:t>24,0</w:t>
            </w:r>
          </w:p>
        </w:tc>
        <w:tc>
          <w:tcPr>
            <w:tcW w:w="633"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13,2</w:t>
            </w:r>
          </w:p>
        </w:tc>
        <w:tc>
          <w:tcPr>
            <w:tcW w:w="561"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18,6</w:t>
            </w:r>
          </w:p>
        </w:tc>
      </w:tr>
      <w:tr w:rsidR="005D0C0D" w:rsidRPr="00B338A9" w:rsidTr="00B338A9">
        <w:trPr>
          <w:trHeight w:val="144"/>
        </w:trPr>
        <w:tc>
          <w:tcPr>
            <w:tcW w:w="895" w:type="pct"/>
            <w:vMerge/>
            <w:vAlign w:val="center"/>
            <w:hideMark/>
          </w:tcPr>
          <w:p w:rsidR="006642D0" w:rsidRPr="00B338A9" w:rsidRDefault="006642D0" w:rsidP="00CB477E">
            <w:pPr>
              <w:jc w:val="center"/>
              <w:rPr>
                <w:rFonts w:ascii="Times New Roman" w:hAnsi="Times New Roman" w:cs="Times New Roman"/>
                <w:lang w:val="ru-RU"/>
              </w:rPr>
            </w:pPr>
          </w:p>
        </w:tc>
        <w:tc>
          <w:tcPr>
            <w:tcW w:w="2420" w:type="pct"/>
            <w:hideMark/>
          </w:tcPr>
          <w:p w:rsidR="006642D0" w:rsidRPr="00B338A9" w:rsidRDefault="006642D0" w:rsidP="00CB477E">
            <w:pPr>
              <w:rPr>
                <w:rFonts w:ascii="Times New Roman" w:hAnsi="Times New Roman" w:cs="Times New Roman"/>
                <w:lang w:val="ru-RU"/>
              </w:rPr>
            </w:pPr>
            <w:r w:rsidRPr="00B338A9">
              <w:rPr>
                <w:rFonts w:ascii="Times New Roman" w:hAnsi="Times New Roman" w:cs="Times New Roman"/>
                <w:lang w:val="ru-RU"/>
              </w:rPr>
              <w:t>кущение + колошение</w:t>
            </w:r>
          </w:p>
        </w:tc>
        <w:tc>
          <w:tcPr>
            <w:tcW w:w="491" w:type="pct"/>
            <w:vAlign w:val="center"/>
          </w:tcPr>
          <w:p w:rsidR="006642D0" w:rsidRPr="00B338A9" w:rsidRDefault="006642D0" w:rsidP="00CB477E">
            <w:pPr>
              <w:jc w:val="center"/>
              <w:rPr>
                <w:rFonts w:ascii="Times New Roman" w:eastAsia="Times New Roman" w:hAnsi="Times New Roman" w:cs="Times New Roman"/>
                <w:lang w:val="ru-RU" w:eastAsia="ru-RU"/>
              </w:rPr>
            </w:pPr>
            <w:r w:rsidRPr="00B338A9">
              <w:rPr>
                <w:rFonts w:ascii="Times New Roman" w:eastAsia="Times New Roman" w:hAnsi="Times New Roman" w:cs="Times New Roman"/>
                <w:lang w:val="ru-RU" w:eastAsia="ru-RU"/>
              </w:rPr>
              <w:t>24,7</w:t>
            </w:r>
          </w:p>
        </w:tc>
        <w:tc>
          <w:tcPr>
            <w:tcW w:w="633"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13,5</w:t>
            </w:r>
          </w:p>
        </w:tc>
        <w:tc>
          <w:tcPr>
            <w:tcW w:w="561"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19,1</w:t>
            </w:r>
          </w:p>
        </w:tc>
      </w:tr>
      <w:tr w:rsidR="005D0C0D" w:rsidRPr="00B338A9" w:rsidTr="00B338A9">
        <w:trPr>
          <w:trHeight w:val="140"/>
        </w:trPr>
        <w:tc>
          <w:tcPr>
            <w:tcW w:w="895" w:type="pct"/>
            <w:vAlign w:val="center"/>
            <w:hideMark/>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Имун Систем</w:t>
            </w:r>
          </w:p>
        </w:tc>
        <w:tc>
          <w:tcPr>
            <w:tcW w:w="2420" w:type="pct"/>
          </w:tcPr>
          <w:p w:rsidR="006642D0" w:rsidRPr="00B338A9" w:rsidRDefault="006642D0" w:rsidP="00CB477E">
            <w:pPr>
              <w:rPr>
                <w:rFonts w:ascii="Times New Roman" w:hAnsi="Times New Roman" w:cs="Times New Roman"/>
                <w:lang w:val="ru-RU"/>
              </w:rPr>
            </w:pPr>
            <w:r w:rsidRPr="00B338A9">
              <w:rPr>
                <w:rFonts w:ascii="Times New Roman" w:hAnsi="Times New Roman" w:cs="Times New Roman"/>
                <w:lang w:val="ru-RU"/>
              </w:rPr>
              <w:t>колошение</w:t>
            </w:r>
          </w:p>
        </w:tc>
        <w:tc>
          <w:tcPr>
            <w:tcW w:w="491" w:type="pct"/>
            <w:vAlign w:val="center"/>
          </w:tcPr>
          <w:p w:rsidR="006642D0" w:rsidRPr="00B338A9" w:rsidRDefault="006642D0" w:rsidP="00CB477E">
            <w:pPr>
              <w:jc w:val="center"/>
              <w:rPr>
                <w:rFonts w:ascii="Times New Roman" w:eastAsia="Times New Roman" w:hAnsi="Times New Roman" w:cs="Times New Roman"/>
                <w:lang w:val="ru-RU" w:eastAsia="ru-RU"/>
              </w:rPr>
            </w:pPr>
            <w:r w:rsidRPr="00B338A9">
              <w:rPr>
                <w:rFonts w:ascii="Times New Roman" w:eastAsia="Times New Roman" w:hAnsi="Times New Roman" w:cs="Times New Roman"/>
                <w:lang w:val="ru-RU" w:eastAsia="ru-RU"/>
              </w:rPr>
              <w:t>23,7</w:t>
            </w:r>
          </w:p>
        </w:tc>
        <w:tc>
          <w:tcPr>
            <w:tcW w:w="633"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13,4</w:t>
            </w:r>
          </w:p>
        </w:tc>
        <w:tc>
          <w:tcPr>
            <w:tcW w:w="561"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18,6</w:t>
            </w:r>
          </w:p>
        </w:tc>
      </w:tr>
      <w:tr w:rsidR="005D0C0D" w:rsidRPr="00B338A9" w:rsidTr="00B338A9">
        <w:trPr>
          <w:trHeight w:val="140"/>
        </w:trPr>
        <w:tc>
          <w:tcPr>
            <w:tcW w:w="3315" w:type="pct"/>
            <w:gridSpan w:val="2"/>
            <w:vAlign w:val="center"/>
          </w:tcPr>
          <w:p w:rsidR="006642D0" w:rsidRPr="00B338A9" w:rsidRDefault="006642D0" w:rsidP="00CB477E">
            <w:pPr>
              <w:rPr>
                <w:rFonts w:ascii="Times New Roman" w:hAnsi="Times New Roman" w:cs="Times New Roman"/>
                <w:vertAlign w:val="subscript"/>
                <w:lang w:val="ru-RU"/>
              </w:rPr>
            </w:pPr>
            <w:r w:rsidRPr="00B338A9">
              <w:rPr>
                <w:rFonts w:ascii="Times New Roman" w:hAnsi="Times New Roman" w:cs="Times New Roman"/>
                <w:lang w:val="ru-RU"/>
              </w:rPr>
              <w:t>НСР</w:t>
            </w:r>
            <w:r w:rsidRPr="00B338A9">
              <w:rPr>
                <w:rFonts w:ascii="Times New Roman" w:hAnsi="Times New Roman" w:cs="Times New Roman"/>
                <w:vertAlign w:val="subscript"/>
                <w:lang w:val="ru-RU"/>
              </w:rPr>
              <w:t>05</w:t>
            </w:r>
          </w:p>
        </w:tc>
        <w:tc>
          <w:tcPr>
            <w:tcW w:w="491" w:type="pct"/>
            <w:vAlign w:val="center"/>
          </w:tcPr>
          <w:p w:rsidR="006642D0" w:rsidRPr="00B338A9" w:rsidRDefault="006642D0" w:rsidP="00CB477E">
            <w:pPr>
              <w:jc w:val="center"/>
              <w:rPr>
                <w:rFonts w:ascii="Times New Roman" w:eastAsia="Times New Roman" w:hAnsi="Times New Roman" w:cs="Times New Roman"/>
                <w:lang w:val="ru-RU" w:eastAsia="ru-RU"/>
              </w:rPr>
            </w:pPr>
            <w:r w:rsidRPr="00B338A9">
              <w:rPr>
                <w:rFonts w:ascii="Times New Roman" w:eastAsia="Times New Roman" w:hAnsi="Times New Roman" w:cs="Times New Roman"/>
                <w:lang w:val="ru-RU" w:eastAsia="ru-RU"/>
              </w:rPr>
              <w:t>3,42</w:t>
            </w:r>
          </w:p>
        </w:tc>
        <w:tc>
          <w:tcPr>
            <w:tcW w:w="633"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2,71</w:t>
            </w:r>
          </w:p>
        </w:tc>
        <w:tc>
          <w:tcPr>
            <w:tcW w:w="561" w:type="pct"/>
          </w:tcPr>
          <w:p w:rsidR="006642D0" w:rsidRPr="00B338A9" w:rsidRDefault="006642D0" w:rsidP="00CB477E">
            <w:pPr>
              <w:jc w:val="center"/>
              <w:rPr>
                <w:rFonts w:ascii="Times New Roman" w:hAnsi="Times New Roman" w:cs="Times New Roman"/>
                <w:lang w:val="ru-RU"/>
              </w:rPr>
            </w:pPr>
            <w:r w:rsidRPr="00B338A9">
              <w:rPr>
                <w:rFonts w:ascii="Times New Roman" w:hAnsi="Times New Roman" w:cs="Times New Roman"/>
                <w:lang w:val="ru-RU"/>
              </w:rPr>
              <w:t>3,08</w:t>
            </w:r>
          </w:p>
        </w:tc>
      </w:tr>
    </w:tbl>
    <w:p w:rsidR="006642D0" w:rsidRPr="00B338A9" w:rsidRDefault="006642D0" w:rsidP="007F1C39">
      <w:pPr>
        <w:spacing w:after="0" w:line="360" w:lineRule="auto"/>
        <w:ind w:firstLine="709"/>
        <w:jc w:val="both"/>
        <w:rPr>
          <w:rFonts w:ascii="Times New Roman" w:hAnsi="Times New Roman" w:cs="Times New Roman"/>
          <w:sz w:val="14"/>
          <w:szCs w:val="24"/>
          <w:lang w:val="ru-RU" w:eastAsia="ar-SA"/>
        </w:rPr>
      </w:pPr>
    </w:p>
    <w:p w:rsidR="000F3CAD" w:rsidRDefault="00714474" w:rsidP="007F1C39">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eastAsia="ar-SA"/>
        </w:rPr>
        <w:t>Д</w:t>
      </w:r>
      <w:r w:rsidR="000F3CAD" w:rsidRPr="007F1C39">
        <w:rPr>
          <w:rFonts w:ascii="Times New Roman" w:hAnsi="Times New Roman" w:cs="Times New Roman"/>
          <w:sz w:val="24"/>
          <w:szCs w:val="24"/>
        </w:rPr>
        <w:t>истанционн</w:t>
      </w:r>
      <w:r w:rsidRPr="007F1C39">
        <w:rPr>
          <w:rFonts w:ascii="Times New Roman" w:hAnsi="Times New Roman" w:cs="Times New Roman"/>
          <w:sz w:val="24"/>
          <w:szCs w:val="24"/>
          <w:lang w:val="ru-RU"/>
        </w:rPr>
        <w:t>ая</w:t>
      </w:r>
      <w:r w:rsidR="000F3CAD" w:rsidRPr="007F1C39">
        <w:rPr>
          <w:rFonts w:ascii="Times New Roman" w:hAnsi="Times New Roman" w:cs="Times New Roman"/>
          <w:sz w:val="24"/>
          <w:szCs w:val="24"/>
        </w:rPr>
        <w:t xml:space="preserve"> диагностик</w:t>
      </w:r>
      <w:r w:rsidRPr="007F1C39">
        <w:rPr>
          <w:rFonts w:ascii="Times New Roman" w:hAnsi="Times New Roman" w:cs="Times New Roman"/>
          <w:sz w:val="24"/>
          <w:szCs w:val="24"/>
          <w:lang w:val="ru-RU"/>
        </w:rPr>
        <w:t>а</w:t>
      </w:r>
      <w:r w:rsidR="000F3CAD" w:rsidRPr="007F1C39">
        <w:rPr>
          <w:rFonts w:ascii="Times New Roman" w:hAnsi="Times New Roman" w:cs="Times New Roman"/>
          <w:sz w:val="24"/>
          <w:szCs w:val="24"/>
        </w:rPr>
        <w:t xml:space="preserve"> азотного питания по индексу вегетации (</w:t>
      </w:r>
      <w:r w:rsidR="000F3CAD" w:rsidRPr="007F1C39">
        <w:rPr>
          <w:rFonts w:ascii="Times New Roman" w:hAnsi="Times New Roman" w:cs="Times New Roman"/>
          <w:sz w:val="24"/>
          <w:szCs w:val="24"/>
          <w:lang w:val="en-US"/>
        </w:rPr>
        <w:t>NDVI</w:t>
      </w:r>
      <w:r w:rsidR="000F3CAD" w:rsidRPr="007F1C39">
        <w:rPr>
          <w:rFonts w:ascii="Times New Roman" w:hAnsi="Times New Roman" w:cs="Times New Roman"/>
          <w:sz w:val="24"/>
          <w:szCs w:val="24"/>
        </w:rPr>
        <w:t xml:space="preserve">), полученного с помощью </w:t>
      </w:r>
      <w:r w:rsidR="00622C0F" w:rsidRPr="007F1C39">
        <w:rPr>
          <w:rFonts w:ascii="Times New Roman" w:hAnsi="Times New Roman" w:cs="Times New Roman"/>
          <w:sz w:val="24"/>
          <w:szCs w:val="24"/>
          <w:lang w:val="ru-RU"/>
        </w:rPr>
        <w:t>беспилотных летательных аппаратов (</w:t>
      </w:r>
      <w:r w:rsidR="000F3CAD" w:rsidRPr="007F1C39">
        <w:rPr>
          <w:rFonts w:ascii="Times New Roman" w:hAnsi="Times New Roman" w:cs="Times New Roman"/>
          <w:sz w:val="24"/>
          <w:szCs w:val="24"/>
        </w:rPr>
        <w:t>БПЛА</w:t>
      </w:r>
      <w:r w:rsidR="00622C0F" w:rsidRPr="007F1C39">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также</w:t>
      </w:r>
      <w:r w:rsidR="000F3CAD" w:rsidRPr="007F1C39">
        <w:rPr>
          <w:rFonts w:ascii="Times New Roman" w:hAnsi="Times New Roman" w:cs="Times New Roman"/>
          <w:sz w:val="24"/>
          <w:szCs w:val="24"/>
        </w:rPr>
        <w:t xml:space="preserve"> показывает отсутствие видимых изменений в развитии растений на вариантах с возрастающими дозами азотных удобрений (рисунок </w:t>
      </w:r>
      <w:r w:rsidR="00A36229">
        <w:rPr>
          <w:rFonts w:ascii="Times New Roman" w:hAnsi="Times New Roman" w:cs="Times New Roman"/>
          <w:sz w:val="24"/>
          <w:szCs w:val="24"/>
          <w:lang w:val="ru-RU"/>
        </w:rPr>
        <w:t>1</w:t>
      </w:r>
      <w:r w:rsidR="005643BC">
        <w:rPr>
          <w:rFonts w:ascii="Times New Roman" w:hAnsi="Times New Roman" w:cs="Times New Roman"/>
          <w:sz w:val="24"/>
          <w:szCs w:val="24"/>
          <w:lang w:val="ru-RU"/>
        </w:rPr>
        <w:t>5</w:t>
      </w:r>
      <w:r w:rsidR="000F3CAD" w:rsidRPr="007F1C39">
        <w:rPr>
          <w:rFonts w:ascii="Times New Roman" w:hAnsi="Times New Roman" w:cs="Times New Roman"/>
          <w:sz w:val="24"/>
          <w:szCs w:val="24"/>
        </w:rPr>
        <w:t>).</w:t>
      </w:r>
    </w:p>
    <w:p w:rsidR="001512A4" w:rsidRPr="00B338A9" w:rsidRDefault="001512A4" w:rsidP="001512A4">
      <w:pPr>
        <w:spacing w:after="0" w:line="360" w:lineRule="auto"/>
        <w:ind w:firstLine="709"/>
        <w:jc w:val="both"/>
        <w:rPr>
          <w:rFonts w:ascii="Times New Roman" w:hAnsi="Times New Roman" w:cs="Times New Roman"/>
          <w:sz w:val="18"/>
          <w:szCs w:val="24"/>
          <w:lang w:val="ru-RU"/>
        </w:rPr>
      </w:pPr>
      <w:r w:rsidRPr="007F1C39">
        <w:rPr>
          <w:rFonts w:ascii="Times New Roman" w:hAnsi="Times New Roman" w:cs="Times New Roman"/>
          <w:sz w:val="24"/>
          <w:szCs w:val="24"/>
          <w:lang w:val="ru-RU"/>
        </w:rPr>
        <w:t xml:space="preserve">Для управления продуктивностью растений яровой пшеницы испытывали внекормовые подкормки </w:t>
      </w:r>
      <w:r w:rsidRPr="007F1C39">
        <w:rPr>
          <w:rFonts w:ascii="Times New Roman" w:hAnsi="Times New Roman" w:cs="Times New Roman"/>
          <w:sz w:val="24"/>
          <w:szCs w:val="24"/>
        </w:rPr>
        <w:t>в период вегетации</w:t>
      </w:r>
      <w:r w:rsidRPr="007F1C39">
        <w:rPr>
          <w:rFonts w:ascii="Times New Roman" w:hAnsi="Times New Roman" w:cs="Times New Roman"/>
          <w:sz w:val="24"/>
          <w:szCs w:val="24"/>
          <w:lang w:val="ru-RU"/>
        </w:rPr>
        <w:t>. Ф</w:t>
      </w:r>
      <w:r w:rsidRPr="007F1C39">
        <w:rPr>
          <w:rFonts w:ascii="Times New Roman" w:hAnsi="Times New Roman" w:cs="Times New Roman"/>
          <w:sz w:val="24"/>
          <w:szCs w:val="24"/>
        </w:rPr>
        <w:t>ункциональный анализ</w:t>
      </w:r>
      <w:r>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и р</w:t>
      </w:r>
      <w:r w:rsidRPr="007F1C39">
        <w:rPr>
          <w:rFonts w:ascii="Times New Roman" w:hAnsi="Times New Roman" w:cs="Times New Roman"/>
          <w:sz w:val="24"/>
          <w:szCs w:val="24"/>
        </w:rPr>
        <w:t xml:space="preserve">езультаты диагностики в фазу выхода в трубку растений яровой пшеницы </w:t>
      </w:r>
      <w:r w:rsidRPr="007F1C39">
        <w:rPr>
          <w:rFonts w:ascii="Times New Roman" w:hAnsi="Times New Roman" w:cs="Times New Roman"/>
          <w:sz w:val="24"/>
          <w:szCs w:val="24"/>
          <w:lang w:val="ru-RU"/>
        </w:rPr>
        <w:t>показывают, что</w:t>
      </w:r>
      <w:r w:rsidRPr="007F1C39">
        <w:rPr>
          <w:rFonts w:ascii="Times New Roman" w:hAnsi="Times New Roman" w:cs="Times New Roman"/>
          <w:sz w:val="24"/>
          <w:szCs w:val="24"/>
        </w:rPr>
        <w:t xml:space="preserve"> не выяв</w:t>
      </w:r>
      <w:r w:rsidRPr="007F1C39">
        <w:rPr>
          <w:rFonts w:ascii="Times New Roman" w:hAnsi="Times New Roman" w:cs="Times New Roman"/>
          <w:sz w:val="24"/>
          <w:szCs w:val="24"/>
          <w:lang w:val="ru-RU"/>
        </w:rPr>
        <w:t>лены</w:t>
      </w:r>
      <w:r>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потре</w:t>
      </w:r>
      <w:r w:rsidRPr="007F1C39">
        <w:rPr>
          <w:rFonts w:ascii="Times New Roman" w:hAnsi="Times New Roman" w:cs="Times New Roman"/>
          <w:sz w:val="24"/>
          <w:szCs w:val="24"/>
          <w:lang w:val="ru-RU"/>
        </w:rPr>
        <w:t>б</w:t>
      </w:r>
      <w:r w:rsidRPr="007F1C39">
        <w:rPr>
          <w:rFonts w:ascii="Times New Roman" w:hAnsi="Times New Roman" w:cs="Times New Roman"/>
          <w:sz w:val="24"/>
          <w:szCs w:val="24"/>
          <w:lang w:val="ru-RU"/>
        </w:rPr>
        <w:t xml:space="preserve">ности в </w:t>
      </w:r>
      <w:r w:rsidRPr="007F1C39">
        <w:rPr>
          <w:rFonts w:ascii="Times New Roman" w:hAnsi="Times New Roman" w:cs="Times New Roman"/>
          <w:sz w:val="24"/>
          <w:szCs w:val="24"/>
        </w:rPr>
        <w:t>макро и микроэлемент</w:t>
      </w:r>
      <w:r w:rsidRPr="007F1C39">
        <w:rPr>
          <w:rFonts w:ascii="Times New Roman" w:hAnsi="Times New Roman" w:cs="Times New Roman"/>
          <w:sz w:val="24"/>
          <w:szCs w:val="24"/>
          <w:lang w:val="ru-RU"/>
        </w:rPr>
        <w:t xml:space="preserve">ах (рисунок </w:t>
      </w:r>
      <w:r>
        <w:rPr>
          <w:rFonts w:ascii="Times New Roman" w:hAnsi="Times New Roman" w:cs="Times New Roman"/>
          <w:sz w:val="24"/>
          <w:szCs w:val="24"/>
          <w:lang w:val="ru-RU"/>
        </w:rPr>
        <w:t>16</w:t>
      </w:r>
      <w:r w:rsidRPr="007F1C39">
        <w:rPr>
          <w:rFonts w:ascii="Times New Roman" w:hAnsi="Times New Roman" w:cs="Times New Roman"/>
          <w:sz w:val="24"/>
          <w:szCs w:val="24"/>
          <w:lang w:val="ru-RU"/>
        </w:rPr>
        <w:t xml:space="preserve">, </w:t>
      </w:r>
      <w:r>
        <w:rPr>
          <w:rFonts w:ascii="Times New Roman" w:hAnsi="Times New Roman" w:cs="Times New Roman"/>
          <w:sz w:val="24"/>
          <w:szCs w:val="24"/>
          <w:lang w:val="ru-RU"/>
        </w:rPr>
        <w:t>17</w:t>
      </w:r>
      <w:r w:rsidRPr="007F1C39">
        <w:rPr>
          <w:rFonts w:ascii="Times New Roman" w:hAnsi="Times New Roman" w:cs="Times New Roman"/>
          <w:sz w:val="24"/>
          <w:szCs w:val="24"/>
          <w:lang w:val="ru-RU"/>
        </w:rPr>
        <w:t>).</w:t>
      </w:r>
      <w:r>
        <w:rPr>
          <w:rFonts w:ascii="Times New Roman" w:hAnsi="Times New Roman" w:cs="Times New Roman"/>
          <w:sz w:val="24"/>
          <w:szCs w:val="24"/>
          <w:lang w:val="ru-RU"/>
        </w:rPr>
        <w:t xml:space="preserve"> </w:t>
      </w:r>
    </w:p>
    <w:p w:rsidR="001512A4" w:rsidRPr="001512A4" w:rsidRDefault="001512A4" w:rsidP="007F1C39">
      <w:pPr>
        <w:spacing w:after="0" w:line="360" w:lineRule="auto"/>
        <w:ind w:firstLine="709"/>
        <w:jc w:val="both"/>
        <w:rPr>
          <w:rFonts w:ascii="Times New Roman" w:hAnsi="Times New Roman" w:cs="Times New Roman"/>
          <w:sz w:val="24"/>
          <w:szCs w:val="24"/>
          <w:lang w:val="ru-RU"/>
        </w:rPr>
      </w:pPr>
    </w:p>
    <w:p w:rsidR="00DC63CC" w:rsidRPr="00B338A9" w:rsidRDefault="00DC63CC" w:rsidP="007F1C39">
      <w:pPr>
        <w:spacing w:after="0" w:line="360" w:lineRule="auto"/>
        <w:ind w:firstLine="709"/>
        <w:jc w:val="both"/>
        <w:rPr>
          <w:rFonts w:ascii="Times New Roman" w:hAnsi="Times New Roman" w:cs="Times New Roman"/>
          <w:sz w:val="12"/>
          <w:szCs w:val="24"/>
          <w:lang w:val="ru-RU"/>
        </w:rPr>
      </w:pPr>
    </w:p>
    <w:p w:rsidR="006A1E03" w:rsidRPr="007F1C39" w:rsidRDefault="00B81F33" w:rsidP="007F1C39">
      <w:pPr>
        <w:spacing w:after="0" w:line="360" w:lineRule="auto"/>
        <w:ind w:firstLine="567"/>
        <w:jc w:val="center"/>
        <w:rPr>
          <w:rFonts w:ascii="Times New Roman" w:hAnsi="Times New Roman" w:cs="Times New Roman"/>
          <w:bCs/>
          <w:sz w:val="24"/>
          <w:szCs w:val="24"/>
          <w:lang w:val="ru-RU"/>
        </w:rPr>
      </w:pPr>
      <w:r w:rsidRPr="007F1C39">
        <w:rPr>
          <w:rFonts w:ascii="Times New Roman" w:hAnsi="Times New Roman" w:cs="Times New Roman"/>
          <w:noProof/>
          <w:sz w:val="24"/>
          <w:szCs w:val="24"/>
          <w:lang w:val="ru-RU" w:eastAsia="ru-RU"/>
        </w:rPr>
        <w:lastRenderedPageBreak/>
        <w:drawing>
          <wp:anchor distT="0" distB="0" distL="114300" distR="114300" simplePos="0" relativeHeight="251679744" behindDoc="1" locked="0" layoutInCell="1" allowOverlap="1" wp14:anchorId="0B186DAE" wp14:editId="4334660E">
            <wp:simplePos x="0" y="0"/>
            <wp:positionH relativeFrom="column">
              <wp:posOffset>1457325</wp:posOffset>
            </wp:positionH>
            <wp:positionV relativeFrom="paragraph">
              <wp:posOffset>127635</wp:posOffset>
            </wp:positionV>
            <wp:extent cx="3104515" cy="1713230"/>
            <wp:effectExtent l="0" t="0" r="635" b="127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25329"/>
                    <a:stretch/>
                  </pic:blipFill>
                  <pic:spPr bwMode="auto">
                    <a:xfrm>
                      <a:off x="0" y="0"/>
                      <a:ext cx="3104515" cy="1713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36560" w:rsidRDefault="00B36560" w:rsidP="00A36229">
      <w:pPr>
        <w:spacing w:after="0" w:line="240" w:lineRule="auto"/>
        <w:ind w:firstLine="567"/>
        <w:jc w:val="center"/>
        <w:rPr>
          <w:rFonts w:ascii="Times New Roman" w:hAnsi="Times New Roman" w:cs="Times New Roman"/>
          <w:sz w:val="24"/>
          <w:szCs w:val="24"/>
          <w:lang w:val="ru-RU"/>
        </w:rPr>
      </w:pPr>
    </w:p>
    <w:p w:rsidR="00B81F33" w:rsidRDefault="00B81F33" w:rsidP="00A36229">
      <w:pPr>
        <w:spacing w:after="0" w:line="240" w:lineRule="auto"/>
        <w:ind w:firstLine="567"/>
        <w:jc w:val="center"/>
        <w:rPr>
          <w:rFonts w:ascii="Times New Roman" w:hAnsi="Times New Roman" w:cs="Times New Roman"/>
          <w:sz w:val="24"/>
          <w:szCs w:val="24"/>
          <w:lang w:val="ru-RU"/>
        </w:rPr>
      </w:pPr>
    </w:p>
    <w:p w:rsidR="00B36560" w:rsidRDefault="00B36560" w:rsidP="00A36229">
      <w:pPr>
        <w:spacing w:after="0" w:line="240" w:lineRule="auto"/>
        <w:ind w:firstLine="567"/>
        <w:jc w:val="center"/>
        <w:rPr>
          <w:rFonts w:ascii="Times New Roman" w:hAnsi="Times New Roman" w:cs="Times New Roman"/>
          <w:sz w:val="24"/>
          <w:szCs w:val="24"/>
          <w:lang w:val="ru-RU"/>
        </w:rPr>
      </w:pPr>
    </w:p>
    <w:p w:rsidR="00B36560" w:rsidRDefault="00B36560" w:rsidP="00A36229">
      <w:pPr>
        <w:spacing w:after="0" w:line="240" w:lineRule="auto"/>
        <w:ind w:firstLine="567"/>
        <w:jc w:val="center"/>
        <w:rPr>
          <w:rFonts w:ascii="Times New Roman" w:hAnsi="Times New Roman" w:cs="Times New Roman"/>
          <w:sz w:val="24"/>
          <w:szCs w:val="24"/>
          <w:lang w:val="ru-RU"/>
        </w:rPr>
      </w:pPr>
    </w:p>
    <w:p w:rsidR="00B36560" w:rsidRDefault="00B36560" w:rsidP="00A36229">
      <w:pPr>
        <w:spacing w:after="0" w:line="240" w:lineRule="auto"/>
        <w:ind w:firstLine="567"/>
        <w:jc w:val="center"/>
        <w:rPr>
          <w:rFonts w:ascii="Times New Roman" w:hAnsi="Times New Roman" w:cs="Times New Roman"/>
          <w:sz w:val="24"/>
          <w:szCs w:val="24"/>
          <w:lang w:val="ru-RU"/>
        </w:rPr>
      </w:pPr>
    </w:p>
    <w:p w:rsidR="00B36560" w:rsidRDefault="00B36560" w:rsidP="00A36229">
      <w:pPr>
        <w:spacing w:after="0" w:line="240" w:lineRule="auto"/>
        <w:ind w:firstLine="567"/>
        <w:jc w:val="center"/>
        <w:rPr>
          <w:rFonts w:ascii="Times New Roman" w:hAnsi="Times New Roman" w:cs="Times New Roman"/>
          <w:sz w:val="24"/>
          <w:szCs w:val="24"/>
          <w:lang w:val="ru-RU"/>
        </w:rPr>
      </w:pPr>
    </w:p>
    <w:p w:rsidR="00B36560" w:rsidRDefault="00B36560" w:rsidP="00A36229">
      <w:pPr>
        <w:spacing w:after="0" w:line="240" w:lineRule="auto"/>
        <w:ind w:firstLine="567"/>
        <w:jc w:val="center"/>
        <w:rPr>
          <w:rFonts w:ascii="Times New Roman" w:hAnsi="Times New Roman" w:cs="Times New Roman"/>
          <w:sz w:val="24"/>
          <w:szCs w:val="24"/>
          <w:lang w:val="ru-RU"/>
        </w:rPr>
      </w:pPr>
    </w:p>
    <w:p w:rsidR="00B36560" w:rsidRDefault="00B36560" w:rsidP="00A36229">
      <w:pPr>
        <w:spacing w:after="0" w:line="240" w:lineRule="auto"/>
        <w:ind w:firstLine="567"/>
        <w:jc w:val="center"/>
        <w:rPr>
          <w:rFonts w:ascii="Times New Roman" w:hAnsi="Times New Roman" w:cs="Times New Roman"/>
          <w:sz w:val="24"/>
          <w:szCs w:val="24"/>
          <w:lang w:val="ru-RU"/>
        </w:rPr>
      </w:pPr>
    </w:p>
    <w:p w:rsidR="00B36560" w:rsidRDefault="00B36560" w:rsidP="00A36229">
      <w:pPr>
        <w:spacing w:after="0" w:line="240" w:lineRule="auto"/>
        <w:ind w:firstLine="567"/>
        <w:jc w:val="center"/>
        <w:rPr>
          <w:rFonts w:ascii="Times New Roman" w:hAnsi="Times New Roman" w:cs="Times New Roman"/>
          <w:sz w:val="24"/>
          <w:szCs w:val="24"/>
          <w:lang w:val="ru-RU"/>
        </w:rPr>
      </w:pPr>
    </w:p>
    <w:p w:rsidR="00B36560" w:rsidRDefault="00B36560" w:rsidP="00A36229">
      <w:pPr>
        <w:spacing w:after="0" w:line="240" w:lineRule="auto"/>
        <w:ind w:firstLine="567"/>
        <w:jc w:val="center"/>
        <w:rPr>
          <w:rFonts w:ascii="Times New Roman" w:hAnsi="Times New Roman" w:cs="Times New Roman"/>
          <w:sz w:val="24"/>
          <w:szCs w:val="24"/>
          <w:lang w:val="ru-RU"/>
        </w:rPr>
      </w:pPr>
    </w:p>
    <w:p w:rsidR="00A36229" w:rsidRDefault="000F3CAD" w:rsidP="00A36229">
      <w:pPr>
        <w:spacing w:after="0" w:line="240" w:lineRule="auto"/>
        <w:ind w:firstLine="567"/>
        <w:jc w:val="center"/>
        <w:rPr>
          <w:rFonts w:ascii="Times New Roman" w:hAnsi="Times New Roman" w:cs="Times New Roman"/>
          <w:sz w:val="24"/>
          <w:szCs w:val="24"/>
          <w:lang w:val="ru-RU"/>
        </w:rPr>
      </w:pPr>
      <w:r w:rsidRPr="007F1C39">
        <w:rPr>
          <w:rFonts w:ascii="Times New Roman" w:hAnsi="Times New Roman" w:cs="Times New Roman"/>
          <w:sz w:val="24"/>
          <w:szCs w:val="24"/>
        </w:rPr>
        <w:t xml:space="preserve">Рисунок </w:t>
      </w:r>
      <w:r w:rsidR="00A36229">
        <w:rPr>
          <w:rFonts w:ascii="Times New Roman" w:hAnsi="Times New Roman" w:cs="Times New Roman"/>
          <w:sz w:val="24"/>
          <w:szCs w:val="24"/>
          <w:lang w:val="ru-RU"/>
        </w:rPr>
        <w:t>1</w:t>
      </w:r>
      <w:r w:rsidR="005643BC">
        <w:rPr>
          <w:rFonts w:ascii="Times New Roman" w:hAnsi="Times New Roman" w:cs="Times New Roman"/>
          <w:sz w:val="24"/>
          <w:szCs w:val="24"/>
          <w:lang w:val="ru-RU"/>
        </w:rPr>
        <w:t>5</w:t>
      </w:r>
      <w:r w:rsidRPr="007F1C39">
        <w:rPr>
          <w:rFonts w:ascii="Times New Roman" w:hAnsi="Times New Roman" w:cs="Times New Roman"/>
          <w:sz w:val="24"/>
          <w:szCs w:val="24"/>
        </w:rPr>
        <w:t xml:space="preserve"> – </w:t>
      </w:r>
      <w:r w:rsidR="00A36229">
        <w:rPr>
          <w:rFonts w:ascii="Times New Roman" w:hAnsi="Times New Roman" w:cs="Times New Roman"/>
          <w:sz w:val="24"/>
          <w:szCs w:val="24"/>
          <w:lang w:val="ru-RU"/>
        </w:rPr>
        <w:t>И</w:t>
      </w:r>
      <w:r w:rsidRPr="007F1C39">
        <w:rPr>
          <w:rFonts w:ascii="Times New Roman" w:hAnsi="Times New Roman" w:cs="Times New Roman"/>
          <w:sz w:val="24"/>
          <w:szCs w:val="24"/>
        </w:rPr>
        <w:t>ндексная карта (</w:t>
      </w:r>
      <w:r w:rsidRPr="007F1C39">
        <w:rPr>
          <w:rFonts w:ascii="Times New Roman" w:hAnsi="Times New Roman" w:cs="Times New Roman"/>
          <w:sz w:val="24"/>
          <w:szCs w:val="24"/>
          <w:lang w:val="en-US"/>
        </w:rPr>
        <w:t>NDVI</w:t>
      </w:r>
      <w:r w:rsidRPr="007F1C39">
        <w:rPr>
          <w:rFonts w:ascii="Times New Roman" w:hAnsi="Times New Roman" w:cs="Times New Roman"/>
          <w:sz w:val="24"/>
          <w:szCs w:val="24"/>
        </w:rPr>
        <w:t xml:space="preserve">) опыта с внесением различных доз </w:t>
      </w:r>
    </w:p>
    <w:p w:rsidR="000F3CAD" w:rsidRDefault="000F3CAD" w:rsidP="00A36229">
      <w:pPr>
        <w:spacing w:after="0" w:line="240" w:lineRule="auto"/>
        <w:ind w:firstLine="567"/>
        <w:jc w:val="center"/>
        <w:rPr>
          <w:rFonts w:ascii="Times New Roman" w:hAnsi="Times New Roman" w:cs="Times New Roman"/>
          <w:sz w:val="24"/>
          <w:szCs w:val="24"/>
          <w:lang w:val="ru-RU"/>
        </w:rPr>
      </w:pPr>
      <w:r w:rsidRPr="007F1C39">
        <w:rPr>
          <w:rFonts w:ascii="Times New Roman" w:hAnsi="Times New Roman" w:cs="Times New Roman"/>
          <w:sz w:val="24"/>
          <w:szCs w:val="24"/>
        </w:rPr>
        <w:t>аммиачной селитры, кг.дв/га</w:t>
      </w:r>
    </w:p>
    <w:p w:rsidR="00A36229" w:rsidRPr="00A36229" w:rsidRDefault="00A36229" w:rsidP="00A36229">
      <w:pPr>
        <w:spacing w:after="0" w:line="240" w:lineRule="auto"/>
        <w:ind w:firstLine="567"/>
        <w:jc w:val="center"/>
        <w:rPr>
          <w:rFonts w:ascii="Times New Roman" w:hAnsi="Times New Roman" w:cs="Times New Roman"/>
          <w:sz w:val="24"/>
          <w:szCs w:val="24"/>
          <w:lang w:val="ru-RU"/>
        </w:rPr>
      </w:pPr>
    </w:p>
    <w:p w:rsidR="005643BC" w:rsidRPr="00B338A9" w:rsidRDefault="005643BC" w:rsidP="007F1C39">
      <w:pPr>
        <w:spacing w:after="0" w:line="360" w:lineRule="auto"/>
        <w:ind w:firstLine="709"/>
        <w:jc w:val="both"/>
        <w:rPr>
          <w:rFonts w:ascii="Times New Roman" w:hAnsi="Times New Roman" w:cs="Times New Roman"/>
          <w:sz w:val="14"/>
          <w:szCs w:val="24"/>
          <w:lang w:val="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735"/>
      </w:tblGrid>
      <w:tr w:rsidR="005643BC" w:rsidTr="001E7810">
        <w:tc>
          <w:tcPr>
            <w:tcW w:w="4785" w:type="dxa"/>
          </w:tcPr>
          <w:p w:rsidR="005643BC" w:rsidRDefault="005643BC" w:rsidP="001E7810">
            <w:pPr>
              <w:spacing w:line="360" w:lineRule="auto"/>
              <w:rPr>
                <w:rFonts w:ascii="Times New Roman" w:hAnsi="Times New Roman" w:cs="Times New Roman"/>
                <w:sz w:val="24"/>
                <w:szCs w:val="24"/>
                <w:lang w:val="ru-RU" w:eastAsia="ar-SA"/>
              </w:rPr>
            </w:pPr>
            <w:r w:rsidRPr="007F1C39">
              <w:rPr>
                <w:rFonts w:ascii="Times New Roman" w:hAnsi="Times New Roman" w:cs="Times New Roman"/>
                <w:noProof/>
                <w:sz w:val="24"/>
                <w:szCs w:val="24"/>
                <w:lang w:val="ru-RU" w:eastAsia="ru-RU"/>
              </w:rPr>
              <w:drawing>
                <wp:inline distT="0" distB="0" distL="0" distR="0" wp14:anchorId="40346DB5" wp14:editId="36619BF6">
                  <wp:extent cx="2929587" cy="1499191"/>
                  <wp:effectExtent l="0" t="0" r="444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33755" cy="1501324"/>
                          </a:xfrm>
                          <a:prstGeom prst="rect">
                            <a:avLst/>
                          </a:prstGeom>
                          <a:noFill/>
                        </pic:spPr>
                      </pic:pic>
                    </a:graphicData>
                  </a:graphic>
                </wp:inline>
              </w:drawing>
            </w:r>
          </w:p>
        </w:tc>
        <w:tc>
          <w:tcPr>
            <w:tcW w:w="4786" w:type="dxa"/>
          </w:tcPr>
          <w:p w:rsidR="005643BC" w:rsidRDefault="005643BC" w:rsidP="001E7810">
            <w:pPr>
              <w:spacing w:line="360" w:lineRule="auto"/>
              <w:jc w:val="right"/>
              <w:rPr>
                <w:rFonts w:ascii="Times New Roman" w:hAnsi="Times New Roman" w:cs="Times New Roman"/>
                <w:sz w:val="24"/>
                <w:szCs w:val="24"/>
                <w:lang w:val="ru-RU" w:eastAsia="ar-SA"/>
              </w:rPr>
            </w:pPr>
            <w:r w:rsidRPr="007F1C39">
              <w:rPr>
                <w:rFonts w:ascii="Times New Roman" w:hAnsi="Times New Roman" w:cs="Times New Roman"/>
                <w:noProof/>
                <w:sz w:val="24"/>
                <w:szCs w:val="24"/>
                <w:lang w:val="ru-RU" w:eastAsia="ru-RU"/>
              </w:rPr>
              <w:drawing>
                <wp:inline distT="0" distB="0" distL="0" distR="0" wp14:anchorId="59A8F2B9" wp14:editId="4174928D">
                  <wp:extent cx="2720839" cy="1446028"/>
                  <wp:effectExtent l="0" t="0" r="381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34899" cy="1453500"/>
                          </a:xfrm>
                          <a:prstGeom prst="rect">
                            <a:avLst/>
                          </a:prstGeom>
                          <a:noFill/>
                        </pic:spPr>
                      </pic:pic>
                    </a:graphicData>
                  </a:graphic>
                </wp:inline>
              </w:drawing>
            </w:r>
          </w:p>
        </w:tc>
      </w:tr>
      <w:tr w:rsidR="005643BC" w:rsidTr="001E7810">
        <w:tc>
          <w:tcPr>
            <w:tcW w:w="4785" w:type="dxa"/>
          </w:tcPr>
          <w:p w:rsidR="005643BC" w:rsidRDefault="005643BC" w:rsidP="001E7810">
            <w:pPr>
              <w:jc w:val="center"/>
              <w:rPr>
                <w:rFonts w:ascii="Times New Roman" w:hAnsi="Times New Roman" w:cs="Times New Roman"/>
                <w:sz w:val="24"/>
                <w:szCs w:val="24"/>
                <w:lang w:val="ru-RU"/>
              </w:rPr>
            </w:pPr>
            <w:r w:rsidRPr="007F1C39">
              <w:rPr>
                <w:rFonts w:ascii="Times New Roman" w:hAnsi="Times New Roman" w:cs="Times New Roman"/>
                <w:sz w:val="24"/>
                <w:szCs w:val="24"/>
              </w:rPr>
              <w:t xml:space="preserve">Рисунок </w:t>
            </w:r>
            <w:r>
              <w:rPr>
                <w:rFonts w:ascii="Times New Roman" w:hAnsi="Times New Roman" w:cs="Times New Roman"/>
                <w:sz w:val="24"/>
                <w:szCs w:val="24"/>
                <w:lang w:val="ru-RU"/>
              </w:rPr>
              <w:t>16</w:t>
            </w:r>
            <w:r w:rsidRPr="007F1C39">
              <w:rPr>
                <w:rFonts w:ascii="Times New Roman" w:hAnsi="Times New Roman" w:cs="Times New Roman"/>
                <w:sz w:val="24"/>
                <w:szCs w:val="24"/>
              </w:rPr>
              <w:t xml:space="preserve"> – </w:t>
            </w:r>
            <w:r>
              <w:rPr>
                <w:rFonts w:ascii="Times New Roman" w:hAnsi="Times New Roman" w:cs="Times New Roman"/>
                <w:sz w:val="24"/>
                <w:szCs w:val="24"/>
                <w:lang w:val="ru-RU"/>
              </w:rPr>
              <w:t>Ф</w:t>
            </w:r>
            <w:r w:rsidRPr="007F1C39">
              <w:rPr>
                <w:rFonts w:ascii="Times New Roman" w:hAnsi="Times New Roman" w:cs="Times New Roman"/>
                <w:sz w:val="24"/>
                <w:szCs w:val="24"/>
              </w:rPr>
              <w:t xml:space="preserve">ункциональный анализ листьев яровой пшеницы </w:t>
            </w:r>
          </w:p>
          <w:p w:rsidR="005643BC" w:rsidRDefault="005643BC" w:rsidP="00B338A9">
            <w:pPr>
              <w:jc w:val="center"/>
              <w:rPr>
                <w:rFonts w:ascii="Times New Roman" w:hAnsi="Times New Roman" w:cs="Times New Roman"/>
                <w:sz w:val="24"/>
                <w:szCs w:val="24"/>
                <w:lang w:val="ru-RU" w:eastAsia="ar-SA"/>
              </w:rPr>
            </w:pPr>
            <w:r w:rsidRPr="007F1C39">
              <w:rPr>
                <w:rFonts w:ascii="Times New Roman" w:hAnsi="Times New Roman" w:cs="Times New Roman"/>
                <w:sz w:val="24"/>
                <w:szCs w:val="24"/>
              </w:rPr>
              <w:t>на варианте без внесения препаратов</w:t>
            </w:r>
          </w:p>
        </w:tc>
        <w:tc>
          <w:tcPr>
            <w:tcW w:w="4786" w:type="dxa"/>
          </w:tcPr>
          <w:p w:rsidR="005643BC" w:rsidRDefault="005643BC" w:rsidP="001E7810">
            <w:pPr>
              <w:ind w:firstLine="53"/>
              <w:jc w:val="center"/>
              <w:rPr>
                <w:rFonts w:ascii="Times New Roman" w:hAnsi="Times New Roman" w:cs="Times New Roman"/>
                <w:sz w:val="24"/>
                <w:szCs w:val="24"/>
                <w:lang w:val="ru-RU"/>
              </w:rPr>
            </w:pPr>
            <w:r w:rsidRPr="007F1C39">
              <w:rPr>
                <w:rFonts w:ascii="Times New Roman" w:hAnsi="Times New Roman" w:cs="Times New Roman"/>
                <w:sz w:val="24"/>
                <w:szCs w:val="24"/>
              </w:rPr>
              <w:t xml:space="preserve">Рисунок </w:t>
            </w:r>
            <w:r>
              <w:rPr>
                <w:rFonts w:ascii="Times New Roman" w:hAnsi="Times New Roman" w:cs="Times New Roman"/>
                <w:sz w:val="24"/>
                <w:szCs w:val="24"/>
                <w:lang w:val="ru-RU"/>
              </w:rPr>
              <w:t>17</w:t>
            </w:r>
            <w:r w:rsidRPr="007F1C39">
              <w:rPr>
                <w:rFonts w:ascii="Times New Roman" w:hAnsi="Times New Roman" w:cs="Times New Roman"/>
                <w:sz w:val="24"/>
                <w:szCs w:val="24"/>
              </w:rPr>
              <w:t xml:space="preserve">– функциональный анализ листьев яровой пшеницы на варианте </w:t>
            </w:r>
          </w:p>
          <w:p w:rsidR="005643BC" w:rsidRDefault="005643BC" w:rsidP="00B338A9">
            <w:pPr>
              <w:ind w:firstLine="53"/>
              <w:jc w:val="center"/>
              <w:rPr>
                <w:rFonts w:ascii="Times New Roman" w:hAnsi="Times New Roman" w:cs="Times New Roman"/>
                <w:sz w:val="24"/>
                <w:szCs w:val="24"/>
                <w:lang w:val="ru-RU" w:eastAsia="ar-SA"/>
              </w:rPr>
            </w:pPr>
            <w:r w:rsidRPr="007F1C39">
              <w:rPr>
                <w:rFonts w:ascii="Times New Roman" w:hAnsi="Times New Roman" w:cs="Times New Roman"/>
                <w:sz w:val="24"/>
                <w:szCs w:val="24"/>
              </w:rPr>
              <w:t xml:space="preserve">с внесением препарата «Витанол </w:t>
            </w:r>
            <w:r w:rsidRPr="007F1C39">
              <w:rPr>
                <w:rFonts w:ascii="Times New Roman" w:hAnsi="Times New Roman" w:cs="Times New Roman"/>
                <w:sz w:val="24"/>
                <w:szCs w:val="24"/>
                <w:lang w:val="en-US"/>
              </w:rPr>
              <w:t>NP</w:t>
            </w:r>
            <w:r w:rsidRPr="007F1C39">
              <w:rPr>
                <w:rFonts w:ascii="Times New Roman" w:hAnsi="Times New Roman" w:cs="Times New Roman"/>
                <w:sz w:val="24"/>
                <w:szCs w:val="24"/>
              </w:rPr>
              <w:t>»</w:t>
            </w:r>
          </w:p>
        </w:tc>
      </w:tr>
    </w:tbl>
    <w:p w:rsidR="001512A4" w:rsidRDefault="001512A4" w:rsidP="00663FE1">
      <w:pPr>
        <w:spacing w:after="0" w:line="360" w:lineRule="auto"/>
        <w:ind w:firstLine="709"/>
        <w:jc w:val="both"/>
        <w:rPr>
          <w:rFonts w:ascii="Times New Roman" w:hAnsi="Times New Roman" w:cs="Times New Roman"/>
          <w:sz w:val="24"/>
          <w:szCs w:val="24"/>
          <w:lang w:val="ru-RU"/>
        </w:rPr>
      </w:pPr>
    </w:p>
    <w:p w:rsidR="00663FE1" w:rsidRPr="007F1C39" w:rsidRDefault="00663FE1" w:rsidP="00663FE1">
      <w:pPr>
        <w:spacing w:after="0" w:line="360" w:lineRule="auto"/>
        <w:ind w:firstLine="709"/>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При внесении препарата </w:t>
      </w:r>
      <w:r w:rsidRPr="007F1C39">
        <w:rPr>
          <w:rFonts w:ascii="Times New Roman" w:hAnsi="Times New Roman" w:cs="Times New Roman"/>
          <w:sz w:val="24"/>
          <w:szCs w:val="24"/>
        </w:rPr>
        <w:t xml:space="preserve">«Витанол </w:t>
      </w:r>
      <w:r w:rsidRPr="007F1C39">
        <w:rPr>
          <w:rFonts w:ascii="Times New Roman" w:hAnsi="Times New Roman" w:cs="Times New Roman"/>
          <w:sz w:val="24"/>
          <w:szCs w:val="24"/>
          <w:lang w:val="en-US"/>
        </w:rPr>
        <w:t>NP</w:t>
      </w:r>
      <w:r w:rsidRPr="007F1C39">
        <w:rPr>
          <w:rFonts w:ascii="Times New Roman" w:hAnsi="Times New Roman" w:cs="Times New Roman"/>
          <w:sz w:val="24"/>
          <w:szCs w:val="24"/>
        </w:rPr>
        <w:t>»</w:t>
      </w:r>
      <w:r w:rsidRPr="007F1C39">
        <w:rPr>
          <w:rFonts w:ascii="Times New Roman" w:hAnsi="Times New Roman" w:cs="Times New Roman"/>
          <w:sz w:val="24"/>
          <w:szCs w:val="24"/>
          <w:lang w:val="ru-RU"/>
        </w:rPr>
        <w:t xml:space="preserve"> </w:t>
      </w:r>
      <w:r w:rsidRPr="007F1C39">
        <w:rPr>
          <w:rFonts w:ascii="Times New Roman" w:hAnsi="Times New Roman" w:cs="Times New Roman"/>
          <w:sz w:val="24"/>
          <w:szCs w:val="24"/>
        </w:rPr>
        <w:t xml:space="preserve">реакция хлоропластов на добавление азотного и фосфорного реактивов была значительно ниже, чем на контроле, что </w:t>
      </w:r>
      <w:r w:rsidRPr="007F1C39">
        <w:rPr>
          <w:rFonts w:ascii="Times New Roman" w:hAnsi="Times New Roman" w:cs="Times New Roman"/>
          <w:sz w:val="24"/>
          <w:szCs w:val="24"/>
          <w:lang w:val="ru-RU"/>
        </w:rPr>
        <w:t>связано</w:t>
      </w:r>
      <w:r w:rsidRPr="007F1C39">
        <w:rPr>
          <w:rFonts w:ascii="Times New Roman" w:hAnsi="Times New Roman" w:cs="Times New Roman"/>
          <w:sz w:val="24"/>
          <w:szCs w:val="24"/>
        </w:rPr>
        <w:t xml:space="preserve"> </w:t>
      </w:r>
      <w:r w:rsidRPr="007F1C39">
        <w:rPr>
          <w:rFonts w:ascii="Times New Roman" w:hAnsi="Times New Roman" w:cs="Times New Roman"/>
          <w:sz w:val="24"/>
          <w:szCs w:val="24"/>
          <w:lang w:val="ru-RU"/>
        </w:rPr>
        <w:t>с хорошей</w:t>
      </w:r>
      <w:r w:rsidRPr="007F1C39">
        <w:rPr>
          <w:rFonts w:ascii="Times New Roman" w:hAnsi="Times New Roman" w:cs="Times New Roman"/>
          <w:sz w:val="24"/>
          <w:szCs w:val="24"/>
        </w:rPr>
        <w:t xml:space="preserve"> обеспеченност</w:t>
      </w:r>
      <w:r w:rsidRPr="007F1C39">
        <w:rPr>
          <w:rFonts w:ascii="Times New Roman" w:hAnsi="Times New Roman" w:cs="Times New Roman"/>
          <w:sz w:val="24"/>
          <w:szCs w:val="24"/>
          <w:lang w:val="ru-RU"/>
        </w:rPr>
        <w:t>ью</w:t>
      </w:r>
      <w:r w:rsidRPr="007F1C39">
        <w:rPr>
          <w:rFonts w:ascii="Times New Roman" w:hAnsi="Times New Roman" w:cs="Times New Roman"/>
          <w:sz w:val="24"/>
          <w:szCs w:val="24"/>
        </w:rPr>
        <w:t xml:space="preserve"> растений указанными элементами. </w:t>
      </w:r>
    </w:p>
    <w:p w:rsidR="00663FE1" w:rsidRDefault="00663FE1" w:rsidP="00663FE1">
      <w:pPr>
        <w:spacing w:after="0" w:line="360" w:lineRule="auto"/>
        <w:ind w:firstLine="709"/>
        <w:jc w:val="both"/>
        <w:rPr>
          <w:rFonts w:ascii="Times New Roman" w:hAnsi="Times New Roman" w:cs="Times New Roman"/>
          <w:sz w:val="24"/>
          <w:szCs w:val="24"/>
          <w:lang w:val="ru-RU" w:eastAsia="ar-SA"/>
        </w:rPr>
      </w:pPr>
      <w:r w:rsidRPr="007F1C39">
        <w:rPr>
          <w:rFonts w:ascii="Times New Roman" w:hAnsi="Times New Roman" w:cs="Times New Roman"/>
          <w:sz w:val="24"/>
          <w:szCs w:val="24"/>
          <w:lang w:val="ru-RU"/>
        </w:rPr>
        <w:t>Анализ применения внекорневых подкормок показывает, что их п</w:t>
      </w:r>
      <w:r w:rsidRPr="007F1C39">
        <w:rPr>
          <w:rFonts w:ascii="Times New Roman" w:hAnsi="Times New Roman" w:cs="Times New Roman"/>
          <w:sz w:val="24"/>
          <w:szCs w:val="24"/>
          <w:lang w:eastAsia="ar-SA"/>
        </w:rPr>
        <w:t>рименени</w:t>
      </w:r>
      <w:r w:rsidRPr="007F1C39">
        <w:rPr>
          <w:rFonts w:ascii="Times New Roman" w:hAnsi="Times New Roman" w:cs="Times New Roman"/>
          <w:sz w:val="24"/>
          <w:szCs w:val="24"/>
          <w:lang w:val="ru-RU" w:eastAsia="ar-SA"/>
        </w:rPr>
        <w:t xml:space="preserve">е в условиях хорошей исходной обеспеченности почвы элементами питания и при складывающихся условиях температурного и водного режимов </w:t>
      </w:r>
      <w:r w:rsidRPr="007F1C39">
        <w:rPr>
          <w:rFonts w:ascii="Times New Roman" w:hAnsi="Times New Roman" w:cs="Times New Roman"/>
          <w:sz w:val="24"/>
          <w:szCs w:val="24"/>
          <w:lang w:eastAsia="ar-SA"/>
        </w:rPr>
        <w:t>не оказ</w:t>
      </w:r>
      <w:r w:rsidRPr="007F1C39">
        <w:rPr>
          <w:rFonts w:ascii="Times New Roman" w:hAnsi="Times New Roman" w:cs="Times New Roman"/>
          <w:sz w:val="24"/>
          <w:szCs w:val="24"/>
          <w:lang w:val="ru-RU" w:eastAsia="ar-SA"/>
        </w:rPr>
        <w:t>ывает</w:t>
      </w:r>
      <w:r w:rsidRPr="007F1C39">
        <w:rPr>
          <w:rFonts w:ascii="Times New Roman" w:hAnsi="Times New Roman" w:cs="Times New Roman"/>
          <w:sz w:val="24"/>
          <w:szCs w:val="24"/>
          <w:lang w:eastAsia="ar-SA"/>
        </w:rPr>
        <w:t xml:space="preserve"> положительного эффекта на фотометрические и функциональные показатели </w:t>
      </w:r>
      <w:r w:rsidRPr="007F1C39">
        <w:rPr>
          <w:rFonts w:ascii="Times New Roman" w:hAnsi="Times New Roman" w:cs="Times New Roman"/>
          <w:sz w:val="24"/>
          <w:szCs w:val="24"/>
          <w:lang w:val="ru-RU" w:eastAsia="ar-SA"/>
        </w:rPr>
        <w:t xml:space="preserve">развития </w:t>
      </w:r>
      <w:r w:rsidRPr="007F1C39">
        <w:rPr>
          <w:rFonts w:ascii="Times New Roman" w:hAnsi="Times New Roman" w:cs="Times New Roman"/>
          <w:sz w:val="24"/>
          <w:szCs w:val="24"/>
          <w:lang w:eastAsia="ar-SA"/>
        </w:rPr>
        <w:t>растений</w:t>
      </w:r>
      <w:r w:rsidRPr="007F1C39">
        <w:rPr>
          <w:rFonts w:ascii="Times New Roman" w:hAnsi="Times New Roman" w:cs="Times New Roman"/>
          <w:sz w:val="24"/>
          <w:szCs w:val="24"/>
          <w:lang w:val="ru-RU" w:eastAsia="ar-SA"/>
        </w:rPr>
        <w:t>. Оказало влияние и о</w:t>
      </w:r>
      <w:r w:rsidRPr="007F1C39">
        <w:rPr>
          <w:rFonts w:ascii="Times New Roman" w:hAnsi="Times New Roman" w:cs="Times New Roman"/>
          <w:sz w:val="24"/>
          <w:szCs w:val="24"/>
          <w:lang w:eastAsia="ar-SA"/>
        </w:rPr>
        <w:t>тсутствие продуктивных осадков в фазы наблюдений</w:t>
      </w:r>
      <w:r w:rsidRPr="007F1C39">
        <w:rPr>
          <w:rFonts w:ascii="Times New Roman" w:hAnsi="Times New Roman" w:cs="Times New Roman"/>
          <w:sz w:val="24"/>
          <w:szCs w:val="24"/>
          <w:lang w:val="ru-RU" w:eastAsia="ar-SA"/>
        </w:rPr>
        <w:t xml:space="preserve">, когда гидротермический коэффициент </w:t>
      </w:r>
      <w:r w:rsidRPr="007F1C39">
        <w:rPr>
          <w:rFonts w:ascii="Times New Roman" w:hAnsi="Times New Roman" w:cs="Times New Roman"/>
          <w:sz w:val="24"/>
          <w:szCs w:val="24"/>
          <w:lang w:eastAsia="ar-SA"/>
        </w:rPr>
        <w:t>июля</w:t>
      </w:r>
      <w:r w:rsidRPr="007F1C39">
        <w:rPr>
          <w:rFonts w:ascii="Times New Roman" w:hAnsi="Times New Roman" w:cs="Times New Roman"/>
          <w:sz w:val="24"/>
          <w:szCs w:val="24"/>
          <w:lang w:val="ru-RU" w:eastAsia="ar-SA"/>
        </w:rPr>
        <w:t xml:space="preserve"> месяца составил всего</w:t>
      </w:r>
      <w:r>
        <w:rPr>
          <w:rFonts w:ascii="Times New Roman" w:hAnsi="Times New Roman" w:cs="Times New Roman"/>
          <w:sz w:val="24"/>
          <w:szCs w:val="24"/>
          <w:lang w:val="ru-RU" w:eastAsia="ar-SA"/>
        </w:rPr>
        <w:t xml:space="preserve"> </w:t>
      </w:r>
      <w:r w:rsidRPr="007F1C39">
        <w:rPr>
          <w:rFonts w:ascii="Times New Roman" w:hAnsi="Times New Roman" w:cs="Times New Roman"/>
          <w:sz w:val="24"/>
          <w:szCs w:val="24"/>
          <w:lang w:eastAsia="ar-SA"/>
        </w:rPr>
        <w:t xml:space="preserve">0,2, что в 5 раз ниже среднемноголетнего уровня. </w:t>
      </w:r>
      <w:r w:rsidRPr="007F1C39">
        <w:rPr>
          <w:rFonts w:ascii="Times New Roman" w:hAnsi="Times New Roman" w:cs="Times New Roman"/>
          <w:sz w:val="24"/>
          <w:szCs w:val="24"/>
          <w:lang w:val="ru-RU" w:eastAsia="ar-SA"/>
        </w:rPr>
        <w:t xml:space="preserve">Внесение внекорневых подкормок и дополнительных регуляторов в подобных метеорологических условиях способствовало возникновению стресса растений, торможения их развития на изучаемых вариантах. </w:t>
      </w:r>
    </w:p>
    <w:p w:rsidR="00C54C74" w:rsidRPr="007F1C39" w:rsidRDefault="00426FF1" w:rsidP="00A36229">
      <w:pPr>
        <w:spacing w:after="0" w:line="360" w:lineRule="auto"/>
        <w:ind w:firstLine="709"/>
        <w:jc w:val="both"/>
        <w:rPr>
          <w:rFonts w:ascii="Times New Roman" w:hAnsi="Times New Roman" w:cs="Times New Roman"/>
          <w:sz w:val="24"/>
          <w:szCs w:val="24"/>
          <w:lang w:val="ru-RU" w:eastAsia="ar-SA"/>
        </w:rPr>
      </w:pPr>
      <w:r w:rsidRPr="007F1C39">
        <w:rPr>
          <w:rFonts w:ascii="Times New Roman" w:hAnsi="Times New Roman" w:cs="Times New Roman"/>
          <w:sz w:val="24"/>
          <w:szCs w:val="24"/>
          <w:lang w:val="ru-RU" w:eastAsia="ar-SA"/>
        </w:rPr>
        <w:t>Фактический учет урожая в опыте с изучением препаратов для внекорневых подкормок в системе точного земледелия показал, что в большей степени эффективность внекорневых обработок зависит от условий вегетационно</w:t>
      </w:r>
      <w:r w:rsidR="00A36229">
        <w:rPr>
          <w:rFonts w:ascii="Times New Roman" w:hAnsi="Times New Roman" w:cs="Times New Roman"/>
          <w:sz w:val="24"/>
          <w:szCs w:val="24"/>
          <w:lang w:val="ru-RU" w:eastAsia="ar-SA"/>
        </w:rPr>
        <w:t>го периода конкретного года.</w:t>
      </w:r>
      <w:r w:rsidRPr="007F1C39">
        <w:rPr>
          <w:rFonts w:ascii="Times New Roman" w:hAnsi="Times New Roman" w:cs="Times New Roman"/>
          <w:sz w:val="24"/>
          <w:szCs w:val="24"/>
          <w:lang w:val="ru-RU" w:eastAsia="ar-SA"/>
        </w:rPr>
        <w:t>.</w:t>
      </w:r>
      <w:r w:rsidR="00A36229">
        <w:rPr>
          <w:rFonts w:ascii="Times New Roman" w:hAnsi="Times New Roman" w:cs="Times New Roman"/>
          <w:sz w:val="24"/>
          <w:szCs w:val="24"/>
          <w:lang w:val="ru-RU" w:eastAsia="ar-SA"/>
        </w:rPr>
        <w:t xml:space="preserve"> </w:t>
      </w:r>
      <w:r w:rsidRPr="007F1C39">
        <w:rPr>
          <w:rFonts w:ascii="Times New Roman" w:hAnsi="Times New Roman" w:cs="Times New Roman"/>
          <w:sz w:val="24"/>
          <w:szCs w:val="24"/>
          <w:lang w:val="ru-RU" w:eastAsia="ar-SA"/>
        </w:rPr>
        <w:lastRenderedPageBreak/>
        <w:t>При этом, больший эффект проявляется при благоприятных гидротермических условиях в фазу кущения-выхода в трубку</w:t>
      </w:r>
      <w:r w:rsidR="00DC63CC" w:rsidRPr="007F1C39">
        <w:rPr>
          <w:rFonts w:ascii="Times New Roman" w:hAnsi="Times New Roman" w:cs="Times New Roman"/>
          <w:sz w:val="24"/>
          <w:szCs w:val="24"/>
          <w:lang w:val="ru-RU" w:eastAsia="ar-SA"/>
        </w:rPr>
        <w:t xml:space="preserve">. Наличие достоверных погодных прогнозных данных увеличиет надежность </w:t>
      </w:r>
      <w:r w:rsidR="00BD4EAF" w:rsidRPr="007F1C39">
        <w:rPr>
          <w:rFonts w:ascii="Times New Roman" w:hAnsi="Times New Roman" w:cs="Times New Roman"/>
          <w:sz w:val="24"/>
          <w:szCs w:val="24"/>
          <w:lang w:val="ru-RU" w:eastAsia="ar-SA"/>
        </w:rPr>
        <w:t>управления урожайностью.</w:t>
      </w:r>
      <w:r w:rsidR="00C54C74" w:rsidRPr="007F1C39">
        <w:rPr>
          <w:rFonts w:ascii="Times New Roman" w:hAnsi="Times New Roman" w:cs="Times New Roman"/>
          <w:sz w:val="24"/>
          <w:szCs w:val="24"/>
          <w:lang w:val="ru-RU" w:eastAsia="ar-SA"/>
        </w:rPr>
        <w:t xml:space="preserve"> </w:t>
      </w:r>
    </w:p>
    <w:p w:rsidR="00863E0A" w:rsidRPr="00A36229" w:rsidRDefault="00863E0A" w:rsidP="00A36229">
      <w:pPr>
        <w:spacing w:after="0" w:line="360" w:lineRule="auto"/>
        <w:ind w:firstLine="709"/>
        <w:jc w:val="both"/>
        <w:rPr>
          <w:rFonts w:ascii="Times New Roman" w:hAnsi="Times New Roman" w:cs="Times New Roman"/>
          <w:b/>
          <w:sz w:val="24"/>
          <w:szCs w:val="24"/>
        </w:rPr>
      </w:pPr>
      <w:r w:rsidRPr="00A36229">
        <w:rPr>
          <w:rFonts w:ascii="Times New Roman" w:eastAsia="Times New Roman" w:hAnsi="Times New Roman" w:cs="Times New Roman"/>
          <w:b/>
          <w:bCs/>
          <w:sz w:val="24"/>
          <w:szCs w:val="24"/>
        </w:rPr>
        <w:t>4.5</w:t>
      </w:r>
      <w:r w:rsidR="00B118B0" w:rsidRPr="00A36229">
        <w:rPr>
          <w:rFonts w:ascii="Times New Roman" w:eastAsia="Times New Roman" w:hAnsi="Times New Roman" w:cs="Times New Roman"/>
          <w:b/>
          <w:bCs/>
          <w:sz w:val="24"/>
          <w:szCs w:val="24"/>
        </w:rPr>
        <w:t xml:space="preserve"> </w:t>
      </w:r>
      <w:r w:rsidRPr="00A36229">
        <w:rPr>
          <w:rFonts w:ascii="Times New Roman" w:eastAsia="Calibri" w:hAnsi="Times New Roman" w:cs="Times New Roman"/>
          <w:b/>
          <w:sz w:val="24"/>
          <w:szCs w:val="24"/>
        </w:rPr>
        <w:t xml:space="preserve">Оценка экономической эффективности использования элементов точного земледелия в технологиях возделывания </w:t>
      </w:r>
      <w:r w:rsidRPr="00A36229">
        <w:rPr>
          <w:rFonts w:ascii="Times New Roman" w:hAnsi="Times New Roman" w:cs="Times New Roman"/>
          <w:b/>
          <w:sz w:val="24"/>
          <w:szCs w:val="24"/>
        </w:rPr>
        <w:t xml:space="preserve">сельскохозяйственных культур. </w:t>
      </w:r>
    </w:p>
    <w:p w:rsidR="00B325F7" w:rsidRPr="001A6A68" w:rsidRDefault="00B325F7" w:rsidP="00A36229">
      <w:pPr>
        <w:spacing w:after="0" w:line="360" w:lineRule="auto"/>
        <w:ind w:firstLine="709"/>
        <w:jc w:val="both"/>
        <w:rPr>
          <w:rFonts w:ascii="Times New Roman" w:hAnsi="Times New Roman" w:cs="Times New Roman"/>
          <w:spacing w:val="-4"/>
          <w:sz w:val="24"/>
          <w:szCs w:val="24"/>
          <w:lang w:val="ru-RU"/>
        </w:rPr>
      </w:pPr>
      <w:r w:rsidRPr="001A6A68">
        <w:rPr>
          <w:rFonts w:ascii="Times New Roman" w:hAnsi="Times New Roman" w:cs="Times New Roman"/>
          <w:spacing w:val="-4"/>
          <w:sz w:val="24"/>
          <w:szCs w:val="24"/>
          <w:lang w:val="ru-RU"/>
        </w:rPr>
        <w:t>В результате анализа экономической эффективности элементов точного земледелия были определены сроки окупаемости рассматриваемых систем в зависимости от выработки, выраженной в нормо-сменах.</w:t>
      </w:r>
      <w:r w:rsidR="0029371C" w:rsidRPr="001A6A68">
        <w:rPr>
          <w:rFonts w:ascii="Times New Roman" w:hAnsi="Times New Roman" w:cs="Times New Roman"/>
          <w:spacing w:val="-4"/>
          <w:sz w:val="24"/>
          <w:szCs w:val="24"/>
          <w:lang w:val="ru-RU"/>
        </w:rPr>
        <w:t>Разработан алгоритм оценки экономической эффективнос</w:t>
      </w:r>
      <w:r w:rsidR="00926581" w:rsidRPr="001A6A68">
        <w:rPr>
          <w:rFonts w:ascii="Times New Roman" w:hAnsi="Times New Roman" w:cs="Times New Roman"/>
          <w:spacing w:val="-4"/>
          <w:sz w:val="24"/>
          <w:szCs w:val="24"/>
          <w:lang w:val="ru-RU"/>
        </w:rPr>
        <w:t>ти элементов точногоземледелия: паралельного вождения, автоматического вождения, дифференцированного внесения удобрений, контроля выполнения технологических работ.</w:t>
      </w:r>
    </w:p>
    <w:p w:rsidR="00545E8F" w:rsidRDefault="00545E8F" w:rsidP="00A36229">
      <w:pPr>
        <w:spacing w:after="0" w:line="360" w:lineRule="auto"/>
        <w:ind w:firstLine="709"/>
        <w:jc w:val="both"/>
        <w:rPr>
          <w:rFonts w:ascii="Times New Roman" w:hAnsi="Times New Roman" w:cs="Times New Roman"/>
          <w:spacing w:val="-4"/>
          <w:sz w:val="24"/>
          <w:szCs w:val="24"/>
          <w:lang w:val="ru-RU"/>
        </w:rPr>
      </w:pPr>
      <w:r w:rsidRPr="001A6A68">
        <w:rPr>
          <w:rFonts w:ascii="Times New Roman" w:hAnsi="Times New Roman" w:cs="Times New Roman"/>
          <w:spacing w:val="-4"/>
          <w:sz w:val="24"/>
          <w:szCs w:val="24"/>
          <w:lang w:val="ru-RU"/>
        </w:rPr>
        <w:t>На основании анализа проведения технологических работ в системе точного земледелия определены основные статьи финансовых затрат, определяющих эффективность элеме</w:t>
      </w:r>
      <w:r w:rsidRPr="001A6A68">
        <w:rPr>
          <w:rFonts w:ascii="Times New Roman" w:hAnsi="Times New Roman" w:cs="Times New Roman"/>
          <w:spacing w:val="-4"/>
          <w:sz w:val="24"/>
          <w:szCs w:val="24"/>
          <w:lang w:val="ru-RU"/>
        </w:rPr>
        <w:t>н</w:t>
      </w:r>
      <w:r w:rsidRPr="001A6A68">
        <w:rPr>
          <w:rFonts w:ascii="Times New Roman" w:hAnsi="Times New Roman" w:cs="Times New Roman"/>
          <w:spacing w:val="-4"/>
          <w:sz w:val="24"/>
          <w:szCs w:val="24"/>
          <w:lang w:val="ru-RU"/>
        </w:rPr>
        <w:t>тов точного земледелия (таблица 2</w:t>
      </w:r>
      <w:r w:rsidR="001B42A3">
        <w:rPr>
          <w:rFonts w:ascii="Times New Roman" w:hAnsi="Times New Roman" w:cs="Times New Roman"/>
          <w:spacing w:val="-4"/>
          <w:sz w:val="24"/>
          <w:szCs w:val="24"/>
          <w:lang w:val="ru-RU"/>
        </w:rPr>
        <w:t>5</w:t>
      </w:r>
      <w:r w:rsidRPr="001A6A68">
        <w:rPr>
          <w:rFonts w:ascii="Times New Roman" w:hAnsi="Times New Roman" w:cs="Times New Roman"/>
          <w:spacing w:val="-4"/>
          <w:sz w:val="24"/>
          <w:szCs w:val="24"/>
          <w:lang w:val="ru-RU"/>
        </w:rPr>
        <w:t>).</w:t>
      </w:r>
    </w:p>
    <w:p w:rsidR="002715A8" w:rsidRDefault="002715A8" w:rsidP="002715A8">
      <w:pPr>
        <w:spacing w:after="0" w:line="360" w:lineRule="auto"/>
        <w:ind w:firstLine="709"/>
        <w:jc w:val="both"/>
        <w:rPr>
          <w:rFonts w:ascii="Times New Roman" w:hAnsi="Times New Roman" w:cs="Times New Roman"/>
          <w:spacing w:val="-6"/>
          <w:sz w:val="24"/>
          <w:szCs w:val="24"/>
          <w:lang w:val="ru-RU"/>
        </w:rPr>
      </w:pPr>
      <w:r w:rsidRPr="001A6A68">
        <w:rPr>
          <w:rFonts w:ascii="Times New Roman" w:hAnsi="Times New Roman" w:cs="Times New Roman"/>
          <w:bCs/>
          <w:spacing w:val="-6"/>
          <w:sz w:val="24"/>
          <w:szCs w:val="24"/>
        </w:rPr>
        <w:t xml:space="preserve">Расчет величины экономии затрат от внедрения системы </w:t>
      </w:r>
      <w:r w:rsidRPr="001A6A68">
        <w:rPr>
          <w:rFonts w:ascii="Times New Roman" w:hAnsi="Times New Roman" w:cs="Times New Roman"/>
          <w:bCs/>
          <w:spacing w:val="-6"/>
          <w:sz w:val="24"/>
          <w:szCs w:val="24"/>
          <w:lang w:val="ru-RU"/>
        </w:rPr>
        <w:t>параллельного</w:t>
      </w:r>
      <w:r w:rsidRPr="001A6A68">
        <w:rPr>
          <w:rFonts w:ascii="Times New Roman" w:hAnsi="Times New Roman" w:cs="Times New Roman"/>
          <w:bCs/>
          <w:spacing w:val="-6"/>
          <w:sz w:val="24"/>
          <w:szCs w:val="24"/>
        </w:rPr>
        <w:t xml:space="preserve"> вождения на тракторе «Кировец» К-744</w:t>
      </w:r>
      <w:r w:rsidRPr="001A6A68">
        <w:rPr>
          <w:rFonts w:ascii="Times New Roman" w:hAnsi="Times New Roman" w:cs="Times New Roman"/>
          <w:bCs/>
          <w:spacing w:val="-6"/>
          <w:sz w:val="24"/>
          <w:szCs w:val="24"/>
          <w:lang w:val="ru-RU"/>
        </w:rPr>
        <w:t xml:space="preserve"> приведен в приложении Г (таблица Г.27). </w:t>
      </w:r>
      <w:r w:rsidRPr="001A6A68">
        <w:rPr>
          <w:rFonts w:ascii="Times New Roman" w:hAnsi="Times New Roman" w:cs="Times New Roman"/>
          <w:spacing w:val="-6"/>
          <w:sz w:val="24"/>
          <w:szCs w:val="24"/>
          <w:lang w:val="ru-RU"/>
        </w:rPr>
        <w:t xml:space="preserve">Результаты расчета показывают, что </w:t>
      </w:r>
      <w:r w:rsidRPr="001A6A68">
        <w:rPr>
          <w:rFonts w:ascii="Times New Roman" w:hAnsi="Times New Roman" w:cs="Times New Roman"/>
          <w:spacing w:val="-6"/>
          <w:sz w:val="24"/>
          <w:szCs w:val="24"/>
        </w:rPr>
        <w:t>систем</w:t>
      </w:r>
      <w:r w:rsidRPr="001A6A68">
        <w:rPr>
          <w:rFonts w:ascii="Times New Roman" w:hAnsi="Times New Roman" w:cs="Times New Roman"/>
          <w:spacing w:val="-6"/>
          <w:sz w:val="24"/>
          <w:szCs w:val="24"/>
          <w:lang w:val="ru-RU"/>
        </w:rPr>
        <w:t>а</w:t>
      </w:r>
      <w:r w:rsidRPr="001A6A68">
        <w:rPr>
          <w:rFonts w:ascii="Times New Roman" w:hAnsi="Times New Roman" w:cs="Times New Roman"/>
          <w:spacing w:val="-6"/>
          <w:sz w:val="24"/>
          <w:szCs w:val="24"/>
        </w:rPr>
        <w:t xml:space="preserve"> параллельного вождения </w:t>
      </w:r>
      <w:r w:rsidRPr="001A6A68">
        <w:rPr>
          <w:rFonts w:ascii="Times New Roman" w:hAnsi="Times New Roman" w:cs="Times New Roman"/>
          <w:spacing w:val="-6"/>
          <w:sz w:val="24"/>
          <w:szCs w:val="24"/>
          <w:lang w:val="ru-RU"/>
        </w:rPr>
        <w:t>обеспечивает: с</w:t>
      </w:r>
      <w:r w:rsidRPr="001A6A68">
        <w:rPr>
          <w:rFonts w:ascii="Times New Roman" w:hAnsi="Times New Roman" w:cs="Times New Roman"/>
          <w:spacing w:val="-6"/>
          <w:sz w:val="24"/>
          <w:szCs w:val="24"/>
        </w:rPr>
        <w:t>уммарн</w:t>
      </w:r>
      <w:r w:rsidRPr="001A6A68">
        <w:rPr>
          <w:rFonts w:ascii="Times New Roman" w:hAnsi="Times New Roman" w:cs="Times New Roman"/>
          <w:spacing w:val="-6"/>
          <w:sz w:val="24"/>
          <w:szCs w:val="24"/>
          <w:lang w:val="ru-RU"/>
        </w:rPr>
        <w:t>ую</w:t>
      </w:r>
      <w:r w:rsidRPr="001A6A68">
        <w:rPr>
          <w:rFonts w:ascii="Times New Roman" w:hAnsi="Times New Roman" w:cs="Times New Roman"/>
          <w:spacing w:val="-6"/>
          <w:sz w:val="24"/>
          <w:szCs w:val="24"/>
        </w:rPr>
        <w:t xml:space="preserve"> экономи</w:t>
      </w:r>
      <w:r w:rsidRPr="001A6A68">
        <w:rPr>
          <w:rFonts w:ascii="Times New Roman" w:hAnsi="Times New Roman" w:cs="Times New Roman"/>
          <w:spacing w:val="-6"/>
          <w:sz w:val="24"/>
          <w:szCs w:val="24"/>
          <w:lang w:val="ru-RU"/>
        </w:rPr>
        <w:t>ю</w:t>
      </w:r>
      <w:r w:rsidRPr="001A6A68">
        <w:rPr>
          <w:rFonts w:ascii="Times New Roman" w:hAnsi="Times New Roman" w:cs="Times New Roman"/>
          <w:spacing w:val="-6"/>
          <w:sz w:val="24"/>
          <w:szCs w:val="24"/>
        </w:rPr>
        <w:t xml:space="preserve"> от внедрения системы параллельного вождения на тракторе К-744 за 1 нормо-смену </w:t>
      </w:r>
      <w:r w:rsidRPr="001A6A68">
        <w:rPr>
          <w:rFonts w:ascii="Times New Roman" w:hAnsi="Times New Roman" w:cs="Times New Roman"/>
          <w:spacing w:val="-6"/>
          <w:sz w:val="24"/>
          <w:szCs w:val="24"/>
          <w:lang w:val="ru-RU"/>
        </w:rPr>
        <w:t xml:space="preserve">в сумме </w:t>
      </w:r>
      <w:r w:rsidRPr="001A6A68">
        <w:rPr>
          <w:rFonts w:ascii="Times New Roman" w:hAnsi="Times New Roman" w:cs="Times New Roman"/>
          <w:spacing w:val="-6"/>
          <w:sz w:val="24"/>
          <w:szCs w:val="24"/>
        </w:rPr>
        <w:t>4 718,54 тенге/смену;</w:t>
      </w:r>
      <w:r w:rsidRPr="001A6A68">
        <w:rPr>
          <w:rFonts w:ascii="Times New Roman" w:hAnsi="Times New Roman" w:cs="Times New Roman"/>
          <w:spacing w:val="-6"/>
          <w:sz w:val="24"/>
          <w:szCs w:val="24"/>
          <w:lang w:val="ru-RU"/>
        </w:rPr>
        <w:t xml:space="preserve"> с</w:t>
      </w:r>
      <w:r w:rsidRPr="001A6A68">
        <w:rPr>
          <w:rFonts w:ascii="Times New Roman" w:hAnsi="Times New Roman" w:cs="Times New Roman"/>
          <w:spacing w:val="-6"/>
          <w:sz w:val="24"/>
          <w:szCs w:val="24"/>
        </w:rPr>
        <w:t>уммарн</w:t>
      </w:r>
      <w:r w:rsidRPr="001A6A68">
        <w:rPr>
          <w:rFonts w:ascii="Times New Roman" w:hAnsi="Times New Roman" w:cs="Times New Roman"/>
          <w:spacing w:val="-6"/>
          <w:sz w:val="24"/>
          <w:szCs w:val="24"/>
          <w:lang w:val="ru-RU"/>
        </w:rPr>
        <w:t>ую</w:t>
      </w:r>
      <w:r w:rsidRPr="001A6A68">
        <w:rPr>
          <w:rFonts w:ascii="Times New Roman" w:hAnsi="Times New Roman" w:cs="Times New Roman"/>
          <w:spacing w:val="-6"/>
          <w:sz w:val="24"/>
          <w:szCs w:val="24"/>
        </w:rPr>
        <w:t xml:space="preserve"> экономи</w:t>
      </w:r>
      <w:r w:rsidRPr="001A6A68">
        <w:rPr>
          <w:rFonts w:ascii="Times New Roman" w:hAnsi="Times New Roman" w:cs="Times New Roman"/>
          <w:spacing w:val="-6"/>
          <w:sz w:val="24"/>
          <w:szCs w:val="24"/>
          <w:lang w:val="ru-RU"/>
        </w:rPr>
        <w:t>ю</w:t>
      </w:r>
      <w:r w:rsidRPr="001A6A68">
        <w:rPr>
          <w:rFonts w:ascii="Times New Roman" w:hAnsi="Times New Roman" w:cs="Times New Roman"/>
          <w:spacing w:val="-6"/>
          <w:sz w:val="24"/>
          <w:szCs w:val="24"/>
        </w:rPr>
        <w:t xml:space="preserve"> от внедрения системы параллельного вождения на тракторе К-744 на 1 га выращивания пшеницы </w:t>
      </w:r>
      <w:r w:rsidRPr="001A6A68">
        <w:rPr>
          <w:rFonts w:ascii="Times New Roman" w:hAnsi="Times New Roman" w:cs="Times New Roman"/>
          <w:spacing w:val="-6"/>
          <w:sz w:val="24"/>
          <w:szCs w:val="24"/>
          <w:lang w:val="ru-RU"/>
        </w:rPr>
        <w:t>в сумме</w:t>
      </w:r>
      <w:r w:rsidRPr="001A6A68">
        <w:rPr>
          <w:rFonts w:ascii="Times New Roman" w:hAnsi="Times New Roman" w:cs="Times New Roman"/>
          <w:spacing w:val="-6"/>
          <w:sz w:val="24"/>
          <w:szCs w:val="24"/>
        </w:rPr>
        <w:t xml:space="preserve"> 170,7 тенге/га;</w:t>
      </w:r>
      <w:r w:rsidRPr="001A6A68">
        <w:rPr>
          <w:rFonts w:ascii="Times New Roman" w:hAnsi="Times New Roman" w:cs="Times New Roman"/>
          <w:spacing w:val="-6"/>
          <w:sz w:val="24"/>
          <w:szCs w:val="24"/>
          <w:lang w:val="ru-RU"/>
        </w:rPr>
        <w:t xml:space="preserve"> с</w:t>
      </w:r>
      <w:r w:rsidRPr="001A6A68">
        <w:rPr>
          <w:rFonts w:ascii="Times New Roman" w:hAnsi="Times New Roman" w:cs="Times New Roman"/>
          <w:spacing w:val="-6"/>
          <w:sz w:val="24"/>
          <w:szCs w:val="24"/>
        </w:rPr>
        <w:t>уммарн</w:t>
      </w:r>
      <w:r w:rsidRPr="001A6A68">
        <w:rPr>
          <w:rFonts w:ascii="Times New Roman" w:hAnsi="Times New Roman" w:cs="Times New Roman"/>
          <w:spacing w:val="-6"/>
          <w:sz w:val="24"/>
          <w:szCs w:val="24"/>
          <w:lang w:val="ru-RU"/>
        </w:rPr>
        <w:t>ую</w:t>
      </w:r>
      <w:r w:rsidRPr="001A6A68">
        <w:rPr>
          <w:rFonts w:ascii="Times New Roman" w:hAnsi="Times New Roman" w:cs="Times New Roman"/>
          <w:spacing w:val="-6"/>
          <w:sz w:val="24"/>
          <w:szCs w:val="24"/>
        </w:rPr>
        <w:t xml:space="preserve"> экономи от внедрения системы параллельного вождения на тракторе К-744 на 1 т продукции пшеницы при урожайности 25 ц/га </w:t>
      </w:r>
      <w:r w:rsidRPr="001A6A68">
        <w:rPr>
          <w:rFonts w:ascii="Times New Roman" w:hAnsi="Times New Roman" w:cs="Times New Roman"/>
          <w:spacing w:val="-6"/>
          <w:sz w:val="24"/>
          <w:szCs w:val="24"/>
          <w:lang w:val="ru-RU"/>
        </w:rPr>
        <w:t xml:space="preserve">в сумме </w:t>
      </w:r>
      <w:r w:rsidRPr="001A6A68">
        <w:rPr>
          <w:rFonts w:ascii="Times New Roman" w:hAnsi="Times New Roman" w:cs="Times New Roman"/>
          <w:spacing w:val="-6"/>
          <w:sz w:val="24"/>
          <w:szCs w:val="24"/>
        </w:rPr>
        <w:t>68,3 тенге/тонну</w:t>
      </w:r>
      <w:r w:rsidRPr="001A6A68">
        <w:rPr>
          <w:rFonts w:ascii="Times New Roman" w:hAnsi="Times New Roman" w:cs="Times New Roman"/>
          <w:spacing w:val="-6"/>
          <w:sz w:val="24"/>
          <w:szCs w:val="24"/>
          <w:lang w:val="ru-RU"/>
        </w:rPr>
        <w:t xml:space="preserve">. </w:t>
      </w:r>
      <w:r w:rsidRPr="001A6A68">
        <w:rPr>
          <w:rFonts w:ascii="Times New Roman" w:hAnsi="Times New Roman" w:cs="Times New Roman"/>
          <w:spacing w:val="-6"/>
          <w:sz w:val="24"/>
          <w:szCs w:val="24"/>
        </w:rPr>
        <w:t>При достижении экономии затрат за 1 нормо-смену в 4 718,54 тенге/смену от внедрения системы параллельного вождения, окупаемость 700 тыс. тенге инвестиций достигается при отрабоке около 150 нормо-смен.</w:t>
      </w:r>
    </w:p>
    <w:p w:rsidR="00366992" w:rsidRPr="00366992" w:rsidRDefault="00366992" w:rsidP="002715A8">
      <w:pPr>
        <w:spacing w:after="0" w:line="360" w:lineRule="auto"/>
        <w:ind w:firstLine="709"/>
        <w:jc w:val="both"/>
        <w:rPr>
          <w:rFonts w:ascii="Times New Roman" w:hAnsi="Times New Roman" w:cs="Times New Roman"/>
          <w:spacing w:val="-6"/>
          <w:sz w:val="24"/>
          <w:szCs w:val="24"/>
          <w:lang w:val="ru-RU"/>
        </w:rPr>
      </w:pPr>
    </w:p>
    <w:p w:rsidR="00545E8F" w:rsidRDefault="00545E8F" w:rsidP="00A36229">
      <w:pPr>
        <w:spacing w:after="0" w:line="240" w:lineRule="auto"/>
        <w:rPr>
          <w:rFonts w:ascii="Times New Roman" w:hAnsi="Times New Roman" w:cs="Times New Roman"/>
          <w:sz w:val="24"/>
          <w:lang w:val="ru-RU"/>
        </w:rPr>
      </w:pPr>
      <w:r w:rsidRPr="00A36229">
        <w:rPr>
          <w:rFonts w:ascii="Times New Roman" w:hAnsi="Times New Roman" w:cs="Times New Roman"/>
          <w:sz w:val="24"/>
          <w:lang w:val="ru-RU"/>
        </w:rPr>
        <w:t>Таблица 2</w:t>
      </w:r>
      <w:r w:rsidR="001B42A3">
        <w:rPr>
          <w:rFonts w:ascii="Times New Roman" w:hAnsi="Times New Roman" w:cs="Times New Roman"/>
          <w:sz w:val="24"/>
          <w:lang w:val="ru-RU"/>
        </w:rPr>
        <w:t>5</w:t>
      </w:r>
      <w:r w:rsidR="00E102AE" w:rsidRPr="00A36229">
        <w:rPr>
          <w:rFonts w:ascii="Times New Roman" w:hAnsi="Times New Roman" w:cs="Times New Roman"/>
          <w:sz w:val="24"/>
          <w:lang w:val="ru-RU"/>
        </w:rPr>
        <w:t xml:space="preserve"> -</w:t>
      </w:r>
      <w:r w:rsidRPr="00A36229">
        <w:rPr>
          <w:rFonts w:ascii="Times New Roman" w:hAnsi="Times New Roman" w:cs="Times New Roman"/>
          <w:sz w:val="24"/>
          <w:lang w:val="ru-RU"/>
        </w:rPr>
        <w:t xml:space="preserve"> </w:t>
      </w:r>
      <w:r w:rsidRPr="00A36229">
        <w:rPr>
          <w:rFonts w:ascii="Times New Roman" w:hAnsi="Times New Roman" w:cs="Times New Roman"/>
          <w:sz w:val="24"/>
        </w:rPr>
        <w:t>Статьи экономии затрат, обуславливающие дополнительный экономический эффект от внедрения элементов точного земледелия</w:t>
      </w:r>
    </w:p>
    <w:p w:rsidR="00A36229" w:rsidRPr="00A36229" w:rsidRDefault="00A36229" w:rsidP="00A36229">
      <w:pPr>
        <w:spacing w:after="0" w:line="240" w:lineRule="auto"/>
        <w:rPr>
          <w:rFonts w:ascii="Times New Roman" w:hAnsi="Times New Roman" w:cs="Times New Roman"/>
          <w:sz w:val="24"/>
          <w:lang w:val="ru-RU"/>
        </w:rPr>
      </w:pPr>
    </w:p>
    <w:tbl>
      <w:tblPr>
        <w:tblStyle w:val="11"/>
        <w:tblW w:w="9356" w:type="dxa"/>
        <w:tblInd w:w="108" w:type="dxa"/>
        <w:tblLook w:val="04A0" w:firstRow="1" w:lastRow="0" w:firstColumn="1" w:lastColumn="0" w:noHBand="0" w:noVBand="1"/>
      </w:tblPr>
      <w:tblGrid>
        <w:gridCol w:w="3762"/>
        <w:gridCol w:w="5594"/>
      </w:tblGrid>
      <w:tr w:rsidR="00B338A9" w:rsidRPr="00663FE1" w:rsidTr="00B338A9">
        <w:tc>
          <w:tcPr>
            <w:tcW w:w="3762" w:type="dxa"/>
          </w:tcPr>
          <w:p w:rsidR="00B338A9" w:rsidRPr="00663FE1" w:rsidRDefault="00B338A9" w:rsidP="00A36229">
            <w:pPr>
              <w:jc w:val="center"/>
              <w:rPr>
                <w:rFonts w:ascii="Times New Roman" w:hAnsi="Times New Roman" w:cs="Times New Roman"/>
                <w:sz w:val="22"/>
                <w:szCs w:val="22"/>
              </w:rPr>
            </w:pPr>
            <w:r w:rsidRPr="00663FE1">
              <w:rPr>
                <w:rFonts w:ascii="Times New Roman" w:hAnsi="Times New Roman" w:cs="Times New Roman"/>
                <w:sz w:val="22"/>
                <w:szCs w:val="22"/>
                <w:lang w:val="ru-RU"/>
              </w:rPr>
              <w:t>Элемент точного земледелия</w:t>
            </w:r>
          </w:p>
        </w:tc>
        <w:tc>
          <w:tcPr>
            <w:tcW w:w="5594" w:type="dxa"/>
          </w:tcPr>
          <w:p w:rsidR="00B338A9" w:rsidRPr="00663FE1" w:rsidRDefault="00B338A9" w:rsidP="00A36229">
            <w:pPr>
              <w:jc w:val="center"/>
              <w:rPr>
                <w:rFonts w:ascii="Times New Roman" w:hAnsi="Times New Roman" w:cs="Times New Roman"/>
                <w:sz w:val="22"/>
                <w:szCs w:val="22"/>
              </w:rPr>
            </w:pPr>
            <w:r w:rsidRPr="00663FE1">
              <w:rPr>
                <w:rFonts w:ascii="Times New Roman" w:hAnsi="Times New Roman" w:cs="Times New Roman"/>
                <w:sz w:val="22"/>
                <w:szCs w:val="22"/>
                <w:lang w:val="ru-RU"/>
              </w:rPr>
              <w:t xml:space="preserve">Статья экономии затрат за счет внедрения элементов системы точного земледелия, влияющих на </w:t>
            </w:r>
            <w:r w:rsidRPr="00663FE1">
              <w:rPr>
                <w:rFonts w:ascii="Times New Roman" w:hAnsi="Times New Roman" w:cs="Times New Roman"/>
                <w:sz w:val="22"/>
                <w:szCs w:val="22"/>
              </w:rPr>
              <w:t>экономический эффект</w:t>
            </w:r>
          </w:p>
        </w:tc>
      </w:tr>
      <w:tr w:rsidR="00B338A9" w:rsidRPr="00663FE1" w:rsidTr="00B338A9">
        <w:tc>
          <w:tcPr>
            <w:tcW w:w="3762" w:type="dxa"/>
          </w:tcPr>
          <w:p w:rsidR="00B338A9" w:rsidRPr="00663FE1" w:rsidRDefault="00B338A9" w:rsidP="00A36229">
            <w:pPr>
              <w:rPr>
                <w:rFonts w:ascii="Times New Roman" w:hAnsi="Times New Roman" w:cs="Times New Roman"/>
                <w:sz w:val="22"/>
                <w:szCs w:val="22"/>
              </w:rPr>
            </w:pPr>
            <w:r w:rsidRPr="00663FE1">
              <w:rPr>
                <w:rFonts w:ascii="Times New Roman" w:hAnsi="Times New Roman" w:cs="Times New Roman"/>
                <w:sz w:val="22"/>
                <w:szCs w:val="22"/>
              </w:rPr>
              <w:t>Система параллельного вождения</w:t>
            </w:r>
          </w:p>
        </w:tc>
        <w:tc>
          <w:tcPr>
            <w:tcW w:w="5594" w:type="dxa"/>
          </w:tcPr>
          <w:p w:rsidR="00B338A9" w:rsidRPr="00663FE1" w:rsidRDefault="00B338A9" w:rsidP="00A36229">
            <w:pPr>
              <w:rPr>
                <w:rFonts w:ascii="Times New Roman" w:hAnsi="Times New Roman" w:cs="Times New Roman"/>
                <w:sz w:val="22"/>
                <w:szCs w:val="22"/>
                <w:lang w:val="ru-RU"/>
              </w:rPr>
            </w:pPr>
            <w:r w:rsidRPr="00663FE1">
              <w:rPr>
                <w:rFonts w:ascii="Times New Roman" w:hAnsi="Times New Roman" w:cs="Times New Roman"/>
                <w:sz w:val="22"/>
                <w:szCs w:val="22"/>
              </w:rPr>
              <w:t>Труд</w:t>
            </w:r>
            <w:r w:rsidRPr="00663FE1">
              <w:rPr>
                <w:rFonts w:ascii="Times New Roman" w:hAnsi="Times New Roman" w:cs="Times New Roman"/>
                <w:sz w:val="22"/>
                <w:szCs w:val="22"/>
                <w:lang w:val="ru-RU"/>
              </w:rPr>
              <w:t>овые затраты,</w:t>
            </w:r>
            <w:r w:rsidRPr="00663FE1">
              <w:rPr>
                <w:rFonts w:ascii="Times New Roman" w:hAnsi="Times New Roman" w:cs="Times New Roman"/>
                <w:sz w:val="22"/>
                <w:szCs w:val="22"/>
              </w:rPr>
              <w:t xml:space="preserve"> ГСМ, материалы (семена, гербициды)</w:t>
            </w:r>
            <w:r w:rsidRPr="00663FE1">
              <w:rPr>
                <w:rFonts w:ascii="Times New Roman" w:hAnsi="Times New Roman" w:cs="Times New Roman"/>
                <w:sz w:val="22"/>
                <w:szCs w:val="22"/>
                <w:lang w:val="ru-RU"/>
              </w:rPr>
              <w:t>, производительность труда</w:t>
            </w:r>
          </w:p>
        </w:tc>
      </w:tr>
      <w:tr w:rsidR="00B338A9" w:rsidRPr="00663FE1" w:rsidTr="00B338A9">
        <w:tc>
          <w:tcPr>
            <w:tcW w:w="3762" w:type="dxa"/>
          </w:tcPr>
          <w:p w:rsidR="00B338A9" w:rsidRPr="00663FE1" w:rsidRDefault="00B338A9" w:rsidP="00A36229">
            <w:pPr>
              <w:rPr>
                <w:rFonts w:ascii="Times New Roman" w:hAnsi="Times New Roman" w:cs="Times New Roman"/>
                <w:sz w:val="22"/>
                <w:szCs w:val="22"/>
              </w:rPr>
            </w:pPr>
            <w:r w:rsidRPr="00663FE1">
              <w:rPr>
                <w:rFonts w:ascii="Times New Roman" w:hAnsi="Times New Roman" w:cs="Times New Roman"/>
                <w:sz w:val="22"/>
                <w:szCs w:val="22"/>
              </w:rPr>
              <w:t>Система автоматического вождения</w:t>
            </w:r>
          </w:p>
        </w:tc>
        <w:tc>
          <w:tcPr>
            <w:tcW w:w="5594" w:type="dxa"/>
          </w:tcPr>
          <w:p w:rsidR="00B338A9" w:rsidRPr="00663FE1" w:rsidRDefault="00B338A9" w:rsidP="00A36229">
            <w:pPr>
              <w:rPr>
                <w:rFonts w:ascii="Times New Roman" w:hAnsi="Times New Roman" w:cs="Times New Roman"/>
                <w:sz w:val="22"/>
                <w:szCs w:val="22"/>
                <w:lang w:val="ru-RU"/>
              </w:rPr>
            </w:pPr>
            <w:r w:rsidRPr="00663FE1">
              <w:rPr>
                <w:rFonts w:ascii="Times New Roman" w:hAnsi="Times New Roman" w:cs="Times New Roman"/>
                <w:sz w:val="22"/>
                <w:szCs w:val="22"/>
              </w:rPr>
              <w:t>Труд</w:t>
            </w:r>
            <w:r w:rsidRPr="00663FE1">
              <w:rPr>
                <w:rFonts w:ascii="Times New Roman" w:hAnsi="Times New Roman" w:cs="Times New Roman"/>
                <w:sz w:val="22"/>
                <w:szCs w:val="22"/>
                <w:lang w:val="ru-RU"/>
              </w:rPr>
              <w:t>овые затраты</w:t>
            </w:r>
            <w:r w:rsidRPr="00663FE1">
              <w:rPr>
                <w:rFonts w:ascii="Times New Roman" w:hAnsi="Times New Roman" w:cs="Times New Roman"/>
                <w:sz w:val="22"/>
                <w:szCs w:val="22"/>
              </w:rPr>
              <w:t>, ГСМ, материалы (семена, гербициды)</w:t>
            </w:r>
            <w:r w:rsidRPr="00663FE1">
              <w:rPr>
                <w:rFonts w:ascii="Times New Roman" w:hAnsi="Times New Roman" w:cs="Times New Roman"/>
                <w:sz w:val="22"/>
                <w:szCs w:val="22"/>
                <w:lang w:val="ru-RU"/>
              </w:rPr>
              <w:t>, производительность труда</w:t>
            </w:r>
          </w:p>
        </w:tc>
      </w:tr>
      <w:tr w:rsidR="00B338A9" w:rsidRPr="00663FE1" w:rsidTr="00B338A9">
        <w:tc>
          <w:tcPr>
            <w:tcW w:w="3762" w:type="dxa"/>
          </w:tcPr>
          <w:p w:rsidR="00B338A9" w:rsidRPr="00663FE1" w:rsidRDefault="00B338A9" w:rsidP="00A36229">
            <w:pPr>
              <w:rPr>
                <w:rFonts w:ascii="Times New Roman" w:hAnsi="Times New Roman" w:cs="Times New Roman"/>
                <w:sz w:val="22"/>
                <w:szCs w:val="22"/>
              </w:rPr>
            </w:pPr>
            <w:r w:rsidRPr="00663FE1">
              <w:rPr>
                <w:rFonts w:ascii="Times New Roman" w:hAnsi="Times New Roman" w:cs="Times New Roman"/>
                <w:sz w:val="22"/>
                <w:szCs w:val="22"/>
              </w:rPr>
              <w:t>Система дифференцированного внесения удобрений</w:t>
            </w:r>
          </w:p>
        </w:tc>
        <w:tc>
          <w:tcPr>
            <w:tcW w:w="5594" w:type="dxa"/>
          </w:tcPr>
          <w:p w:rsidR="00B338A9" w:rsidRPr="00663FE1" w:rsidRDefault="00B338A9" w:rsidP="00A36229">
            <w:pPr>
              <w:rPr>
                <w:rFonts w:ascii="Times New Roman" w:hAnsi="Times New Roman" w:cs="Times New Roman"/>
                <w:sz w:val="22"/>
                <w:szCs w:val="22"/>
              </w:rPr>
            </w:pPr>
            <w:r w:rsidRPr="00663FE1">
              <w:rPr>
                <w:rFonts w:ascii="Times New Roman" w:hAnsi="Times New Roman" w:cs="Times New Roman"/>
                <w:sz w:val="22"/>
                <w:szCs w:val="22"/>
              </w:rPr>
              <w:t>Материалы (удобрения минеральные)</w:t>
            </w:r>
          </w:p>
        </w:tc>
      </w:tr>
      <w:tr w:rsidR="00B338A9" w:rsidRPr="00663FE1" w:rsidTr="00B338A9">
        <w:tc>
          <w:tcPr>
            <w:tcW w:w="3762" w:type="dxa"/>
          </w:tcPr>
          <w:p w:rsidR="00B338A9" w:rsidRPr="00663FE1" w:rsidRDefault="00B338A9" w:rsidP="00A36229">
            <w:pPr>
              <w:rPr>
                <w:rFonts w:ascii="Times New Roman" w:hAnsi="Times New Roman" w:cs="Times New Roman"/>
                <w:sz w:val="22"/>
                <w:szCs w:val="22"/>
              </w:rPr>
            </w:pPr>
            <w:r w:rsidRPr="00663FE1">
              <w:rPr>
                <w:rFonts w:ascii="Times New Roman" w:hAnsi="Times New Roman" w:cs="Times New Roman"/>
                <w:sz w:val="22"/>
                <w:szCs w:val="22"/>
              </w:rPr>
              <w:t>Система контроля уровня топлива</w:t>
            </w:r>
          </w:p>
        </w:tc>
        <w:tc>
          <w:tcPr>
            <w:tcW w:w="5594" w:type="dxa"/>
          </w:tcPr>
          <w:p w:rsidR="00B338A9" w:rsidRPr="00663FE1" w:rsidRDefault="00B338A9" w:rsidP="00A36229">
            <w:pPr>
              <w:rPr>
                <w:rFonts w:ascii="Times New Roman" w:hAnsi="Times New Roman" w:cs="Times New Roman"/>
                <w:sz w:val="22"/>
                <w:szCs w:val="22"/>
              </w:rPr>
            </w:pPr>
            <w:r w:rsidRPr="00663FE1">
              <w:rPr>
                <w:rFonts w:ascii="Times New Roman" w:hAnsi="Times New Roman" w:cs="Times New Roman"/>
                <w:sz w:val="22"/>
                <w:szCs w:val="22"/>
              </w:rPr>
              <w:t xml:space="preserve">Экономия ГСМ </w:t>
            </w:r>
          </w:p>
        </w:tc>
      </w:tr>
    </w:tbl>
    <w:p w:rsidR="0044579D" w:rsidRPr="007F1C39" w:rsidRDefault="00E102AE" w:rsidP="007F1C39">
      <w:pPr>
        <w:spacing w:after="0" w:line="360" w:lineRule="auto"/>
        <w:ind w:firstLine="567"/>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 </w:t>
      </w:r>
    </w:p>
    <w:p w:rsidR="00AB5B9B" w:rsidRPr="001A6A68" w:rsidRDefault="00B118B0" w:rsidP="00663FE1">
      <w:pPr>
        <w:spacing w:after="0" w:line="360" w:lineRule="auto"/>
        <w:ind w:firstLine="709"/>
        <w:jc w:val="both"/>
        <w:rPr>
          <w:rFonts w:ascii="Times New Roman" w:hAnsi="Times New Roman" w:cs="Times New Roman"/>
          <w:spacing w:val="-6"/>
          <w:sz w:val="24"/>
          <w:szCs w:val="24"/>
          <w:lang w:val="ru-RU"/>
        </w:rPr>
      </w:pPr>
      <w:r>
        <w:rPr>
          <w:rFonts w:ascii="Times New Roman" w:hAnsi="Times New Roman" w:cs="Times New Roman"/>
          <w:bCs/>
          <w:sz w:val="24"/>
          <w:szCs w:val="24"/>
          <w:lang w:val="ru-RU"/>
        </w:rPr>
        <w:t xml:space="preserve"> </w:t>
      </w:r>
      <w:r w:rsidR="001E3219" w:rsidRPr="001A6A68">
        <w:rPr>
          <w:rFonts w:ascii="Times New Roman" w:hAnsi="Times New Roman" w:cs="Times New Roman"/>
          <w:spacing w:val="-6"/>
          <w:sz w:val="24"/>
          <w:szCs w:val="24"/>
          <w:lang w:val="ru-RU"/>
        </w:rPr>
        <w:t xml:space="preserve">Расчеты экономической эффективности системы автоматического вождения показывают, что </w:t>
      </w:r>
      <w:r w:rsidR="00AC3A94" w:rsidRPr="001A6A68">
        <w:rPr>
          <w:rFonts w:ascii="Times New Roman" w:hAnsi="Times New Roman" w:cs="Times New Roman"/>
          <w:spacing w:val="-6"/>
          <w:sz w:val="24"/>
          <w:szCs w:val="24"/>
          <w:lang w:val="ru-RU"/>
        </w:rPr>
        <w:t>с</w:t>
      </w:r>
      <w:r w:rsidR="00AC3A94" w:rsidRPr="001A6A68">
        <w:rPr>
          <w:rFonts w:ascii="Times New Roman" w:hAnsi="Times New Roman" w:cs="Times New Roman"/>
          <w:spacing w:val="-6"/>
          <w:sz w:val="24"/>
          <w:szCs w:val="24"/>
        </w:rPr>
        <w:t xml:space="preserve">уммарная экономия от внедрения системы автоматического вождения на </w:t>
      </w:r>
      <w:r w:rsidR="00AC3A94" w:rsidRPr="001A6A68">
        <w:rPr>
          <w:rFonts w:ascii="Times New Roman" w:hAnsi="Times New Roman" w:cs="Times New Roman"/>
          <w:spacing w:val="-6"/>
          <w:sz w:val="24"/>
          <w:szCs w:val="24"/>
        </w:rPr>
        <w:lastRenderedPageBreak/>
        <w:t>тракторе Buhler Versatile 485 за 1 нормо-смену составит 31 421,5 тенге/смену;</w:t>
      </w:r>
      <w:r w:rsidR="00AC3A94" w:rsidRPr="001A6A68">
        <w:rPr>
          <w:rFonts w:ascii="Times New Roman" w:hAnsi="Times New Roman" w:cs="Times New Roman"/>
          <w:spacing w:val="-6"/>
          <w:sz w:val="24"/>
          <w:szCs w:val="24"/>
          <w:lang w:val="ru-RU"/>
        </w:rPr>
        <w:t xml:space="preserve"> с</w:t>
      </w:r>
      <w:r w:rsidR="00AC3A94" w:rsidRPr="001A6A68">
        <w:rPr>
          <w:rFonts w:ascii="Times New Roman" w:hAnsi="Times New Roman" w:cs="Times New Roman"/>
          <w:spacing w:val="-6"/>
          <w:sz w:val="24"/>
          <w:szCs w:val="24"/>
        </w:rPr>
        <w:t>уммарная эконо</w:t>
      </w:r>
      <w:r w:rsidR="00663FE1">
        <w:rPr>
          <w:rFonts w:ascii="Times New Roman" w:hAnsi="Times New Roman" w:cs="Times New Roman"/>
          <w:spacing w:val="-6"/>
          <w:sz w:val="24"/>
          <w:szCs w:val="24"/>
          <w:lang w:val="ru-RU"/>
        </w:rPr>
        <w:t>-</w:t>
      </w:r>
      <w:r w:rsidR="00AC3A94" w:rsidRPr="001A6A68">
        <w:rPr>
          <w:rFonts w:ascii="Times New Roman" w:hAnsi="Times New Roman" w:cs="Times New Roman"/>
          <w:spacing w:val="-6"/>
          <w:sz w:val="24"/>
          <w:szCs w:val="24"/>
        </w:rPr>
        <w:t>мия от внедрения системы автоматического вождения на тракторе Buhler Versatile 485 на 1 га составит</w:t>
      </w:r>
      <w:r w:rsidRPr="001A6A68">
        <w:rPr>
          <w:rFonts w:ascii="Times New Roman" w:hAnsi="Times New Roman" w:cs="Times New Roman"/>
          <w:spacing w:val="-6"/>
          <w:sz w:val="24"/>
          <w:szCs w:val="24"/>
        </w:rPr>
        <w:t xml:space="preserve"> </w:t>
      </w:r>
      <w:r w:rsidR="00AC3A94" w:rsidRPr="001A6A68">
        <w:rPr>
          <w:rFonts w:ascii="Times New Roman" w:hAnsi="Times New Roman" w:cs="Times New Roman"/>
          <w:spacing w:val="-6"/>
          <w:sz w:val="24"/>
          <w:szCs w:val="24"/>
        </w:rPr>
        <w:t>1 041,4 тенге/га</w:t>
      </w:r>
      <w:r w:rsidR="00AC3A94" w:rsidRPr="001A6A68">
        <w:rPr>
          <w:rFonts w:ascii="Times New Roman" w:hAnsi="Times New Roman" w:cs="Times New Roman"/>
          <w:spacing w:val="-6"/>
          <w:sz w:val="24"/>
          <w:szCs w:val="24"/>
          <w:lang w:val="ru-RU"/>
        </w:rPr>
        <w:t xml:space="preserve"> и с</w:t>
      </w:r>
      <w:r w:rsidR="00AC3A94" w:rsidRPr="001A6A68">
        <w:rPr>
          <w:rFonts w:ascii="Times New Roman" w:hAnsi="Times New Roman" w:cs="Times New Roman"/>
          <w:spacing w:val="-6"/>
          <w:sz w:val="24"/>
          <w:szCs w:val="24"/>
        </w:rPr>
        <w:t>уммарная экономия от внедрения системы автоматического вожде</w:t>
      </w:r>
      <w:r w:rsidR="00663FE1">
        <w:rPr>
          <w:rFonts w:ascii="Times New Roman" w:hAnsi="Times New Roman" w:cs="Times New Roman"/>
          <w:spacing w:val="-6"/>
          <w:sz w:val="24"/>
          <w:szCs w:val="24"/>
          <w:lang w:val="ru-RU"/>
        </w:rPr>
        <w:t>-</w:t>
      </w:r>
      <w:r w:rsidR="00AC3A94" w:rsidRPr="001A6A68">
        <w:rPr>
          <w:rFonts w:ascii="Times New Roman" w:hAnsi="Times New Roman" w:cs="Times New Roman"/>
          <w:spacing w:val="-6"/>
          <w:sz w:val="24"/>
          <w:szCs w:val="24"/>
        </w:rPr>
        <w:t>ния на тракторе Buhler Versatile 485 на 1 т продукции составит 416,6 тенге/тонну</w:t>
      </w:r>
      <w:r w:rsidR="00F06EC4" w:rsidRPr="001A6A68">
        <w:rPr>
          <w:rFonts w:ascii="Times New Roman" w:hAnsi="Times New Roman" w:cs="Times New Roman"/>
          <w:spacing w:val="-6"/>
          <w:sz w:val="24"/>
          <w:szCs w:val="24"/>
          <w:lang w:val="ru-RU"/>
        </w:rPr>
        <w:t xml:space="preserve"> (таблица </w:t>
      </w:r>
      <w:r w:rsidR="001A6A68" w:rsidRPr="001A6A68">
        <w:rPr>
          <w:rFonts w:ascii="Times New Roman" w:hAnsi="Times New Roman" w:cs="Times New Roman"/>
          <w:spacing w:val="-6"/>
          <w:sz w:val="24"/>
          <w:szCs w:val="24"/>
          <w:lang w:val="ru-RU"/>
        </w:rPr>
        <w:t>Г.</w:t>
      </w:r>
      <w:r w:rsidR="00B338A9">
        <w:rPr>
          <w:rFonts w:ascii="Times New Roman" w:hAnsi="Times New Roman" w:cs="Times New Roman"/>
          <w:spacing w:val="-6"/>
          <w:sz w:val="24"/>
          <w:szCs w:val="24"/>
          <w:lang w:val="ru-RU"/>
        </w:rPr>
        <w:t xml:space="preserve"> </w:t>
      </w:r>
      <w:r w:rsidR="00833D00" w:rsidRPr="001A6A68">
        <w:rPr>
          <w:rFonts w:ascii="Times New Roman" w:hAnsi="Times New Roman" w:cs="Times New Roman"/>
          <w:spacing w:val="-6"/>
          <w:sz w:val="24"/>
          <w:szCs w:val="24"/>
          <w:lang w:val="ru-RU"/>
        </w:rPr>
        <w:t>28</w:t>
      </w:r>
      <w:r w:rsidR="00F06EC4" w:rsidRPr="001A6A68">
        <w:rPr>
          <w:rFonts w:ascii="Times New Roman" w:hAnsi="Times New Roman" w:cs="Times New Roman"/>
          <w:spacing w:val="-6"/>
          <w:sz w:val="24"/>
          <w:szCs w:val="24"/>
          <w:lang w:val="ru-RU"/>
        </w:rPr>
        <w:t>)</w:t>
      </w:r>
      <w:r w:rsidR="00AC3A94" w:rsidRPr="001A6A68">
        <w:rPr>
          <w:rFonts w:ascii="Times New Roman" w:hAnsi="Times New Roman" w:cs="Times New Roman"/>
          <w:spacing w:val="-6"/>
          <w:sz w:val="24"/>
          <w:szCs w:val="24"/>
        </w:rPr>
        <w:t>. При достижении экономии затрат за 1 нормо-смену в 31 421,5 тенге/смену от внедрения системы автоматического вождения, окупаемость 4,5 млн. тенге инвестиций достигается при отрабоке около 150 нормо-смен.</w:t>
      </w:r>
      <w:r w:rsidR="00F06EC4" w:rsidRPr="001A6A68">
        <w:rPr>
          <w:rFonts w:ascii="Times New Roman" w:hAnsi="Times New Roman" w:cs="Times New Roman"/>
          <w:spacing w:val="-6"/>
          <w:sz w:val="24"/>
          <w:szCs w:val="24"/>
          <w:lang w:val="ru-RU"/>
        </w:rPr>
        <w:t xml:space="preserve"> Расчеты экономической эффективности системы дифференцированного внесения удобрений показали следующую эффективность</w:t>
      </w:r>
      <w:r w:rsidR="00663FE1">
        <w:rPr>
          <w:rFonts w:ascii="Times New Roman" w:hAnsi="Times New Roman" w:cs="Times New Roman"/>
          <w:spacing w:val="-6"/>
          <w:sz w:val="24"/>
          <w:szCs w:val="24"/>
          <w:lang w:val="ru-RU"/>
        </w:rPr>
        <w:t>.</w:t>
      </w:r>
      <w:r w:rsidR="00F06EC4" w:rsidRPr="001A6A68">
        <w:rPr>
          <w:rFonts w:ascii="Times New Roman" w:hAnsi="Times New Roman" w:cs="Times New Roman"/>
          <w:spacing w:val="-6"/>
          <w:sz w:val="24"/>
          <w:szCs w:val="24"/>
        </w:rPr>
        <w:t xml:space="preserve"> Экономия от снижения расхода минеральных </w:t>
      </w:r>
      <w:r w:rsidR="00F06EC4" w:rsidRPr="00663FE1">
        <w:rPr>
          <w:rFonts w:ascii="Times New Roman" w:hAnsi="Times New Roman" w:cs="Times New Roman"/>
          <w:spacing w:val="-8"/>
          <w:sz w:val="24"/>
          <w:szCs w:val="24"/>
        </w:rPr>
        <w:t>удобрений за счет применения системы дифференцированного внесения за 1 нормо-смену</w:t>
      </w:r>
      <w:r w:rsidR="00663FE1" w:rsidRPr="00663FE1">
        <w:rPr>
          <w:rFonts w:ascii="Times New Roman" w:hAnsi="Times New Roman" w:cs="Times New Roman"/>
          <w:spacing w:val="-8"/>
          <w:sz w:val="24"/>
          <w:szCs w:val="24"/>
          <w:lang w:val="ru-RU"/>
        </w:rPr>
        <w:t xml:space="preserve"> </w:t>
      </w:r>
      <w:r w:rsidR="00F06EC4" w:rsidRPr="00663FE1">
        <w:rPr>
          <w:rFonts w:ascii="Times New Roman" w:hAnsi="Times New Roman" w:cs="Times New Roman"/>
          <w:spacing w:val="-8"/>
          <w:sz w:val="24"/>
          <w:szCs w:val="24"/>
          <w:lang w:val="ru-RU"/>
        </w:rPr>
        <w:t xml:space="preserve">составляет </w:t>
      </w:r>
      <w:r w:rsidR="00F06EC4" w:rsidRPr="00663FE1">
        <w:rPr>
          <w:rFonts w:ascii="Times New Roman" w:hAnsi="Times New Roman" w:cs="Times New Roman"/>
          <w:spacing w:val="-8"/>
          <w:sz w:val="24"/>
          <w:szCs w:val="24"/>
        </w:rPr>
        <w:t>29842,07</w:t>
      </w:r>
      <w:r w:rsidR="001A6A68" w:rsidRPr="00663FE1">
        <w:rPr>
          <w:rFonts w:ascii="Times New Roman" w:hAnsi="Times New Roman" w:cs="Times New Roman"/>
          <w:spacing w:val="-8"/>
          <w:sz w:val="24"/>
          <w:szCs w:val="24"/>
          <w:lang w:val="ru-RU"/>
        </w:rPr>
        <w:t xml:space="preserve"> </w:t>
      </w:r>
      <w:r w:rsidR="00F06EC4" w:rsidRPr="00663FE1">
        <w:rPr>
          <w:rFonts w:ascii="Times New Roman" w:hAnsi="Times New Roman" w:cs="Times New Roman"/>
          <w:spacing w:val="-8"/>
          <w:sz w:val="24"/>
          <w:szCs w:val="24"/>
        </w:rPr>
        <w:t>тенге/смену;</w:t>
      </w:r>
      <w:r w:rsidR="00AB5B9B" w:rsidRPr="00663FE1">
        <w:rPr>
          <w:rFonts w:ascii="Times New Roman" w:hAnsi="Times New Roman" w:cs="Times New Roman"/>
          <w:spacing w:val="-8"/>
          <w:sz w:val="24"/>
          <w:szCs w:val="24"/>
          <w:lang w:val="ru-RU"/>
        </w:rPr>
        <w:t xml:space="preserve"> с</w:t>
      </w:r>
      <w:r w:rsidR="00F06EC4" w:rsidRPr="00663FE1">
        <w:rPr>
          <w:rFonts w:ascii="Times New Roman" w:hAnsi="Times New Roman" w:cs="Times New Roman"/>
          <w:spacing w:val="-8"/>
          <w:sz w:val="24"/>
          <w:szCs w:val="24"/>
        </w:rPr>
        <w:t>уммарная экономия от внедрения дифференцированного внесения удобрений на 1 га</w:t>
      </w:r>
      <w:r w:rsidR="00663FE1" w:rsidRPr="00663FE1">
        <w:rPr>
          <w:rFonts w:ascii="Times New Roman" w:hAnsi="Times New Roman" w:cs="Times New Roman"/>
          <w:spacing w:val="-8"/>
          <w:sz w:val="24"/>
          <w:szCs w:val="24"/>
          <w:lang w:val="ru-RU"/>
        </w:rPr>
        <w:t xml:space="preserve"> </w:t>
      </w:r>
      <w:r w:rsidR="00F06EC4" w:rsidRPr="00663FE1">
        <w:rPr>
          <w:rFonts w:ascii="Times New Roman" w:hAnsi="Times New Roman" w:cs="Times New Roman"/>
          <w:spacing w:val="-8"/>
          <w:sz w:val="24"/>
          <w:szCs w:val="24"/>
        </w:rPr>
        <w:tab/>
      </w:r>
      <w:r w:rsidR="00AB5B9B" w:rsidRPr="00663FE1">
        <w:rPr>
          <w:rFonts w:ascii="Times New Roman" w:hAnsi="Times New Roman" w:cs="Times New Roman"/>
          <w:spacing w:val="-8"/>
          <w:sz w:val="24"/>
          <w:szCs w:val="24"/>
          <w:lang w:val="ru-RU"/>
        </w:rPr>
        <w:t xml:space="preserve">составляет </w:t>
      </w:r>
      <w:r w:rsidR="00F06EC4" w:rsidRPr="00663FE1">
        <w:rPr>
          <w:rFonts w:ascii="Times New Roman" w:hAnsi="Times New Roman" w:cs="Times New Roman"/>
          <w:spacing w:val="-8"/>
          <w:sz w:val="24"/>
          <w:szCs w:val="24"/>
        </w:rPr>
        <w:t>1</w:t>
      </w:r>
      <w:r w:rsidR="00AB5B9B" w:rsidRPr="00663FE1">
        <w:rPr>
          <w:rFonts w:ascii="Times New Roman" w:hAnsi="Times New Roman" w:cs="Times New Roman"/>
          <w:spacing w:val="-8"/>
          <w:sz w:val="24"/>
          <w:szCs w:val="24"/>
        </w:rPr>
        <w:t>079,3</w:t>
      </w:r>
      <w:r w:rsidR="00B338A9">
        <w:rPr>
          <w:rFonts w:ascii="Times New Roman" w:hAnsi="Times New Roman" w:cs="Times New Roman"/>
          <w:spacing w:val="-8"/>
          <w:sz w:val="24"/>
          <w:szCs w:val="24"/>
          <w:lang w:val="ru-RU"/>
        </w:rPr>
        <w:t xml:space="preserve"> </w:t>
      </w:r>
      <w:r w:rsidR="00F06EC4" w:rsidRPr="00663FE1">
        <w:rPr>
          <w:rFonts w:ascii="Times New Roman" w:hAnsi="Times New Roman" w:cs="Times New Roman"/>
          <w:spacing w:val="-8"/>
          <w:sz w:val="24"/>
          <w:szCs w:val="24"/>
        </w:rPr>
        <w:t>тенге/га</w:t>
      </w:r>
      <w:r w:rsidR="00AB5B9B" w:rsidRPr="00663FE1">
        <w:rPr>
          <w:rFonts w:ascii="Times New Roman" w:hAnsi="Times New Roman" w:cs="Times New Roman"/>
          <w:spacing w:val="-8"/>
          <w:sz w:val="24"/>
          <w:szCs w:val="24"/>
          <w:lang w:val="ru-RU"/>
        </w:rPr>
        <w:t xml:space="preserve"> и с</w:t>
      </w:r>
      <w:r w:rsidR="00F06EC4" w:rsidRPr="00663FE1">
        <w:rPr>
          <w:rFonts w:ascii="Times New Roman" w:hAnsi="Times New Roman" w:cs="Times New Roman"/>
          <w:spacing w:val="-8"/>
          <w:sz w:val="24"/>
          <w:szCs w:val="24"/>
        </w:rPr>
        <w:t>уммарная экономия от внедрения системы дифференцированного внесения удобрений на 1 т продукции</w:t>
      </w:r>
      <w:r w:rsidR="00663FE1" w:rsidRPr="00663FE1">
        <w:rPr>
          <w:rFonts w:ascii="Times New Roman" w:hAnsi="Times New Roman" w:cs="Times New Roman"/>
          <w:spacing w:val="-8"/>
          <w:sz w:val="24"/>
          <w:szCs w:val="24"/>
          <w:lang w:val="ru-RU"/>
        </w:rPr>
        <w:t xml:space="preserve"> </w:t>
      </w:r>
      <w:r w:rsidR="00AB5B9B" w:rsidRPr="00663FE1">
        <w:rPr>
          <w:rFonts w:ascii="Times New Roman" w:hAnsi="Times New Roman" w:cs="Times New Roman"/>
          <w:spacing w:val="-8"/>
          <w:sz w:val="24"/>
          <w:szCs w:val="24"/>
          <w:lang w:val="ru-RU"/>
        </w:rPr>
        <w:t>составляет</w:t>
      </w:r>
      <w:r w:rsidR="00663FE1" w:rsidRPr="00663FE1">
        <w:rPr>
          <w:rFonts w:ascii="Times New Roman" w:hAnsi="Times New Roman" w:cs="Times New Roman"/>
          <w:spacing w:val="-8"/>
          <w:sz w:val="24"/>
          <w:szCs w:val="24"/>
          <w:lang w:val="ru-RU"/>
        </w:rPr>
        <w:t xml:space="preserve"> </w:t>
      </w:r>
      <w:r w:rsidR="00F06EC4" w:rsidRPr="00663FE1">
        <w:rPr>
          <w:rFonts w:ascii="Times New Roman" w:hAnsi="Times New Roman" w:cs="Times New Roman"/>
          <w:spacing w:val="-8"/>
          <w:sz w:val="24"/>
          <w:szCs w:val="24"/>
        </w:rPr>
        <w:t>431,7</w:t>
      </w:r>
      <w:r w:rsidR="00663FE1" w:rsidRPr="00663FE1">
        <w:rPr>
          <w:rFonts w:ascii="Times New Roman" w:hAnsi="Times New Roman" w:cs="Times New Roman"/>
          <w:spacing w:val="-8"/>
          <w:sz w:val="24"/>
          <w:szCs w:val="24"/>
          <w:lang w:val="ru-RU"/>
        </w:rPr>
        <w:t xml:space="preserve"> </w:t>
      </w:r>
      <w:r w:rsidR="00F06EC4" w:rsidRPr="00663FE1">
        <w:rPr>
          <w:rFonts w:ascii="Times New Roman" w:hAnsi="Times New Roman" w:cs="Times New Roman"/>
          <w:spacing w:val="-8"/>
          <w:sz w:val="24"/>
          <w:szCs w:val="24"/>
        </w:rPr>
        <w:t>тенге/тонну</w:t>
      </w:r>
      <w:r w:rsidR="00AB5B9B" w:rsidRPr="00663FE1">
        <w:rPr>
          <w:rFonts w:ascii="Times New Roman" w:hAnsi="Times New Roman" w:cs="Times New Roman"/>
          <w:spacing w:val="-8"/>
          <w:sz w:val="24"/>
          <w:szCs w:val="24"/>
          <w:lang w:val="ru-RU"/>
        </w:rPr>
        <w:t xml:space="preserve"> (таблица </w:t>
      </w:r>
      <w:r w:rsidR="001A6A68" w:rsidRPr="00663FE1">
        <w:rPr>
          <w:rFonts w:ascii="Times New Roman" w:hAnsi="Times New Roman" w:cs="Times New Roman"/>
          <w:spacing w:val="-8"/>
          <w:sz w:val="24"/>
          <w:szCs w:val="24"/>
          <w:lang w:val="ru-RU"/>
        </w:rPr>
        <w:t>Г.</w:t>
      </w:r>
      <w:r w:rsidR="00B338A9">
        <w:rPr>
          <w:rFonts w:ascii="Times New Roman" w:hAnsi="Times New Roman" w:cs="Times New Roman"/>
          <w:spacing w:val="-8"/>
          <w:sz w:val="24"/>
          <w:szCs w:val="24"/>
          <w:lang w:val="ru-RU"/>
        </w:rPr>
        <w:t xml:space="preserve"> </w:t>
      </w:r>
      <w:r w:rsidR="00833D00" w:rsidRPr="00663FE1">
        <w:rPr>
          <w:rFonts w:ascii="Times New Roman" w:hAnsi="Times New Roman" w:cs="Times New Roman"/>
          <w:spacing w:val="-8"/>
          <w:sz w:val="24"/>
          <w:szCs w:val="24"/>
          <w:lang w:val="ru-RU"/>
        </w:rPr>
        <w:t>28</w:t>
      </w:r>
      <w:r w:rsidR="00AB5B9B" w:rsidRPr="00663FE1">
        <w:rPr>
          <w:rFonts w:ascii="Times New Roman" w:hAnsi="Times New Roman" w:cs="Times New Roman"/>
          <w:spacing w:val="-8"/>
          <w:sz w:val="24"/>
          <w:szCs w:val="24"/>
          <w:lang w:val="ru-RU"/>
        </w:rPr>
        <w:t>)</w:t>
      </w:r>
      <w:r w:rsidR="00F06EC4" w:rsidRPr="00663FE1">
        <w:rPr>
          <w:rFonts w:ascii="Times New Roman" w:hAnsi="Times New Roman" w:cs="Times New Roman"/>
          <w:spacing w:val="-8"/>
          <w:sz w:val="24"/>
          <w:szCs w:val="24"/>
        </w:rPr>
        <w:t>.</w:t>
      </w:r>
      <w:r w:rsidR="00AB5B9B" w:rsidRPr="00663FE1">
        <w:rPr>
          <w:rFonts w:ascii="Times New Roman" w:hAnsi="Times New Roman" w:cs="Times New Roman"/>
          <w:spacing w:val="-8"/>
          <w:sz w:val="24"/>
          <w:szCs w:val="24"/>
          <w:lang w:val="ru-RU"/>
        </w:rPr>
        <w:t xml:space="preserve"> </w:t>
      </w:r>
      <w:r w:rsidR="00AB5B9B" w:rsidRPr="00663FE1">
        <w:rPr>
          <w:rFonts w:ascii="Times New Roman" w:hAnsi="Times New Roman" w:cs="Times New Roman"/>
          <w:spacing w:val="-8"/>
          <w:sz w:val="24"/>
          <w:szCs w:val="24"/>
        </w:rPr>
        <w:t xml:space="preserve">При достижении экономии затрат за 1 нормо-смену в 29842,07 тенге/смену от внедрения системы </w:t>
      </w:r>
      <w:r w:rsidR="00AB5B9B" w:rsidRPr="00663FE1">
        <w:rPr>
          <w:rFonts w:ascii="Times New Roman" w:hAnsi="Times New Roman" w:cs="Times New Roman"/>
          <w:spacing w:val="-8"/>
          <w:sz w:val="24"/>
          <w:szCs w:val="24"/>
          <w:lang w:val="ru-RU"/>
        </w:rPr>
        <w:t>дифференцированного внесения удобрений</w:t>
      </w:r>
      <w:r w:rsidR="00AB5B9B" w:rsidRPr="00663FE1">
        <w:rPr>
          <w:rFonts w:ascii="Times New Roman" w:hAnsi="Times New Roman" w:cs="Times New Roman"/>
          <w:spacing w:val="-8"/>
          <w:sz w:val="24"/>
          <w:szCs w:val="24"/>
        </w:rPr>
        <w:t>, окупаемость 1,1 млн. тенге инвестиций достигается при</w:t>
      </w:r>
      <w:r w:rsidR="00AB5B9B" w:rsidRPr="001A6A68">
        <w:rPr>
          <w:rFonts w:ascii="Times New Roman" w:hAnsi="Times New Roman" w:cs="Times New Roman"/>
          <w:spacing w:val="-6"/>
          <w:sz w:val="24"/>
          <w:szCs w:val="24"/>
        </w:rPr>
        <w:t xml:space="preserve"> отрабоке около 36 нормо-смен.</w:t>
      </w:r>
    </w:p>
    <w:p w:rsidR="00AB5B9B" w:rsidRDefault="00AB5B9B" w:rsidP="00A36229">
      <w:pPr>
        <w:spacing w:after="0" w:line="360" w:lineRule="auto"/>
        <w:ind w:firstLine="709"/>
        <w:jc w:val="both"/>
        <w:rPr>
          <w:rFonts w:ascii="Times New Roman" w:hAnsi="Times New Roman" w:cs="Times New Roman"/>
          <w:spacing w:val="-6"/>
          <w:sz w:val="24"/>
          <w:szCs w:val="24"/>
          <w:lang w:val="ru-RU"/>
        </w:rPr>
      </w:pPr>
      <w:r w:rsidRPr="001A6A68">
        <w:rPr>
          <w:rFonts w:ascii="Times New Roman" w:hAnsi="Times New Roman" w:cs="Times New Roman"/>
          <w:spacing w:val="-6"/>
          <w:sz w:val="24"/>
          <w:szCs w:val="24"/>
          <w:lang w:val="ru-RU"/>
        </w:rPr>
        <w:t>В структуре затрат на осуществление технологических операций посева стоимость работ механизатора составляет около 10-11 тыс тенге за нормо-смену. За нормо-смену расход ГСМ составляет около 55 тыс. тенге. Такая диспропорция создает условия для перерасхода</w:t>
      </w:r>
      <w:r w:rsidR="00B118B0" w:rsidRPr="001A6A68">
        <w:rPr>
          <w:rFonts w:ascii="Times New Roman" w:hAnsi="Times New Roman" w:cs="Times New Roman"/>
          <w:spacing w:val="-6"/>
          <w:sz w:val="24"/>
          <w:szCs w:val="24"/>
          <w:lang w:val="ru-RU"/>
        </w:rPr>
        <w:t xml:space="preserve"> </w:t>
      </w:r>
      <w:r w:rsidRPr="001A6A68">
        <w:rPr>
          <w:rFonts w:ascii="Times New Roman" w:hAnsi="Times New Roman" w:cs="Times New Roman"/>
          <w:spacing w:val="-6"/>
          <w:sz w:val="24"/>
          <w:szCs w:val="24"/>
          <w:lang w:val="ru-RU"/>
        </w:rPr>
        <w:t>ГСМ. Внедрение системы контроля ГСМ может обеспечить экономию до 30% указанной статьи затрат, что позволяет окупить затраты на использование датчиков в первый же сезон их использования.</w:t>
      </w:r>
      <w:r w:rsidR="005D0952" w:rsidRPr="001A6A68">
        <w:rPr>
          <w:rFonts w:ascii="Times New Roman" w:hAnsi="Times New Roman" w:cs="Times New Roman"/>
          <w:spacing w:val="-6"/>
          <w:sz w:val="24"/>
          <w:szCs w:val="24"/>
        </w:rPr>
        <w:t xml:space="preserve"> В структуре затрат на выращивание семян пшеницы доля ГСМ может оставлять до 14% от всех прямых производственных затрат</w:t>
      </w:r>
      <w:r w:rsidR="005D0952" w:rsidRPr="001A6A68">
        <w:rPr>
          <w:rFonts w:ascii="Times New Roman" w:hAnsi="Times New Roman" w:cs="Times New Roman"/>
          <w:spacing w:val="-6"/>
          <w:sz w:val="24"/>
          <w:szCs w:val="24"/>
          <w:lang w:val="ru-RU"/>
        </w:rPr>
        <w:t xml:space="preserve"> (таблица </w:t>
      </w:r>
      <w:r w:rsidR="00833D00" w:rsidRPr="001A6A68">
        <w:rPr>
          <w:rFonts w:ascii="Times New Roman" w:hAnsi="Times New Roman" w:cs="Times New Roman"/>
          <w:spacing w:val="-6"/>
          <w:sz w:val="24"/>
          <w:szCs w:val="24"/>
          <w:lang w:val="ru-RU"/>
        </w:rPr>
        <w:t>2</w:t>
      </w:r>
      <w:r w:rsidR="001B42A3">
        <w:rPr>
          <w:rFonts w:ascii="Times New Roman" w:hAnsi="Times New Roman" w:cs="Times New Roman"/>
          <w:spacing w:val="-6"/>
          <w:sz w:val="24"/>
          <w:szCs w:val="24"/>
          <w:lang w:val="ru-RU"/>
        </w:rPr>
        <w:t>6</w:t>
      </w:r>
      <w:r w:rsidR="005D0952" w:rsidRPr="001A6A68">
        <w:rPr>
          <w:rFonts w:ascii="Times New Roman" w:hAnsi="Times New Roman" w:cs="Times New Roman"/>
          <w:spacing w:val="-6"/>
          <w:sz w:val="24"/>
          <w:szCs w:val="24"/>
          <w:lang w:val="ru-RU"/>
        </w:rPr>
        <w:t>).</w:t>
      </w:r>
    </w:p>
    <w:p w:rsidR="00B338A9" w:rsidRPr="00B338A9" w:rsidRDefault="00B338A9" w:rsidP="00A36229">
      <w:pPr>
        <w:spacing w:after="0" w:line="360" w:lineRule="auto"/>
        <w:ind w:firstLine="709"/>
        <w:jc w:val="both"/>
        <w:rPr>
          <w:rFonts w:ascii="Times New Roman" w:hAnsi="Times New Roman" w:cs="Times New Roman"/>
          <w:spacing w:val="-6"/>
          <w:sz w:val="12"/>
          <w:szCs w:val="24"/>
          <w:lang w:val="ru-RU"/>
        </w:rPr>
      </w:pPr>
    </w:p>
    <w:p w:rsidR="005D0952" w:rsidRDefault="005D0952" w:rsidP="001A6A68">
      <w:pPr>
        <w:spacing w:after="0" w:line="360" w:lineRule="auto"/>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 xml:space="preserve">Таблица </w:t>
      </w:r>
      <w:r w:rsidR="00833D00" w:rsidRPr="007F1C39">
        <w:rPr>
          <w:rFonts w:ascii="Times New Roman" w:hAnsi="Times New Roman" w:cs="Times New Roman"/>
          <w:bCs/>
          <w:sz w:val="24"/>
          <w:szCs w:val="24"/>
          <w:lang w:val="ru-RU"/>
        </w:rPr>
        <w:t>2</w:t>
      </w:r>
      <w:r w:rsidR="001B42A3">
        <w:rPr>
          <w:rFonts w:ascii="Times New Roman" w:hAnsi="Times New Roman" w:cs="Times New Roman"/>
          <w:bCs/>
          <w:sz w:val="24"/>
          <w:szCs w:val="24"/>
          <w:lang w:val="ru-RU"/>
        </w:rPr>
        <w:t>6</w:t>
      </w:r>
      <w:r w:rsidRPr="007F1C39">
        <w:rPr>
          <w:rFonts w:ascii="Times New Roman" w:hAnsi="Times New Roman" w:cs="Times New Roman"/>
          <w:bCs/>
          <w:sz w:val="24"/>
          <w:szCs w:val="24"/>
          <w:lang w:val="ru-RU"/>
        </w:rPr>
        <w:t xml:space="preserve"> - </w:t>
      </w:r>
      <w:r w:rsidRPr="007F1C39">
        <w:rPr>
          <w:rFonts w:ascii="Times New Roman" w:hAnsi="Times New Roman" w:cs="Times New Roman"/>
          <w:bCs/>
          <w:sz w:val="24"/>
          <w:szCs w:val="24"/>
        </w:rPr>
        <w:t xml:space="preserve">Структура затрат на выращивание семян пшеницы </w:t>
      </w:r>
    </w:p>
    <w:p w:rsidR="00B338A9" w:rsidRPr="00B338A9" w:rsidRDefault="00B338A9" w:rsidP="001A6A68">
      <w:pPr>
        <w:spacing w:after="0" w:line="360" w:lineRule="auto"/>
        <w:jc w:val="both"/>
        <w:rPr>
          <w:rFonts w:ascii="Times New Roman" w:hAnsi="Times New Roman" w:cs="Times New Roman"/>
          <w:bCs/>
          <w:sz w:val="14"/>
          <w:szCs w:val="24"/>
          <w:lang w:val="ru-RU"/>
        </w:rPr>
      </w:pPr>
    </w:p>
    <w:tbl>
      <w:tblPr>
        <w:tblStyle w:val="af7"/>
        <w:tblW w:w="4785" w:type="pct"/>
        <w:tblLook w:val="04A0" w:firstRow="1" w:lastRow="0" w:firstColumn="1" w:lastColumn="0" w:noHBand="0" w:noVBand="1"/>
      </w:tblPr>
      <w:tblGrid>
        <w:gridCol w:w="5918"/>
        <w:gridCol w:w="1986"/>
        <w:gridCol w:w="1255"/>
      </w:tblGrid>
      <w:tr w:rsidR="005D0C0D" w:rsidRPr="00663FE1" w:rsidTr="000077B7">
        <w:trPr>
          <w:trHeight w:val="493"/>
        </w:trPr>
        <w:tc>
          <w:tcPr>
            <w:tcW w:w="3231"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Статья затрат</w:t>
            </w:r>
          </w:p>
        </w:tc>
        <w:tc>
          <w:tcPr>
            <w:tcW w:w="1084"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На 1 га, тыс. тенге</w:t>
            </w:r>
          </w:p>
        </w:tc>
        <w:tc>
          <w:tcPr>
            <w:tcW w:w="685"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Доля, %</w:t>
            </w:r>
          </w:p>
        </w:tc>
      </w:tr>
      <w:tr w:rsidR="005D0C0D" w:rsidRPr="00663FE1" w:rsidTr="001A6A68">
        <w:trPr>
          <w:trHeight w:val="290"/>
        </w:trPr>
        <w:tc>
          <w:tcPr>
            <w:tcW w:w="3231" w:type="pct"/>
            <w:hideMark/>
          </w:tcPr>
          <w:p w:rsidR="005D0952" w:rsidRPr="00663FE1" w:rsidRDefault="005D0952" w:rsidP="001A6A68">
            <w:pPr>
              <w:jc w:val="left"/>
              <w:rPr>
                <w:rFonts w:eastAsia="Times New Roman"/>
                <w:sz w:val="22"/>
                <w:szCs w:val="22"/>
                <w:lang w:val="en-US"/>
              </w:rPr>
            </w:pPr>
            <w:r w:rsidRPr="00663FE1">
              <w:rPr>
                <w:rFonts w:eastAsia="Times New Roman"/>
                <w:sz w:val="22"/>
                <w:szCs w:val="22"/>
                <w:lang w:val="en-US"/>
              </w:rPr>
              <w:t>ФОТ</w:t>
            </w:r>
          </w:p>
        </w:tc>
        <w:tc>
          <w:tcPr>
            <w:tcW w:w="1084"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7,50</w:t>
            </w:r>
          </w:p>
        </w:tc>
        <w:tc>
          <w:tcPr>
            <w:tcW w:w="685"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9%</w:t>
            </w:r>
          </w:p>
        </w:tc>
      </w:tr>
      <w:tr w:rsidR="005D0C0D" w:rsidRPr="00663FE1" w:rsidTr="001A6A68">
        <w:trPr>
          <w:trHeight w:val="290"/>
        </w:trPr>
        <w:tc>
          <w:tcPr>
            <w:tcW w:w="3231" w:type="pct"/>
            <w:hideMark/>
          </w:tcPr>
          <w:p w:rsidR="005D0952" w:rsidRPr="00663FE1" w:rsidRDefault="005D0952" w:rsidP="001A6A68">
            <w:pPr>
              <w:jc w:val="left"/>
              <w:rPr>
                <w:rFonts w:eastAsia="Times New Roman"/>
                <w:sz w:val="22"/>
                <w:szCs w:val="22"/>
                <w:lang w:val="ru-RU"/>
              </w:rPr>
            </w:pPr>
            <w:r w:rsidRPr="00663FE1">
              <w:rPr>
                <w:rFonts w:eastAsia="Times New Roman"/>
                <w:sz w:val="22"/>
                <w:szCs w:val="22"/>
                <w:lang w:val="ru-RU"/>
              </w:rPr>
              <w:t>Обязат-е соц.медиц.страх-е 1,5%</w:t>
            </w:r>
          </w:p>
        </w:tc>
        <w:tc>
          <w:tcPr>
            <w:tcW w:w="1084"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0,11</w:t>
            </w:r>
          </w:p>
        </w:tc>
        <w:tc>
          <w:tcPr>
            <w:tcW w:w="685"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0%</w:t>
            </w:r>
          </w:p>
        </w:tc>
      </w:tr>
      <w:tr w:rsidR="005D0C0D" w:rsidRPr="00663FE1" w:rsidTr="001A6A68">
        <w:trPr>
          <w:trHeight w:val="290"/>
        </w:trPr>
        <w:tc>
          <w:tcPr>
            <w:tcW w:w="3231" w:type="pct"/>
            <w:hideMark/>
          </w:tcPr>
          <w:p w:rsidR="005D0952" w:rsidRPr="00663FE1" w:rsidRDefault="005D0952" w:rsidP="001A6A68">
            <w:pPr>
              <w:jc w:val="left"/>
              <w:rPr>
                <w:rFonts w:eastAsia="Times New Roman"/>
                <w:sz w:val="22"/>
                <w:szCs w:val="22"/>
                <w:lang w:val="en-US"/>
              </w:rPr>
            </w:pPr>
            <w:r w:rsidRPr="00663FE1">
              <w:rPr>
                <w:rFonts w:eastAsia="Times New Roman"/>
                <w:sz w:val="22"/>
                <w:szCs w:val="22"/>
                <w:lang w:val="en-US"/>
              </w:rPr>
              <w:t>Социальный налог 9,5%</w:t>
            </w:r>
          </w:p>
        </w:tc>
        <w:tc>
          <w:tcPr>
            <w:tcW w:w="1084"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0,71</w:t>
            </w:r>
          </w:p>
        </w:tc>
        <w:tc>
          <w:tcPr>
            <w:tcW w:w="685"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1%</w:t>
            </w:r>
          </w:p>
        </w:tc>
      </w:tr>
      <w:tr w:rsidR="005D0C0D" w:rsidRPr="00663FE1" w:rsidTr="001A6A68">
        <w:trPr>
          <w:trHeight w:val="290"/>
        </w:trPr>
        <w:tc>
          <w:tcPr>
            <w:tcW w:w="3231" w:type="pct"/>
            <w:hideMark/>
          </w:tcPr>
          <w:p w:rsidR="005D0952" w:rsidRPr="00663FE1" w:rsidRDefault="005D0952" w:rsidP="001A6A68">
            <w:pPr>
              <w:jc w:val="left"/>
              <w:rPr>
                <w:rFonts w:eastAsia="Times New Roman"/>
                <w:sz w:val="22"/>
                <w:szCs w:val="22"/>
                <w:lang w:val="en-US"/>
              </w:rPr>
            </w:pPr>
            <w:r w:rsidRPr="00663FE1">
              <w:rPr>
                <w:rFonts w:eastAsia="Times New Roman"/>
                <w:sz w:val="22"/>
                <w:szCs w:val="22"/>
                <w:lang w:val="en-US"/>
              </w:rPr>
              <w:t>ГСМ</w:t>
            </w:r>
          </w:p>
        </w:tc>
        <w:tc>
          <w:tcPr>
            <w:tcW w:w="1084"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11,53</w:t>
            </w:r>
          </w:p>
        </w:tc>
        <w:tc>
          <w:tcPr>
            <w:tcW w:w="685"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14%</w:t>
            </w:r>
          </w:p>
        </w:tc>
      </w:tr>
      <w:tr w:rsidR="005D0C0D" w:rsidRPr="00663FE1" w:rsidTr="001A6A68">
        <w:trPr>
          <w:trHeight w:val="290"/>
        </w:trPr>
        <w:tc>
          <w:tcPr>
            <w:tcW w:w="3231" w:type="pct"/>
            <w:hideMark/>
          </w:tcPr>
          <w:p w:rsidR="005D0952" w:rsidRPr="00663FE1" w:rsidRDefault="005D0952" w:rsidP="001A6A68">
            <w:pPr>
              <w:jc w:val="left"/>
              <w:rPr>
                <w:rFonts w:eastAsia="Times New Roman"/>
                <w:sz w:val="22"/>
                <w:szCs w:val="22"/>
                <w:lang w:val="en-US"/>
              </w:rPr>
            </w:pPr>
            <w:r w:rsidRPr="00663FE1">
              <w:rPr>
                <w:rFonts w:eastAsia="Times New Roman"/>
                <w:sz w:val="22"/>
                <w:szCs w:val="22"/>
                <w:lang w:val="en-US"/>
              </w:rPr>
              <w:t>Семена элита</w:t>
            </w:r>
          </w:p>
        </w:tc>
        <w:tc>
          <w:tcPr>
            <w:tcW w:w="1084"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11,70</w:t>
            </w:r>
          </w:p>
        </w:tc>
        <w:tc>
          <w:tcPr>
            <w:tcW w:w="685"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14%</w:t>
            </w:r>
          </w:p>
        </w:tc>
      </w:tr>
      <w:tr w:rsidR="005D0C0D" w:rsidRPr="00663FE1" w:rsidTr="001A6A68">
        <w:trPr>
          <w:trHeight w:val="290"/>
        </w:trPr>
        <w:tc>
          <w:tcPr>
            <w:tcW w:w="3231" w:type="pct"/>
            <w:hideMark/>
          </w:tcPr>
          <w:p w:rsidR="005D0952" w:rsidRPr="00663FE1" w:rsidRDefault="005D0952" w:rsidP="001A6A68">
            <w:pPr>
              <w:jc w:val="left"/>
              <w:rPr>
                <w:rFonts w:eastAsia="Times New Roman"/>
                <w:sz w:val="22"/>
                <w:szCs w:val="22"/>
                <w:lang w:val="en-US"/>
              </w:rPr>
            </w:pPr>
            <w:r w:rsidRPr="00663FE1">
              <w:rPr>
                <w:rFonts w:eastAsia="Times New Roman"/>
                <w:sz w:val="22"/>
                <w:szCs w:val="22"/>
                <w:lang w:val="en-US"/>
              </w:rPr>
              <w:t>Удобрения</w:t>
            </w:r>
          </w:p>
        </w:tc>
        <w:tc>
          <w:tcPr>
            <w:tcW w:w="1084"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15,71</w:t>
            </w:r>
          </w:p>
        </w:tc>
        <w:tc>
          <w:tcPr>
            <w:tcW w:w="685"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19%</w:t>
            </w:r>
          </w:p>
        </w:tc>
      </w:tr>
      <w:tr w:rsidR="005D0C0D" w:rsidRPr="00663FE1" w:rsidTr="001A6A68">
        <w:trPr>
          <w:trHeight w:val="290"/>
        </w:trPr>
        <w:tc>
          <w:tcPr>
            <w:tcW w:w="3231" w:type="pct"/>
            <w:hideMark/>
          </w:tcPr>
          <w:p w:rsidR="005D0952" w:rsidRPr="00663FE1" w:rsidRDefault="005D0952" w:rsidP="001A6A68">
            <w:pPr>
              <w:jc w:val="left"/>
              <w:rPr>
                <w:rFonts w:eastAsia="Times New Roman"/>
                <w:sz w:val="22"/>
                <w:szCs w:val="22"/>
                <w:lang w:val="en-US"/>
              </w:rPr>
            </w:pPr>
            <w:r w:rsidRPr="00663FE1">
              <w:rPr>
                <w:rFonts w:eastAsia="Times New Roman"/>
                <w:sz w:val="22"/>
                <w:szCs w:val="22"/>
                <w:lang w:val="en-US"/>
              </w:rPr>
              <w:t>Пестициды, ядохимикаты</w:t>
            </w:r>
          </w:p>
        </w:tc>
        <w:tc>
          <w:tcPr>
            <w:tcW w:w="1084"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24,07</w:t>
            </w:r>
          </w:p>
        </w:tc>
        <w:tc>
          <w:tcPr>
            <w:tcW w:w="685"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29%</w:t>
            </w:r>
          </w:p>
        </w:tc>
      </w:tr>
      <w:tr w:rsidR="005D0C0D" w:rsidRPr="00663FE1" w:rsidTr="001A6A68">
        <w:trPr>
          <w:trHeight w:val="290"/>
        </w:trPr>
        <w:tc>
          <w:tcPr>
            <w:tcW w:w="3231" w:type="pct"/>
            <w:hideMark/>
          </w:tcPr>
          <w:p w:rsidR="005D0952" w:rsidRPr="00663FE1" w:rsidRDefault="005D0952" w:rsidP="001A6A68">
            <w:pPr>
              <w:jc w:val="left"/>
              <w:rPr>
                <w:rFonts w:eastAsia="Times New Roman"/>
                <w:sz w:val="22"/>
                <w:szCs w:val="22"/>
                <w:lang w:val="en-US"/>
              </w:rPr>
            </w:pPr>
            <w:r w:rsidRPr="00663FE1">
              <w:rPr>
                <w:rFonts w:eastAsia="Times New Roman"/>
                <w:sz w:val="22"/>
                <w:szCs w:val="22"/>
                <w:lang w:val="en-US"/>
              </w:rPr>
              <w:t>Текущий ремонт, запчасти</w:t>
            </w:r>
          </w:p>
        </w:tc>
        <w:tc>
          <w:tcPr>
            <w:tcW w:w="1084"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4,99</w:t>
            </w:r>
          </w:p>
        </w:tc>
        <w:tc>
          <w:tcPr>
            <w:tcW w:w="685"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6%</w:t>
            </w:r>
          </w:p>
        </w:tc>
      </w:tr>
      <w:tr w:rsidR="005D0C0D" w:rsidRPr="00663FE1" w:rsidTr="001A6A68">
        <w:trPr>
          <w:trHeight w:val="290"/>
        </w:trPr>
        <w:tc>
          <w:tcPr>
            <w:tcW w:w="3231" w:type="pct"/>
            <w:hideMark/>
          </w:tcPr>
          <w:p w:rsidR="005D0952" w:rsidRPr="00663FE1" w:rsidRDefault="005D0952" w:rsidP="001A6A68">
            <w:pPr>
              <w:jc w:val="left"/>
              <w:rPr>
                <w:rFonts w:eastAsia="Times New Roman"/>
                <w:sz w:val="22"/>
                <w:szCs w:val="22"/>
                <w:lang w:val="en-US"/>
              </w:rPr>
            </w:pPr>
            <w:r w:rsidRPr="00663FE1">
              <w:rPr>
                <w:rFonts w:eastAsia="Times New Roman"/>
                <w:sz w:val="22"/>
                <w:szCs w:val="22"/>
                <w:lang w:val="en-US"/>
              </w:rPr>
              <w:t>Накладные расходы</w:t>
            </w:r>
          </w:p>
        </w:tc>
        <w:tc>
          <w:tcPr>
            <w:tcW w:w="1084"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7,13</w:t>
            </w:r>
          </w:p>
        </w:tc>
        <w:tc>
          <w:tcPr>
            <w:tcW w:w="685"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9%</w:t>
            </w:r>
          </w:p>
        </w:tc>
      </w:tr>
      <w:tr w:rsidR="005D0C0D" w:rsidRPr="00663FE1" w:rsidTr="001A6A68">
        <w:trPr>
          <w:trHeight w:val="290"/>
        </w:trPr>
        <w:tc>
          <w:tcPr>
            <w:tcW w:w="3231" w:type="pct"/>
            <w:hideMark/>
          </w:tcPr>
          <w:p w:rsidR="005D0952" w:rsidRPr="00663FE1" w:rsidRDefault="005D0952" w:rsidP="001A6A68">
            <w:pPr>
              <w:jc w:val="left"/>
              <w:rPr>
                <w:rFonts w:eastAsia="Times New Roman"/>
                <w:sz w:val="22"/>
                <w:szCs w:val="22"/>
                <w:lang w:val="en-US"/>
              </w:rPr>
            </w:pPr>
            <w:r w:rsidRPr="00663FE1">
              <w:rPr>
                <w:rFonts w:eastAsia="Times New Roman"/>
                <w:sz w:val="22"/>
                <w:szCs w:val="22"/>
                <w:lang w:val="en-US"/>
              </w:rPr>
              <w:t>ВСЕГО ЗАТРАТ</w:t>
            </w:r>
          </w:p>
        </w:tc>
        <w:tc>
          <w:tcPr>
            <w:tcW w:w="1084"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83,46</w:t>
            </w:r>
          </w:p>
        </w:tc>
        <w:tc>
          <w:tcPr>
            <w:tcW w:w="685"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100%</w:t>
            </w:r>
          </w:p>
        </w:tc>
      </w:tr>
      <w:tr w:rsidR="005D0C0D" w:rsidRPr="00663FE1" w:rsidTr="001A6A68">
        <w:trPr>
          <w:trHeight w:val="290"/>
        </w:trPr>
        <w:tc>
          <w:tcPr>
            <w:tcW w:w="3231" w:type="pct"/>
            <w:hideMark/>
          </w:tcPr>
          <w:p w:rsidR="005D0952" w:rsidRPr="00663FE1" w:rsidRDefault="005D0952" w:rsidP="001A6A68">
            <w:pPr>
              <w:jc w:val="left"/>
              <w:rPr>
                <w:rFonts w:eastAsia="Times New Roman"/>
                <w:sz w:val="22"/>
                <w:szCs w:val="22"/>
                <w:lang w:val="ru-RU"/>
              </w:rPr>
            </w:pPr>
            <w:r w:rsidRPr="00663FE1">
              <w:rPr>
                <w:rFonts w:eastAsia="Times New Roman"/>
                <w:sz w:val="22"/>
                <w:szCs w:val="22"/>
                <w:lang w:val="ru-RU"/>
              </w:rPr>
              <w:t>Затраты в расчете на 1 га</w:t>
            </w:r>
          </w:p>
        </w:tc>
        <w:tc>
          <w:tcPr>
            <w:tcW w:w="1084"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83,46</w:t>
            </w:r>
          </w:p>
        </w:tc>
        <w:tc>
          <w:tcPr>
            <w:tcW w:w="685" w:type="pct"/>
            <w:hideMark/>
          </w:tcPr>
          <w:p w:rsidR="005D0952" w:rsidRPr="00663FE1" w:rsidRDefault="005D0952" w:rsidP="001A6A68">
            <w:pPr>
              <w:rPr>
                <w:rFonts w:eastAsia="Times New Roman"/>
                <w:sz w:val="22"/>
                <w:szCs w:val="22"/>
                <w:lang w:val="en-US"/>
              </w:rPr>
            </w:pPr>
          </w:p>
        </w:tc>
      </w:tr>
      <w:tr w:rsidR="005D0C0D" w:rsidRPr="00663FE1" w:rsidTr="001A6A68">
        <w:trPr>
          <w:trHeight w:val="290"/>
        </w:trPr>
        <w:tc>
          <w:tcPr>
            <w:tcW w:w="3231" w:type="pct"/>
            <w:hideMark/>
          </w:tcPr>
          <w:p w:rsidR="005D0952" w:rsidRPr="00663FE1" w:rsidRDefault="005D0952" w:rsidP="001A6A68">
            <w:pPr>
              <w:jc w:val="left"/>
              <w:rPr>
                <w:rFonts w:eastAsia="Times New Roman"/>
                <w:sz w:val="22"/>
                <w:szCs w:val="22"/>
                <w:lang w:val="ru-RU"/>
              </w:rPr>
            </w:pPr>
            <w:r w:rsidRPr="00663FE1">
              <w:rPr>
                <w:rFonts w:eastAsia="Times New Roman"/>
                <w:sz w:val="22"/>
                <w:szCs w:val="22"/>
                <w:lang w:val="ru-RU"/>
              </w:rPr>
              <w:t>Урожайность в зачетном весе, т/га</w:t>
            </w:r>
          </w:p>
        </w:tc>
        <w:tc>
          <w:tcPr>
            <w:tcW w:w="1084"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2,38</w:t>
            </w:r>
          </w:p>
        </w:tc>
        <w:tc>
          <w:tcPr>
            <w:tcW w:w="685" w:type="pct"/>
            <w:hideMark/>
          </w:tcPr>
          <w:p w:rsidR="005D0952" w:rsidRPr="00663FE1" w:rsidRDefault="005D0952" w:rsidP="001A6A68">
            <w:pPr>
              <w:rPr>
                <w:rFonts w:eastAsia="Times New Roman"/>
                <w:sz w:val="22"/>
                <w:szCs w:val="22"/>
                <w:lang w:val="en-US"/>
              </w:rPr>
            </w:pPr>
          </w:p>
        </w:tc>
      </w:tr>
      <w:tr w:rsidR="005D0C0D" w:rsidRPr="00663FE1" w:rsidTr="001A6A68">
        <w:trPr>
          <w:trHeight w:val="290"/>
        </w:trPr>
        <w:tc>
          <w:tcPr>
            <w:tcW w:w="3231" w:type="pct"/>
            <w:hideMark/>
          </w:tcPr>
          <w:p w:rsidR="005D0952" w:rsidRPr="00663FE1" w:rsidRDefault="005D0952" w:rsidP="001A6A68">
            <w:pPr>
              <w:jc w:val="left"/>
              <w:rPr>
                <w:rFonts w:eastAsia="Times New Roman"/>
                <w:sz w:val="22"/>
                <w:szCs w:val="22"/>
                <w:lang w:val="ru-RU"/>
              </w:rPr>
            </w:pPr>
            <w:r w:rsidRPr="00663FE1">
              <w:rPr>
                <w:rFonts w:eastAsia="Times New Roman"/>
                <w:sz w:val="22"/>
                <w:szCs w:val="22"/>
                <w:lang w:val="ru-RU"/>
              </w:rPr>
              <w:t>Затраты в расчете на 1 тонну основной продукции</w:t>
            </w:r>
          </w:p>
        </w:tc>
        <w:tc>
          <w:tcPr>
            <w:tcW w:w="1084" w:type="pct"/>
            <w:hideMark/>
          </w:tcPr>
          <w:p w:rsidR="005D0952" w:rsidRPr="00663FE1" w:rsidRDefault="005D0952" w:rsidP="001A6A68">
            <w:pPr>
              <w:rPr>
                <w:rFonts w:eastAsia="Times New Roman"/>
                <w:sz w:val="22"/>
                <w:szCs w:val="22"/>
                <w:lang w:val="en-US"/>
              </w:rPr>
            </w:pPr>
            <w:r w:rsidRPr="00663FE1">
              <w:rPr>
                <w:rFonts w:eastAsia="Times New Roman"/>
                <w:sz w:val="22"/>
                <w:szCs w:val="22"/>
                <w:lang w:val="en-US"/>
              </w:rPr>
              <w:t>35,14</w:t>
            </w:r>
          </w:p>
        </w:tc>
        <w:tc>
          <w:tcPr>
            <w:tcW w:w="685" w:type="pct"/>
            <w:hideMark/>
          </w:tcPr>
          <w:p w:rsidR="005D0952" w:rsidRPr="00663FE1" w:rsidRDefault="005D0952" w:rsidP="001A6A68">
            <w:pPr>
              <w:rPr>
                <w:rFonts w:eastAsia="Times New Roman"/>
                <w:sz w:val="22"/>
                <w:szCs w:val="22"/>
                <w:lang w:val="en-US"/>
              </w:rPr>
            </w:pPr>
          </w:p>
        </w:tc>
      </w:tr>
    </w:tbl>
    <w:p w:rsidR="005D0952" w:rsidRPr="007F1C39" w:rsidRDefault="005D0952" w:rsidP="007F1C39">
      <w:pPr>
        <w:spacing w:after="0" w:line="360" w:lineRule="auto"/>
        <w:ind w:firstLine="709"/>
        <w:jc w:val="both"/>
        <w:rPr>
          <w:rFonts w:ascii="Times New Roman" w:hAnsi="Times New Roman" w:cs="Times New Roman"/>
          <w:sz w:val="24"/>
          <w:szCs w:val="24"/>
          <w:lang w:val="ru-RU"/>
        </w:rPr>
      </w:pPr>
    </w:p>
    <w:p w:rsidR="005D0952" w:rsidRPr="00706E22" w:rsidRDefault="005D0952" w:rsidP="007F1C39">
      <w:pPr>
        <w:spacing w:after="0" w:line="360" w:lineRule="auto"/>
        <w:ind w:firstLine="709"/>
        <w:jc w:val="both"/>
        <w:rPr>
          <w:rFonts w:ascii="Times New Roman" w:hAnsi="Times New Roman" w:cs="Times New Roman"/>
          <w:spacing w:val="-8"/>
          <w:sz w:val="24"/>
          <w:szCs w:val="24"/>
        </w:rPr>
      </w:pPr>
      <w:r w:rsidRPr="00706E22">
        <w:rPr>
          <w:rFonts w:ascii="Times New Roman" w:hAnsi="Times New Roman" w:cs="Times New Roman"/>
          <w:spacing w:val="-8"/>
          <w:sz w:val="24"/>
          <w:szCs w:val="24"/>
        </w:rPr>
        <w:t>Экономия 30% ГСМ за счет использования системы контроля сельскохозяйственных работ и расхода топлива может составлять 3,46 тыс. тенге/га или 4,0% от всех производственных затрат. В пересчете на тонну продукции это 9,8% затрат.</w:t>
      </w:r>
    </w:p>
    <w:p w:rsidR="00560DD6" w:rsidRPr="00706E22" w:rsidRDefault="00560DD6" w:rsidP="007F1C39">
      <w:pPr>
        <w:spacing w:after="0" w:line="360" w:lineRule="auto"/>
        <w:ind w:firstLine="709"/>
        <w:jc w:val="both"/>
        <w:rPr>
          <w:rFonts w:ascii="Times New Roman" w:hAnsi="Times New Roman" w:cs="Times New Roman"/>
          <w:spacing w:val="-8"/>
          <w:sz w:val="24"/>
          <w:szCs w:val="24"/>
          <w:lang w:val="ru-RU"/>
        </w:rPr>
      </w:pPr>
      <w:r w:rsidRPr="00706E22">
        <w:rPr>
          <w:rFonts w:ascii="Times New Roman" w:hAnsi="Times New Roman" w:cs="Times New Roman"/>
          <w:spacing w:val="-8"/>
          <w:sz w:val="24"/>
          <w:szCs w:val="24"/>
        </w:rPr>
        <w:t>В рамках исследования также был проведен сравнительный анализ трех наиболее популярных на территории РК информационных систем: «</w:t>
      </w:r>
      <w:r w:rsidRPr="00706E22">
        <w:rPr>
          <w:rFonts w:ascii="Times New Roman" w:hAnsi="Times New Roman" w:cs="Times New Roman"/>
          <w:spacing w:val="-8"/>
          <w:sz w:val="24"/>
          <w:szCs w:val="24"/>
          <w:lang w:val="en-US"/>
        </w:rPr>
        <w:t>AgroNetworkTechnologies</w:t>
      </w:r>
      <w:r w:rsidRPr="00706E22">
        <w:rPr>
          <w:rFonts w:ascii="Times New Roman" w:hAnsi="Times New Roman" w:cs="Times New Roman"/>
          <w:spacing w:val="-8"/>
          <w:sz w:val="24"/>
          <w:szCs w:val="24"/>
          <w:lang w:val="ru-RU"/>
        </w:rPr>
        <w:t>», «</w:t>
      </w:r>
      <w:r w:rsidRPr="00706E22">
        <w:rPr>
          <w:rFonts w:ascii="Times New Roman" w:hAnsi="Times New Roman" w:cs="Times New Roman"/>
          <w:spacing w:val="-8"/>
          <w:sz w:val="24"/>
          <w:szCs w:val="24"/>
          <w:lang w:val="en-US"/>
        </w:rPr>
        <w:t>Cropio</w:t>
      </w:r>
      <w:r w:rsidRPr="00706E22">
        <w:rPr>
          <w:rFonts w:ascii="Times New Roman" w:hAnsi="Times New Roman" w:cs="Times New Roman"/>
          <w:spacing w:val="-8"/>
          <w:sz w:val="24"/>
          <w:szCs w:val="24"/>
          <w:lang w:val="ru-RU"/>
        </w:rPr>
        <w:t>», «</w:t>
      </w:r>
      <w:r w:rsidRPr="00706E22">
        <w:rPr>
          <w:rFonts w:ascii="Times New Roman" w:hAnsi="Times New Roman" w:cs="Times New Roman"/>
          <w:spacing w:val="-8"/>
          <w:sz w:val="24"/>
          <w:szCs w:val="24"/>
          <w:lang w:val="en-US"/>
        </w:rPr>
        <w:t>Agrostream</w:t>
      </w:r>
      <w:r w:rsidRPr="00706E22">
        <w:rPr>
          <w:rFonts w:ascii="Times New Roman" w:hAnsi="Times New Roman" w:cs="Times New Roman"/>
          <w:spacing w:val="-8"/>
          <w:sz w:val="24"/>
          <w:szCs w:val="24"/>
          <w:lang w:val="ru-RU"/>
        </w:rPr>
        <w:t>»</w:t>
      </w:r>
      <w:r w:rsidR="002A0F09" w:rsidRPr="00706E22">
        <w:rPr>
          <w:rFonts w:ascii="Times New Roman" w:hAnsi="Times New Roman" w:cs="Times New Roman"/>
          <w:spacing w:val="-8"/>
          <w:sz w:val="24"/>
          <w:szCs w:val="24"/>
          <w:lang w:val="ru-RU"/>
        </w:rPr>
        <w:t>, которые являются составной частью управления «Умное сельское хозяйство».</w:t>
      </w:r>
    </w:p>
    <w:p w:rsidR="00560DD6" w:rsidRPr="00706E22" w:rsidRDefault="003A5638" w:rsidP="007F1C39">
      <w:pPr>
        <w:spacing w:after="0" w:line="360" w:lineRule="auto"/>
        <w:ind w:firstLine="709"/>
        <w:jc w:val="both"/>
        <w:rPr>
          <w:rFonts w:ascii="Times New Roman" w:hAnsi="Times New Roman" w:cs="Times New Roman"/>
          <w:spacing w:val="-8"/>
          <w:sz w:val="24"/>
          <w:szCs w:val="24"/>
          <w:lang w:val="ru-RU"/>
        </w:rPr>
      </w:pPr>
      <w:r w:rsidRPr="00706E22">
        <w:rPr>
          <w:rFonts w:ascii="Times New Roman" w:hAnsi="Times New Roman" w:cs="Times New Roman"/>
          <w:spacing w:val="-8"/>
          <w:sz w:val="24"/>
          <w:szCs w:val="24"/>
          <w:lang w:val="ru-RU"/>
        </w:rPr>
        <w:t>Например,</w:t>
      </w:r>
      <w:r w:rsidRPr="00706E22">
        <w:rPr>
          <w:rFonts w:ascii="Times New Roman" w:hAnsi="Times New Roman" w:cs="Times New Roman"/>
          <w:i/>
          <w:spacing w:val="-8"/>
          <w:sz w:val="24"/>
          <w:szCs w:val="24"/>
          <w:lang w:val="ru-RU"/>
        </w:rPr>
        <w:t xml:space="preserve"> </w:t>
      </w:r>
      <w:r w:rsidRPr="00706E22">
        <w:rPr>
          <w:rFonts w:ascii="Times New Roman" w:hAnsi="Times New Roman" w:cs="Times New Roman"/>
          <w:spacing w:val="-8"/>
          <w:sz w:val="24"/>
          <w:szCs w:val="24"/>
          <w:lang w:val="ru-RU"/>
        </w:rPr>
        <w:t>п</w:t>
      </w:r>
      <w:r w:rsidR="00560DD6" w:rsidRPr="00706E22">
        <w:rPr>
          <w:rFonts w:ascii="Times New Roman" w:hAnsi="Times New Roman" w:cs="Times New Roman"/>
          <w:spacing w:val="-8"/>
          <w:sz w:val="24"/>
          <w:szCs w:val="24"/>
          <w:lang w:val="ru-RU"/>
        </w:rPr>
        <w:t>рограммное обеспечение «AgroStream» состоит из трех основных модулей (</w:t>
      </w:r>
      <w:r w:rsidR="00560DD6" w:rsidRPr="00706E22">
        <w:rPr>
          <w:rFonts w:ascii="Times New Roman" w:hAnsi="Times New Roman" w:cs="Times New Roman"/>
          <w:spacing w:val="-8"/>
          <w:sz w:val="24"/>
          <w:szCs w:val="24"/>
          <w:lang w:val="en-US"/>
        </w:rPr>
        <w:t>Agroplan</w:t>
      </w:r>
      <w:r w:rsidR="00560DD6" w:rsidRPr="00706E22">
        <w:rPr>
          <w:rFonts w:ascii="Times New Roman" w:hAnsi="Times New Roman" w:cs="Times New Roman"/>
          <w:spacing w:val="-8"/>
          <w:sz w:val="24"/>
          <w:szCs w:val="24"/>
          <w:lang w:val="ru-RU"/>
        </w:rPr>
        <w:t xml:space="preserve">, </w:t>
      </w:r>
      <w:r w:rsidR="00560DD6" w:rsidRPr="00706E22">
        <w:rPr>
          <w:rFonts w:ascii="Times New Roman" w:hAnsi="Times New Roman" w:cs="Times New Roman"/>
          <w:spacing w:val="-8"/>
          <w:sz w:val="24"/>
          <w:szCs w:val="24"/>
          <w:lang w:val="en-US"/>
        </w:rPr>
        <w:t>Agrofact</w:t>
      </w:r>
      <w:r w:rsidR="00560DD6" w:rsidRPr="00706E22">
        <w:rPr>
          <w:rFonts w:ascii="Times New Roman" w:hAnsi="Times New Roman" w:cs="Times New Roman"/>
          <w:spacing w:val="-8"/>
          <w:sz w:val="24"/>
          <w:szCs w:val="24"/>
          <w:lang w:val="ru-RU"/>
        </w:rPr>
        <w:t>, Баланс зерна), каждый из которых отвечает за определенный аспект деятельности агропредприятия, дополняя друг друга.</w:t>
      </w:r>
      <w:r w:rsidR="002A0F09" w:rsidRPr="00706E22">
        <w:rPr>
          <w:rFonts w:ascii="Times New Roman" w:hAnsi="Times New Roman" w:cs="Times New Roman"/>
          <w:spacing w:val="-8"/>
          <w:sz w:val="24"/>
          <w:szCs w:val="24"/>
          <w:lang w:val="ru-RU"/>
        </w:rPr>
        <w:t xml:space="preserve"> Характеристика каждой системы приведена в приложении </w:t>
      </w:r>
      <w:r w:rsidR="001A6A68" w:rsidRPr="00706E22">
        <w:rPr>
          <w:rFonts w:ascii="Times New Roman" w:hAnsi="Times New Roman" w:cs="Times New Roman"/>
          <w:spacing w:val="-8"/>
          <w:sz w:val="24"/>
          <w:szCs w:val="24"/>
          <w:lang w:val="ru-RU"/>
        </w:rPr>
        <w:t>Г</w:t>
      </w:r>
      <w:r w:rsidR="002A0F09" w:rsidRPr="00706E22">
        <w:rPr>
          <w:rFonts w:ascii="Times New Roman" w:hAnsi="Times New Roman" w:cs="Times New Roman"/>
          <w:spacing w:val="-8"/>
          <w:sz w:val="24"/>
          <w:szCs w:val="24"/>
          <w:lang w:val="ru-RU"/>
        </w:rPr>
        <w:t xml:space="preserve">, таблице </w:t>
      </w:r>
      <w:r w:rsidR="001A6A68" w:rsidRPr="00706E22">
        <w:rPr>
          <w:rFonts w:ascii="Times New Roman" w:hAnsi="Times New Roman" w:cs="Times New Roman"/>
          <w:spacing w:val="-8"/>
          <w:sz w:val="24"/>
          <w:szCs w:val="24"/>
          <w:lang w:val="ru-RU"/>
        </w:rPr>
        <w:t>Г.</w:t>
      </w:r>
      <w:r w:rsidR="003C699C">
        <w:rPr>
          <w:rFonts w:ascii="Times New Roman" w:hAnsi="Times New Roman" w:cs="Times New Roman"/>
          <w:spacing w:val="-8"/>
          <w:sz w:val="24"/>
          <w:szCs w:val="24"/>
          <w:lang w:val="ru-RU"/>
        </w:rPr>
        <w:t xml:space="preserve"> </w:t>
      </w:r>
      <w:r w:rsidR="00833D00" w:rsidRPr="00706E22">
        <w:rPr>
          <w:rFonts w:ascii="Times New Roman" w:hAnsi="Times New Roman" w:cs="Times New Roman"/>
          <w:spacing w:val="-8"/>
          <w:sz w:val="24"/>
          <w:szCs w:val="24"/>
          <w:lang w:val="ru-RU"/>
        </w:rPr>
        <w:t>29</w:t>
      </w:r>
      <w:r w:rsidR="002A0F09" w:rsidRPr="00706E22">
        <w:rPr>
          <w:rFonts w:ascii="Times New Roman" w:hAnsi="Times New Roman" w:cs="Times New Roman"/>
          <w:spacing w:val="-8"/>
          <w:sz w:val="24"/>
          <w:szCs w:val="24"/>
          <w:lang w:val="ru-RU"/>
        </w:rPr>
        <w:t>. Каждое предприятие выбирае</w:t>
      </w:r>
      <w:r w:rsidR="001F1480" w:rsidRPr="00706E22">
        <w:rPr>
          <w:rFonts w:ascii="Times New Roman" w:hAnsi="Times New Roman" w:cs="Times New Roman"/>
          <w:spacing w:val="-8"/>
          <w:sz w:val="24"/>
          <w:szCs w:val="24"/>
          <w:lang w:val="ru-RU"/>
        </w:rPr>
        <w:t>т</w:t>
      </w:r>
      <w:r w:rsidR="002A0F09" w:rsidRPr="00706E22">
        <w:rPr>
          <w:rFonts w:ascii="Times New Roman" w:hAnsi="Times New Roman" w:cs="Times New Roman"/>
          <w:spacing w:val="-8"/>
          <w:sz w:val="24"/>
          <w:szCs w:val="24"/>
          <w:lang w:val="ru-RU"/>
        </w:rPr>
        <w:t xml:space="preserve"> приемлемую для себя систему исходя из целей и возможностей.</w:t>
      </w:r>
    </w:p>
    <w:p w:rsidR="00B36560" w:rsidRDefault="00B36560">
      <w:pPr>
        <w:rPr>
          <w:rFonts w:ascii="Times New Roman" w:hAnsi="Times New Roman" w:cs="Times New Roman"/>
          <w:b/>
          <w:sz w:val="24"/>
          <w:szCs w:val="24"/>
          <w:lang w:val="ru-RU"/>
        </w:rPr>
      </w:pPr>
      <w:r>
        <w:rPr>
          <w:rFonts w:ascii="Times New Roman" w:hAnsi="Times New Roman" w:cs="Times New Roman"/>
          <w:b/>
          <w:sz w:val="24"/>
          <w:szCs w:val="24"/>
          <w:lang w:val="ru-RU"/>
        </w:rPr>
        <w:br w:type="page"/>
      </w:r>
    </w:p>
    <w:p w:rsidR="0081035C" w:rsidRPr="00356D1F" w:rsidRDefault="0081035C" w:rsidP="001512A4">
      <w:pPr>
        <w:jc w:val="center"/>
        <w:rPr>
          <w:rFonts w:ascii="Times New Roman" w:hAnsi="Times New Roman" w:cs="Times New Roman"/>
          <w:b/>
          <w:sz w:val="24"/>
          <w:szCs w:val="24"/>
          <w:lang w:val="ru-RU"/>
        </w:rPr>
      </w:pPr>
      <w:r w:rsidRPr="00356D1F">
        <w:rPr>
          <w:rFonts w:ascii="Times New Roman" w:hAnsi="Times New Roman" w:cs="Times New Roman"/>
          <w:b/>
          <w:sz w:val="24"/>
          <w:szCs w:val="24"/>
          <w:lang w:val="ru-RU"/>
        </w:rPr>
        <w:lastRenderedPageBreak/>
        <w:t>ҚОРЫТЫНДЫ</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val="ru-RU" w:bidi="en-US"/>
        </w:rPr>
      </w:pPr>
      <w:r w:rsidRPr="0081035C">
        <w:rPr>
          <w:rFonts w:ascii="Times New Roman" w:eastAsia="Calibri" w:hAnsi="Times New Roman" w:cs="Times New Roman"/>
          <w:sz w:val="24"/>
          <w:szCs w:val="24"/>
          <w:lang w:val="ru-RU" w:bidi="en-US"/>
        </w:rPr>
        <w:t>Солтүстік Қазақстанның түрлі агроэкологиялық аймақтарында жүргізілген зертт</w:t>
      </w:r>
      <w:r w:rsidRPr="0081035C">
        <w:rPr>
          <w:rFonts w:ascii="Times New Roman" w:eastAsia="Calibri" w:hAnsi="Times New Roman" w:cs="Times New Roman"/>
          <w:sz w:val="24"/>
          <w:szCs w:val="24"/>
          <w:lang w:val="ru-RU" w:bidi="en-US"/>
        </w:rPr>
        <w:t>е</w:t>
      </w:r>
      <w:r w:rsidRPr="0081035C">
        <w:rPr>
          <w:rFonts w:ascii="Times New Roman" w:eastAsia="Calibri" w:hAnsi="Times New Roman" w:cs="Times New Roman"/>
          <w:sz w:val="24"/>
          <w:szCs w:val="24"/>
          <w:lang w:val="ru-RU" w:bidi="en-US"/>
        </w:rPr>
        <w:t>улер негізінде топырақ азотының, фосфор қышқылының кеңістіктік түрленуінің, топырақ гумусының құрамының жеке алынған танап шегінде түрленуінің эксперименттік ра</w:t>
      </w:r>
      <w:r w:rsidRPr="0081035C">
        <w:rPr>
          <w:rFonts w:ascii="Times New Roman" w:eastAsia="Calibri" w:hAnsi="Times New Roman" w:cs="Times New Roman"/>
          <w:sz w:val="24"/>
          <w:szCs w:val="24"/>
          <w:lang w:val="ru-RU" w:bidi="en-US"/>
        </w:rPr>
        <w:t>с</w:t>
      </w:r>
      <w:r w:rsidRPr="0081035C">
        <w:rPr>
          <w:rFonts w:ascii="Times New Roman" w:eastAsia="Calibri" w:hAnsi="Times New Roman" w:cs="Times New Roman"/>
          <w:sz w:val="24"/>
          <w:szCs w:val="24"/>
          <w:lang w:val="ru-RU" w:bidi="en-US"/>
        </w:rPr>
        <w:t>талған деректері алынды. Өсімдіктерді қорғау құралдарын атаулы қолдану, минералды тыңайтқыштарды саралап қолдану, топырақты өңдеу және себу жүйелері, көктемгі агр</w:t>
      </w:r>
      <w:r w:rsidRPr="0081035C">
        <w:rPr>
          <w:rFonts w:ascii="Times New Roman" w:eastAsia="Calibri" w:hAnsi="Times New Roman" w:cs="Times New Roman"/>
          <w:sz w:val="24"/>
          <w:szCs w:val="24"/>
          <w:lang w:val="ru-RU" w:bidi="en-US"/>
        </w:rPr>
        <w:t>о</w:t>
      </w:r>
      <w:r w:rsidRPr="0081035C">
        <w:rPr>
          <w:rFonts w:ascii="Times New Roman" w:eastAsia="Calibri" w:hAnsi="Times New Roman" w:cs="Times New Roman"/>
          <w:sz w:val="24"/>
          <w:szCs w:val="24"/>
          <w:lang w:val="ru-RU" w:bidi="en-US"/>
        </w:rPr>
        <w:t>техникалық жұмыстарды саралау тиімділігі дәлелденді, минералды тыңайтқыштарды с</w:t>
      </w:r>
      <w:r w:rsidRPr="0081035C">
        <w:rPr>
          <w:rFonts w:ascii="Times New Roman" w:eastAsia="Calibri" w:hAnsi="Times New Roman" w:cs="Times New Roman"/>
          <w:sz w:val="24"/>
          <w:szCs w:val="24"/>
          <w:lang w:val="ru-RU" w:bidi="en-US"/>
        </w:rPr>
        <w:t>а</w:t>
      </w:r>
      <w:r w:rsidRPr="0081035C">
        <w:rPr>
          <w:rFonts w:ascii="Times New Roman" w:eastAsia="Calibri" w:hAnsi="Times New Roman" w:cs="Times New Roman"/>
          <w:sz w:val="24"/>
          <w:szCs w:val="24"/>
          <w:lang w:val="ru-RU" w:bidi="en-US"/>
        </w:rPr>
        <w:t>ралап енгізудің отандық тетіктері әзірленді. Жерді қашықтықтан барлау негізінде заман</w:t>
      </w:r>
      <w:r w:rsidRPr="0081035C">
        <w:rPr>
          <w:rFonts w:ascii="Times New Roman" w:eastAsia="Calibri" w:hAnsi="Times New Roman" w:cs="Times New Roman"/>
          <w:sz w:val="24"/>
          <w:szCs w:val="24"/>
          <w:lang w:val="ru-RU" w:bidi="en-US"/>
        </w:rPr>
        <w:t>а</w:t>
      </w:r>
      <w:r w:rsidRPr="0081035C">
        <w:rPr>
          <w:rFonts w:ascii="Times New Roman" w:eastAsia="Calibri" w:hAnsi="Times New Roman" w:cs="Times New Roman"/>
          <w:sz w:val="24"/>
          <w:szCs w:val="24"/>
          <w:lang w:val="ru-RU" w:bidi="en-US"/>
        </w:rPr>
        <w:t>уи ақпараттық технологиялар құралдарын, жер үсті құралдарын, ұшқышсыз ұшу аппара</w:t>
      </w:r>
      <w:r w:rsidRPr="0081035C">
        <w:rPr>
          <w:rFonts w:ascii="Times New Roman" w:eastAsia="Calibri" w:hAnsi="Times New Roman" w:cs="Times New Roman"/>
          <w:sz w:val="24"/>
          <w:szCs w:val="24"/>
          <w:lang w:val="ru-RU" w:bidi="en-US"/>
        </w:rPr>
        <w:t>т</w:t>
      </w:r>
      <w:r w:rsidRPr="0081035C">
        <w:rPr>
          <w:rFonts w:ascii="Times New Roman" w:eastAsia="Calibri" w:hAnsi="Times New Roman" w:cs="Times New Roman"/>
          <w:sz w:val="24"/>
          <w:szCs w:val="24"/>
          <w:lang w:val="ru-RU" w:bidi="en-US"/>
        </w:rPr>
        <w:t>тарын пайдалану ауыл шаруашылық дақылдардың өнімділігін жедел және тиімді басқару үшін өсімдіктердің өсуі мен даму жағдайы туралы ақпараттылықты арттырады. Жүргізі</w:t>
      </w:r>
      <w:r w:rsidRPr="0081035C">
        <w:rPr>
          <w:rFonts w:ascii="Times New Roman" w:eastAsia="Calibri" w:hAnsi="Times New Roman" w:cs="Times New Roman"/>
          <w:sz w:val="24"/>
          <w:szCs w:val="24"/>
          <w:lang w:val="ru-RU" w:bidi="en-US"/>
        </w:rPr>
        <w:t>л</w:t>
      </w:r>
      <w:r w:rsidRPr="0081035C">
        <w:rPr>
          <w:rFonts w:ascii="Times New Roman" w:eastAsia="Calibri" w:hAnsi="Times New Roman" w:cs="Times New Roman"/>
          <w:sz w:val="24"/>
          <w:szCs w:val="24"/>
          <w:lang w:val="ru-RU" w:bidi="en-US"/>
        </w:rPr>
        <w:t>ген зерттеулердің нәтижелері топырақ құнарлылығы элементтері құрамының түрленуін, ауа райы жағдайларының ерекшеліктерін ескере отырып, нақты егіншілік жүйесін қолд</w:t>
      </w:r>
      <w:r w:rsidRPr="0081035C">
        <w:rPr>
          <w:rFonts w:ascii="Times New Roman" w:eastAsia="Calibri" w:hAnsi="Times New Roman" w:cs="Times New Roman"/>
          <w:sz w:val="24"/>
          <w:szCs w:val="24"/>
          <w:lang w:val="ru-RU" w:bidi="en-US"/>
        </w:rPr>
        <w:t>а</w:t>
      </w:r>
      <w:r w:rsidRPr="0081035C">
        <w:rPr>
          <w:rFonts w:ascii="Times New Roman" w:eastAsia="Calibri" w:hAnsi="Times New Roman" w:cs="Times New Roman"/>
          <w:sz w:val="24"/>
          <w:szCs w:val="24"/>
          <w:lang w:val="ru-RU" w:bidi="en-US"/>
        </w:rPr>
        <w:t>ну ауыл шаруашылығы өнімдері өндірісінің тұрақтылығын, еңбек өнімділігін арттыруға және қаржылық пайданы ұлғайтуға мүмкіндік береді деп қорытынды жасауға мүмкіндік береді.</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81035C">
        <w:rPr>
          <w:rFonts w:ascii="Times New Roman" w:hAnsi="Times New Roman" w:cs="Times New Roman"/>
          <w:sz w:val="24"/>
          <w:szCs w:val="24"/>
          <w:lang w:val="ru-RU"/>
        </w:rPr>
        <w:t>Ақмола облысының оңтүстік карбонатты қара топырақты топырақтарында нитра</w:t>
      </w:r>
      <w:r w:rsidRPr="0081035C">
        <w:rPr>
          <w:rFonts w:ascii="Times New Roman" w:hAnsi="Times New Roman" w:cs="Times New Roman"/>
          <w:sz w:val="24"/>
          <w:szCs w:val="24"/>
          <w:lang w:val="ru-RU"/>
        </w:rPr>
        <w:t>т</w:t>
      </w:r>
      <w:r w:rsidRPr="0081035C">
        <w:rPr>
          <w:rFonts w:ascii="Times New Roman" w:hAnsi="Times New Roman" w:cs="Times New Roman"/>
          <w:sz w:val="24"/>
          <w:szCs w:val="24"/>
          <w:lang w:val="ru-RU"/>
        </w:rPr>
        <w:t>тар мен фосфор қышқылының азот құрамының кеңістіктік түрленуі белгіленген. Нитрат азотының түрлену коэффициенті 63,6%, фосфор 29,7% құрайды. Топырақ гумусы құр</w:t>
      </w:r>
      <w:r w:rsidRPr="0081035C">
        <w:rPr>
          <w:rFonts w:ascii="Times New Roman" w:hAnsi="Times New Roman" w:cs="Times New Roman"/>
          <w:sz w:val="24"/>
          <w:szCs w:val="24"/>
          <w:lang w:val="ru-RU"/>
        </w:rPr>
        <w:t>а</w:t>
      </w:r>
      <w:r w:rsidRPr="0081035C">
        <w:rPr>
          <w:rFonts w:ascii="Times New Roman" w:hAnsi="Times New Roman" w:cs="Times New Roman"/>
          <w:sz w:val="24"/>
          <w:szCs w:val="24"/>
          <w:lang w:val="ru-RU"/>
        </w:rPr>
        <w:t>мының өзгеру коэффициенті 14,6% шегінде болады. Қысқы жауын-шашынның же</w:t>
      </w:r>
      <w:r w:rsidRPr="0081035C">
        <w:rPr>
          <w:rFonts w:ascii="Times New Roman" w:hAnsi="Times New Roman" w:cs="Times New Roman"/>
          <w:sz w:val="24"/>
          <w:szCs w:val="24"/>
          <w:lang w:val="ru-RU"/>
        </w:rPr>
        <w:t>т</w:t>
      </w:r>
      <w:r w:rsidRPr="0081035C">
        <w:rPr>
          <w:rFonts w:ascii="Times New Roman" w:hAnsi="Times New Roman" w:cs="Times New Roman"/>
          <w:sz w:val="24"/>
          <w:szCs w:val="24"/>
          <w:lang w:val="ru-RU"/>
        </w:rPr>
        <w:t>кіліксіз мөлшері жағдайында топырақ ылғалының көктемгі қорлары құрамының тү</w:t>
      </w:r>
      <w:r w:rsidRPr="0081035C">
        <w:rPr>
          <w:rFonts w:ascii="Times New Roman" w:hAnsi="Times New Roman" w:cs="Times New Roman"/>
          <w:sz w:val="24"/>
          <w:szCs w:val="24"/>
          <w:lang w:val="ru-RU"/>
        </w:rPr>
        <w:t>р</w:t>
      </w:r>
      <w:r w:rsidRPr="0081035C">
        <w:rPr>
          <w:rFonts w:ascii="Times New Roman" w:hAnsi="Times New Roman" w:cs="Times New Roman"/>
          <w:sz w:val="24"/>
          <w:szCs w:val="24"/>
          <w:lang w:val="ru-RU"/>
        </w:rPr>
        <w:t>ленгіштігі жеке танап ішінде 114,5-136,0 мм-ден өзгерді.</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81035C">
        <w:rPr>
          <w:rFonts w:ascii="Times New Roman" w:hAnsi="Times New Roman" w:cs="Times New Roman"/>
          <w:sz w:val="24"/>
          <w:szCs w:val="24"/>
          <w:lang w:val="ru-RU"/>
        </w:rPr>
        <w:t>Оңтүстік қара топырақты жеңіл сазды топырақтарда Қостанай облысы жағдайында нитратты азот құрамының өзгеру дәрежесі 2,5-тен 6,10 мг/кг-ға дейін өзгереді, фосфор қышқылы құрамының өзгеруі 29-дан 84 мг/кг-ға дейін топырақты құрайды. Осыған ұқсас көрсеткіштер күкірт құрамы бойынша алынды. Дала аймағы жағдайында топырақты а</w:t>
      </w:r>
      <w:r w:rsidRPr="0081035C">
        <w:rPr>
          <w:rFonts w:ascii="Times New Roman" w:hAnsi="Times New Roman" w:cs="Times New Roman"/>
          <w:sz w:val="24"/>
          <w:szCs w:val="24"/>
          <w:lang w:val="ru-RU"/>
        </w:rPr>
        <w:t>г</w:t>
      </w:r>
      <w:r w:rsidRPr="0081035C">
        <w:rPr>
          <w:rFonts w:ascii="Times New Roman" w:hAnsi="Times New Roman" w:cs="Times New Roman"/>
          <w:sz w:val="24"/>
          <w:szCs w:val="24"/>
          <w:lang w:val="ru-RU"/>
        </w:rPr>
        <w:t>рохимиялық талдау негізінде азот тыңайтқыштарын бір рет, саралап енгізу осы көрсе</w:t>
      </w:r>
      <w:r w:rsidRPr="0081035C">
        <w:rPr>
          <w:rFonts w:ascii="Times New Roman" w:hAnsi="Times New Roman" w:cs="Times New Roman"/>
          <w:sz w:val="24"/>
          <w:szCs w:val="24"/>
          <w:lang w:val="ru-RU"/>
        </w:rPr>
        <w:t>т</w:t>
      </w:r>
      <w:r w:rsidRPr="0081035C">
        <w:rPr>
          <w:rFonts w:ascii="Times New Roman" w:hAnsi="Times New Roman" w:cs="Times New Roman"/>
          <w:sz w:val="24"/>
          <w:szCs w:val="24"/>
          <w:lang w:val="ru-RU"/>
        </w:rPr>
        <w:t xml:space="preserve">кіштің келесі жылы себуге құбылмалылығын төмендетуге ықпал етпейді, егістіктердің түрленуі және олардың әртектілігі бірнеше жыл бойы сақталады. Жедел шешім қабылдау үшін минералдық тыңайтқыштарды саралап негізгі енгізу үшін топыраққа жыл сайынғы талдау, вегетация кезеңінде егістіктерге мониторинг жүргізу қажет. Әр түрлі егістік телімдерінде және 60% жағдайда минералды қорек аясында жапырақ диагностикасын </w:t>
      </w:r>
      <w:r w:rsidRPr="0081035C">
        <w:rPr>
          <w:rFonts w:ascii="Times New Roman" w:hAnsi="Times New Roman" w:cs="Times New Roman"/>
          <w:sz w:val="24"/>
          <w:szCs w:val="24"/>
          <w:lang w:val="ru-RU"/>
        </w:rPr>
        <w:lastRenderedPageBreak/>
        <w:t>жүргізу хлоропласттардың Mg, Cu, Zn және J сияқты микроэлементтерге оң әсерін көрсетті.</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val="ru-RU" w:bidi="en-US"/>
        </w:rPr>
      </w:pPr>
      <w:r w:rsidRPr="0081035C">
        <w:rPr>
          <w:rFonts w:ascii="Times New Roman" w:eastAsia="Calibri" w:hAnsi="Times New Roman" w:cs="Times New Roman"/>
          <w:sz w:val="24"/>
          <w:szCs w:val="24"/>
          <w:lang w:val="ru-RU" w:bidi="en-US"/>
        </w:rPr>
        <w:t>Танаптардың электрондық карталары негізінде минералды тыңайтқыштардың с</w:t>
      </w:r>
      <w:r w:rsidRPr="0081035C">
        <w:rPr>
          <w:rFonts w:ascii="Times New Roman" w:eastAsia="Calibri" w:hAnsi="Times New Roman" w:cs="Times New Roman"/>
          <w:sz w:val="24"/>
          <w:szCs w:val="24"/>
          <w:lang w:val="ru-RU" w:bidi="en-US"/>
        </w:rPr>
        <w:t>а</w:t>
      </w:r>
      <w:r w:rsidRPr="0081035C">
        <w:rPr>
          <w:rFonts w:ascii="Times New Roman" w:eastAsia="Calibri" w:hAnsi="Times New Roman" w:cs="Times New Roman"/>
          <w:sz w:val="24"/>
          <w:szCs w:val="24"/>
          <w:lang w:val="ru-RU" w:bidi="en-US"/>
        </w:rPr>
        <w:t>раланған дозаларын қолдану жаздық бидай өнімділігінің түрленгіштігін 14,4 - 15,9 цн/га дейін төмендетеді.</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81035C">
        <w:rPr>
          <w:rFonts w:ascii="Times New Roman" w:hAnsi="Times New Roman" w:cs="Times New Roman"/>
          <w:sz w:val="24"/>
          <w:szCs w:val="24"/>
          <w:lang w:val="ru-RU"/>
        </w:rPr>
        <w:t>Павлодар облысының қуаңшылық жағдайларында оңтүстік қара топырақты топ</w:t>
      </w:r>
      <w:r w:rsidRPr="0081035C">
        <w:rPr>
          <w:rFonts w:ascii="Times New Roman" w:hAnsi="Times New Roman" w:cs="Times New Roman"/>
          <w:sz w:val="24"/>
          <w:szCs w:val="24"/>
          <w:lang w:val="ru-RU"/>
        </w:rPr>
        <w:t>ы</w:t>
      </w:r>
      <w:r w:rsidRPr="0081035C">
        <w:rPr>
          <w:rFonts w:ascii="Times New Roman" w:hAnsi="Times New Roman" w:cs="Times New Roman"/>
          <w:sz w:val="24"/>
          <w:szCs w:val="24"/>
          <w:lang w:val="ru-RU"/>
        </w:rPr>
        <w:t>рақтарда нитратты азоттың мөлшері 7,9-дан 12,5 мг/кг-ға дейін ауытқиды. Фосфор қышқылының мөлшері 19,9-дан 27,7 топырақ мг/кг-ға дейін болды. Азот тыңайтқышт</w:t>
      </w:r>
      <w:r w:rsidRPr="0081035C">
        <w:rPr>
          <w:rFonts w:ascii="Times New Roman" w:hAnsi="Times New Roman" w:cs="Times New Roman"/>
          <w:sz w:val="24"/>
          <w:szCs w:val="24"/>
          <w:lang w:val="ru-RU"/>
        </w:rPr>
        <w:t>а</w:t>
      </w:r>
      <w:r w:rsidRPr="0081035C">
        <w:rPr>
          <w:rFonts w:ascii="Times New Roman" w:hAnsi="Times New Roman" w:cs="Times New Roman"/>
          <w:sz w:val="24"/>
          <w:szCs w:val="24"/>
          <w:lang w:val="ru-RU"/>
        </w:rPr>
        <w:t>рын 20-30 кг/га д. в. дозада сараланған қолдану нитратты азот деңгейіне байланысты арпа өнімділігінің өзгеру коэффициентін 11,3% дейін төмендетеді. Аммиак селитрасын енгізу қарапайым телімдер бойынша арпаның өнімділігін 15,9-67,2% - ға арттырады.</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81035C">
        <w:rPr>
          <w:rFonts w:ascii="Times New Roman" w:hAnsi="Times New Roman" w:cs="Times New Roman"/>
          <w:sz w:val="24"/>
          <w:szCs w:val="24"/>
          <w:lang w:val="ru-RU"/>
        </w:rPr>
        <w:t>Қостанай облысының оңтүстік ауыр сазды қара топырақты топырағында топырақ ылғалының топырақтың метрлік қабатындағы құрамының түрленуі 56,1-ден 105,4 мм-ге дейін, нитрат азотының құрамы топырақтың 6,7-ден 15,7 мг/100 гр-ға дейін және фосфор мөлшері топырақтың 5,9-дан 11,2 мг/100 г дейін болды. Жұмыс телімдеріндегі жаздық бидайдың өнімділігі 19,3 - тен 34.4 цн/га-ға дейін түрленді. Фосфор тыңайтқыштарының есептік мөлшерін 15 және 20 кг/га дозада енгізу қарапайым телімдер бойынша жаздық бидайдың өнімділігін 1,89-5.12 цн/га-ға арттырды. Фосфорлы тыңайтқыштарды қолдану аңыздық алғы дақылдар бойынша бидай дәніндегі балауыз құрамын 26,8-28,1%-ға дейін алғы дақылдарға байланысты ақшалай пайданы 1 гектарға 9206-21084 теңгеге дейін ар</w:t>
      </w:r>
      <w:r w:rsidRPr="0081035C">
        <w:rPr>
          <w:rFonts w:ascii="Times New Roman" w:hAnsi="Times New Roman" w:cs="Times New Roman"/>
          <w:sz w:val="24"/>
          <w:szCs w:val="24"/>
          <w:lang w:val="ru-RU"/>
        </w:rPr>
        <w:t>т</w:t>
      </w:r>
      <w:r w:rsidRPr="0081035C">
        <w:rPr>
          <w:rFonts w:ascii="Times New Roman" w:hAnsi="Times New Roman" w:cs="Times New Roman"/>
          <w:sz w:val="24"/>
          <w:szCs w:val="24"/>
          <w:lang w:val="ru-RU"/>
        </w:rPr>
        <w:t>тырады.</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81035C">
        <w:rPr>
          <w:rFonts w:ascii="Times New Roman" w:hAnsi="Times New Roman" w:cs="Times New Roman"/>
          <w:sz w:val="24"/>
          <w:szCs w:val="24"/>
          <w:lang w:val="ru-RU"/>
        </w:rPr>
        <w:t>Аммофостың сараланған енгізілуі бидай өндірісінің тиімділігін 286%-ға дейін ар</w:t>
      </w:r>
      <w:r w:rsidRPr="0081035C">
        <w:rPr>
          <w:rFonts w:ascii="Times New Roman" w:hAnsi="Times New Roman" w:cs="Times New Roman"/>
          <w:sz w:val="24"/>
          <w:szCs w:val="24"/>
          <w:lang w:val="ru-RU"/>
        </w:rPr>
        <w:t>т</w:t>
      </w:r>
      <w:r w:rsidRPr="0081035C">
        <w:rPr>
          <w:rFonts w:ascii="Times New Roman" w:hAnsi="Times New Roman" w:cs="Times New Roman"/>
          <w:sz w:val="24"/>
          <w:szCs w:val="24"/>
          <w:lang w:val="ru-RU"/>
        </w:rPr>
        <w:t>тырды.</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81035C">
        <w:rPr>
          <w:rFonts w:ascii="Times New Roman" w:hAnsi="Times New Roman" w:cs="Times New Roman"/>
          <w:sz w:val="24"/>
          <w:szCs w:val="24"/>
          <w:lang w:val="ru-RU"/>
        </w:rPr>
        <w:t>Қостанай облысының оңтүстік қара топырақты топырақтарында аңыздық алғы дақылдарда топырақтың метрлік қабатындағы топырақ ылғалының қоры кезінде топ</w:t>
      </w:r>
      <w:r w:rsidRPr="0081035C">
        <w:rPr>
          <w:rFonts w:ascii="Times New Roman" w:hAnsi="Times New Roman" w:cs="Times New Roman"/>
          <w:sz w:val="24"/>
          <w:szCs w:val="24"/>
          <w:lang w:val="ru-RU"/>
        </w:rPr>
        <w:t>ы</w:t>
      </w:r>
      <w:r w:rsidRPr="0081035C">
        <w:rPr>
          <w:rFonts w:ascii="Times New Roman" w:hAnsi="Times New Roman" w:cs="Times New Roman"/>
          <w:sz w:val="24"/>
          <w:szCs w:val="24"/>
          <w:lang w:val="ru-RU"/>
        </w:rPr>
        <w:t>рақтың егістік қабатын 130-159 мм деңгейінде себуге, топырақтың егіс қабатын же</w:t>
      </w:r>
      <w:r w:rsidRPr="0081035C">
        <w:rPr>
          <w:rFonts w:ascii="Times New Roman" w:hAnsi="Times New Roman" w:cs="Times New Roman"/>
          <w:sz w:val="24"/>
          <w:szCs w:val="24"/>
          <w:lang w:val="ru-RU"/>
        </w:rPr>
        <w:t>т</w:t>
      </w:r>
      <w:r w:rsidRPr="0081035C">
        <w:rPr>
          <w:rFonts w:ascii="Times New Roman" w:hAnsi="Times New Roman" w:cs="Times New Roman"/>
          <w:sz w:val="24"/>
          <w:szCs w:val="24"/>
          <w:lang w:val="ru-RU"/>
        </w:rPr>
        <w:t>кілікті жылытуға, арамшөпті өсімдіктерді бақылау кезінде жаздық бидайды себу мерзі</w:t>
      </w:r>
      <w:r w:rsidRPr="0081035C">
        <w:rPr>
          <w:rFonts w:ascii="Times New Roman" w:hAnsi="Times New Roman" w:cs="Times New Roman"/>
          <w:sz w:val="24"/>
          <w:szCs w:val="24"/>
          <w:lang w:val="ru-RU"/>
        </w:rPr>
        <w:t>м</w:t>
      </w:r>
      <w:r w:rsidRPr="0081035C">
        <w:rPr>
          <w:rFonts w:ascii="Times New Roman" w:hAnsi="Times New Roman" w:cs="Times New Roman"/>
          <w:sz w:val="24"/>
          <w:szCs w:val="24"/>
          <w:lang w:val="ru-RU"/>
        </w:rPr>
        <w:t>дерін 22 мамырдан 30 мамырға дейін саралауға болатындығы анықталды. Осы мерзімде себу кезінде орташа есеппен жаздық бидай дәнінің ең үлкен түсімі 17,8-19,9 ц/га деңгейінде қалыптасады, құрамында дән маңызының мөлшері 30,1%-ға дейінгі астық с</w:t>
      </w:r>
      <w:r w:rsidRPr="0081035C">
        <w:rPr>
          <w:rFonts w:ascii="Times New Roman" w:hAnsi="Times New Roman" w:cs="Times New Roman"/>
          <w:sz w:val="24"/>
          <w:szCs w:val="24"/>
          <w:lang w:val="ru-RU"/>
        </w:rPr>
        <w:t>а</w:t>
      </w:r>
      <w:r w:rsidRPr="0081035C">
        <w:rPr>
          <w:rFonts w:ascii="Times New Roman" w:hAnsi="Times New Roman" w:cs="Times New Roman"/>
          <w:sz w:val="24"/>
          <w:szCs w:val="24"/>
          <w:lang w:val="ru-RU"/>
        </w:rPr>
        <w:t xml:space="preserve">пасының салыстырмалы жақсы көрсеткіштері бар, ең жоғары тиімділікке қол жеткізіледі. Алынған деректер сенімді ұзақ мерзімді ауа райы болжамы жағдайында нақты егіншілік </w:t>
      </w:r>
      <w:r w:rsidRPr="0081035C">
        <w:rPr>
          <w:rFonts w:ascii="Times New Roman" w:hAnsi="Times New Roman" w:cs="Times New Roman"/>
          <w:sz w:val="24"/>
          <w:szCs w:val="24"/>
          <w:lang w:val="ru-RU"/>
        </w:rPr>
        <w:lastRenderedPageBreak/>
        <w:t>жүйесін енгізу кезінде қалыптасқан көпжылдық деректерге қарағанда әрбір нақты егіс үшін себу мерзімдерін түзетуге мүмкіндік береді.</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81035C">
        <w:rPr>
          <w:rFonts w:ascii="Times New Roman" w:hAnsi="Times New Roman" w:cs="Times New Roman"/>
          <w:sz w:val="24"/>
          <w:szCs w:val="24"/>
          <w:lang w:val="ru-RU"/>
        </w:rPr>
        <w:t>Қысқы және жазғы атмосфералық жауын-шашынның жеткіліксіз мөлшері, вегет</w:t>
      </w:r>
      <w:r w:rsidRPr="0081035C">
        <w:rPr>
          <w:rFonts w:ascii="Times New Roman" w:hAnsi="Times New Roman" w:cs="Times New Roman"/>
          <w:sz w:val="24"/>
          <w:szCs w:val="24"/>
          <w:lang w:val="ru-RU"/>
        </w:rPr>
        <w:t>а</w:t>
      </w:r>
      <w:r w:rsidRPr="0081035C">
        <w:rPr>
          <w:rFonts w:ascii="Times New Roman" w:hAnsi="Times New Roman" w:cs="Times New Roman"/>
          <w:sz w:val="24"/>
          <w:szCs w:val="24"/>
          <w:lang w:val="ru-RU"/>
        </w:rPr>
        <w:t>циялық кезеңге сенімді болжамды ауа-райы деректерінің болмауы жағдайында Қостанай облысының оңтүстік қара топырақты топырақ аймағында жаздық бидайдың ең тиімді алғы дақылы No-Till қағидаты бойынша дайындалған сүрі жер егісі болып табылады. Бұл жағдай ауыспалы егістің аңыздық алқаптарында ылғал жинау шаралары жүргізілмегенде ақталады.</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81035C">
        <w:rPr>
          <w:rFonts w:ascii="Times New Roman" w:hAnsi="Times New Roman" w:cs="Times New Roman"/>
          <w:sz w:val="24"/>
          <w:szCs w:val="24"/>
          <w:lang w:val="ru-RU"/>
        </w:rPr>
        <w:t>Фосфор тыңайтқыштарын қолдану егіс алдында оның топырақтағы нақты құрам</w:t>
      </w:r>
      <w:r w:rsidRPr="0081035C">
        <w:rPr>
          <w:rFonts w:ascii="Times New Roman" w:hAnsi="Times New Roman" w:cs="Times New Roman"/>
          <w:sz w:val="24"/>
          <w:szCs w:val="24"/>
          <w:lang w:val="ru-RU"/>
        </w:rPr>
        <w:t>ы</w:t>
      </w:r>
      <w:r w:rsidRPr="0081035C">
        <w:rPr>
          <w:rFonts w:ascii="Times New Roman" w:hAnsi="Times New Roman" w:cs="Times New Roman"/>
          <w:sz w:val="24"/>
          <w:szCs w:val="24"/>
          <w:lang w:val="ru-RU"/>
        </w:rPr>
        <w:t>на және алғы дақылға байланысты сараланған қолдану кезінде тиімді. Фосфорлы тыңайтқыштарды қолдану аңыздық алғы дақылдары бойынша бидай дәніндегі балауыз</w:t>
      </w:r>
      <w:r>
        <w:rPr>
          <w:rFonts w:ascii="Times New Roman" w:hAnsi="Times New Roman" w:cs="Times New Roman"/>
          <w:sz w:val="24"/>
          <w:szCs w:val="24"/>
          <w:lang w:val="ru-RU"/>
        </w:rPr>
        <w:t xml:space="preserve"> </w:t>
      </w:r>
      <w:r w:rsidRPr="0081035C">
        <w:rPr>
          <w:rFonts w:ascii="Times New Roman" w:hAnsi="Times New Roman" w:cs="Times New Roman"/>
          <w:sz w:val="24"/>
          <w:szCs w:val="24"/>
          <w:lang w:val="ru-RU"/>
        </w:rPr>
        <w:t>құрамын 26,8-28,1%-ға дейін айтарлықтай арттырады. Фосфорлы тыңайтқыштарды сар</w:t>
      </w:r>
      <w:r w:rsidRPr="0081035C">
        <w:rPr>
          <w:rFonts w:ascii="Times New Roman" w:hAnsi="Times New Roman" w:cs="Times New Roman"/>
          <w:sz w:val="24"/>
          <w:szCs w:val="24"/>
          <w:lang w:val="ru-RU"/>
        </w:rPr>
        <w:t>а</w:t>
      </w:r>
      <w:r w:rsidRPr="0081035C">
        <w:rPr>
          <w:rFonts w:ascii="Times New Roman" w:hAnsi="Times New Roman" w:cs="Times New Roman"/>
          <w:sz w:val="24"/>
          <w:szCs w:val="24"/>
          <w:lang w:val="ru-RU"/>
        </w:rPr>
        <w:t>лап қолдану алғы дақылдарға байланысты ақшалай пайданы 9206-21084 теңгеге дейін арттырады.</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81035C">
        <w:rPr>
          <w:rFonts w:ascii="Times New Roman" w:hAnsi="Times New Roman" w:cs="Times New Roman"/>
          <w:sz w:val="24"/>
          <w:szCs w:val="24"/>
          <w:lang w:val="ru-RU"/>
        </w:rPr>
        <w:t>Ақмола облысының оңтүстік карбонатты қара топырақтарында топырақ диагн</w:t>
      </w:r>
      <w:r w:rsidRPr="0081035C">
        <w:rPr>
          <w:rFonts w:ascii="Times New Roman" w:hAnsi="Times New Roman" w:cs="Times New Roman"/>
          <w:sz w:val="24"/>
          <w:szCs w:val="24"/>
          <w:lang w:val="ru-RU"/>
        </w:rPr>
        <w:t>о</w:t>
      </w:r>
      <w:r w:rsidRPr="0081035C">
        <w:rPr>
          <w:rFonts w:ascii="Times New Roman" w:hAnsi="Times New Roman" w:cs="Times New Roman"/>
          <w:sz w:val="24"/>
          <w:szCs w:val="24"/>
          <w:lang w:val="ru-RU"/>
        </w:rPr>
        <w:t>стикасының негізінде минералдық тыңайтқыштарды енгізу топырақ ылғалымен жоғары қамтамасыз етілгенде, арамшөп өсімдіктерін бақылауда және топырақта нитратты азот пен фосфор қышқылының нақты алқапта орташа және жоғары қамтамасыз етілу деңгейінде болуы кезінде, ауыспалы егіске зығыр, жасымық, бұршақ, қыша дақылдарын қосу осы дақылдардың өнімділігін 35-43%-ға арттырады, дәнді-сүрі жерлі ауыспалы егістермен салыстырғанда ауыспалы егістің қаржылық пайдасын 25-32%-ға арттырады. Жаздық бидайдың жоғары өнімділігі көпжылдық шөптер мен таза сүрі жер бойынша өсіру кезінде қалыптасады (сәйкесінше 21,8 ц/га – 21,4 ц/га).</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eastAsia="Times New Roman" w:hAnsi="Times New Roman" w:cs="Times New Roman"/>
          <w:sz w:val="24"/>
          <w:szCs w:val="24"/>
        </w:rPr>
      </w:pPr>
      <w:r w:rsidRPr="0081035C">
        <w:rPr>
          <w:rFonts w:ascii="Times New Roman" w:eastAsia="Times New Roman" w:hAnsi="Times New Roman" w:cs="Times New Roman"/>
          <w:sz w:val="24"/>
          <w:szCs w:val="24"/>
        </w:rPr>
        <w:t>Өнімділік бойынша әртүрлі зерттеліп жатқан ауыспалы егістердің ішінде астықтың ең көп шығымы нақты егіншілік жүйесіндегі 1 га егістіктен сұлы-бидай-бидай-арпа кезектесетін 4 дәнді ауыспалы егісте 21,3 ц алынды.</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rPr>
      </w:pPr>
      <w:r w:rsidRPr="0081035C">
        <w:rPr>
          <w:rFonts w:ascii="Times New Roman" w:hAnsi="Times New Roman" w:cs="Times New Roman"/>
          <w:sz w:val="24"/>
          <w:szCs w:val="24"/>
        </w:rPr>
        <w:t>Нақты егіншілік жағдайында экономикалық тиімділік дәнді-бұршақты және майлы дақылдардың майлы тұқымдары мен дәндерінің бағасының жоғарылығына байланысты тұқым алмасуышы ауыспалы егіс көрсетті.</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rPr>
      </w:pPr>
      <w:r w:rsidRPr="0081035C">
        <w:rPr>
          <w:rFonts w:ascii="Times New Roman" w:hAnsi="Times New Roman" w:cs="Times New Roman"/>
          <w:sz w:val="24"/>
          <w:szCs w:val="24"/>
        </w:rPr>
        <w:t>Оңтүстік карбонатты қара топырақтарда топырақтың өңдеудің</w:t>
      </w:r>
      <w:r>
        <w:rPr>
          <w:rFonts w:ascii="Times New Roman" w:hAnsi="Times New Roman" w:cs="Times New Roman"/>
          <w:sz w:val="24"/>
          <w:szCs w:val="24"/>
        </w:rPr>
        <w:t xml:space="preserve"> </w:t>
      </w:r>
      <w:r w:rsidRPr="0081035C">
        <w:rPr>
          <w:rFonts w:ascii="Times New Roman" w:eastAsia="MS Mincho" w:hAnsi="Times New Roman" w:cs="Times New Roman"/>
          <w:sz w:val="24"/>
          <w:szCs w:val="24"/>
          <w:lang w:eastAsia="ja-JP"/>
        </w:rPr>
        <w:t xml:space="preserve">No-Till </w:t>
      </w:r>
      <w:r w:rsidRPr="0081035C">
        <w:rPr>
          <w:rFonts w:ascii="Times New Roman" w:hAnsi="Times New Roman" w:cs="Times New Roman"/>
          <w:sz w:val="24"/>
          <w:szCs w:val="24"/>
        </w:rPr>
        <w:t>жүйесі мен минималды өңдеу жүйесі дәстүрлі өсіру жүйесімен салыстырғанда 0,25 мм-ден көп агрегаттардан тұрады. Топырақ бетіндегі сақталған аңыздық мен өсімдік қалдықтарының ең көп пайызы No-Till жүйесінде және топырақты эрозиядан қорғауға, топырақ ылғалдылығын сақтауға көмектесетін минималды өңдеу жүйесінде байқалады.</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bidi="en-US"/>
        </w:rPr>
      </w:pPr>
      <w:r w:rsidRPr="0081035C">
        <w:rPr>
          <w:rFonts w:ascii="Times New Roman" w:eastAsia="Calibri" w:hAnsi="Times New Roman" w:cs="Times New Roman"/>
          <w:sz w:val="24"/>
          <w:szCs w:val="24"/>
          <w:lang w:bidi="en-US"/>
        </w:rPr>
        <w:lastRenderedPageBreak/>
        <w:t xml:space="preserve">Ақмола облысының оңтүстік қара топырақтарында No-Till жүйесі және топырақты өңдеудің минималды (қысқартылған) жүйесі топырақты өңдеудің дәстүрлі жүйесімен салыстырғанда ылғалды пайдалану тиімділігін 59,6 және 68,4%-ға (тиісінше 9,1, 9,6 және 5,7 мг/ha-1 мм) арттырады. Жаздық бидайдың өнімділігі дәстүрлі өсіру жүйесімен салыстырғанда </w:t>
      </w:r>
      <w:r w:rsidRPr="0081035C">
        <w:rPr>
          <w:rFonts w:ascii="Times New Roman" w:eastAsia="Calibri" w:hAnsi="Times New Roman" w:cs="Times New Roman"/>
          <w:sz w:val="24"/>
          <w:szCs w:val="24"/>
        </w:rPr>
        <w:t xml:space="preserve">No-Till </w:t>
      </w:r>
      <w:r w:rsidRPr="0081035C">
        <w:rPr>
          <w:rFonts w:ascii="Times New Roman" w:eastAsia="Calibri" w:hAnsi="Times New Roman" w:cs="Times New Roman"/>
          <w:sz w:val="24"/>
          <w:szCs w:val="24"/>
          <w:lang w:bidi="en-US"/>
        </w:rPr>
        <w:t xml:space="preserve">жүйесінде және топырақты минималды (қысқартылған) өңдеу75 және 83% - ға жоғары. Жаздық бидайдың өнімділігі </w:t>
      </w:r>
      <w:r w:rsidRPr="0081035C">
        <w:rPr>
          <w:rFonts w:ascii="Times New Roman" w:eastAsia="Calibri" w:hAnsi="Times New Roman" w:cs="Times New Roman"/>
          <w:sz w:val="24"/>
          <w:szCs w:val="24"/>
        </w:rPr>
        <w:t xml:space="preserve">No-Till </w:t>
      </w:r>
      <w:r w:rsidRPr="0081035C">
        <w:rPr>
          <w:rFonts w:ascii="Times New Roman" w:eastAsia="Calibri" w:hAnsi="Times New Roman" w:cs="Times New Roman"/>
          <w:sz w:val="24"/>
          <w:szCs w:val="24"/>
          <w:lang w:bidi="en-US"/>
        </w:rPr>
        <w:t>жүйесі және топырақты минималды (қысқартылған) өңдеу кезінде бір-бірінен айтарлықтай ерекшеленбейді.</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rPr>
      </w:pPr>
      <w:r w:rsidRPr="0081035C">
        <w:rPr>
          <w:rFonts w:ascii="Times New Roman" w:hAnsi="Times New Roman" w:cs="Times New Roman"/>
          <w:sz w:val="24"/>
          <w:szCs w:val="24"/>
        </w:rPr>
        <w:t>Ақмола облысының оңтүстік карбонатты қара топырақты топырақтарында фосфор тыңайтқыштарын P</w:t>
      </w:r>
      <w:r w:rsidRPr="0081035C">
        <w:rPr>
          <w:rFonts w:ascii="Times New Roman" w:hAnsi="Times New Roman" w:cs="Times New Roman"/>
          <w:sz w:val="24"/>
          <w:szCs w:val="24"/>
          <w:vertAlign w:val="subscript"/>
        </w:rPr>
        <w:t xml:space="preserve">20 </w:t>
      </w:r>
      <w:r w:rsidRPr="0081035C">
        <w:rPr>
          <w:rFonts w:ascii="Times New Roman" w:hAnsi="Times New Roman" w:cs="Times New Roman"/>
          <w:sz w:val="24"/>
          <w:szCs w:val="24"/>
        </w:rPr>
        <w:t>және P</w:t>
      </w:r>
      <w:r w:rsidRPr="0081035C">
        <w:rPr>
          <w:rFonts w:ascii="Times New Roman" w:hAnsi="Times New Roman" w:cs="Times New Roman"/>
          <w:sz w:val="24"/>
          <w:szCs w:val="24"/>
          <w:vertAlign w:val="subscript"/>
        </w:rPr>
        <w:t>60</w:t>
      </w:r>
      <w:r w:rsidRPr="0081035C">
        <w:rPr>
          <w:rFonts w:ascii="Times New Roman" w:hAnsi="Times New Roman" w:cs="Times New Roman"/>
          <w:sz w:val="24"/>
          <w:szCs w:val="24"/>
        </w:rPr>
        <w:t xml:space="preserve"> дозаларында қолдану фосфор деңгейін жоғары деңгейге дейін арттырады-28,9-41,8 мг/кг. Жаздық бидайдың максималды өнімділігі 31,6 -32,7 ц/га жазғы бидайды қатарларға аммофосты 20 кг дозада немесе сүрі жер алқабында 60 кг дозада енгізе отырып дәстүрлі өсіру технологиясымен сүрі жер егістігі бойынша өсіру кезінде қамтамасыз етіледі. Тұқым алмасушы ауыспалы егісінде фосфорлы тыңайтқыштарды 20 кг/га д.в. дозада енгізу,</w:t>
      </w:r>
      <w:r>
        <w:rPr>
          <w:rFonts w:ascii="Times New Roman" w:hAnsi="Times New Roman" w:cs="Times New Roman"/>
          <w:sz w:val="24"/>
          <w:szCs w:val="24"/>
        </w:rPr>
        <w:t xml:space="preserve"> </w:t>
      </w:r>
      <w:r w:rsidRPr="0081035C">
        <w:rPr>
          <w:rFonts w:ascii="Times New Roman" w:hAnsi="Times New Roman" w:cs="Times New Roman"/>
          <w:sz w:val="24"/>
          <w:szCs w:val="24"/>
        </w:rPr>
        <w:t>No-Till жүйесі бойынша дайындалған сүрі жер алқабында өнімділікті 5,3 цн/га-ға арттыруды қамтамасыз етеді. Фосфор және азот тыңайтқыштарын бірлесіп енгізу жаздық бидайдың өнімділігін 25-35%-ға арттырады. 30% жағдайда 30 кг/га дозада азот тыңайтқыштарын енгізу жаздық бидайдың өнімділігін арттыруды қамтамасыз етеді. Тұқым алмасуышы ауыспалы егісінде 20 кг/га дозада азот және фосфор тыңайтқыштарын және 30 кг/га дозада азотты бірге енгізу жаздық бидайды тыңайтқышсыз өсірумен салыстырғанда 7,9-9,0 ц/га немесе 30-40% (өнімділігі 21,0 және 28,9-30 ц/га) артық түсімділікті қамтамасыз етеді. Фосфорлы тыңайтқыштарды 20 кг/га дозада енгізу өнімділіктің 4,2 ц/га артуын қамтамасыз етеді.</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rPr>
      </w:pPr>
      <w:r w:rsidRPr="0081035C">
        <w:rPr>
          <w:rFonts w:ascii="Times New Roman" w:hAnsi="Times New Roman" w:cs="Times New Roman"/>
          <w:sz w:val="24"/>
          <w:szCs w:val="24"/>
        </w:rPr>
        <w:t>Егіншіліктің дәнді-сүрі жерлі және тұқым алмасушы ауыспалы жүйесіндегі жаздық бидайдың өнімділік деңгейі дәстүрлі өсіру жүйесі бойынша өсірілгенмен бірдей деңгейде. Өсірудің дәнді-сүрі жерді және тұқым алмасушы жүйесінде нөлдік өсіру жүйесіндегі өнімділік деңгейі дәстүрлі өсіру жүйесімен салыстырғанда төмен.</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rPr>
      </w:pPr>
      <w:r w:rsidRPr="0081035C">
        <w:rPr>
          <w:rFonts w:ascii="Times New Roman" w:hAnsi="Times New Roman" w:cs="Times New Roman"/>
          <w:sz w:val="24"/>
        </w:rPr>
        <w:t>Топырақты өңдеу технологиясына, ауыспалы егіске және алғы дақылға қарамастан, диагностика бойынша азот тыңайтқыштарын енгізу белгіленген қолдану дозасын салыстырудың артықшылығы болған жоқ.</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rPr>
      </w:pPr>
      <w:r w:rsidRPr="0081035C">
        <w:rPr>
          <w:rFonts w:ascii="Times New Roman" w:hAnsi="Times New Roman" w:cs="Times New Roman"/>
          <w:sz w:val="24"/>
          <w:szCs w:val="24"/>
        </w:rPr>
        <w:t>Әр түрлі егістік телімдерінде және минералды қорекпен қамтамасыз ету фондарында жапырақ диагностикасын өткізудің 60% жағдайында</w:t>
      </w:r>
      <w:r>
        <w:rPr>
          <w:rFonts w:ascii="Times New Roman" w:hAnsi="Times New Roman" w:cs="Times New Roman"/>
          <w:sz w:val="24"/>
          <w:szCs w:val="24"/>
        </w:rPr>
        <w:t xml:space="preserve"> </w:t>
      </w:r>
      <w:r w:rsidRPr="0081035C">
        <w:rPr>
          <w:rFonts w:ascii="Times New Roman" w:hAnsi="Times New Roman" w:cs="Times New Roman"/>
          <w:sz w:val="24"/>
          <w:szCs w:val="24"/>
        </w:rPr>
        <w:t>хлоропласттардың Mg, Cu, Zn және J сияқты микроэлементтерге оң әсерін көрсетті. Атмосфералы қуаңшылық пен жоғары температуралы фон жағдайында қосымша қорек пен реттегіштерді енгізу өсімдіктер стрессінің туындауына ықпал етеді.</w:t>
      </w:r>
      <w:r>
        <w:rPr>
          <w:rFonts w:ascii="Times New Roman" w:hAnsi="Times New Roman" w:cs="Times New Roman"/>
          <w:sz w:val="24"/>
          <w:szCs w:val="24"/>
        </w:rPr>
        <w:t xml:space="preserve"> </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rPr>
      </w:pPr>
      <w:r w:rsidRPr="0081035C">
        <w:rPr>
          <w:rFonts w:ascii="Times New Roman" w:hAnsi="Times New Roman" w:cs="Times New Roman"/>
          <w:sz w:val="24"/>
          <w:szCs w:val="24"/>
        </w:rPr>
        <w:lastRenderedPageBreak/>
        <w:t>Егіс кезінде азот тыңайтқыштарының сараланған тесттік енгізілуі барысында үстеме тамырдан тыс өсуді және дамуды</w:t>
      </w:r>
      <w:r>
        <w:rPr>
          <w:rFonts w:ascii="Times New Roman" w:hAnsi="Times New Roman" w:cs="Times New Roman"/>
          <w:sz w:val="24"/>
          <w:szCs w:val="24"/>
        </w:rPr>
        <w:t xml:space="preserve"> </w:t>
      </w:r>
      <w:r w:rsidRPr="0081035C">
        <w:rPr>
          <w:rFonts w:ascii="Times New Roman" w:hAnsi="Times New Roman" w:cs="Times New Roman"/>
          <w:sz w:val="24"/>
          <w:szCs w:val="24"/>
        </w:rPr>
        <w:t xml:space="preserve">ынталандырғыштарды </w:t>
      </w:r>
      <w:r w:rsidRPr="0081035C">
        <w:rPr>
          <w:rFonts w:ascii="Times New Roman" w:hAnsi="Times New Roman" w:cs="Times New Roman"/>
          <w:sz w:val="24"/>
          <w:szCs w:val="24"/>
          <w:lang w:eastAsia="ar-SA"/>
        </w:rPr>
        <w:t>(Стимулайф, Витанол «NP», «Витанол «микро») қолданудың тиімділігі аз және экономикалық жөнсіз болып шықты.</w:t>
      </w:r>
      <w:r>
        <w:rPr>
          <w:rFonts w:ascii="Times New Roman" w:hAnsi="Times New Roman" w:cs="Times New Roman"/>
          <w:sz w:val="24"/>
          <w:szCs w:val="24"/>
          <w:lang w:eastAsia="ar-SA"/>
        </w:rPr>
        <w:t xml:space="preserve"> </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rPr>
      </w:pPr>
      <w:r w:rsidRPr="0081035C">
        <w:rPr>
          <w:rFonts w:ascii="Times New Roman" w:eastAsia="Calibri" w:hAnsi="Times New Roman" w:cs="Times New Roman"/>
          <w:sz w:val="24"/>
          <w:szCs w:val="24"/>
        </w:rPr>
        <w:t>Нақты егіншілік жүйесінде пестицидтерді саралап енгізу пестицидтерді қолдану тиімділігін 15-20%-ға арттырады. Арнайы мөлшерлеу құрылғысы бар бүріккіштермен гербицидтерді мақсатты қолдану гербицидтердің шығынын 30-45% - ға азайтады және қаржылық шығындарды 30%-ға дейін төмендетеді. Фунгицидтерді дәл енгізу жүйесін қолдана отырып, шашыратқыштарды қолдану препараттың шығынын 35-42% төмендетеді, өнімділікті 27-35% арттырады, 1 гектарға қаржылық шығындарды 25% дейін төмендетеді. Фунгицидтерді дәл енгізу технологиясын пайдалана отырып, жаздық бидайдың өнімділігі 8,75%-ға жоғары болды және өнімділігі 14,6 ц/га құрайтын дәл енгізу жүйесі жоқ бүріккіштерді пайдаланумен салыстырғанда 16,0 ц/га құрады.</w:t>
      </w:r>
    </w:p>
    <w:p w:rsidR="0081035C" w:rsidRPr="0081035C" w:rsidRDefault="0081035C" w:rsidP="003C699C">
      <w:pPr>
        <w:pBdr>
          <w:bottom w:val="single" w:sz="4" w:space="31" w:color="FFFFFF"/>
        </w:pBdr>
        <w:autoSpaceDE w:val="0"/>
        <w:autoSpaceDN w:val="0"/>
        <w:adjustRightInd w:val="0"/>
        <w:spacing w:after="0" w:line="360" w:lineRule="auto"/>
        <w:ind w:left="57" w:firstLine="652"/>
        <w:jc w:val="both"/>
        <w:rPr>
          <w:rFonts w:ascii="Times New Roman" w:eastAsia="Times New Roman" w:hAnsi="Times New Roman" w:cs="Times New Roman"/>
          <w:sz w:val="24"/>
          <w:szCs w:val="24"/>
          <w:lang w:eastAsia="ru-RU"/>
        </w:rPr>
      </w:pPr>
      <w:r w:rsidRPr="0081035C">
        <w:rPr>
          <w:rFonts w:ascii="Times New Roman" w:eastAsia="Times New Roman" w:hAnsi="Times New Roman" w:cs="Times New Roman"/>
          <w:sz w:val="24"/>
          <w:szCs w:val="24"/>
          <w:lang w:eastAsia="ru-RU"/>
        </w:rPr>
        <w:t>Ұшқышсыз ұшу аппараттарын, дрондарды және жерүсті сүйемелдеуді қолдану негізінде нақты егіншілік жүйесінде өсімдік ауруларының, зиянкестерінің дамуы мен таралуын мониторингтеу жүйесі арамшөп өсімдіктерінің, зиянкестер мен аурулардың таралуын бақылау тиімділігін 27-32% - ға арттырады және уақтылы алдын алу қорғау іс-шараларын қабылдауға мүмкіндік береді. Дақылдарды бақылау негізінде фунгицидтерді уақтылы қолдану жаздық бидай өсімдіктерінің тамыр шірікімен зақымдануын 78-87% төмендетеді. Егістіктерді мониторингілеу негізінде инсектицидтерді профилактикалық қолдану жаздық бидай өсімдіктерінің сабақ бүргелерімен, Гессен шыбынымен және бидай трипсімен зақымдануын 88% - ға төмендетті.</w:t>
      </w:r>
    </w:p>
    <w:p w:rsidR="0081035C" w:rsidRPr="00DF75AD" w:rsidRDefault="0081035C" w:rsidP="003C699C">
      <w:pPr>
        <w:pBdr>
          <w:bottom w:val="single" w:sz="4" w:space="31" w:color="FFFFFF"/>
        </w:pBdr>
        <w:autoSpaceDE w:val="0"/>
        <w:autoSpaceDN w:val="0"/>
        <w:adjustRightInd w:val="0"/>
        <w:spacing w:after="0" w:line="360" w:lineRule="auto"/>
        <w:ind w:left="57" w:firstLine="652"/>
        <w:jc w:val="both"/>
        <w:rPr>
          <w:rFonts w:ascii="Times New Roman" w:eastAsia="Times New Roman" w:hAnsi="Times New Roman" w:cs="Times New Roman"/>
          <w:sz w:val="24"/>
          <w:szCs w:val="24"/>
          <w:lang w:eastAsia="ru-RU"/>
        </w:rPr>
      </w:pPr>
      <w:r w:rsidRPr="0081035C">
        <w:rPr>
          <w:rFonts w:ascii="Times New Roman" w:eastAsia="Times New Roman" w:hAnsi="Times New Roman" w:cs="Times New Roman"/>
          <w:sz w:val="24"/>
          <w:szCs w:val="24"/>
          <w:lang w:eastAsia="ru-RU"/>
        </w:rPr>
        <w:t xml:space="preserve">Қостанай облысының кәдімгі қара топырақтарында күзгі кезеңде топырақ қабатында 0-30 см 40-50 мм деңгейінде топырақ ылғалының болуы, орташа көп жылдық көрсеткіштер деңгейінде қар массасының жиналуы шартымен нөлдік технология дәстүрлі өсіру технологиясымен салыстырғанда ауыл шаруашылығы дақылдарын егуге топырақ ылғалының ең жақсы жинақталуын және сақталуын қамтамасыз етеді. </w:t>
      </w:r>
      <w:r w:rsidRPr="002715A8">
        <w:rPr>
          <w:rFonts w:ascii="Times New Roman" w:eastAsia="Times New Roman" w:hAnsi="Times New Roman" w:cs="Times New Roman"/>
          <w:sz w:val="24"/>
          <w:szCs w:val="24"/>
          <w:lang w:eastAsia="ru-RU"/>
        </w:rPr>
        <w:t xml:space="preserve">Егіс кезінде </w:t>
      </w:r>
      <w:r w:rsidRPr="002715A8">
        <w:rPr>
          <w:rFonts w:ascii="Times New Roman" w:hAnsi="Times New Roman" w:cs="Times New Roman"/>
          <w:sz w:val="24"/>
          <w:szCs w:val="24"/>
        </w:rPr>
        <w:t>N</w:t>
      </w:r>
      <w:r w:rsidRPr="002715A8">
        <w:rPr>
          <w:rFonts w:ascii="Times New Roman" w:hAnsi="Times New Roman" w:cs="Times New Roman"/>
          <w:sz w:val="24"/>
          <w:szCs w:val="24"/>
          <w:vertAlign w:val="subscript"/>
        </w:rPr>
        <w:t>30</w:t>
      </w:r>
      <w:r w:rsidRPr="002715A8">
        <w:rPr>
          <w:rFonts w:ascii="Times New Roman" w:hAnsi="Times New Roman" w:cs="Times New Roman"/>
          <w:sz w:val="24"/>
          <w:szCs w:val="24"/>
        </w:rPr>
        <w:t>P</w:t>
      </w:r>
      <w:r w:rsidRPr="002715A8">
        <w:rPr>
          <w:rFonts w:ascii="Times New Roman" w:hAnsi="Times New Roman" w:cs="Times New Roman"/>
          <w:sz w:val="24"/>
          <w:szCs w:val="24"/>
          <w:vertAlign w:val="subscript"/>
        </w:rPr>
        <w:t xml:space="preserve">20 </w:t>
      </w:r>
      <w:r w:rsidRPr="002715A8">
        <w:rPr>
          <w:rFonts w:ascii="Times New Roman" w:eastAsia="Times New Roman" w:hAnsi="Times New Roman" w:cs="Times New Roman"/>
          <w:sz w:val="24"/>
          <w:szCs w:val="24"/>
          <w:lang w:eastAsia="ru-RU"/>
        </w:rPr>
        <w:t>дозада азот және фосфор тыңайтқыштарын енгізу нитратты азот пен жылжымалы фосфордың құрамын орташа деңгейге – тиісінше 10</w:t>
      </w:r>
      <w:r w:rsidR="002715A8" w:rsidRPr="002715A8">
        <w:rPr>
          <w:rFonts w:ascii="Times New Roman" w:eastAsia="Times New Roman" w:hAnsi="Times New Roman" w:cs="Times New Roman"/>
          <w:sz w:val="24"/>
          <w:szCs w:val="24"/>
          <w:lang w:eastAsia="ru-RU"/>
        </w:rPr>
        <w:t>,</w:t>
      </w:r>
      <w:r w:rsidRPr="002715A8">
        <w:rPr>
          <w:rFonts w:ascii="Times New Roman" w:eastAsia="Times New Roman" w:hAnsi="Times New Roman" w:cs="Times New Roman"/>
          <w:sz w:val="24"/>
          <w:szCs w:val="24"/>
          <w:lang w:eastAsia="ru-RU"/>
        </w:rPr>
        <w:t>6 мг/кг және 8</w:t>
      </w:r>
      <w:r w:rsidR="002715A8" w:rsidRPr="002715A8">
        <w:rPr>
          <w:rFonts w:ascii="Times New Roman" w:eastAsia="Times New Roman" w:hAnsi="Times New Roman" w:cs="Times New Roman"/>
          <w:sz w:val="24"/>
          <w:szCs w:val="24"/>
          <w:lang w:eastAsia="ru-RU"/>
        </w:rPr>
        <w:t>,</w:t>
      </w:r>
      <w:r w:rsidRPr="002715A8">
        <w:rPr>
          <w:rFonts w:ascii="Times New Roman" w:eastAsia="Times New Roman" w:hAnsi="Times New Roman" w:cs="Times New Roman"/>
          <w:sz w:val="24"/>
          <w:szCs w:val="24"/>
          <w:lang w:eastAsia="ru-RU"/>
        </w:rPr>
        <w:t xml:space="preserve">9 мг/100 г топыраққа дейін арттырады. </w:t>
      </w:r>
      <w:r w:rsidRPr="00DF75AD">
        <w:rPr>
          <w:rFonts w:ascii="Times New Roman" w:eastAsia="Times New Roman" w:hAnsi="Times New Roman" w:cs="Times New Roman"/>
          <w:sz w:val="24"/>
          <w:szCs w:val="24"/>
          <w:lang w:eastAsia="ru-RU"/>
        </w:rPr>
        <w:t xml:space="preserve">Топырақтағы нитратты азот мөлшері мен </w:t>
      </w:r>
      <w:r w:rsidRPr="00DF75AD">
        <w:rPr>
          <w:rFonts w:ascii="Times New Roman" w:hAnsi="Times New Roman" w:cs="Times New Roman"/>
          <w:sz w:val="24"/>
          <w:szCs w:val="24"/>
        </w:rPr>
        <w:t>N</w:t>
      </w:r>
      <w:r w:rsidRPr="00DF75AD">
        <w:rPr>
          <w:rFonts w:ascii="Times New Roman" w:hAnsi="Times New Roman" w:cs="Times New Roman"/>
          <w:sz w:val="24"/>
          <w:szCs w:val="24"/>
          <w:vertAlign w:val="subscript"/>
        </w:rPr>
        <w:t xml:space="preserve">30 </w:t>
      </w:r>
      <w:r w:rsidRPr="00DF75AD">
        <w:rPr>
          <w:rFonts w:ascii="Times New Roman" w:hAnsi="Times New Roman" w:cs="Times New Roman"/>
          <w:sz w:val="24"/>
          <w:szCs w:val="24"/>
        </w:rPr>
        <w:t>және N</w:t>
      </w:r>
      <w:r w:rsidRPr="00DF75AD">
        <w:rPr>
          <w:rFonts w:ascii="Times New Roman" w:hAnsi="Times New Roman" w:cs="Times New Roman"/>
          <w:sz w:val="24"/>
          <w:szCs w:val="24"/>
          <w:vertAlign w:val="subscript"/>
        </w:rPr>
        <w:t>30</w:t>
      </w:r>
      <w:r w:rsidRPr="00DF75AD">
        <w:rPr>
          <w:rFonts w:ascii="Times New Roman" w:hAnsi="Times New Roman" w:cs="Times New Roman"/>
          <w:sz w:val="24"/>
          <w:szCs w:val="24"/>
        </w:rPr>
        <w:t>P</w:t>
      </w:r>
      <w:r w:rsidRPr="00DF75AD">
        <w:rPr>
          <w:rFonts w:ascii="Times New Roman" w:hAnsi="Times New Roman" w:cs="Times New Roman"/>
          <w:sz w:val="24"/>
          <w:szCs w:val="24"/>
          <w:vertAlign w:val="subscript"/>
        </w:rPr>
        <w:t>20</w:t>
      </w:r>
      <w:r w:rsidRPr="00DF75AD">
        <w:rPr>
          <w:rFonts w:ascii="Times New Roman" w:hAnsi="Times New Roman" w:cs="Times New Roman"/>
          <w:sz w:val="24"/>
          <w:szCs w:val="24"/>
        </w:rPr>
        <w:t xml:space="preserve"> </w:t>
      </w:r>
      <w:r w:rsidRPr="00DF75AD">
        <w:rPr>
          <w:rFonts w:ascii="Times New Roman" w:eastAsia="Times New Roman" w:hAnsi="Times New Roman" w:cs="Times New Roman"/>
          <w:sz w:val="24"/>
          <w:szCs w:val="24"/>
          <w:lang w:eastAsia="ru-RU"/>
        </w:rPr>
        <w:t xml:space="preserve">дозаларында азот тыңайтқыштарын қолдану арасында корреляция 0,76 құрайды. Жаздық бидайдың ең жоғары өнімділігі </w:t>
      </w:r>
      <w:r w:rsidRPr="00DF75AD">
        <w:rPr>
          <w:rFonts w:ascii="Times New Roman" w:hAnsi="Times New Roman" w:cs="Times New Roman"/>
          <w:sz w:val="24"/>
          <w:szCs w:val="24"/>
        </w:rPr>
        <w:t>N</w:t>
      </w:r>
      <w:r w:rsidRPr="00DF75AD">
        <w:rPr>
          <w:rFonts w:ascii="Times New Roman" w:hAnsi="Times New Roman" w:cs="Times New Roman"/>
          <w:sz w:val="24"/>
          <w:szCs w:val="24"/>
          <w:vertAlign w:val="subscript"/>
        </w:rPr>
        <w:t>30</w:t>
      </w:r>
      <w:r w:rsidRPr="00DF75AD">
        <w:rPr>
          <w:rFonts w:ascii="Times New Roman" w:hAnsi="Times New Roman" w:cs="Times New Roman"/>
          <w:sz w:val="24"/>
          <w:szCs w:val="24"/>
        </w:rPr>
        <w:t>P</w:t>
      </w:r>
      <w:r w:rsidRPr="00DF75AD">
        <w:rPr>
          <w:rFonts w:ascii="Times New Roman" w:hAnsi="Times New Roman" w:cs="Times New Roman"/>
          <w:sz w:val="24"/>
          <w:szCs w:val="24"/>
          <w:vertAlign w:val="subscript"/>
        </w:rPr>
        <w:t>20</w:t>
      </w:r>
      <w:r w:rsidRPr="00DF75AD">
        <w:rPr>
          <w:rFonts w:ascii="Times New Roman" w:eastAsia="Times New Roman" w:hAnsi="Times New Roman" w:cs="Times New Roman"/>
          <w:sz w:val="24"/>
          <w:szCs w:val="24"/>
          <w:lang w:eastAsia="ru-RU"/>
        </w:rPr>
        <w:t xml:space="preserve"> дозада азот-фосфор тыңайтқыштарын бірлесіп қолданда қалыптасады. Сүрі жер егісі бойынша өсіру кезінде жаздық бидайдың өнімділігі бойынша нөлдік және дәстүрлі өсіру технологиялары арасында айтарлықтай айырмашылық жоқ: </w:t>
      </w:r>
      <w:r w:rsidRPr="00DF75AD">
        <w:rPr>
          <w:rFonts w:ascii="Times New Roman" w:eastAsia="Times New Roman" w:hAnsi="Times New Roman" w:cs="Times New Roman"/>
          <w:sz w:val="24"/>
          <w:szCs w:val="24"/>
          <w:lang w:eastAsia="ru-RU"/>
        </w:rPr>
        <w:lastRenderedPageBreak/>
        <w:t>өнімділік сәйкесінше 20,1 және 20,9 ц/га құрайды. Тұқым алмасушы ауыспалы егістің өнімділігі дәнді сүрі жерліден 2,2 ц/га-ға немесе 18,0% - ға жоғары.</w:t>
      </w:r>
    </w:p>
    <w:p w:rsidR="0081035C" w:rsidRPr="00DF75AD" w:rsidRDefault="0081035C" w:rsidP="003C699C">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bidi="en-US"/>
        </w:rPr>
      </w:pPr>
      <w:r w:rsidRPr="00DF75AD">
        <w:rPr>
          <w:rFonts w:ascii="Times New Roman" w:eastAsia="Calibri" w:hAnsi="Times New Roman" w:cs="Times New Roman"/>
          <w:sz w:val="24"/>
          <w:szCs w:val="24"/>
          <w:lang w:bidi="en-US"/>
        </w:rPr>
        <w:t xml:space="preserve">Бұршақтың, майлы зығырдың өнімділігі дәстүрлі өсіру технологиясымен салыстырғанда нөлдік өсіру технологиясы бойынша жоғары. Нақты егіншілік жүйесінде жаздық бидайдың өнімділігін арттыру үшін кәдімгі қара топырақта </w:t>
      </w:r>
      <w:r w:rsidRPr="00DF75AD">
        <w:rPr>
          <w:rFonts w:ascii="Times New Roman" w:hAnsi="Times New Roman" w:cs="Times New Roman"/>
          <w:sz w:val="24"/>
          <w:szCs w:val="24"/>
        </w:rPr>
        <w:t>N</w:t>
      </w:r>
      <w:r w:rsidRPr="00DF75AD">
        <w:rPr>
          <w:rFonts w:ascii="Times New Roman" w:hAnsi="Times New Roman" w:cs="Times New Roman"/>
          <w:sz w:val="24"/>
          <w:szCs w:val="24"/>
          <w:vertAlign w:val="subscript"/>
        </w:rPr>
        <w:t>30</w:t>
      </w:r>
      <w:r w:rsidRPr="00DF75AD">
        <w:rPr>
          <w:rFonts w:ascii="Times New Roman" w:hAnsi="Times New Roman" w:cs="Times New Roman"/>
          <w:sz w:val="24"/>
          <w:szCs w:val="24"/>
        </w:rPr>
        <w:t>P</w:t>
      </w:r>
      <w:r w:rsidRPr="00DF75AD">
        <w:rPr>
          <w:rFonts w:ascii="Times New Roman" w:hAnsi="Times New Roman" w:cs="Times New Roman"/>
          <w:sz w:val="24"/>
          <w:szCs w:val="24"/>
          <w:vertAlign w:val="subscript"/>
        </w:rPr>
        <w:t>20</w:t>
      </w:r>
      <w:r w:rsidRPr="00DF75AD">
        <w:rPr>
          <w:rFonts w:ascii="Times New Roman" w:eastAsia="Calibri" w:hAnsi="Times New Roman" w:cs="Times New Roman"/>
          <w:sz w:val="24"/>
          <w:szCs w:val="24"/>
          <w:lang w:bidi="en-US"/>
        </w:rPr>
        <w:t xml:space="preserve"> дозада азот-фосфор тыңайтқыштарын енгізу қажет. Азот-фосфор тыңайтқыштарын енгізу кезінде таза табыс 1 гектарға 42254 теңгеге дейін артады. Азот-фосфор тыңайтқыштарын енгізе отырып, қатты бидай өсіру кезінде таза табыс 1 гектарға 111000 теңгеге дейін артады.</w:t>
      </w:r>
    </w:p>
    <w:p w:rsidR="0081035C" w:rsidRPr="00DF75AD"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rPr>
      </w:pPr>
      <w:r w:rsidRPr="00DF75AD">
        <w:rPr>
          <w:rFonts w:ascii="Times New Roman" w:hAnsi="Times New Roman" w:cs="Times New Roman"/>
          <w:sz w:val="24"/>
          <w:szCs w:val="24"/>
        </w:rPr>
        <w:t>Ақмола облысының оңтүстік карбонатты топырақтарында ағымдағы жылдың жағдайында топырақтың бір метрлік қабатында топырақ ылғалының мөлшері 120 мм-ден төмен емес және топырақтың егіс қабаты 13-14 градусқа дейін жеткілікті жылыған және егістіктің бастапқы аз ластануы кезінде жаздық бидайдың ең жоғары шығымдылығы астықтың жақсы сапасымен сүрі жер егісі бойынша 23,1-24,4 цн/га деңгейінде 15-25 мамырда егіс кезінде қалыптасады. Топырақ ылғалының бастапқы қоры топырақтың метрлік қабатында кемінде 120-125 мм болған кезде, тұқымдық материалдың сапасы жақсы болған кезде және дәл себу үшін тұқым сепкіштерді пайдаланғанда егудің неғұрлым оңтайлы нормасы 1 гектар егуге 2,5-3,0 млн.өнгіш тұқым болғанда қалыптасады. Жаздық бидайдың вегетациялық кезеңінде жауын-шашын мөлшері бойынша салыстырмалы түрде қолайлы жылдары жаздық бидайдың өнімділігі ерте себу кезінде жоғары болады. Орташа қуаң ауа райы жағдайында вегетациялық кезеңде жаздық бидайды себу мерзімдері бойынша айтарлықтай артықшылық байқалмайды. Жаздық бидайдың өнімділігінің қалыптасуын талдау нақты егістіктің топырақ жағдайына және жаздық бидайдың вегетациялық кезеңіндегі ауа райы жағдайларына байланысты жоғары сапалы астығы бар жаздық бидайдың жоғары өнімділігін қалыптастыру үшін ұзақ мерзімді ауа райы болжамдары қажет екенін көрсетеді.</w:t>
      </w:r>
    </w:p>
    <w:p w:rsidR="0081035C" w:rsidRPr="00DF75AD" w:rsidRDefault="0081035C" w:rsidP="003C699C">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rPr>
      </w:pPr>
      <w:r w:rsidRPr="00DF75AD">
        <w:rPr>
          <w:rFonts w:ascii="Times New Roman" w:hAnsi="Times New Roman" w:cs="Times New Roman"/>
          <w:sz w:val="24"/>
          <w:szCs w:val="24"/>
        </w:rPr>
        <w:t>Әртараптандырылған егіншілік жүйесінде жасымық дақылын қолдану қаржылық тиімділікті 27-35% арттырады. Көктемгі кезеңде топырақтың метрлік қабатындағы топырақ ылғалының бастапқы құрамы кемінде 105-115 мм болған кезде, егіс қабатындағы топырақтың нақты қолайлы температуралық режимінде, тікелей себу үшін сепкіштерді пайдалану және вегетацияның бірінші жартысына ауа-райының кепілдендірілген болжамды есептері кезінде жасымық дақылдарын себудің есептік мерзімі 22-25 мамыр ең оңтайлы болды.</w:t>
      </w:r>
    </w:p>
    <w:p w:rsidR="0081035C" w:rsidRPr="00DF75AD" w:rsidRDefault="0081035C" w:rsidP="003C699C">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bidi="en-US"/>
        </w:rPr>
      </w:pPr>
      <w:r w:rsidRPr="00DF75AD">
        <w:rPr>
          <w:rFonts w:ascii="Times New Roman" w:eastAsia="Calibri" w:hAnsi="Times New Roman" w:cs="Times New Roman"/>
          <w:sz w:val="24"/>
          <w:szCs w:val="24"/>
          <w:lang w:bidi="en-US"/>
        </w:rPr>
        <w:lastRenderedPageBreak/>
        <w:t>Өндірісте бар егіс кешендері үшін шығыстарды автоматты реттей отырып, нақты егіншілік жүйесіндегі алқаптың агрохимиялық картасына сәйкес карта – тапсырма бойынша тыңайтқыштарды саралап енгізуге арналған мөлшерлеуді бақылау мен басқарудың алгоритмі мен бағдарламалық қамтамасыз етілуі әзірленді. Тыңайтқыштардың сараланған дозаларын есептеу үшін математикалық модель мен қолданыстағы ауыл шаруашылық техникаларын жаңарту үшін оларды енгізу нормаларын басқару тетігі жасалды. Сараланған қолдану кезінде азот тыңайтқыштарын үнемдеу 18 есе және фосфор тыңайтқыштарын үнемдеу 2 есе артады.</w:t>
      </w:r>
    </w:p>
    <w:p w:rsidR="00B36560" w:rsidRDefault="0081035C" w:rsidP="00B36560">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b/>
          <w:sz w:val="24"/>
          <w:szCs w:val="24"/>
          <w:lang w:val="ru-RU"/>
        </w:rPr>
      </w:pPr>
      <w:r w:rsidRPr="00DF75AD">
        <w:rPr>
          <w:rFonts w:ascii="Times New Roman" w:hAnsi="Times New Roman" w:cs="Times New Roman"/>
          <w:sz w:val="24"/>
          <w:szCs w:val="24"/>
        </w:rPr>
        <w:t>Қосарлы жүргізу жүйесін қолдану себу кезінде агрегаттың ауысымдық өнімділігін 3,0%</w:t>
      </w:r>
      <w:r w:rsidR="002715A8" w:rsidRPr="00DF75AD">
        <w:rPr>
          <w:rFonts w:ascii="Times New Roman" w:hAnsi="Times New Roman" w:cs="Times New Roman"/>
          <w:sz w:val="24"/>
          <w:szCs w:val="24"/>
        </w:rPr>
        <w:t>-</w:t>
      </w:r>
      <w:r w:rsidRPr="00DF75AD">
        <w:rPr>
          <w:rFonts w:ascii="Times New Roman" w:hAnsi="Times New Roman" w:cs="Times New Roman"/>
          <w:sz w:val="24"/>
          <w:szCs w:val="24"/>
        </w:rPr>
        <w:t xml:space="preserve">ға және 1,2%-ға арттырады отынның меншікті шығынын төмендетеді, аралас өткелдердің қабаттасу шамасын 30,0 см-ден 18 см-ге дейін азайтады. Автоматты жүргізу жүйесі себу кезінде агрегаттың ауысымдық өнімділігін 6,6%-ға арттырады және отынның үлестік шығынын 6,9%-ға төмендетеді. Сараланған тыңайтқыш жүйесі минералды тыңайтқыштардың нақты мөлшерін 17,6% төмендетеді. Бидай өсірудің 1 гектарына К-744 тракторында қосарлы жүргізу жүйесін енгізуден жиынтық үнемдеу 170,7 теңге/га құрайды; 25 ц/га түсімділігімен бидай өнімінің 1 тоннасына К-744 тракторында қатарлас жүргізу жүйесін енгізуден жиынтық үнемдеу тоннасына 68,3 теңгені құрайды. Buhler Versatile 485 тракторында автоматты жүргізу жүйесін енгізуден 1 гектарға жиынтық үнемдеу 31041,4 теңге / га құрайды; 1 норма-ауысымда саралап енгізу жүйесін қолдану есебінен минералды тыңайтқыштардың шығынын азайтудан үнем 29842,07 теңге / ауысымда құрайды; тыңайтқыштарды саралап енгізуді 1 гектарға енгізудің жиынтық үнемделуі 1079,3 теңге/га құрайды; ауыл шаруашылығы жұмыстарын бақылау жүйесін пайдалану және отын </w:t>
      </w:r>
      <w:r w:rsidR="002715A8" w:rsidRPr="00DF75AD">
        <w:rPr>
          <w:rFonts w:ascii="Times New Roman" w:hAnsi="Times New Roman" w:cs="Times New Roman"/>
          <w:sz w:val="24"/>
          <w:szCs w:val="24"/>
        </w:rPr>
        <w:t>шығыны есебінен ЖЖМ шығынын 30%-</w:t>
      </w:r>
      <w:r w:rsidRPr="00DF75AD">
        <w:rPr>
          <w:rFonts w:ascii="Times New Roman" w:hAnsi="Times New Roman" w:cs="Times New Roman"/>
          <w:sz w:val="24"/>
          <w:szCs w:val="24"/>
        </w:rPr>
        <w:t>ға қысқарту 3,46 мың теңге/га немесе бар</w:t>
      </w:r>
      <w:r w:rsidR="002715A8" w:rsidRPr="00DF75AD">
        <w:rPr>
          <w:rFonts w:ascii="Times New Roman" w:hAnsi="Times New Roman" w:cs="Times New Roman"/>
          <w:sz w:val="24"/>
          <w:szCs w:val="24"/>
        </w:rPr>
        <w:t>лық өндірістік шығындардың 4,0%</w:t>
      </w:r>
      <w:r w:rsidRPr="00DF75AD">
        <w:rPr>
          <w:rFonts w:ascii="Times New Roman" w:hAnsi="Times New Roman" w:cs="Times New Roman"/>
          <w:sz w:val="24"/>
          <w:szCs w:val="24"/>
        </w:rPr>
        <w:t xml:space="preserve">- ын үнемдейді. </w:t>
      </w:r>
      <w:r w:rsidRPr="0081035C">
        <w:rPr>
          <w:rFonts w:ascii="Times New Roman" w:hAnsi="Times New Roman" w:cs="Times New Roman"/>
          <w:sz w:val="24"/>
          <w:szCs w:val="24"/>
          <w:lang w:val="ru-RU"/>
        </w:rPr>
        <w:t>Өнімнің тоннасына қайта есептегенде бұ</w:t>
      </w:r>
      <w:proofErr w:type="gramStart"/>
      <w:r w:rsidRPr="0081035C">
        <w:rPr>
          <w:rFonts w:ascii="Times New Roman" w:hAnsi="Times New Roman" w:cs="Times New Roman"/>
          <w:sz w:val="24"/>
          <w:szCs w:val="24"/>
          <w:lang w:val="ru-RU"/>
        </w:rPr>
        <w:t>л</w:t>
      </w:r>
      <w:proofErr w:type="gramEnd"/>
      <w:r w:rsidRPr="0081035C">
        <w:rPr>
          <w:rFonts w:ascii="Times New Roman" w:hAnsi="Times New Roman" w:cs="Times New Roman"/>
          <w:sz w:val="24"/>
          <w:szCs w:val="24"/>
          <w:lang w:val="ru-RU"/>
        </w:rPr>
        <w:t xml:space="preserve"> шығындардың 9,8% - ын құрайды.</w:t>
      </w:r>
    </w:p>
    <w:p w:rsidR="00B36560" w:rsidRDefault="00B36560">
      <w:pPr>
        <w:rPr>
          <w:rFonts w:ascii="Times New Roman" w:hAnsi="Times New Roman" w:cs="Times New Roman"/>
          <w:b/>
          <w:sz w:val="24"/>
          <w:szCs w:val="24"/>
          <w:lang w:val="ru-RU"/>
        </w:rPr>
      </w:pPr>
      <w:r>
        <w:rPr>
          <w:rFonts w:ascii="Times New Roman" w:hAnsi="Times New Roman" w:cs="Times New Roman"/>
          <w:b/>
          <w:sz w:val="24"/>
          <w:szCs w:val="24"/>
          <w:lang w:val="ru-RU"/>
        </w:rPr>
        <w:br w:type="page"/>
      </w:r>
    </w:p>
    <w:p w:rsidR="00A86760" w:rsidRPr="00356D1F" w:rsidRDefault="00A86760" w:rsidP="00B36560">
      <w:pPr>
        <w:pBdr>
          <w:bottom w:val="single" w:sz="4" w:space="31" w:color="FFFFFF"/>
        </w:pBdr>
        <w:autoSpaceDE w:val="0"/>
        <w:autoSpaceDN w:val="0"/>
        <w:adjustRightInd w:val="0"/>
        <w:spacing w:after="0" w:line="360" w:lineRule="auto"/>
        <w:ind w:left="57" w:firstLine="652"/>
        <w:jc w:val="center"/>
        <w:rPr>
          <w:rFonts w:ascii="Times New Roman" w:hAnsi="Times New Roman" w:cs="Times New Roman"/>
          <w:b/>
          <w:sz w:val="24"/>
          <w:szCs w:val="24"/>
          <w:lang w:val="ru-RU"/>
        </w:rPr>
      </w:pPr>
      <w:r w:rsidRPr="00356D1F">
        <w:rPr>
          <w:rFonts w:ascii="Times New Roman" w:hAnsi="Times New Roman" w:cs="Times New Roman"/>
          <w:b/>
          <w:sz w:val="24"/>
          <w:szCs w:val="24"/>
          <w:lang w:val="ru-RU"/>
        </w:rPr>
        <w:lastRenderedPageBreak/>
        <w:t>ЗАКЛЮЧЕНИЕ</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val="ru-RU" w:bidi="en-US"/>
        </w:rPr>
      </w:pPr>
      <w:r w:rsidRPr="007F1C39">
        <w:rPr>
          <w:rFonts w:ascii="Times New Roman" w:hAnsi="Times New Roman" w:cs="Times New Roman"/>
          <w:sz w:val="24"/>
          <w:szCs w:val="24"/>
          <w:lang w:val="ru-RU"/>
        </w:rPr>
        <w:t>На основании проведенных исследований в различных агроэкологических зонах Северного Казахстана</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получены экспериментально подтверждённые данные пространственной вариабельности содержания азота почвы, фосфорной кислоты, варьировании содержания гумуса почвы, в пределах отдельно взятого поля. Доказана эффективность адресного применения средств защиты растений, дифференцированного применения минеральных удобрений, систем обработки почвы и посева, дифференциации весенних агротехнических работ, разработаны отечественные механизмы дифференцированного внесения минеральных удобрений. Использование современных средств информационных технологий на основе дистанционного зондирования земли, наземного инструментария, беспилотных летательных аппаратов повышает информативность по состоянию роста и развития растений для оперативного и эффективного управления</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продуктивностью сел</w:t>
      </w:r>
      <w:r w:rsidRPr="007F1C39">
        <w:rPr>
          <w:rFonts w:ascii="Times New Roman" w:hAnsi="Times New Roman" w:cs="Times New Roman"/>
          <w:sz w:val="24"/>
          <w:szCs w:val="24"/>
          <w:lang w:val="ru-RU"/>
        </w:rPr>
        <w:t>ь</w:t>
      </w:r>
      <w:r w:rsidRPr="007F1C39">
        <w:rPr>
          <w:rFonts w:ascii="Times New Roman" w:hAnsi="Times New Roman" w:cs="Times New Roman"/>
          <w:sz w:val="24"/>
          <w:szCs w:val="24"/>
          <w:lang w:val="ru-RU"/>
        </w:rPr>
        <w:t xml:space="preserve">скохозяйственных культур. </w:t>
      </w:r>
      <w:r w:rsidRPr="007F1C39">
        <w:rPr>
          <w:rFonts w:ascii="Times New Roman" w:eastAsia="Calibri" w:hAnsi="Times New Roman" w:cs="Times New Roman"/>
          <w:sz w:val="24"/>
          <w:szCs w:val="24"/>
          <w:lang w:val="ru-RU" w:bidi="en-US"/>
        </w:rPr>
        <w:t xml:space="preserve">Результаты проведенных исследований </w:t>
      </w:r>
      <w:r w:rsidRPr="007F1C39">
        <w:rPr>
          <w:rFonts w:ascii="Times New Roman" w:eastAsia="Calibri" w:hAnsi="Times New Roman" w:cs="Times New Roman"/>
          <w:sz w:val="24"/>
          <w:szCs w:val="24"/>
          <w:lang w:bidi="en-US"/>
        </w:rPr>
        <w:t xml:space="preserve">позволяют заключить, что </w:t>
      </w:r>
      <w:r w:rsidRPr="007F1C39">
        <w:rPr>
          <w:rFonts w:ascii="Times New Roman" w:eastAsia="Calibri" w:hAnsi="Times New Roman" w:cs="Times New Roman"/>
          <w:sz w:val="24"/>
          <w:szCs w:val="24"/>
          <w:lang w:val="ru-RU" w:bidi="en-US"/>
        </w:rPr>
        <w:t xml:space="preserve">применение </w:t>
      </w:r>
      <w:r w:rsidRPr="007F1C39">
        <w:rPr>
          <w:rFonts w:ascii="Times New Roman" w:eastAsia="Calibri" w:hAnsi="Times New Roman" w:cs="Times New Roman"/>
          <w:sz w:val="24"/>
          <w:szCs w:val="24"/>
          <w:lang w:bidi="en-US"/>
        </w:rPr>
        <w:t>систем</w:t>
      </w:r>
      <w:r w:rsidRPr="007F1C39">
        <w:rPr>
          <w:rFonts w:ascii="Times New Roman" w:eastAsia="Calibri" w:hAnsi="Times New Roman" w:cs="Times New Roman"/>
          <w:sz w:val="24"/>
          <w:szCs w:val="24"/>
          <w:lang w:val="ru-RU" w:bidi="en-US"/>
        </w:rPr>
        <w:t>ы</w:t>
      </w:r>
      <w:r w:rsidRPr="007F1C39">
        <w:rPr>
          <w:rFonts w:ascii="Times New Roman" w:eastAsia="Calibri" w:hAnsi="Times New Roman" w:cs="Times New Roman"/>
          <w:sz w:val="24"/>
          <w:szCs w:val="24"/>
          <w:lang w:bidi="en-US"/>
        </w:rPr>
        <w:t xml:space="preserve"> </w:t>
      </w:r>
      <w:r w:rsidRPr="007F1C39">
        <w:rPr>
          <w:rFonts w:ascii="Times New Roman" w:eastAsia="Calibri" w:hAnsi="Times New Roman" w:cs="Times New Roman"/>
          <w:sz w:val="24"/>
          <w:szCs w:val="24"/>
          <w:lang w:val="ru-RU" w:bidi="en-US"/>
        </w:rPr>
        <w:t>точного земледелия</w:t>
      </w:r>
      <w:r w:rsidR="00B118B0">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val="ru-RU" w:bidi="en-US"/>
        </w:rPr>
        <w:t>с учетом вариабельности</w:t>
      </w:r>
      <w:r w:rsidR="00B118B0">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val="ru-RU" w:bidi="en-US"/>
        </w:rPr>
        <w:t>содержания элементов плодородия почвы, особенностей погодных условий повы</w:t>
      </w:r>
      <w:r w:rsidR="003C699C">
        <w:rPr>
          <w:rFonts w:ascii="Times New Roman" w:eastAsia="Calibri" w:hAnsi="Times New Roman" w:cs="Times New Roman"/>
          <w:sz w:val="24"/>
          <w:szCs w:val="24"/>
          <w:lang w:val="ru-RU" w:bidi="en-US"/>
        </w:rPr>
        <w:t>шает</w:t>
      </w:r>
      <w:r w:rsidRPr="007F1C39">
        <w:rPr>
          <w:rFonts w:ascii="Times New Roman" w:eastAsia="Calibri" w:hAnsi="Times New Roman" w:cs="Times New Roman"/>
          <w:sz w:val="24"/>
          <w:szCs w:val="24"/>
          <w:lang w:val="ru-RU" w:bidi="en-US"/>
        </w:rPr>
        <w:t xml:space="preserve"> устойчивость производства сельскохозяйственной продукции, производительность труда и увеличи</w:t>
      </w:r>
      <w:r w:rsidR="003C699C">
        <w:rPr>
          <w:rFonts w:ascii="Times New Roman" w:eastAsia="Calibri" w:hAnsi="Times New Roman" w:cs="Times New Roman"/>
          <w:sz w:val="24"/>
          <w:szCs w:val="24"/>
          <w:lang w:val="ru-RU" w:bidi="en-US"/>
        </w:rPr>
        <w:t>вает</w:t>
      </w:r>
      <w:r w:rsidRPr="007F1C39">
        <w:rPr>
          <w:rFonts w:ascii="Times New Roman" w:eastAsia="Calibri" w:hAnsi="Times New Roman" w:cs="Times New Roman"/>
          <w:sz w:val="24"/>
          <w:szCs w:val="24"/>
          <w:lang w:val="ru-RU" w:bidi="en-US"/>
        </w:rPr>
        <w:t xml:space="preserve"> финансовую прибыль. </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val="ru-RU" w:bidi="en-US"/>
        </w:rPr>
      </w:pPr>
      <w:r w:rsidRPr="007F1C39">
        <w:rPr>
          <w:rFonts w:ascii="Times New Roman" w:hAnsi="Times New Roman" w:cs="Times New Roman"/>
          <w:sz w:val="24"/>
          <w:szCs w:val="24"/>
          <w:lang w:val="ru-RU"/>
        </w:rPr>
        <w:t>На южных карбонатных черноземных почвах Акмолинской области</w:t>
      </w:r>
      <w:r w:rsidRPr="007F1C39">
        <w:rPr>
          <w:rFonts w:ascii="Times New Roman" w:hAnsi="Times New Roman" w:cs="Times New Roman"/>
          <w:sz w:val="24"/>
          <w:szCs w:val="24"/>
          <w:shd w:val="clear" w:color="auto" w:fill="FFFFFF"/>
          <w:lang w:val="ru-RU"/>
        </w:rPr>
        <w:t xml:space="preserve"> установлена пространственная вариация содержания азота нитратов и фосфорной кислоты. Коэффициент вариации содержания</w:t>
      </w:r>
      <w:r w:rsidR="00303154">
        <w:rPr>
          <w:rFonts w:ascii="Times New Roman" w:hAnsi="Times New Roman" w:cs="Times New Roman"/>
          <w:sz w:val="24"/>
          <w:szCs w:val="24"/>
          <w:shd w:val="clear" w:color="auto" w:fill="FFFFFF"/>
          <w:lang w:val="ru-RU"/>
        </w:rPr>
        <w:t xml:space="preserve"> азота нитратов составляет 63,6</w:t>
      </w:r>
      <w:r w:rsidRPr="007F1C39">
        <w:rPr>
          <w:rFonts w:ascii="Times New Roman" w:hAnsi="Times New Roman" w:cs="Times New Roman"/>
          <w:sz w:val="24"/>
          <w:szCs w:val="24"/>
          <w:shd w:val="clear" w:color="auto" w:fill="FFFFFF"/>
          <w:lang w:val="ru-RU"/>
        </w:rPr>
        <w:t>%, фосфора 29,7%.</w:t>
      </w:r>
      <w:r w:rsidR="00B118B0">
        <w:rPr>
          <w:rFonts w:ascii="Times New Roman" w:hAnsi="Times New Roman" w:cs="Times New Roman"/>
          <w:sz w:val="24"/>
          <w:szCs w:val="24"/>
          <w:shd w:val="clear" w:color="auto" w:fill="FFFFFF"/>
          <w:lang w:val="ru-RU"/>
        </w:rPr>
        <w:t xml:space="preserve"> </w:t>
      </w:r>
      <w:r w:rsidRPr="007F1C39">
        <w:rPr>
          <w:rFonts w:ascii="Times New Roman" w:hAnsi="Times New Roman" w:cs="Times New Roman"/>
          <w:sz w:val="24"/>
          <w:szCs w:val="24"/>
          <w:shd w:val="clear" w:color="auto" w:fill="FFFFFF"/>
          <w:lang w:val="ru-RU"/>
        </w:rPr>
        <w:t>Коэффициент вариации содержания гумуса почвы находится в пределах 14,6%.</w:t>
      </w:r>
      <w:r w:rsidRPr="007F1C39">
        <w:rPr>
          <w:rFonts w:ascii="Times New Roman" w:hAnsi="Times New Roman" w:cs="Times New Roman"/>
          <w:sz w:val="24"/>
          <w:szCs w:val="24"/>
        </w:rPr>
        <w:t xml:space="preserve"> </w:t>
      </w:r>
      <w:r w:rsidRPr="007F1C39">
        <w:rPr>
          <w:rFonts w:ascii="Times New Roman" w:hAnsi="Times New Roman" w:cs="Times New Roman"/>
          <w:sz w:val="24"/>
          <w:szCs w:val="24"/>
          <w:shd w:val="clear" w:color="auto" w:fill="FFFFFF"/>
          <w:lang w:val="ru-RU"/>
        </w:rPr>
        <w:t xml:space="preserve">В условиях недостаточного количества зимних осадков вариабельность содержания весенних запасов почвенной влаги изменялась внутри отдельного поля от </w:t>
      </w:r>
      <w:r w:rsidRPr="007F1C39">
        <w:rPr>
          <w:rFonts w:ascii="Times New Roman" w:hAnsi="Times New Roman" w:cs="Times New Roman"/>
          <w:sz w:val="24"/>
          <w:szCs w:val="24"/>
        </w:rPr>
        <w:t>114,5-136,0 мм</w:t>
      </w:r>
      <w:r w:rsidRPr="007F1C39">
        <w:rPr>
          <w:rFonts w:ascii="Times New Roman" w:hAnsi="Times New Roman" w:cs="Times New Roman"/>
          <w:sz w:val="24"/>
          <w:szCs w:val="24"/>
          <w:lang w:val="ru-RU"/>
        </w:rPr>
        <w:t xml:space="preserve">. </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val="ru-RU" w:bidi="en-US"/>
        </w:rPr>
      </w:pPr>
      <w:r w:rsidRPr="007F1C39">
        <w:rPr>
          <w:rFonts w:ascii="Times New Roman" w:hAnsi="Times New Roman" w:cs="Times New Roman"/>
          <w:sz w:val="24"/>
          <w:szCs w:val="24"/>
          <w:lang w:val="ru-RU"/>
        </w:rPr>
        <w:t>На южных черноземных легкоглинистых почвах в условиях Костанайской области степень вариации содержания нитратного азота варьирует от 2,5</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 xml:space="preserve">до 6,10 </w:t>
      </w:r>
      <w:r w:rsidRPr="007F1C39">
        <w:rPr>
          <w:rFonts w:ascii="Times New Roman" w:hAnsi="Times New Roman" w:cs="Times New Roman"/>
          <w:sz w:val="24"/>
          <w:szCs w:val="24"/>
        </w:rPr>
        <w:t>мг/кг</w:t>
      </w:r>
      <w:r w:rsidRPr="007F1C39">
        <w:rPr>
          <w:rFonts w:ascii="Times New Roman" w:hAnsi="Times New Roman" w:cs="Times New Roman"/>
          <w:sz w:val="24"/>
          <w:szCs w:val="24"/>
          <w:lang w:val="ru-RU"/>
        </w:rPr>
        <w:t xml:space="preserve"> почвы, вариация содержания фосфорной кислоты составляет от 29 до 84 </w:t>
      </w:r>
      <w:r w:rsidRPr="007F1C39">
        <w:rPr>
          <w:rFonts w:ascii="Times New Roman" w:hAnsi="Times New Roman" w:cs="Times New Roman"/>
          <w:sz w:val="24"/>
          <w:szCs w:val="24"/>
        </w:rPr>
        <w:t>мг/кг</w:t>
      </w:r>
      <w:r w:rsidRPr="007F1C39">
        <w:rPr>
          <w:rFonts w:ascii="Times New Roman" w:hAnsi="Times New Roman" w:cs="Times New Roman"/>
          <w:sz w:val="24"/>
          <w:szCs w:val="24"/>
          <w:lang w:val="ru-RU"/>
        </w:rPr>
        <w:t xml:space="preserve"> почвы. Аналогичные показатели получены по содержанию серы. </w:t>
      </w:r>
      <w:r w:rsidRPr="007F1C39">
        <w:rPr>
          <w:rFonts w:ascii="Times New Roman" w:hAnsi="Times New Roman" w:cs="Times New Roman"/>
          <w:sz w:val="24"/>
          <w:szCs w:val="24"/>
          <w:lang w:val="ru-RU" w:eastAsia="ar-SA"/>
        </w:rPr>
        <w:t>В условиях степной зоны однократное, дифференцированное внесение азотных удобрений на основе агрохимического анализа</w:t>
      </w:r>
      <w:r w:rsidR="00B118B0">
        <w:rPr>
          <w:rFonts w:ascii="Times New Roman" w:hAnsi="Times New Roman" w:cs="Times New Roman"/>
          <w:sz w:val="24"/>
          <w:szCs w:val="24"/>
          <w:lang w:val="ru-RU" w:eastAsia="ar-SA"/>
        </w:rPr>
        <w:t xml:space="preserve"> </w:t>
      </w:r>
      <w:r w:rsidRPr="007F1C39">
        <w:rPr>
          <w:rFonts w:ascii="Times New Roman" w:hAnsi="Times New Roman" w:cs="Times New Roman"/>
          <w:sz w:val="24"/>
          <w:szCs w:val="24"/>
          <w:lang w:val="ru-RU" w:eastAsia="ar-SA"/>
        </w:rPr>
        <w:t>почв не способствует снижению вариабельности данного показателя к посеву следующего г</w:t>
      </w:r>
      <w:r w:rsidRPr="007F1C39">
        <w:rPr>
          <w:rFonts w:ascii="Times New Roman" w:hAnsi="Times New Roman" w:cs="Times New Roman"/>
          <w:sz w:val="24"/>
          <w:szCs w:val="24"/>
          <w:lang w:val="ru-RU" w:eastAsia="ar-SA"/>
        </w:rPr>
        <w:t>о</w:t>
      </w:r>
      <w:r w:rsidRPr="007F1C39">
        <w:rPr>
          <w:rFonts w:ascii="Times New Roman" w:hAnsi="Times New Roman" w:cs="Times New Roman"/>
          <w:sz w:val="24"/>
          <w:szCs w:val="24"/>
          <w:lang w:val="ru-RU" w:eastAsia="ar-SA"/>
        </w:rPr>
        <w:t>да, пестрота посевов и их разнородность сохраняется в течение нескольких лет. Необходимо проводить ежегодный анализ почв для основного дифференцированного внесения минеральных удобрений, мониторинг посевов в течение вегетации для оперативного принятия решений.</w:t>
      </w:r>
      <w:r w:rsidR="00B118B0">
        <w:rPr>
          <w:rFonts w:ascii="Times New Roman" w:hAnsi="Times New Roman" w:cs="Times New Roman"/>
          <w:sz w:val="24"/>
          <w:szCs w:val="24"/>
          <w:lang w:val="ru-RU" w:eastAsia="ar-SA"/>
        </w:rPr>
        <w:t xml:space="preserve"> </w:t>
      </w:r>
      <w:r w:rsidRPr="007F1C39">
        <w:rPr>
          <w:rFonts w:ascii="Times New Roman" w:hAnsi="Times New Roman" w:cs="Times New Roman"/>
          <w:sz w:val="24"/>
          <w:szCs w:val="24"/>
          <w:lang w:val="ru-RU"/>
        </w:rPr>
        <w:t xml:space="preserve">Проведение листовой диагностики на различных полевых участках и фонах обеспеченности минерального питания в 60% </w:t>
      </w:r>
      <w:r w:rsidRPr="007F1C39">
        <w:rPr>
          <w:rFonts w:ascii="Times New Roman" w:hAnsi="Times New Roman" w:cs="Times New Roman"/>
          <w:sz w:val="24"/>
          <w:szCs w:val="24"/>
          <w:lang w:val="ru-RU"/>
        </w:rPr>
        <w:lastRenderedPageBreak/>
        <w:t>случаев показало положительный отклик хлоропластов на такие микроэлементы как Mg, Cu, Zn и J.</w:t>
      </w:r>
      <w:r w:rsidR="00B118B0">
        <w:rPr>
          <w:rFonts w:ascii="Times New Roman" w:hAnsi="Times New Roman" w:cs="Times New Roman"/>
          <w:sz w:val="24"/>
          <w:szCs w:val="24"/>
          <w:lang w:val="ru-RU"/>
        </w:rPr>
        <w:t xml:space="preserve"> </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val="ru-RU" w:bidi="en-US"/>
        </w:rPr>
      </w:pPr>
      <w:r w:rsidRPr="007F1C39">
        <w:rPr>
          <w:rFonts w:ascii="Times New Roman" w:hAnsi="Times New Roman" w:cs="Times New Roman"/>
          <w:sz w:val="24"/>
          <w:szCs w:val="24"/>
          <w:lang w:val="ru-RU"/>
        </w:rPr>
        <w:t xml:space="preserve">Применение дифференцированных доз минеральных удобрений </w:t>
      </w:r>
      <w:r w:rsidRPr="007F1C39">
        <w:rPr>
          <w:rFonts w:ascii="Times New Roman" w:hAnsi="Times New Roman" w:cs="Times New Roman"/>
          <w:bCs/>
          <w:sz w:val="24"/>
          <w:szCs w:val="24"/>
          <w:lang w:val="ru-RU"/>
        </w:rPr>
        <w:t>на основе электронных карт</w:t>
      </w:r>
      <w:r w:rsidRPr="007F1C39">
        <w:rPr>
          <w:rFonts w:ascii="Times New Roman" w:hAnsi="Times New Roman" w:cs="Times New Roman"/>
          <w:sz w:val="24"/>
          <w:szCs w:val="24"/>
          <w:lang w:val="ru-RU"/>
        </w:rPr>
        <w:t xml:space="preserve"> полей снижает вариабельность урожайности яровой пшеницы до 14,4 - 15,9 </w:t>
      </w:r>
      <w:r w:rsidR="005D7C99">
        <w:rPr>
          <w:rFonts w:ascii="Times New Roman" w:hAnsi="Times New Roman" w:cs="Times New Roman"/>
          <w:sz w:val="24"/>
          <w:szCs w:val="24"/>
          <w:lang w:val="ru-RU"/>
        </w:rPr>
        <w:t>ц/га</w:t>
      </w:r>
      <w:r w:rsidRPr="007F1C39">
        <w:rPr>
          <w:rFonts w:ascii="Times New Roman" w:hAnsi="Times New Roman" w:cs="Times New Roman"/>
          <w:sz w:val="24"/>
          <w:szCs w:val="24"/>
          <w:lang w:val="ru-RU"/>
        </w:rPr>
        <w:t>.</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val="ru-RU" w:bidi="en-US"/>
        </w:rPr>
      </w:pPr>
      <w:r w:rsidRPr="007F1C39">
        <w:rPr>
          <w:rFonts w:ascii="Times New Roman" w:hAnsi="Times New Roman" w:cs="Times New Roman"/>
          <w:sz w:val="24"/>
          <w:szCs w:val="24"/>
          <w:lang w:val="ru-RU"/>
        </w:rPr>
        <w:t>В засушливых условиях Павлодарской области на южных черноземных почвах содержание нитратного азота ва</w:t>
      </w:r>
      <w:r w:rsidR="002715A8">
        <w:rPr>
          <w:rFonts w:ascii="Times New Roman" w:hAnsi="Times New Roman" w:cs="Times New Roman"/>
          <w:sz w:val="24"/>
          <w:szCs w:val="24"/>
          <w:lang w:val="ru-RU"/>
        </w:rPr>
        <w:t>рьировало от 7,9 до 12, 5 мг/кг</w:t>
      </w:r>
      <w:r w:rsidRPr="007F1C39">
        <w:rPr>
          <w:rFonts w:ascii="Times New Roman" w:hAnsi="Times New Roman" w:cs="Times New Roman"/>
          <w:sz w:val="24"/>
          <w:szCs w:val="24"/>
          <w:lang w:val="ru-RU"/>
        </w:rPr>
        <w:t xml:space="preserve"> почвы. Содержание фосфорной кислоты составляло от 19,9 до 27,7 мг/кг почвы. Дифференцированное внесение азотных удобрений в дозе 20-30 кг/га д.в. в зависимости от уровня содержания нитратного азота снижает коэффициент вариации урожайности ячменя до 11,3%.</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Внесение аммиачной селитры повышает продуктивность ячменя на 15,9-67,2% по элементарным учас</w:t>
      </w:r>
      <w:r w:rsidRPr="007F1C39">
        <w:rPr>
          <w:rFonts w:ascii="Times New Roman" w:hAnsi="Times New Roman" w:cs="Times New Roman"/>
          <w:sz w:val="24"/>
          <w:szCs w:val="24"/>
          <w:lang w:val="ru-RU"/>
        </w:rPr>
        <w:t>т</w:t>
      </w:r>
      <w:r w:rsidRPr="007F1C39">
        <w:rPr>
          <w:rFonts w:ascii="Times New Roman" w:hAnsi="Times New Roman" w:cs="Times New Roman"/>
          <w:sz w:val="24"/>
          <w:szCs w:val="24"/>
          <w:lang w:val="ru-RU"/>
        </w:rPr>
        <w:t>кам.</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val="ru-RU" w:bidi="en-US"/>
        </w:rPr>
      </w:pPr>
      <w:r w:rsidRPr="007F1C39">
        <w:rPr>
          <w:rFonts w:ascii="Times New Roman" w:hAnsi="Times New Roman" w:cs="Times New Roman"/>
          <w:sz w:val="24"/>
          <w:szCs w:val="24"/>
        </w:rPr>
        <w:t xml:space="preserve">На южных </w:t>
      </w:r>
      <w:r w:rsidRPr="007F1C39">
        <w:rPr>
          <w:rFonts w:ascii="Times New Roman" w:hAnsi="Times New Roman" w:cs="Times New Roman"/>
          <w:sz w:val="24"/>
          <w:szCs w:val="24"/>
          <w:lang w:val="ru-RU"/>
        </w:rPr>
        <w:t xml:space="preserve">тяжелосуглинистых </w:t>
      </w:r>
      <w:r w:rsidRPr="007F1C39">
        <w:rPr>
          <w:rFonts w:ascii="Times New Roman" w:hAnsi="Times New Roman" w:cs="Times New Roman"/>
          <w:sz w:val="24"/>
          <w:szCs w:val="24"/>
        </w:rPr>
        <w:t>черноземных почвах</w:t>
      </w:r>
      <w:r w:rsidR="00B118B0">
        <w:rPr>
          <w:rFonts w:ascii="Times New Roman" w:hAnsi="Times New Roman" w:cs="Times New Roman"/>
          <w:sz w:val="24"/>
          <w:szCs w:val="24"/>
        </w:rPr>
        <w:t xml:space="preserve"> </w:t>
      </w:r>
      <w:r w:rsidRPr="007F1C39">
        <w:rPr>
          <w:rFonts w:ascii="Times New Roman" w:hAnsi="Times New Roman" w:cs="Times New Roman"/>
          <w:sz w:val="24"/>
          <w:szCs w:val="24"/>
        </w:rPr>
        <w:t xml:space="preserve">Костанайской области </w:t>
      </w:r>
      <w:r w:rsidRPr="007F1C39">
        <w:rPr>
          <w:rFonts w:ascii="Times New Roman" w:hAnsi="Times New Roman" w:cs="Times New Roman"/>
          <w:sz w:val="24"/>
          <w:szCs w:val="24"/>
          <w:lang w:val="ru-RU"/>
        </w:rPr>
        <w:t>вариабельность содержания почвенной влаги от составила от 56,1 до 105,4</w:t>
      </w:r>
      <w:r w:rsidR="002715A8">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мм в метровом слое почвы, содержания азота нитратов от 6,7 до 15,7 мг/100 г почвы и содержание фосфора от 5,9 до 11,2 мг/100 г почвы. Урожайность яровой пшеницы на рабочих участках варьир</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вала от 19,3 до 34</w:t>
      </w:r>
      <w:r w:rsidR="002715A8">
        <w:rPr>
          <w:rFonts w:ascii="Times New Roman" w:hAnsi="Times New Roman" w:cs="Times New Roman"/>
          <w:sz w:val="24"/>
          <w:szCs w:val="24"/>
          <w:lang w:val="ru-RU"/>
        </w:rPr>
        <w:t>,</w:t>
      </w:r>
      <w:r w:rsidRPr="007F1C39">
        <w:rPr>
          <w:rFonts w:ascii="Times New Roman" w:hAnsi="Times New Roman" w:cs="Times New Roman"/>
          <w:sz w:val="24"/>
          <w:szCs w:val="24"/>
          <w:lang w:val="ru-RU"/>
        </w:rPr>
        <w:t xml:space="preserve">4 </w:t>
      </w:r>
      <w:r w:rsidR="005D7C99">
        <w:rPr>
          <w:rFonts w:ascii="Times New Roman" w:hAnsi="Times New Roman" w:cs="Times New Roman"/>
          <w:sz w:val="24"/>
          <w:szCs w:val="24"/>
          <w:lang w:val="ru-RU"/>
        </w:rPr>
        <w:t>ц/га</w:t>
      </w:r>
      <w:r w:rsidRPr="007F1C39">
        <w:rPr>
          <w:rFonts w:ascii="Times New Roman" w:hAnsi="Times New Roman" w:cs="Times New Roman"/>
          <w:sz w:val="24"/>
          <w:szCs w:val="24"/>
          <w:lang w:val="ru-RU"/>
        </w:rPr>
        <w:t xml:space="preserve">. Внесение расчетных доз фосфорных удобрений в дозе 15 и 20 кг/га повысило урожайность яровой пшеницы по элементарным участкам на 1,89 </w:t>
      </w:r>
      <w:r w:rsidR="002715A8">
        <w:rPr>
          <w:rFonts w:ascii="Times New Roman" w:hAnsi="Times New Roman" w:cs="Times New Roman"/>
          <w:sz w:val="24"/>
          <w:szCs w:val="24"/>
          <w:lang w:val="ru-RU"/>
        </w:rPr>
        <w:t>–</w:t>
      </w:r>
      <w:r w:rsidRPr="007F1C39">
        <w:rPr>
          <w:rFonts w:ascii="Times New Roman" w:hAnsi="Times New Roman" w:cs="Times New Roman"/>
          <w:sz w:val="24"/>
          <w:szCs w:val="24"/>
          <w:lang w:val="ru-RU"/>
        </w:rPr>
        <w:t xml:space="preserve"> 5</w:t>
      </w:r>
      <w:r w:rsidR="002715A8">
        <w:rPr>
          <w:rFonts w:ascii="Times New Roman" w:hAnsi="Times New Roman" w:cs="Times New Roman"/>
          <w:sz w:val="24"/>
          <w:szCs w:val="24"/>
          <w:lang w:val="ru-RU"/>
        </w:rPr>
        <w:t>,</w:t>
      </w:r>
      <w:r w:rsidRPr="007F1C39">
        <w:rPr>
          <w:rFonts w:ascii="Times New Roman" w:hAnsi="Times New Roman" w:cs="Times New Roman"/>
          <w:sz w:val="24"/>
          <w:szCs w:val="24"/>
          <w:lang w:val="ru-RU"/>
        </w:rPr>
        <w:t xml:space="preserve">12 </w:t>
      </w:r>
      <w:r w:rsidR="005D7C99">
        <w:rPr>
          <w:rFonts w:ascii="Times New Roman" w:hAnsi="Times New Roman" w:cs="Times New Roman"/>
          <w:sz w:val="24"/>
          <w:szCs w:val="24"/>
          <w:lang w:val="ru-RU"/>
        </w:rPr>
        <w:t>ц/га</w:t>
      </w:r>
      <w:r w:rsidRPr="007F1C39">
        <w:rPr>
          <w:rFonts w:ascii="Times New Roman" w:hAnsi="Times New Roman" w:cs="Times New Roman"/>
          <w:sz w:val="24"/>
          <w:szCs w:val="24"/>
          <w:lang w:val="ru-RU"/>
        </w:rPr>
        <w:t>. Применение фосфорных удобрений существенно увеличивает содержание клейк</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вины в зерне пшеницы по стерневым предшественникам до 26,8-28,1%. Дифференцир</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ванное применение фосфорных удобрений увеличивает денежную прибыль в зависим</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сти от предшественников до 9206-21084 тенге га 1 гектар.</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Дифференцированное внесение аммофоса повышало рентабельность производства пшеницы до 286%. </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На южных черноземных почвах</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Костанайской области установлено, что на стерневых предшественниках при запасах почвенной влаги в метровом слое почвы к посеву яровой пшеницы на уровне 130-159 мм, достаточном прогревании посевного слоя почвы, при контроле сорных растений сроки посева яровой пшеницы можно дифференцировать с 22 по 30 мая. При посеве в</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 xml:space="preserve">эти сроки в среднем формируется наибольший урожай зерна яровой пшеницы на уровне 17,8-19,9 </w:t>
      </w:r>
      <w:r w:rsidR="005D7C99">
        <w:rPr>
          <w:rFonts w:ascii="Times New Roman" w:hAnsi="Times New Roman" w:cs="Times New Roman"/>
          <w:sz w:val="24"/>
          <w:szCs w:val="24"/>
          <w:lang w:val="ru-RU"/>
        </w:rPr>
        <w:t>ц/га</w:t>
      </w:r>
      <w:r w:rsidRPr="007F1C39">
        <w:rPr>
          <w:rFonts w:ascii="Times New Roman" w:hAnsi="Times New Roman" w:cs="Times New Roman"/>
          <w:sz w:val="24"/>
          <w:szCs w:val="24"/>
          <w:lang w:val="ru-RU"/>
        </w:rPr>
        <w:t xml:space="preserve"> с относительно хорошими показателями кач</w:t>
      </w:r>
      <w:r w:rsidRPr="007F1C39">
        <w:rPr>
          <w:rFonts w:ascii="Times New Roman" w:hAnsi="Times New Roman" w:cs="Times New Roman"/>
          <w:sz w:val="24"/>
          <w:szCs w:val="24"/>
          <w:lang w:val="ru-RU"/>
        </w:rPr>
        <w:t>е</w:t>
      </w:r>
      <w:r w:rsidRPr="007F1C39">
        <w:rPr>
          <w:rFonts w:ascii="Times New Roman" w:hAnsi="Times New Roman" w:cs="Times New Roman"/>
          <w:sz w:val="24"/>
          <w:szCs w:val="24"/>
          <w:lang w:val="ru-RU"/>
        </w:rPr>
        <w:t xml:space="preserve">ства зерна с содержанием клейковины до 30,1%, достигается наибольшая рентабельность. Полученные данные позволяют </w:t>
      </w:r>
      <w:r w:rsidRPr="007F1C39">
        <w:rPr>
          <w:rFonts w:ascii="Times New Roman" w:hAnsi="Times New Roman" w:cs="Times New Roman"/>
          <w:sz w:val="24"/>
          <w:szCs w:val="24"/>
        </w:rPr>
        <w:t xml:space="preserve">при внедрении системы точного земледелия </w:t>
      </w:r>
      <w:r w:rsidRPr="007F1C39">
        <w:rPr>
          <w:rFonts w:ascii="Times New Roman" w:hAnsi="Times New Roman" w:cs="Times New Roman"/>
          <w:sz w:val="24"/>
          <w:szCs w:val="24"/>
          <w:lang w:val="ru-RU"/>
        </w:rPr>
        <w:t>при</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rPr>
        <w:t>услови</w:t>
      </w:r>
      <w:r w:rsidRPr="007F1C39">
        <w:rPr>
          <w:rFonts w:ascii="Times New Roman" w:hAnsi="Times New Roman" w:cs="Times New Roman"/>
          <w:sz w:val="24"/>
          <w:szCs w:val="24"/>
          <w:lang w:val="ru-RU"/>
        </w:rPr>
        <w:t>и</w:t>
      </w:r>
      <w:r w:rsidRPr="007F1C39">
        <w:rPr>
          <w:rFonts w:ascii="Times New Roman" w:hAnsi="Times New Roman" w:cs="Times New Roman"/>
          <w:sz w:val="24"/>
          <w:szCs w:val="24"/>
        </w:rPr>
        <w:t xml:space="preserve"> надежных долгосрочных прогнозов погоды</w:t>
      </w:r>
      <w:r w:rsidRPr="007F1C39">
        <w:rPr>
          <w:rFonts w:ascii="Times New Roman" w:hAnsi="Times New Roman" w:cs="Times New Roman"/>
          <w:sz w:val="24"/>
          <w:szCs w:val="24"/>
          <w:lang w:val="ru-RU"/>
        </w:rPr>
        <w:t>,</w:t>
      </w:r>
      <w:r w:rsidRPr="007F1C39">
        <w:rPr>
          <w:rFonts w:ascii="Times New Roman" w:hAnsi="Times New Roman" w:cs="Times New Roman"/>
          <w:sz w:val="24"/>
          <w:szCs w:val="24"/>
        </w:rPr>
        <w:t xml:space="preserve"> корректиров</w:t>
      </w:r>
      <w:r w:rsidRPr="007F1C39">
        <w:rPr>
          <w:rFonts w:ascii="Times New Roman" w:hAnsi="Times New Roman" w:cs="Times New Roman"/>
          <w:sz w:val="24"/>
          <w:szCs w:val="24"/>
          <w:lang w:val="ru-RU"/>
        </w:rPr>
        <w:t>ать</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rPr>
        <w:t>срок</w:t>
      </w:r>
      <w:r w:rsidRPr="007F1C39">
        <w:rPr>
          <w:rFonts w:ascii="Times New Roman" w:hAnsi="Times New Roman" w:cs="Times New Roman"/>
          <w:sz w:val="24"/>
          <w:szCs w:val="24"/>
          <w:lang w:val="ru-RU"/>
        </w:rPr>
        <w:t>и</w:t>
      </w:r>
      <w:r w:rsidRPr="007F1C39">
        <w:rPr>
          <w:rFonts w:ascii="Times New Roman" w:hAnsi="Times New Roman" w:cs="Times New Roman"/>
          <w:sz w:val="24"/>
          <w:szCs w:val="24"/>
        </w:rPr>
        <w:t xml:space="preserve"> посева </w:t>
      </w:r>
      <w:r w:rsidRPr="007F1C39">
        <w:rPr>
          <w:rFonts w:ascii="Times New Roman" w:hAnsi="Times New Roman" w:cs="Times New Roman"/>
          <w:sz w:val="24"/>
          <w:szCs w:val="24"/>
          <w:lang w:val="ru-RU"/>
        </w:rPr>
        <w:t xml:space="preserve">для каждого конкретного поля </w:t>
      </w:r>
      <w:r w:rsidRPr="007F1C39">
        <w:rPr>
          <w:rFonts w:ascii="Times New Roman" w:hAnsi="Times New Roman" w:cs="Times New Roman"/>
          <w:sz w:val="24"/>
          <w:szCs w:val="24"/>
        </w:rPr>
        <w:t>в отличие от сложившихся</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rPr>
        <w:t>многолетних данных.</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lastRenderedPageBreak/>
        <w:t xml:space="preserve">В зоне южных черноземных почв Костанайской области в условиях недостаточного количества зимних и летних атмосферных осадков, отсутствии надежных прогнозных погодных данных на вегетационный период, наиболее эффективным предшествеником яровой пшеницы является паровое поле, подготовленное по принципу </w:t>
      </w:r>
      <w:r w:rsidRPr="007F1C39">
        <w:rPr>
          <w:rFonts w:ascii="Times New Roman" w:hAnsi="Times New Roman" w:cs="Times New Roman"/>
          <w:sz w:val="24"/>
          <w:szCs w:val="24"/>
          <w:lang w:val="en-US"/>
        </w:rPr>
        <w:t>No</w:t>
      </w:r>
      <w:r w:rsidRPr="007F1C39">
        <w:rPr>
          <w:rFonts w:ascii="Times New Roman" w:hAnsi="Times New Roman" w:cs="Times New Roman"/>
          <w:sz w:val="24"/>
          <w:szCs w:val="24"/>
          <w:lang w:val="ru-RU"/>
        </w:rPr>
        <w:t>-</w:t>
      </w:r>
      <w:r w:rsidRPr="007F1C39">
        <w:rPr>
          <w:rFonts w:ascii="Times New Roman" w:hAnsi="Times New Roman" w:cs="Times New Roman"/>
          <w:sz w:val="24"/>
          <w:szCs w:val="24"/>
          <w:lang w:val="en-US"/>
        </w:rPr>
        <w:t>Till</w:t>
      </w:r>
      <w:r w:rsidRPr="007F1C39">
        <w:rPr>
          <w:rFonts w:ascii="Times New Roman" w:hAnsi="Times New Roman" w:cs="Times New Roman"/>
          <w:sz w:val="24"/>
          <w:szCs w:val="24"/>
          <w:lang w:val="ru-RU"/>
        </w:rPr>
        <w:t>. Это усл</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вие оправдывается, когда на стерневых полях севооборота не проводятся влагонакоп</w:t>
      </w:r>
      <w:r w:rsidRPr="007F1C39">
        <w:rPr>
          <w:rFonts w:ascii="Times New Roman" w:hAnsi="Times New Roman" w:cs="Times New Roman"/>
          <w:sz w:val="24"/>
          <w:szCs w:val="24"/>
          <w:lang w:val="ru-RU"/>
        </w:rPr>
        <w:t>и</w:t>
      </w:r>
      <w:r w:rsidRPr="007F1C39">
        <w:rPr>
          <w:rFonts w:ascii="Times New Roman" w:hAnsi="Times New Roman" w:cs="Times New Roman"/>
          <w:sz w:val="24"/>
          <w:szCs w:val="24"/>
          <w:lang w:val="ru-RU"/>
        </w:rPr>
        <w:t>тельные мероприятия.</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Применение</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фосфорных удобрений</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эффективно при дифференцированном его внесении</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в зависимости от предшественника и фактического содержания его в почве перед посевом.</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Применение фосфорных удобрений существенно увеличивает содержание клейковины в зерне пшеницы по стерневым предшественникам до 26,8-28,1%. Дифференцированное применение фосфорных удобрений увеличивает денежную прибыль в завис</w:t>
      </w:r>
      <w:r w:rsidRPr="007F1C39">
        <w:rPr>
          <w:rFonts w:ascii="Times New Roman" w:hAnsi="Times New Roman" w:cs="Times New Roman"/>
          <w:sz w:val="24"/>
          <w:szCs w:val="24"/>
          <w:lang w:val="ru-RU"/>
        </w:rPr>
        <w:t>и</w:t>
      </w:r>
      <w:r w:rsidRPr="007F1C39">
        <w:rPr>
          <w:rFonts w:ascii="Times New Roman" w:hAnsi="Times New Roman" w:cs="Times New Roman"/>
          <w:sz w:val="24"/>
          <w:szCs w:val="24"/>
          <w:lang w:val="ru-RU"/>
        </w:rPr>
        <w:t>мости от предшественников до 9206</w:t>
      </w:r>
      <w:r w:rsidR="003C699C">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w:t>
      </w:r>
      <w:r w:rsidR="003C699C">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21084 тенге.</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eastAsia="Times New Roman" w:hAnsi="Times New Roman" w:cs="Times New Roman"/>
          <w:sz w:val="24"/>
          <w:szCs w:val="24"/>
          <w:lang w:val="ru-RU"/>
        </w:rPr>
      </w:pPr>
      <w:r w:rsidRPr="007F1C39">
        <w:rPr>
          <w:rFonts w:ascii="Times New Roman" w:hAnsi="Times New Roman" w:cs="Times New Roman"/>
          <w:sz w:val="24"/>
          <w:szCs w:val="24"/>
          <w:lang w:val="ru-RU"/>
        </w:rPr>
        <w:t>На южных карбонатных черноземных почвах Акмолинской области внесение минеральных удобрений на основе почвенной диагностики, при высокой обеспеченности почвенной влагой, контроле сорных растений и при содержании в почве нитратного азота и фосфорной кислоты на уровне средней и высокой обеспеченности на конкретном поле, включение культуры льна, чечевицы, гороха, горчицы</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в севооборот повышает продуктивность этих культур на 35-43%, повышает финансовую прибыль севооборота на 25-32% по сравнению с зернопаровыми севооборотами.</w:t>
      </w:r>
      <w:r w:rsidR="00B118B0">
        <w:rPr>
          <w:rFonts w:ascii="Times New Roman" w:hAnsi="Times New Roman" w:cs="Times New Roman"/>
          <w:sz w:val="24"/>
          <w:szCs w:val="24"/>
          <w:lang w:val="ru-RU"/>
        </w:rPr>
        <w:t xml:space="preserve"> </w:t>
      </w:r>
      <w:r w:rsidRPr="007F1C39">
        <w:rPr>
          <w:rFonts w:ascii="Times New Roman" w:eastAsia="Times New Roman" w:hAnsi="Times New Roman" w:cs="Times New Roman"/>
          <w:sz w:val="24"/>
          <w:szCs w:val="24"/>
          <w:lang w:val="ru-RU"/>
        </w:rPr>
        <w:t>Высокий урожай яровой пшеницы фо</w:t>
      </w:r>
      <w:r w:rsidRPr="007F1C39">
        <w:rPr>
          <w:rFonts w:ascii="Times New Roman" w:eastAsia="Times New Roman" w:hAnsi="Times New Roman" w:cs="Times New Roman"/>
          <w:sz w:val="24"/>
          <w:szCs w:val="24"/>
          <w:lang w:val="ru-RU"/>
        </w:rPr>
        <w:t>р</w:t>
      </w:r>
      <w:r w:rsidRPr="007F1C39">
        <w:rPr>
          <w:rFonts w:ascii="Times New Roman" w:eastAsia="Times New Roman" w:hAnsi="Times New Roman" w:cs="Times New Roman"/>
          <w:sz w:val="24"/>
          <w:szCs w:val="24"/>
          <w:lang w:val="ru-RU"/>
        </w:rPr>
        <w:t>мируется при выращивании</w:t>
      </w:r>
      <w:r w:rsidR="00B118B0">
        <w:rPr>
          <w:rFonts w:ascii="Times New Roman" w:eastAsia="Times New Roman" w:hAnsi="Times New Roman" w:cs="Times New Roman"/>
          <w:sz w:val="24"/>
          <w:szCs w:val="24"/>
          <w:lang w:val="ru-RU"/>
        </w:rPr>
        <w:t xml:space="preserve"> </w:t>
      </w:r>
      <w:r w:rsidRPr="007F1C39">
        <w:rPr>
          <w:rFonts w:ascii="Times New Roman" w:eastAsia="Times New Roman" w:hAnsi="Times New Roman" w:cs="Times New Roman"/>
          <w:sz w:val="24"/>
          <w:szCs w:val="24"/>
        </w:rPr>
        <w:t>по многолетним травам и по чистому пару</w:t>
      </w:r>
      <w:r w:rsidRPr="007F1C39">
        <w:rPr>
          <w:rFonts w:ascii="Times New Roman" w:eastAsia="Times New Roman" w:hAnsi="Times New Roman" w:cs="Times New Roman"/>
          <w:sz w:val="24"/>
          <w:szCs w:val="24"/>
          <w:lang w:val="ru-RU"/>
        </w:rPr>
        <w:t xml:space="preserve"> (</w:t>
      </w:r>
      <w:r w:rsidRPr="007F1C39">
        <w:rPr>
          <w:rFonts w:ascii="Times New Roman" w:eastAsia="Times New Roman" w:hAnsi="Times New Roman" w:cs="Times New Roman"/>
          <w:sz w:val="24"/>
          <w:szCs w:val="24"/>
        </w:rPr>
        <w:t>21,8 ц/га – 21,4 ц/га</w:t>
      </w:r>
      <w:r w:rsidRPr="007F1C39">
        <w:rPr>
          <w:rFonts w:ascii="Times New Roman" w:eastAsia="Times New Roman" w:hAnsi="Times New Roman" w:cs="Times New Roman"/>
          <w:sz w:val="24"/>
          <w:szCs w:val="24"/>
          <w:lang w:val="ru-RU"/>
        </w:rPr>
        <w:t xml:space="preserve"> соответственно).</w:t>
      </w:r>
    </w:p>
    <w:p w:rsidR="00A86760" w:rsidRPr="007F1C39" w:rsidRDefault="00A86760" w:rsidP="007F1C39">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7F1C39">
        <w:rPr>
          <w:rFonts w:ascii="Times New Roman" w:eastAsia="Times New Roman" w:hAnsi="Times New Roman" w:cs="Times New Roman"/>
          <w:sz w:val="24"/>
          <w:szCs w:val="24"/>
        </w:rPr>
        <w:t xml:space="preserve">По продуктивности </w:t>
      </w:r>
      <w:r w:rsidRPr="007F1C39">
        <w:rPr>
          <w:rFonts w:ascii="Times New Roman" w:hAnsi="Times New Roman" w:cs="Times New Roman"/>
          <w:sz w:val="24"/>
          <w:szCs w:val="24"/>
        </w:rPr>
        <w:t>среди различных изучаемых севооборотов наибольший выход зерна получен в 4-х польном зерновом севообороте с чередованием овес-пшеница-пшеница-ячмень – 21,3 ц с 1 га пашни в системе точного земледелия.</w:t>
      </w:r>
      <w:r w:rsidR="00B118B0">
        <w:rPr>
          <w:rFonts w:ascii="Times New Roman" w:hAnsi="Times New Roman" w:cs="Times New Roman"/>
          <w:sz w:val="24"/>
          <w:szCs w:val="24"/>
        </w:rPr>
        <w:t xml:space="preserve"> </w:t>
      </w:r>
    </w:p>
    <w:p w:rsidR="00A86760" w:rsidRPr="007F1C39" w:rsidRDefault="00A86760" w:rsidP="007F1C39">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val="ru-RU" w:bidi="en-US"/>
        </w:rPr>
      </w:pPr>
      <w:r w:rsidRPr="007F1C39">
        <w:rPr>
          <w:rFonts w:ascii="Times New Roman" w:hAnsi="Times New Roman" w:cs="Times New Roman"/>
          <w:sz w:val="24"/>
          <w:szCs w:val="24"/>
        </w:rPr>
        <w:t>В условиях точного земледелия экономическая эффективность показала, что плодосменные севообороты из-за высокой цены зерна и маслосемян зернобобовых и масличных культур.</w:t>
      </w:r>
    </w:p>
    <w:p w:rsidR="00A86760" w:rsidRPr="007F1C39" w:rsidRDefault="00A86760" w:rsidP="007F1C39">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bidi="en-US"/>
        </w:rPr>
        <w:t xml:space="preserve">На южных карбонатных черноземных почвах при системе </w:t>
      </w:r>
      <w:r w:rsidRPr="007F1C39">
        <w:rPr>
          <w:rFonts w:ascii="Times New Roman" w:eastAsia="MS Mincho" w:hAnsi="Times New Roman" w:cs="Times New Roman"/>
          <w:sz w:val="24"/>
          <w:szCs w:val="24"/>
          <w:lang w:val="en-US" w:eastAsia="ja-JP"/>
        </w:rPr>
        <w:t>No</w:t>
      </w:r>
      <w:r w:rsidRPr="007F1C39">
        <w:rPr>
          <w:rFonts w:ascii="Times New Roman" w:eastAsia="MS Mincho" w:hAnsi="Times New Roman" w:cs="Times New Roman"/>
          <w:sz w:val="24"/>
          <w:szCs w:val="24"/>
          <w:lang w:eastAsia="ja-JP"/>
        </w:rPr>
        <w:t>-</w:t>
      </w:r>
      <w:r w:rsidRPr="007F1C39">
        <w:rPr>
          <w:rFonts w:ascii="Times New Roman" w:eastAsia="MS Mincho" w:hAnsi="Times New Roman" w:cs="Times New Roman"/>
          <w:sz w:val="24"/>
          <w:szCs w:val="24"/>
          <w:lang w:val="en-US" w:eastAsia="ja-JP"/>
        </w:rPr>
        <w:t>Till</w:t>
      </w:r>
      <w:r w:rsidRPr="007F1C39">
        <w:rPr>
          <w:rFonts w:ascii="Times New Roman" w:eastAsia="MS Mincho" w:hAnsi="Times New Roman" w:cs="Times New Roman"/>
          <w:sz w:val="24"/>
          <w:szCs w:val="24"/>
          <w:lang w:eastAsia="ja-JP"/>
        </w:rPr>
        <w:t xml:space="preserve"> и минимальной системе обработки почвы содержится больше агрегатов размером 0,25 мм по сравнению с традиционной системой выращивания.</w:t>
      </w:r>
      <w:r w:rsidR="00B118B0">
        <w:rPr>
          <w:rFonts w:ascii="Times New Roman" w:eastAsia="MS Mincho" w:hAnsi="Times New Roman" w:cs="Times New Roman"/>
          <w:sz w:val="24"/>
          <w:szCs w:val="24"/>
          <w:lang w:eastAsia="ja-JP"/>
        </w:rPr>
        <w:t xml:space="preserve"> </w:t>
      </w:r>
      <w:r w:rsidRPr="007F1C39">
        <w:rPr>
          <w:rFonts w:ascii="Times New Roman" w:eastAsia="Calibri" w:hAnsi="Times New Roman" w:cs="Times New Roman"/>
          <w:sz w:val="24"/>
          <w:szCs w:val="24"/>
          <w:lang w:val="ru-RU" w:bidi="en-US"/>
        </w:rPr>
        <w:t xml:space="preserve">Наибольший процент сохранившейся стерни и растительных остатков на поверхности почвы наблюдается при системе </w:t>
      </w:r>
      <w:r w:rsidRPr="007F1C39">
        <w:rPr>
          <w:rFonts w:ascii="Times New Roman" w:eastAsia="Calibri" w:hAnsi="Times New Roman" w:cs="Times New Roman"/>
          <w:sz w:val="24"/>
          <w:szCs w:val="24"/>
          <w:lang w:val="en-US" w:bidi="en-US"/>
        </w:rPr>
        <w:t>No</w:t>
      </w:r>
      <w:r w:rsidRPr="007F1C39">
        <w:rPr>
          <w:rFonts w:ascii="Times New Roman" w:eastAsia="Calibri" w:hAnsi="Times New Roman" w:cs="Times New Roman"/>
          <w:sz w:val="24"/>
          <w:szCs w:val="24"/>
          <w:lang w:val="ru-RU" w:bidi="en-US"/>
        </w:rPr>
        <w:t>-</w:t>
      </w:r>
      <w:r w:rsidRPr="007F1C39">
        <w:rPr>
          <w:rFonts w:ascii="Times New Roman" w:eastAsia="Calibri" w:hAnsi="Times New Roman" w:cs="Times New Roman"/>
          <w:sz w:val="24"/>
          <w:szCs w:val="24"/>
          <w:lang w:val="en-US" w:bidi="en-US"/>
        </w:rPr>
        <w:t>Till</w:t>
      </w:r>
      <w:r w:rsidRPr="007F1C39">
        <w:rPr>
          <w:rFonts w:ascii="Times New Roman" w:eastAsia="Calibri" w:hAnsi="Times New Roman" w:cs="Times New Roman"/>
          <w:sz w:val="24"/>
          <w:szCs w:val="24"/>
          <w:lang w:val="ru-RU" w:bidi="en-US"/>
        </w:rPr>
        <w:t xml:space="preserve"> и минимальной системе обработки почвы, которая способствует защите почв от эрозии, сохр</w:t>
      </w:r>
      <w:r w:rsidRPr="007F1C39">
        <w:rPr>
          <w:rFonts w:ascii="Times New Roman" w:eastAsia="Calibri" w:hAnsi="Times New Roman" w:cs="Times New Roman"/>
          <w:sz w:val="24"/>
          <w:szCs w:val="24"/>
          <w:lang w:val="ru-RU" w:bidi="en-US"/>
        </w:rPr>
        <w:t>а</w:t>
      </w:r>
      <w:r w:rsidRPr="007F1C39">
        <w:rPr>
          <w:rFonts w:ascii="Times New Roman" w:eastAsia="Calibri" w:hAnsi="Times New Roman" w:cs="Times New Roman"/>
          <w:sz w:val="24"/>
          <w:szCs w:val="24"/>
          <w:lang w:val="ru-RU" w:bidi="en-US"/>
        </w:rPr>
        <w:t>нению почвенной влаги.</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bidi="en-US"/>
        </w:rPr>
        <w:t>На южных черноземных почвах Акмолинской области систем</w:t>
      </w:r>
      <w:r w:rsidRPr="007F1C39">
        <w:rPr>
          <w:rFonts w:ascii="Times New Roman" w:eastAsia="Calibri" w:hAnsi="Times New Roman" w:cs="Times New Roman"/>
          <w:sz w:val="24"/>
          <w:szCs w:val="24"/>
          <w:lang w:val="ru-RU" w:bidi="en-US"/>
        </w:rPr>
        <w:t>а</w:t>
      </w:r>
      <w:r w:rsidRPr="007F1C39">
        <w:rPr>
          <w:rFonts w:ascii="Times New Roman" w:eastAsia="Calibri" w:hAnsi="Times New Roman" w:cs="Times New Roman"/>
          <w:sz w:val="24"/>
          <w:szCs w:val="24"/>
          <w:lang w:bidi="en-US"/>
        </w:rPr>
        <w:t xml:space="preserve"> </w:t>
      </w:r>
      <w:r w:rsidRPr="007F1C39">
        <w:rPr>
          <w:rFonts w:ascii="Times New Roman" w:eastAsia="Calibri" w:hAnsi="Times New Roman" w:cs="Times New Roman"/>
          <w:sz w:val="24"/>
          <w:szCs w:val="24"/>
          <w:lang w:val="en-US" w:bidi="en-US"/>
        </w:rPr>
        <w:t>No</w:t>
      </w:r>
      <w:r w:rsidRPr="007F1C39">
        <w:rPr>
          <w:rFonts w:ascii="Times New Roman" w:eastAsia="Calibri" w:hAnsi="Times New Roman" w:cs="Times New Roman"/>
          <w:sz w:val="24"/>
          <w:szCs w:val="24"/>
          <w:lang w:bidi="en-US"/>
        </w:rPr>
        <w:t>-</w:t>
      </w:r>
      <w:r w:rsidRPr="007F1C39">
        <w:rPr>
          <w:rFonts w:ascii="Times New Roman" w:eastAsia="Calibri" w:hAnsi="Times New Roman" w:cs="Times New Roman"/>
          <w:sz w:val="24"/>
          <w:szCs w:val="24"/>
          <w:lang w:val="en-US" w:bidi="en-US"/>
        </w:rPr>
        <w:t>Till</w:t>
      </w:r>
      <w:r w:rsidRPr="007F1C39">
        <w:rPr>
          <w:rFonts w:ascii="Times New Roman" w:eastAsia="Calibri" w:hAnsi="Times New Roman" w:cs="Times New Roman"/>
          <w:sz w:val="24"/>
          <w:szCs w:val="24"/>
          <w:lang w:bidi="en-US"/>
        </w:rPr>
        <w:t xml:space="preserve"> и минимальн</w:t>
      </w:r>
      <w:r w:rsidRPr="007F1C39">
        <w:rPr>
          <w:rFonts w:ascii="Times New Roman" w:eastAsia="Calibri" w:hAnsi="Times New Roman" w:cs="Times New Roman"/>
          <w:sz w:val="24"/>
          <w:szCs w:val="24"/>
          <w:lang w:val="ru-RU" w:bidi="en-US"/>
        </w:rPr>
        <w:t>ая</w:t>
      </w:r>
      <w:r w:rsidRPr="007F1C39">
        <w:rPr>
          <w:rFonts w:ascii="Times New Roman" w:eastAsia="Calibri" w:hAnsi="Times New Roman" w:cs="Times New Roman"/>
          <w:sz w:val="24"/>
          <w:szCs w:val="24"/>
          <w:lang w:bidi="en-US"/>
        </w:rPr>
        <w:t xml:space="preserve"> (сокращенн</w:t>
      </w:r>
      <w:r w:rsidRPr="007F1C39">
        <w:rPr>
          <w:rFonts w:ascii="Times New Roman" w:eastAsia="Calibri" w:hAnsi="Times New Roman" w:cs="Times New Roman"/>
          <w:sz w:val="24"/>
          <w:szCs w:val="24"/>
          <w:lang w:val="ru-RU" w:bidi="en-US"/>
        </w:rPr>
        <w:t>ая</w:t>
      </w:r>
      <w:r w:rsidRPr="007F1C39">
        <w:rPr>
          <w:rFonts w:ascii="Times New Roman" w:eastAsia="Calibri" w:hAnsi="Times New Roman" w:cs="Times New Roman"/>
          <w:sz w:val="24"/>
          <w:szCs w:val="24"/>
          <w:lang w:bidi="en-US"/>
        </w:rPr>
        <w:t xml:space="preserve">) </w:t>
      </w:r>
      <w:r w:rsidRPr="007F1C39">
        <w:rPr>
          <w:rFonts w:ascii="Times New Roman" w:eastAsia="Calibri" w:hAnsi="Times New Roman" w:cs="Times New Roman"/>
          <w:sz w:val="24"/>
          <w:szCs w:val="24"/>
          <w:lang w:val="ru-RU" w:bidi="en-US"/>
        </w:rPr>
        <w:t xml:space="preserve">система </w:t>
      </w:r>
      <w:r w:rsidRPr="007F1C39">
        <w:rPr>
          <w:rFonts w:ascii="Times New Roman" w:eastAsia="Calibri" w:hAnsi="Times New Roman" w:cs="Times New Roman"/>
          <w:sz w:val="24"/>
          <w:szCs w:val="24"/>
          <w:lang w:bidi="en-US"/>
        </w:rPr>
        <w:t>обработк</w:t>
      </w:r>
      <w:r w:rsidRPr="007F1C39">
        <w:rPr>
          <w:rFonts w:ascii="Times New Roman" w:eastAsia="Calibri" w:hAnsi="Times New Roman" w:cs="Times New Roman"/>
          <w:sz w:val="24"/>
          <w:szCs w:val="24"/>
          <w:lang w:val="ru-RU" w:bidi="en-US"/>
        </w:rPr>
        <w:t>и</w:t>
      </w:r>
      <w:r w:rsidRPr="007F1C39">
        <w:rPr>
          <w:rFonts w:ascii="Times New Roman" w:eastAsia="Calibri" w:hAnsi="Times New Roman" w:cs="Times New Roman"/>
          <w:sz w:val="24"/>
          <w:szCs w:val="24"/>
          <w:lang w:bidi="en-US"/>
        </w:rPr>
        <w:t xml:space="preserve"> почвы </w:t>
      </w:r>
      <w:r w:rsidRPr="007F1C39">
        <w:rPr>
          <w:rFonts w:ascii="Times New Roman" w:eastAsia="Calibri" w:hAnsi="Times New Roman" w:cs="Times New Roman"/>
          <w:sz w:val="24"/>
          <w:szCs w:val="24"/>
          <w:lang w:val="ru-RU" w:bidi="en-US"/>
        </w:rPr>
        <w:t xml:space="preserve">повышает эффективность </w:t>
      </w:r>
      <w:r w:rsidRPr="007F1C39">
        <w:rPr>
          <w:rFonts w:ascii="Times New Roman" w:eastAsia="Calibri" w:hAnsi="Times New Roman" w:cs="Times New Roman"/>
          <w:sz w:val="24"/>
          <w:szCs w:val="24"/>
          <w:lang w:val="ru-RU" w:bidi="en-US"/>
        </w:rPr>
        <w:lastRenderedPageBreak/>
        <w:t>использования</w:t>
      </w:r>
      <w:r w:rsidR="00B118B0">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bidi="en-US"/>
        </w:rPr>
        <w:t xml:space="preserve">влаги </w:t>
      </w:r>
      <w:r w:rsidR="002715A8">
        <w:rPr>
          <w:rFonts w:ascii="Times New Roman" w:eastAsia="Calibri" w:hAnsi="Times New Roman" w:cs="Times New Roman"/>
          <w:sz w:val="24"/>
          <w:szCs w:val="24"/>
          <w:lang w:val="ru-RU" w:bidi="en-US"/>
        </w:rPr>
        <w:t>на 59,6 и 68,4</w:t>
      </w:r>
      <w:r w:rsidRPr="007F1C39">
        <w:rPr>
          <w:rFonts w:ascii="Times New Roman" w:eastAsia="Calibri" w:hAnsi="Times New Roman" w:cs="Times New Roman"/>
          <w:sz w:val="24"/>
          <w:szCs w:val="24"/>
          <w:lang w:val="ru-RU" w:bidi="en-US"/>
        </w:rPr>
        <w:t xml:space="preserve">% по сравнению </w:t>
      </w:r>
      <w:r w:rsidRPr="007F1C39">
        <w:rPr>
          <w:rFonts w:ascii="Times New Roman" w:eastAsia="Calibri" w:hAnsi="Times New Roman" w:cs="Times New Roman"/>
          <w:sz w:val="24"/>
          <w:szCs w:val="24"/>
          <w:lang w:bidi="en-US"/>
        </w:rPr>
        <w:t>традиционной систем</w:t>
      </w:r>
      <w:r w:rsidRPr="007F1C39">
        <w:rPr>
          <w:rFonts w:ascii="Times New Roman" w:eastAsia="Calibri" w:hAnsi="Times New Roman" w:cs="Times New Roman"/>
          <w:sz w:val="24"/>
          <w:szCs w:val="24"/>
          <w:lang w:val="ru-RU" w:bidi="en-US"/>
        </w:rPr>
        <w:t>ой</w:t>
      </w:r>
      <w:r w:rsidRPr="007F1C39">
        <w:rPr>
          <w:rFonts w:ascii="Times New Roman" w:eastAsia="Calibri" w:hAnsi="Times New Roman" w:cs="Times New Roman"/>
          <w:sz w:val="24"/>
          <w:szCs w:val="24"/>
          <w:lang w:bidi="en-US"/>
        </w:rPr>
        <w:t xml:space="preserve"> обработки почвы</w:t>
      </w:r>
      <w:r w:rsidRPr="007F1C39">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bidi="en-US"/>
        </w:rPr>
        <w:t>9,1</w:t>
      </w:r>
      <w:r w:rsidRPr="007F1C39">
        <w:rPr>
          <w:rFonts w:ascii="Times New Roman" w:eastAsia="Calibri" w:hAnsi="Times New Roman" w:cs="Times New Roman"/>
          <w:sz w:val="24"/>
          <w:szCs w:val="24"/>
          <w:lang w:val="ru-RU" w:bidi="en-US"/>
        </w:rPr>
        <w:t xml:space="preserve">, </w:t>
      </w:r>
      <w:r w:rsidRPr="007F1C39">
        <w:rPr>
          <w:rFonts w:ascii="Times New Roman" w:eastAsia="Calibri" w:hAnsi="Times New Roman" w:cs="Times New Roman"/>
          <w:sz w:val="24"/>
          <w:szCs w:val="24"/>
          <w:lang w:bidi="en-US"/>
        </w:rPr>
        <w:t xml:space="preserve">9,6 </w:t>
      </w:r>
      <w:r w:rsidRPr="007F1C39">
        <w:rPr>
          <w:rFonts w:ascii="Times New Roman" w:eastAsia="Calibri" w:hAnsi="Times New Roman" w:cs="Times New Roman"/>
          <w:sz w:val="24"/>
          <w:szCs w:val="24"/>
          <w:lang w:val="ru-RU" w:bidi="en-US"/>
        </w:rPr>
        <w:t xml:space="preserve">и </w:t>
      </w:r>
      <w:r w:rsidRPr="007F1C39">
        <w:rPr>
          <w:rFonts w:ascii="Times New Roman" w:eastAsia="Calibri" w:hAnsi="Times New Roman" w:cs="Times New Roman"/>
          <w:sz w:val="24"/>
          <w:szCs w:val="24"/>
          <w:lang w:bidi="en-US"/>
        </w:rPr>
        <w:t>5,7 мг/</w:t>
      </w:r>
      <w:r w:rsidRPr="007F1C39">
        <w:rPr>
          <w:rFonts w:ascii="Times New Roman" w:eastAsia="Calibri" w:hAnsi="Times New Roman" w:cs="Times New Roman"/>
          <w:sz w:val="24"/>
          <w:szCs w:val="24"/>
          <w:lang w:val="en-US" w:bidi="en-US"/>
        </w:rPr>
        <w:t>ha</w:t>
      </w:r>
      <w:r w:rsidRPr="007F1C39">
        <w:rPr>
          <w:rFonts w:ascii="Times New Roman" w:eastAsia="Calibri" w:hAnsi="Times New Roman" w:cs="Times New Roman"/>
          <w:sz w:val="24"/>
          <w:szCs w:val="24"/>
          <w:vertAlign w:val="superscript"/>
          <w:lang w:bidi="en-US"/>
        </w:rPr>
        <w:t xml:space="preserve">-1 </w:t>
      </w:r>
      <w:r w:rsidRPr="007F1C39">
        <w:rPr>
          <w:rFonts w:ascii="Times New Roman" w:eastAsia="Calibri" w:hAnsi="Times New Roman" w:cs="Times New Roman"/>
          <w:sz w:val="24"/>
          <w:szCs w:val="24"/>
          <w:lang w:bidi="en-US"/>
        </w:rPr>
        <w:t>мм соответственно</w:t>
      </w:r>
      <w:r w:rsidRPr="007F1C39">
        <w:rPr>
          <w:rFonts w:ascii="Times New Roman" w:eastAsia="Calibri" w:hAnsi="Times New Roman" w:cs="Times New Roman"/>
          <w:sz w:val="24"/>
          <w:szCs w:val="24"/>
          <w:lang w:val="ru-RU" w:bidi="en-US"/>
        </w:rPr>
        <w:t>.</w:t>
      </w:r>
      <w:r w:rsidRPr="007F1C39">
        <w:rPr>
          <w:rFonts w:ascii="Times New Roman" w:eastAsia="Calibri" w:hAnsi="Times New Roman" w:cs="Times New Roman"/>
          <w:sz w:val="24"/>
          <w:szCs w:val="24"/>
          <w:lang w:bidi="en-US"/>
        </w:rPr>
        <w:t xml:space="preserve"> </w:t>
      </w:r>
      <w:r w:rsidRPr="007F1C39">
        <w:rPr>
          <w:rFonts w:ascii="Times New Roman" w:eastAsia="Calibri" w:hAnsi="Times New Roman" w:cs="Times New Roman"/>
          <w:sz w:val="24"/>
          <w:szCs w:val="24"/>
        </w:rPr>
        <w:t xml:space="preserve">Продуктивность яровой пшеницы выше на 75 и 83% при системе </w:t>
      </w:r>
      <w:r w:rsidRPr="007F1C39">
        <w:rPr>
          <w:rFonts w:ascii="Times New Roman" w:eastAsia="Calibri" w:hAnsi="Times New Roman" w:cs="Times New Roman"/>
          <w:sz w:val="24"/>
          <w:szCs w:val="24"/>
          <w:lang w:val="en-US"/>
        </w:rPr>
        <w:t>No</w:t>
      </w:r>
      <w:r w:rsidRPr="007F1C39">
        <w:rPr>
          <w:rFonts w:ascii="Times New Roman" w:eastAsia="Calibri" w:hAnsi="Times New Roman" w:cs="Times New Roman"/>
          <w:sz w:val="24"/>
          <w:szCs w:val="24"/>
        </w:rPr>
        <w:t>-</w:t>
      </w:r>
      <w:r w:rsidRPr="007F1C39">
        <w:rPr>
          <w:rFonts w:ascii="Times New Roman" w:eastAsia="Calibri" w:hAnsi="Times New Roman" w:cs="Times New Roman"/>
          <w:sz w:val="24"/>
          <w:szCs w:val="24"/>
          <w:lang w:val="en-US"/>
        </w:rPr>
        <w:t>Till</w:t>
      </w:r>
      <w:r w:rsidRPr="007F1C39">
        <w:rPr>
          <w:rFonts w:ascii="Times New Roman" w:eastAsia="Calibri" w:hAnsi="Times New Roman" w:cs="Times New Roman"/>
          <w:sz w:val="24"/>
          <w:szCs w:val="24"/>
        </w:rPr>
        <w:t xml:space="preserve"> и минимальной (сокращенной) обработке почвы по сравнению с традиционной системой возделывания</w:t>
      </w:r>
      <w:r w:rsidRPr="007F1C39">
        <w:rPr>
          <w:rFonts w:ascii="Times New Roman" w:eastAsia="Calibri" w:hAnsi="Times New Roman" w:cs="Times New Roman"/>
          <w:sz w:val="24"/>
          <w:szCs w:val="24"/>
          <w:lang w:val="ru-RU"/>
        </w:rPr>
        <w:t>. Продуктивность яровой пшеницы при системе</w:t>
      </w:r>
      <w:r w:rsidR="00B118B0">
        <w:rPr>
          <w:rFonts w:ascii="Times New Roman" w:eastAsia="Calibri" w:hAnsi="Times New Roman" w:cs="Times New Roman"/>
          <w:sz w:val="24"/>
          <w:szCs w:val="24"/>
          <w:lang w:val="ru-RU"/>
        </w:rPr>
        <w:t xml:space="preserve"> </w:t>
      </w:r>
      <w:r w:rsidRPr="007F1C39">
        <w:rPr>
          <w:rFonts w:ascii="Times New Roman" w:eastAsia="Calibri" w:hAnsi="Times New Roman" w:cs="Times New Roman"/>
          <w:sz w:val="24"/>
          <w:szCs w:val="24"/>
          <w:lang w:val="en-US"/>
        </w:rPr>
        <w:t>No</w:t>
      </w:r>
      <w:r w:rsidRPr="007F1C39">
        <w:rPr>
          <w:rFonts w:ascii="Times New Roman" w:eastAsia="Calibri" w:hAnsi="Times New Roman" w:cs="Times New Roman"/>
          <w:sz w:val="24"/>
          <w:szCs w:val="24"/>
        </w:rPr>
        <w:t>-</w:t>
      </w:r>
      <w:r w:rsidRPr="007F1C39">
        <w:rPr>
          <w:rFonts w:ascii="Times New Roman" w:eastAsia="Calibri" w:hAnsi="Times New Roman" w:cs="Times New Roman"/>
          <w:sz w:val="24"/>
          <w:szCs w:val="24"/>
          <w:lang w:val="en-US"/>
        </w:rPr>
        <w:t>Till</w:t>
      </w:r>
      <w:r w:rsidRPr="007F1C39">
        <w:rPr>
          <w:rFonts w:ascii="Times New Roman" w:eastAsia="Calibri" w:hAnsi="Times New Roman" w:cs="Times New Roman"/>
          <w:sz w:val="24"/>
          <w:szCs w:val="24"/>
        </w:rPr>
        <w:t xml:space="preserve"> и минимальной (сокращенной) обработке почвы</w:t>
      </w:r>
      <w:r w:rsidR="00B118B0">
        <w:rPr>
          <w:rFonts w:ascii="Times New Roman" w:eastAsia="Calibri" w:hAnsi="Times New Roman" w:cs="Times New Roman"/>
          <w:sz w:val="24"/>
          <w:szCs w:val="24"/>
        </w:rPr>
        <w:t xml:space="preserve"> </w:t>
      </w:r>
      <w:r w:rsidRPr="007F1C39">
        <w:rPr>
          <w:rFonts w:ascii="Times New Roman" w:eastAsia="Calibri" w:hAnsi="Times New Roman" w:cs="Times New Roman"/>
          <w:sz w:val="24"/>
          <w:szCs w:val="24"/>
        </w:rPr>
        <w:t>существенно не отличаются между собой.</w:t>
      </w:r>
      <w:r w:rsidRPr="007F1C39">
        <w:rPr>
          <w:rFonts w:ascii="Times New Roman" w:eastAsia="Calibri" w:hAnsi="Times New Roman" w:cs="Times New Roman"/>
          <w:sz w:val="24"/>
          <w:szCs w:val="24"/>
          <w:lang w:val="ru-RU"/>
        </w:rPr>
        <w:t xml:space="preserve"> </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7F1C39">
        <w:rPr>
          <w:rFonts w:ascii="Times New Roman" w:hAnsi="Times New Roman" w:cs="Times New Roman"/>
          <w:sz w:val="24"/>
          <w:szCs w:val="24"/>
        </w:rPr>
        <w:t xml:space="preserve">На южных карбонатных </w:t>
      </w:r>
      <w:r w:rsidRPr="007F1C39">
        <w:rPr>
          <w:rFonts w:ascii="Times New Roman" w:hAnsi="Times New Roman" w:cs="Times New Roman"/>
          <w:sz w:val="24"/>
          <w:szCs w:val="24"/>
          <w:lang w:val="ru-RU"/>
        </w:rPr>
        <w:t xml:space="preserve">черноземных </w:t>
      </w:r>
      <w:r w:rsidRPr="007F1C39">
        <w:rPr>
          <w:rFonts w:ascii="Times New Roman" w:hAnsi="Times New Roman" w:cs="Times New Roman"/>
          <w:sz w:val="24"/>
          <w:szCs w:val="24"/>
        </w:rPr>
        <w:t xml:space="preserve">почвах Акмолинской области </w:t>
      </w:r>
      <w:r w:rsidRPr="007F1C39">
        <w:rPr>
          <w:rFonts w:ascii="Times New Roman" w:hAnsi="Times New Roman" w:cs="Times New Roman"/>
          <w:sz w:val="24"/>
          <w:szCs w:val="24"/>
          <w:lang w:val="ru-RU"/>
        </w:rPr>
        <w:t>в</w:t>
      </w:r>
      <w:r w:rsidRPr="007F1C39">
        <w:rPr>
          <w:rFonts w:ascii="Times New Roman" w:hAnsi="Times New Roman" w:cs="Times New Roman"/>
          <w:sz w:val="24"/>
          <w:szCs w:val="24"/>
        </w:rPr>
        <w:t xml:space="preserve">несение фосфорных удобрений в дозе </w:t>
      </w:r>
      <w:r w:rsidRPr="007F1C39">
        <w:rPr>
          <w:rFonts w:ascii="Times New Roman" w:hAnsi="Times New Roman" w:cs="Times New Roman"/>
          <w:sz w:val="24"/>
          <w:szCs w:val="24"/>
          <w:lang w:val="en-US"/>
        </w:rPr>
        <w:t>P</w:t>
      </w:r>
      <w:r w:rsidRPr="007F1C39">
        <w:rPr>
          <w:rFonts w:ascii="Times New Roman" w:hAnsi="Times New Roman" w:cs="Times New Roman"/>
          <w:sz w:val="24"/>
          <w:szCs w:val="24"/>
          <w:vertAlign w:val="subscript"/>
        </w:rPr>
        <w:t xml:space="preserve">20 </w:t>
      </w:r>
      <w:r w:rsidRPr="007F1C39">
        <w:rPr>
          <w:rFonts w:ascii="Times New Roman" w:hAnsi="Times New Roman" w:cs="Times New Roman"/>
          <w:sz w:val="24"/>
          <w:szCs w:val="24"/>
          <w:vertAlign w:val="subscript"/>
          <w:lang w:val="ru-RU"/>
        </w:rPr>
        <w:t xml:space="preserve">и </w:t>
      </w:r>
      <w:r w:rsidRPr="007F1C39">
        <w:rPr>
          <w:rFonts w:ascii="Times New Roman" w:hAnsi="Times New Roman" w:cs="Times New Roman"/>
          <w:sz w:val="24"/>
          <w:szCs w:val="24"/>
          <w:lang w:val="en-US"/>
        </w:rPr>
        <w:t>P</w:t>
      </w:r>
      <w:r w:rsidRPr="007F1C39">
        <w:rPr>
          <w:rFonts w:ascii="Times New Roman" w:hAnsi="Times New Roman" w:cs="Times New Roman"/>
          <w:sz w:val="24"/>
          <w:szCs w:val="24"/>
          <w:vertAlign w:val="subscript"/>
          <w:lang w:val="ru-RU"/>
        </w:rPr>
        <w:t>6</w:t>
      </w:r>
      <w:r w:rsidRPr="007F1C39">
        <w:rPr>
          <w:rFonts w:ascii="Times New Roman" w:hAnsi="Times New Roman" w:cs="Times New Roman"/>
          <w:sz w:val="24"/>
          <w:szCs w:val="24"/>
          <w:vertAlign w:val="subscript"/>
        </w:rPr>
        <w:t xml:space="preserve">0в </w:t>
      </w:r>
      <w:r w:rsidRPr="007F1C39">
        <w:rPr>
          <w:rFonts w:ascii="Times New Roman" w:hAnsi="Times New Roman" w:cs="Times New Roman"/>
          <w:sz w:val="24"/>
          <w:szCs w:val="24"/>
        </w:rPr>
        <w:t>увеличивает уровень содержания фосфора до высокого содержания</w:t>
      </w:r>
      <w:r w:rsidR="00B118B0">
        <w:rPr>
          <w:rFonts w:ascii="Times New Roman" w:hAnsi="Times New Roman" w:cs="Times New Roman"/>
          <w:sz w:val="24"/>
          <w:szCs w:val="24"/>
        </w:rPr>
        <w:t xml:space="preserve"> </w:t>
      </w:r>
      <w:r w:rsidRPr="007F1C39">
        <w:rPr>
          <w:rFonts w:ascii="Times New Roman" w:hAnsi="Times New Roman" w:cs="Times New Roman"/>
          <w:sz w:val="24"/>
          <w:szCs w:val="24"/>
        </w:rPr>
        <w:t>- 28,9-41,8мг/кг.</w:t>
      </w:r>
      <w:r w:rsidRPr="007F1C39">
        <w:rPr>
          <w:rFonts w:ascii="Times New Roman" w:hAnsi="Times New Roman" w:cs="Times New Roman"/>
          <w:sz w:val="24"/>
          <w:szCs w:val="24"/>
          <w:lang w:val="ru-RU"/>
        </w:rPr>
        <w:t xml:space="preserve"> М</w:t>
      </w:r>
      <w:r w:rsidRPr="007F1C39">
        <w:rPr>
          <w:rFonts w:ascii="Times New Roman" w:hAnsi="Times New Roman" w:cs="Times New Roman"/>
          <w:sz w:val="24"/>
          <w:szCs w:val="24"/>
        </w:rPr>
        <w:t xml:space="preserve">аксимальная урожайность яровой пшеницы </w:t>
      </w:r>
      <w:r w:rsidRPr="007F1C39">
        <w:rPr>
          <w:rFonts w:ascii="Times New Roman" w:hAnsi="Times New Roman" w:cs="Times New Roman"/>
          <w:sz w:val="24"/>
          <w:szCs w:val="24"/>
          <w:lang w:val="ru-RU"/>
        </w:rPr>
        <w:t>31,6 -32,7</w:t>
      </w:r>
      <w:r w:rsidRPr="007F1C39">
        <w:rPr>
          <w:rFonts w:ascii="Times New Roman" w:hAnsi="Times New Roman" w:cs="Times New Roman"/>
          <w:sz w:val="24"/>
          <w:szCs w:val="24"/>
        </w:rPr>
        <w:t xml:space="preserve"> ц/га </w:t>
      </w:r>
      <w:r w:rsidRPr="007F1C39">
        <w:rPr>
          <w:rFonts w:ascii="Times New Roman" w:hAnsi="Times New Roman" w:cs="Times New Roman"/>
          <w:sz w:val="24"/>
          <w:szCs w:val="24"/>
          <w:lang w:val="ru-RU"/>
        </w:rPr>
        <w:t>обеспечивается</w:t>
      </w:r>
      <w:r w:rsidRPr="007F1C39">
        <w:rPr>
          <w:rFonts w:ascii="Times New Roman" w:hAnsi="Times New Roman" w:cs="Times New Roman"/>
          <w:sz w:val="24"/>
          <w:szCs w:val="24"/>
        </w:rPr>
        <w:t xml:space="preserve"> </w:t>
      </w:r>
      <w:r w:rsidRPr="007F1C39">
        <w:rPr>
          <w:rFonts w:ascii="Times New Roman" w:hAnsi="Times New Roman" w:cs="Times New Roman"/>
          <w:sz w:val="24"/>
          <w:szCs w:val="24"/>
          <w:lang w:val="ru-RU"/>
        </w:rPr>
        <w:t xml:space="preserve">при возделывании яровой пшеницы </w:t>
      </w:r>
      <w:r w:rsidRPr="007F1C39">
        <w:rPr>
          <w:rFonts w:ascii="Times New Roman" w:hAnsi="Times New Roman" w:cs="Times New Roman"/>
          <w:sz w:val="24"/>
          <w:szCs w:val="24"/>
        </w:rPr>
        <w:t xml:space="preserve">по </w:t>
      </w:r>
      <w:r w:rsidRPr="007F1C39">
        <w:rPr>
          <w:rFonts w:ascii="Times New Roman" w:hAnsi="Times New Roman" w:cs="Times New Roman"/>
          <w:sz w:val="24"/>
          <w:szCs w:val="24"/>
          <w:lang w:val="ru-RU"/>
        </w:rPr>
        <w:t>паровому полю</w:t>
      </w:r>
      <w:r w:rsidRPr="007F1C39">
        <w:rPr>
          <w:rFonts w:ascii="Times New Roman" w:hAnsi="Times New Roman" w:cs="Times New Roman"/>
          <w:sz w:val="24"/>
          <w:szCs w:val="24"/>
        </w:rPr>
        <w:t xml:space="preserve"> </w:t>
      </w:r>
      <w:r w:rsidRPr="007F1C39">
        <w:rPr>
          <w:rFonts w:ascii="Times New Roman" w:hAnsi="Times New Roman" w:cs="Times New Roman"/>
          <w:sz w:val="24"/>
          <w:szCs w:val="24"/>
          <w:lang w:val="ru-RU"/>
        </w:rPr>
        <w:t>при</w:t>
      </w:r>
      <w:r w:rsidRPr="007F1C39">
        <w:rPr>
          <w:rFonts w:ascii="Times New Roman" w:hAnsi="Times New Roman" w:cs="Times New Roman"/>
          <w:sz w:val="24"/>
          <w:szCs w:val="24"/>
        </w:rPr>
        <w:t xml:space="preserve"> традиционной технологией возделывания</w:t>
      </w:r>
      <w:r w:rsidRPr="007F1C39">
        <w:rPr>
          <w:rFonts w:ascii="Times New Roman" w:hAnsi="Times New Roman" w:cs="Times New Roman"/>
          <w:sz w:val="24"/>
          <w:szCs w:val="24"/>
          <w:lang w:val="ru-RU"/>
        </w:rPr>
        <w:t xml:space="preserve"> с внесением аммофоса в дозе 20 кг. в рядки или в дозе 60 кг в паровом поле. В плодосменном севообороте внесение фосфорных удобрений в дозе 20 кг/га д.в. в паровом поле, подготовленному по системе </w:t>
      </w:r>
      <w:r w:rsidRPr="007F1C39">
        <w:rPr>
          <w:rFonts w:ascii="Times New Roman" w:eastAsia="Calibri" w:hAnsi="Times New Roman" w:cs="Times New Roman"/>
          <w:sz w:val="24"/>
          <w:szCs w:val="24"/>
          <w:lang w:val="en-US"/>
        </w:rPr>
        <w:t>No</w:t>
      </w:r>
      <w:r w:rsidRPr="007F1C39">
        <w:rPr>
          <w:rFonts w:ascii="Times New Roman" w:eastAsia="Calibri" w:hAnsi="Times New Roman" w:cs="Times New Roman"/>
          <w:sz w:val="24"/>
          <w:szCs w:val="24"/>
        </w:rPr>
        <w:t>-</w:t>
      </w:r>
      <w:r w:rsidRPr="007F1C39">
        <w:rPr>
          <w:rFonts w:ascii="Times New Roman" w:eastAsia="Calibri" w:hAnsi="Times New Roman" w:cs="Times New Roman"/>
          <w:sz w:val="24"/>
          <w:szCs w:val="24"/>
          <w:lang w:val="en-US"/>
        </w:rPr>
        <w:t>Till</w:t>
      </w:r>
      <w:r w:rsidRPr="007F1C39">
        <w:rPr>
          <w:rFonts w:ascii="Times New Roman" w:eastAsia="Calibri" w:hAnsi="Times New Roman" w:cs="Times New Roman"/>
          <w:sz w:val="24"/>
          <w:szCs w:val="24"/>
        </w:rPr>
        <w:t xml:space="preserve"> </w:t>
      </w:r>
      <w:r w:rsidRPr="007F1C39">
        <w:rPr>
          <w:rFonts w:ascii="Times New Roman" w:hAnsi="Times New Roman" w:cs="Times New Roman"/>
          <w:sz w:val="24"/>
          <w:szCs w:val="24"/>
          <w:lang w:val="ru-RU"/>
        </w:rPr>
        <w:t xml:space="preserve">обеспечивает повышение урожайности на 5,3 </w:t>
      </w:r>
      <w:r w:rsidR="005D7C99">
        <w:rPr>
          <w:rFonts w:ascii="Times New Roman" w:hAnsi="Times New Roman" w:cs="Times New Roman"/>
          <w:sz w:val="24"/>
          <w:szCs w:val="24"/>
          <w:lang w:val="ru-RU"/>
        </w:rPr>
        <w:t>ц/га</w:t>
      </w:r>
      <w:r w:rsidRPr="007F1C39">
        <w:rPr>
          <w:rFonts w:ascii="Times New Roman" w:hAnsi="Times New Roman" w:cs="Times New Roman"/>
          <w:sz w:val="24"/>
          <w:szCs w:val="24"/>
          <w:lang w:val="ru-RU"/>
        </w:rPr>
        <w:t>.</w:t>
      </w:r>
      <w:r w:rsidRPr="007F1C39">
        <w:rPr>
          <w:rFonts w:ascii="Times New Roman" w:hAnsi="Times New Roman" w:cs="Times New Roman"/>
          <w:sz w:val="24"/>
          <w:szCs w:val="24"/>
        </w:rPr>
        <w:t xml:space="preserve"> Совместное внесение </w:t>
      </w:r>
      <w:r w:rsidRPr="007F1C39">
        <w:rPr>
          <w:rFonts w:ascii="Times New Roman" w:hAnsi="Times New Roman" w:cs="Times New Roman"/>
          <w:sz w:val="24"/>
          <w:szCs w:val="24"/>
          <w:lang w:val="ru-RU"/>
        </w:rPr>
        <w:t>фосфорных и</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азотных удобрений</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rPr>
        <w:t>повыша</w:t>
      </w:r>
      <w:r w:rsidRPr="007F1C39">
        <w:rPr>
          <w:rFonts w:ascii="Times New Roman" w:hAnsi="Times New Roman" w:cs="Times New Roman"/>
          <w:sz w:val="24"/>
          <w:szCs w:val="24"/>
          <w:lang w:val="ru-RU"/>
        </w:rPr>
        <w:t>ет</w:t>
      </w:r>
      <w:r w:rsidRPr="007F1C39">
        <w:rPr>
          <w:rFonts w:ascii="Times New Roman" w:hAnsi="Times New Roman" w:cs="Times New Roman"/>
          <w:sz w:val="24"/>
          <w:szCs w:val="24"/>
        </w:rPr>
        <w:t xml:space="preserve"> урожайность </w:t>
      </w:r>
      <w:r w:rsidRPr="007F1C39">
        <w:rPr>
          <w:rFonts w:ascii="Times New Roman" w:hAnsi="Times New Roman" w:cs="Times New Roman"/>
          <w:sz w:val="24"/>
          <w:szCs w:val="24"/>
          <w:lang w:val="ru-RU"/>
        </w:rPr>
        <w:t>яровой пшеницы на</w:t>
      </w:r>
      <w:r w:rsidRPr="007F1C39">
        <w:rPr>
          <w:rFonts w:ascii="Times New Roman" w:hAnsi="Times New Roman" w:cs="Times New Roman"/>
          <w:sz w:val="24"/>
          <w:szCs w:val="24"/>
        </w:rPr>
        <w:t xml:space="preserve"> 25-35%. </w:t>
      </w:r>
      <w:r w:rsidRPr="007F1C39">
        <w:rPr>
          <w:rFonts w:ascii="Times New Roman" w:hAnsi="Times New Roman" w:cs="Times New Roman"/>
          <w:sz w:val="24"/>
          <w:szCs w:val="24"/>
          <w:lang w:val="ru-RU"/>
        </w:rPr>
        <w:t>Внесение азотных удобрений</w:t>
      </w:r>
      <w:r w:rsidR="00D562B5">
        <w:rPr>
          <w:rFonts w:ascii="Times New Roman" w:hAnsi="Times New Roman" w:cs="Times New Roman"/>
          <w:sz w:val="24"/>
          <w:szCs w:val="24"/>
          <w:lang w:val="ru-RU"/>
        </w:rPr>
        <w:t xml:space="preserve"> в дозе 30 кг/га в 30</w:t>
      </w:r>
      <w:r w:rsidRPr="007F1C39">
        <w:rPr>
          <w:rFonts w:ascii="Times New Roman" w:hAnsi="Times New Roman" w:cs="Times New Roman"/>
          <w:sz w:val="24"/>
          <w:szCs w:val="24"/>
          <w:lang w:val="ru-RU"/>
        </w:rPr>
        <w:t>% случаев обеспечивает повышение урожайности яровой пшеницы. В плодосменном севообороте</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совместное внесение азотных и фосфорных удобрений в дозе</w:t>
      </w:r>
      <w:r w:rsidR="00B118B0">
        <w:rPr>
          <w:rFonts w:ascii="Times New Roman" w:hAnsi="Times New Roman" w:cs="Times New Roman"/>
          <w:sz w:val="24"/>
          <w:szCs w:val="24"/>
          <w:lang w:val="ru-RU"/>
        </w:rPr>
        <w:t xml:space="preserve"> </w:t>
      </w:r>
      <w:r w:rsidRPr="007F1C39">
        <w:rPr>
          <w:rFonts w:ascii="Times New Roman" w:eastAsia="Calibri" w:hAnsi="Times New Roman" w:cs="Times New Roman"/>
          <w:sz w:val="24"/>
          <w:szCs w:val="24"/>
        </w:rPr>
        <w:t xml:space="preserve">20 </w:t>
      </w:r>
      <w:r w:rsidRPr="007F1C39">
        <w:rPr>
          <w:rFonts w:ascii="Times New Roman" w:eastAsia="Calibri" w:hAnsi="Times New Roman" w:cs="Times New Roman"/>
          <w:sz w:val="24"/>
          <w:szCs w:val="24"/>
          <w:lang w:val="ru-RU"/>
        </w:rPr>
        <w:t xml:space="preserve">и азотных в дозе </w:t>
      </w:r>
      <w:r w:rsidRPr="007F1C39">
        <w:rPr>
          <w:rFonts w:ascii="Times New Roman" w:eastAsia="Calibri" w:hAnsi="Times New Roman" w:cs="Times New Roman"/>
          <w:sz w:val="24"/>
          <w:szCs w:val="24"/>
        </w:rPr>
        <w:t>30</w:t>
      </w:r>
      <w:r w:rsidRPr="007F1C39">
        <w:rPr>
          <w:rFonts w:ascii="Times New Roman" w:hAnsi="Times New Roman" w:cs="Times New Roman"/>
          <w:sz w:val="24"/>
          <w:szCs w:val="24"/>
          <w:lang w:val="ru-RU"/>
        </w:rPr>
        <w:t xml:space="preserve"> кг/га обеспечивает превышение урожайности на 7,9-9,0</w:t>
      </w:r>
      <w:r w:rsidR="00B118B0">
        <w:rPr>
          <w:rFonts w:ascii="Times New Roman" w:hAnsi="Times New Roman" w:cs="Times New Roman"/>
          <w:sz w:val="24"/>
          <w:szCs w:val="24"/>
          <w:lang w:val="ru-RU"/>
        </w:rPr>
        <w:t xml:space="preserve"> </w:t>
      </w:r>
      <w:r w:rsidR="005D7C99">
        <w:rPr>
          <w:rFonts w:ascii="Times New Roman" w:hAnsi="Times New Roman" w:cs="Times New Roman"/>
          <w:sz w:val="24"/>
          <w:szCs w:val="24"/>
          <w:lang w:val="ru-RU"/>
        </w:rPr>
        <w:t>ц/га</w:t>
      </w:r>
      <w:r w:rsidRPr="007F1C39">
        <w:rPr>
          <w:rFonts w:ascii="Times New Roman" w:hAnsi="Times New Roman" w:cs="Times New Roman"/>
          <w:sz w:val="24"/>
          <w:szCs w:val="24"/>
          <w:lang w:val="ru-RU"/>
        </w:rPr>
        <w:t xml:space="preserve"> или на 3</w:t>
      </w:r>
      <w:r w:rsidR="00D562B5">
        <w:rPr>
          <w:rFonts w:ascii="Times New Roman" w:hAnsi="Times New Roman" w:cs="Times New Roman"/>
          <w:sz w:val="24"/>
          <w:szCs w:val="24"/>
          <w:lang w:val="ru-RU"/>
        </w:rPr>
        <w:t>0-40</w:t>
      </w:r>
      <w:r w:rsidRPr="007F1C39">
        <w:rPr>
          <w:rFonts w:ascii="Times New Roman" w:hAnsi="Times New Roman" w:cs="Times New Roman"/>
          <w:sz w:val="24"/>
          <w:szCs w:val="24"/>
          <w:lang w:val="ru-RU"/>
        </w:rPr>
        <w:t xml:space="preserve">% (урожайность 21,0 и 28,9-30 </w:t>
      </w:r>
      <w:r w:rsidR="005D7C99">
        <w:rPr>
          <w:rFonts w:ascii="Times New Roman" w:hAnsi="Times New Roman" w:cs="Times New Roman"/>
          <w:sz w:val="24"/>
          <w:szCs w:val="24"/>
          <w:lang w:val="ru-RU"/>
        </w:rPr>
        <w:t>ц/га</w:t>
      </w:r>
      <w:r w:rsidRPr="007F1C39">
        <w:rPr>
          <w:rFonts w:ascii="Times New Roman" w:hAnsi="Times New Roman" w:cs="Times New Roman"/>
          <w:sz w:val="24"/>
          <w:szCs w:val="24"/>
          <w:lang w:val="ru-RU"/>
        </w:rPr>
        <w:t>) по сравнению с возделываем яровой пшеницы без удобрений. Внесение фосфорных удобрений в дозе 20 кг/га обесп</w:t>
      </w:r>
      <w:r w:rsidRPr="007F1C39">
        <w:rPr>
          <w:rFonts w:ascii="Times New Roman" w:hAnsi="Times New Roman" w:cs="Times New Roman"/>
          <w:sz w:val="24"/>
          <w:szCs w:val="24"/>
          <w:lang w:val="ru-RU"/>
        </w:rPr>
        <w:t>е</w:t>
      </w:r>
      <w:r w:rsidRPr="007F1C39">
        <w:rPr>
          <w:rFonts w:ascii="Times New Roman" w:hAnsi="Times New Roman" w:cs="Times New Roman"/>
          <w:sz w:val="24"/>
          <w:szCs w:val="24"/>
          <w:lang w:val="ru-RU"/>
        </w:rPr>
        <w:t xml:space="preserve">чивает превышение урожайности на 4,2 </w:t>
      </w:r>
      <w:r w:rsidR="005D7C99">
        <w:rPr>
          <w:rFonts w:ascii="Times New Roman" w:hAnsi="Times New Roman" w:cs="Times New Roman"/>
          <w:sz w:val="24"/>
          <w:szCs w:val="24"/>
          <w:lang w:val="ru-RU"/>
        </w:rPr>
        <w:t>ц/га</w:t>
      </w:r>
      <w:r w:rsidRPr="007F1C39">
        <w:rPr>
          <w:rFonts w:ascii="Times New Roman" w:hAnsi="Times New Roman" w:cs="Times New Roman"/>
          <w:sz w:val="24"/>
          <w:szCs w:val="24"/>
          <w:lang w:val="ru-RU"/>
        </w:rPr>
        <w:t>.</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Уровень урожайности яровой пшеницы при зернопаровой</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и плодосменной системе земледелия находится на одном уровне при возделывании по традиционной системе возделывания. Уровень урожайности при нулевой системе возделывания в зернопаровой и плодосменной системе возделывания ниже по сравнению с традиционной</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системой возделывания.</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В</w:t>
      </w:r>
      <w:r w:rsidRPr="007F1C39">
        <w:rPr>
          <w:rFonts w:ascii="Times New Roman" w:hAnsi="Times New Roman" w:cs="Times New Roman"/>
          <w:sz w:val="24"/>
          <w:szCs w:val="24"/>
        </w:rPr>
        <w:t>несение азот</w:t>
      </w:r>
      <w:r w:rsidRPr="007F1C39">
        <w:rPr>
          <w:rFonts w:ascii="Times New Roman" w:hAnsi="Times New Roman" w:cs="Times New Roman"/>
          <w:sz w:val="24"/>
          <w:szCs w:val="24"/>
          <w:lang w:val="ru-RU"/>
        </w:rPr>
        <w:t xml:space="preserve">ных удобрений </w:t>
      </w:r>
      <w:r w:rsidRPr="007F1C39">
        <w:rPr>
          <w:rFonts w:ascii="Times New Roman" w:hAnsi="Times New Roman" w:cs="Times New Roman"/>
          <w:sz w:val="24"/>
          <w:szCs w:val="24"/>
        </w:rPr>
        <w:t>по диагностике независимо от технологии обработки почвы, севооборота и предшественника не имел</w:t>
      </w:r>
      <w:r w:rsidRPr="007F1C39">
        <w:rPr>
          <w:rFonts w:ascii="Times New Roman" w:hAnsi="Times New Roman" w:cs="Times New Roman"/>
          <w:sz w:val="24"/>
          <w:szCs w:val="24"/>
          <w:lang w:val="ru-RU"/>
        </w:rPr>
        <w:t>о</w:t>
      </w:r>
      <w:r w:rsidRPr="007F1C39">
        <w:rPr>
          <w:rFonts w:ascii="Times New Roman" w:hAnsi="Times New Roman" w:cs="Times New Roman"/>
          <w:sz w:val="24"/>
          <w:szCs w:val="24"/>
        </w:rPr>
        <w:t xml:space="preserve"> преимуществ в сравнении</w:t>
      </w:r>
      <w:r w:rsidR="00B118B0">
        <w:rPr>
          <w:rFonts w:ascii="Times New Roman" w:hAnsi="Times New Roman" w:cs="Times New Roman"/>
          <w:sz w:val="24"/>
          <w:szCs w:val="24"/>
        </w:rPr>
        <w:t xml:space="preserve"> </w:t>
      </w:r>
      <w:r w:rsidRPr="007F1C39">
        <w:rPr>
          <w:rFonts w:ascii="Times New Roman" w:hAnsi="Times New Roman" w:cs="Times New Roman"/>
          <w:sz w:val="24"/>
          <w:szCs w:val="24"/>
          <w:lang w:val="ru-RU"/>
        </w:rPr>
        <w:t>фиксированной дозой внесения</w:t>
      </w:r>
      <w:r w:rsidRPr="007F1C39">
        <w:rPr>
          <w:rFonts w:ascii="Times New Roman" w:hAnsi="Times New Roman" w:cs="Times New Roman"/>
          <w:sz w:val="24"/>
          <w:szCs w:val="24"/>
        </w:rPr>
        <w:t>.</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Проведение листовой диагностики на различных полевых участках и фонах обеспеченности минерального питания в 60% случаев показало положительный отклик хлоропластов на такие микроэлементы как Mg, Cu, Zn и J. </w:t>
      </w:r>
      <w:r w:rsidRPr="007F1C39">
        <w:rPr>
          <w:rFonts w:ascii="Times New Roman" w:hAnsi="Times New Roman" w:cs="Times New Roman"/>
          <w:sz w:val="24"/>
          <w:szCs w:val="24"/>
          <w:lang w:val="ru-RU" w:eastAsia="ar-SA"/>
        </w:rPr>
        <w:t>Внесение подкормок и дополнительных регуляторов в условиях повышенного температурного фона и проявления атм</w:t>
      </w:r>
      <w:r w:rsidRPr="007F1C39">
        <w:rPr>
          <w:rFonts w:ascii="Times New Roman" w:hAnsi="Times New Roman" w:cs="Times New Roman"/>
          <w:sz w:val="24"/>
          <w:szCs w:val="24"/>
          <w:lang w:val="ru-RU" w:eastAsia="ar-SA"/>
        </w:rPr>
        <w:t>о</w:t>
      </w:r>
      <w:r w:rsidRPr="007F1C39">
        <w:rPr>
          <w:rFonts w:ascii="Times New Roman" w:hAnsi="Times New Roman" w:cs="Times New Roman"/>
          <w:sz w:val="24"/>
          <w:szCs w:val="24"/>
          <w:lang w:val="ru-RU" w:eastAsia="ar-SA"/>
        </w:rPr>
        <w:t>сферной засухи способствует возникновению стресса растений.</w:t>
      </w:r>
      <w:r w:rsidR="00B118B0">
        <w:rPr>
          <w:rFonts w:ascii="Times New Roman" w:hAnsi="Times New Roman" w:cs="Times New Roman"/>
          <w:sz w:val="24"/>
          <w:szCs w:val="24"/>
          <w:lang w:val="ru-RU"/>
        </w:rPr>
        <w:t xml:space="preserve"> </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7F1C39">
        <w:rPr>
          <w:rFonts w:ascii="Times New Roman" w:hAnsi="Times New Roman" w:cs="Times New Roman"/>
          <w:sz w:val="24"/>
          <w:szCs w:val="24"/>
          <w:lang w:eastAsia="ar-SA"/>
        </w:rPr>
        <w:lastRenderedPageBreak/>
        <w:t>Применение дополнительных внекорневых стимуляторов роста и развития (Стимулайф, Витанол «</w:t>
      </w:r>
      <w:r w:rsidRPr="007F1C39">
        <w:rPr>
          <w:rFonts w:ascii="Times New Roman" w:hAnsi="Times New Roman" w:cs="Times New Roman"/>
          <w:sz w:val="24"/>
          <w:szCs w:val="24"/>
          <w:lang w:val="en-US" w:eastAsia="ar-SA"/>
        </w:rPr>
        <w:t>NP</w:t>
      </w:r>
      <w:r w:rsidRPr="007F1C39">
        <w:rPr>
          <w:rFonts w:ascii="Times New Roman" w:hAnsi="Times New Roman" w:cs="Times New Roman"/>
          <w:sz w:val="24"/>
          <w:szCs w:val="24"/>
          <w:lang w:eastAsia="ar-SA"/>
        </w:rPr>
        <w:t>», «Витанол «микро»)</w:t>
      </w:r>
      <w:r w:rsidR="00B118B0">
        <w:rPr>
          <w:rFonts w:ascii="Times New Roman" w:hAnsi="Times New Roman" w:cs="Times New Roman"/>
          <w:sz w:val="24"/>
          <w:szCs w:val="24"/>
          <w:lang w:eastAsia="ar-SA"/>
        </w:rPr>
        <w:t xml:space="preserve"> </w:t>
      </w:r>
      <w:r w:rsidRPr="007F1C39">
        <w:rPr>
          <w:rFonts w:ascii="Times New Roman" w:hAnsi="Times New Roman" w:cs="Times New Roman"/>
          <w:sz w:val="24"/>
          <w:szCs w:val="24"/>
          <w:lang w:eastAsia="ar-SA"/>
        </w:rPr>
        <w:t>при тестовом дифференцированном внесении азотных удобрений при посеве оказалось малоэффективным и экономически нецелесообразным.</w:t>
      </w:r>
      <w:r w:rsidRPr="007F1C39">
        <w:rPr>
          <w:rFonts w:ascii="Times New Roman" w:hAnsi="Times New Roman" w:cs="Times New Roman"/>
          <w:sz w:val="24"/>
          <w:szCs w:val="24"/>
        </w:rPr>
        <w:t xml:space="preserve"> </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rPr>
        <w:t xml:space="preserve">В системе точного земледелия </w:t>
      </w:r>
      <w:r w:rsidRPr="007F1C39">
        <w:rPr>
          <w:rFonts w:ascii="Times New Roman" w:eastAsia="Calibri" w:hAnsi="Times New Roman" w:cs="Times New Roman"/>
          <w:sz w:val="24"/>
          <w:szCs w:val="24"/>
          <w:lang w:val="ru-RU"/>
        </w:rPr>
        <w:t xml:space="preserve">дифференцированное </w:t>
      </w:r>
      <w:r w:rsidRPr="007F1C39">
        <w:rPr>
          <w:rFonts w:ascii="Times New Roman" w:eastAsia="Calibri" w:hAnsi="Times New Roman" w:cs="Times New Roman"/>
          <w:sz w:val="24"/>
          <w:szCs w:val="24"/>
        </w:rPr>
        <w:t>внесени</w:t>
      </w:r>
      <w:r w:rsidRPr="007F1C39">
        <w:rPr>
          <w:rFonts w:ascii="Times New Roman" w:eastAsia="Calibri" w:hAnsi="Times New Roman" w:cs="Times New Roman"/>
          <w:sz w:val="24"/>
          <w:szCs w:val="24"/>
          <w:lang w:val="ru-RU"/>
        </w:rPr>
        <w:t>е</w:t>
      </w:r>
      <w:r w:rsidRPr="007F1C39">
        <w:rPr>
          <w:rFonts w:ascii="Times New Roman" w:eastAsia="Calibri" w:hAnsi="Times New Roman" w:cs="Times New Roman"/>
          <w:sz w:val="24"/>
          <w:szCs w:val="24"/>
        </w:rPr>
        <w:t xml:space="preserve"> пестицидов повышает</w:t>
      </w:r>
      <w:r w:rsidR="00B118B0">
        <w:rPr>
          <w:rFonts w:ascii="Times New Roman" w:eastAsia="Calibri" w:hAnsi="Times New Roman" w:cs="Times New Roman"/>
          <w:sz w:val="24"/>
          <w:szCs w:val="24"/>
        </w:rPr>
        <w:t xml:space="preserve"> </w:t>
      </w:r>
      <w:r w:rsidRPr="007F1C39">
        <w:rPr>
          <w:rFonts w:ascii="Times New Roman" w:eastAsia="Calibri" w:hAnsi="Times New Roman" w:cs="Times New Roman"/>
          <w:sz w:val="24"/>
          <w:szCs w:val="24"/>
        </w:rPr>
        <w:t>рентабельность</w:t>
      </w:r>
      <w:r w:rsidR="00B118B0">
        <w:rPr>
          <w:rFonts w:ascii="Times New Roman" w:eastAsia="Calibri" w:hAnsi="Times New Roman" w:cs="Times New Roman"/>
          <w:sz w:val="24"/>
          <w:szCs w:val="24"/>
        </w:rPr>
        <w:t xml:space="preserve"> </w:t>
      </w:r>
      <w:r w:rsidRPr="007F1C39">
        <w:rPr>
          <w:rFonts w:ascii="Times New Roman" w:eastAsia="Calibri" w:hAnsi="Times New Roman" w:cs="Times New Roman"/>
          <w:sz w:val="24"/>
          <w:szCs w:val="24"/>
        </w:rPr>
        <w:t>применения пестицидов на 15-20%</w:t>
      </w:r>
      <w:r w:rsidRPr="007F1C39">
        <w:rPr>
          <w:rFonts w:ascii="Times New Roman" w:eastAsia="Calibri" w:hAnsi="Times New Roman" w:cs="Times New Roman"/>
          <w:sz w:val="24"/>
          <w:szCs w:val="24"/>
          <w:lang w:val="ru-RU"/>
        </w:rPr>
        <w:t>. А</w:t>
      </w:r>
      <w:r w:rsidRPr="007F1C39">
        <w:rPr>
          <w:rFonts w:ascii="Times New Roman" w:eastAsia="Calibri" w:hAnsi="Times New Roman" w:cs="Times New Roman"/>
          <w:sz w:val="24"/>
          <w:szCs w:val="24"/>
        </w:rPr>
        <w:t>дресн</w:t>
      </w:r>
      <w:r w:rsidRPr="007F1C39">
        <w:rPr>
          <w:rFonts w:ascii="Times New Roman" w:eastAsia="Calibri" w:hAnsi="Times New Roman" w:cs="Times New Roman"/>
          <w:sz w:val="24"/>
          <w:szCs w:val="24"/>
          <w:lang w:val="ru-RU"/>
        </w:rPr>
        <w:t>ое</w:t>
      </w:r>
      <w:r w:rsidRPr="007F1C39">
        <w:rPr>
          <w:rFonts w:ascii="Times New Roman" w:eastAsia="Calibri" w:hAnsi="Times New Roman" w:cs="Times New Roman"/>
          <w:sz w:val="24"/>
          <w:szCs w:val="24"/>
        </w:rPr>
        <w:t xml:space="preserve"> внесение гербицидов </w:t>
      </w:r>
      <w:r w:rsidRPr="007F1C39">
        <w:rPr>
          <w:rFonts w:ascii="Times New Roman" w:eastAsia="Calibri" w:hAnsi="Times New Roman" w:cs="Times New Roman"/>
          <w:sz w:val="24"/>
          <w:szCs w:val="24"/>
          <w:lang w:val="ru-RU"/>
        </w:rPr>
        <w:t xml:space="preserve">с </w:t>
      </w:r>
      <w:r w:rsidRPr="007F1C39">
        <w:rPr>
          <w:rFonts w:ascii="Times New Roman" w:eastAsia="Calibri" w:hAnsi="Times New Roman" w:cs="Times New Roman"/>
          <w:sz w:val="24"/>
          <w:szCs w:val="24"/>
        </w:rPr>
        <w:t>опрыскивател</w:t>
      </w:r>
      <w:r w:rsidRPr="007F1C39">
        <w:rPr>
          <w:rFonts w:ascii="Times New Roman" w:eastAsia="Calibri" w:hAnsi="Times New Roman" w:cs="Times New Roman"/>
          <w:sz w:val="24"/>
          <w:szCs w:val="24"/>
          <w:lang w:val="ru-RU"/>
        </w:rPr>
        <w:t>ями</w:t>
      </w:r>
      <w:r w:rsidRPr="007F1C39">
        <w:rPr>
          <w:rFonts w:ascii="Times New Roman" w:eastAsia="Calibri" w:hAnsi="Times New Roman" w:cs="Times New Roman"/>
          <w:sz w:val="24"/>
          <w:szCs w:val="24"/>
        </w:rPr>
        <w:t xml:space="preserve"> с специальным дозирующим устройством </w:t>
      </w:r>
      <w:r w:rsidRPr="007F1C39">
        <w:rPr>
          <w:rFonts w:ascii="Times New Roman" w:eastAsia="Times New Roman" w:hAnsi="Times New Roman" w:cs="Times New Roman"/>
          <w:sz w:val="24"/>
          <w:szCs w:val="24"/>
          <w:lang w:val="ru-RU" w:eastAsia="ru-RU"/>
        </w:rPr>
        <w:t>снижает расход гербицидов на 30-45% и снижает финансовые расходы до 30%.</w:t>
      </w:r>
      <w:r w:rsidRPr="007F1C39">
        <w:rPr>
          <w:rFonts w:ascii="Times New Roman" w:eastAsia="Calibri" w:hAnsi="Times New Roman" w:cs="Times New Roman"/>
          <w:sz w:val="24"/>
          <w:szCs w:val="24"/>
        </w:rPr>
        <w:t xml:space="preserve"> Использование опрыскивателей с использованием системы</w:t>
      </w:r>
      <w:r w:rsidR="00B118B0">
        <w:rPr>
          <w:rFonts w:ascii="Times New Roman" w:eastAsia="Calibri" w:hAnsi="Times New Roman" w:cs="Times New Roman"/>
          <w:sz w:val="24"/>
          <w:szCs w:val="24"/>
        </w:rPr>
        <w:t xml:space="preserve"> </w:t>
      </w:r>
      <w:r w:rsidRPr="007F1C39">
        <w:rPr>
          <w:rFonts w:ascii="Times New Roman" w:eastAsia="Calibri" w:hAnsi="Times New Roman" w:cs="Times New Roman"/>
          <w:sz w:val="24"/>
          <w:szCs w:val="24"/>
        </w:rPr>
        <w:t>точного внесения фунгицидов снижает расход препарата на 35-42%, повышает производительность на 27-35%, снижает финансовые расходы на 1 гектар до 25%.</w:t>
      </w:r>
      <w:r w:rsidR="00B118B0">
        <w:rPr>
          <w:rFonts w:ascii="Times New Roman" w:eastAsia="Calibri" w:hAnsi="Times New Roman" w:cs="Times New Roman"/>
          <w:sz w:val="24"/>
          <w:szCs w:val="24"/>
        </w:rPr>
        <w:t xml:space="preserve"> </w:t>
      </w:r>
      <w:r w:rsidRPr="007F1C39">
        <w:rPr>
          <w:rFonts w:ascii="Times New Roman" w:eastAsia="Calibri" w:hAnsi="Times New Roman" w:cs="Times New Roman"/>
          <w:sz w:val="24"/>
          <w:szCs w:val="24"/>
        </w:rPr>
        <w:t>Урожайность яровой пшеницы, с использованием технологии точного внесения фунгицидов была</w:t>
      </w:r>
      <w:r w:rsidR="00B118B0">
        <w:rPr>
          <w:rFonts w:ascii="Times New Roman" w:eastAsia="Calibri" w:hAnsi="Times New Roman" w:cs="Times New Roman"/>
          <w:sz w:val="24"/>
          <w:szCs w:val="24"/>
        </w:rPr>
        <w:t xml:space="preserve"> </w:t>
      </w:r>
      <w:r w:rsidRPr="007F1C39">
        <w:rPr>
          <w:rFonts w:ascii="Times New Roman" w:eastAsia="Calibri" w:hAnsi="Times New Roman" w:cs="Times New Roman"/>
          <w:sz w:val="24"/>
          <w:szCs w:val="24"/>
        </w:rPr>
        <w:t>на 8,75%</w:t>
      </w:r>
      <w:r w:rsidR="00B118B0">
        <w:rPr>
          <w:rFonts w:ascii="Times New Roman" w:eastAsia="Calibri" w:hAnsi="Times New Roman" w:cs="Times New Roman"/>
          <w:sz w:val="24"/>
          <w:szCs w:val="24"/>
        </w:rPr>
        <w:t xml:space="preserve"> </w:t>
      </w:r>
      <w:r w:rsidRPr="007F1C39">
        <w:rPr>
          <w:rFonts w:ascii="Times New Roman" w:eastAsia="Calibri" w:hAnsi="Times New Roman" w:cs="Times New Roman"/>
          <w:sz w:val="24"/>
          <w:szCs w:val="24"/>
        </w:rPr>
        <w:t>выше и составила 16,0 ц/га по сравнению с использованием опрыскивателей без системы точного внесения, где урожайность составила 14,6 ц/га.</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val="ru-RU"/>
        </w:rPr>
      </w:pPr>
      <w:r w:rsidRPr="007F1C39">
        <w:rPr>
          <w:rFonts w:ascii="Times New Roman" w:eastAsia="Times New Roman" w:hAnsi="Times New Roman" w:cs="Times New Roman"/>
          <w:sz w:val="24"/>
          <w:szCs w:val="24"/>
          <w:lang w:val="ru-RU" w:eastAsia="ru-RU"/>
        </w:rPr>
        <w:t>Система мониторинга развития и распространения болезней, вредителей растений в системе точного земледелия на основе применения беспилотных летательных аппаратов, дронов и наземного сопровождения повышает эффективность контроля распространения сорных растений, вредителей и болезней на 27-32% и позволяет принимать своевреме</w:t>
      </w:r>
      <w:r w:rsidRPr="007F1C39">
        <w:rPr>
          <w:rFonts w:ascii="Times New Roman" w:eastAsia="Times New Roman" w:hAnsi="Times New Roman" w:cs="Times New Roman"/>
          <w:sz w:val="24"/>
          <w:szCs w:val="24"/>
          <w:lang w:val="ru-RU" w:eastAsia="ru-RU"/>
        </w:rPr>
        <w:t>н</w:t>
      </w:r>
      <w:r w:rsidRPr="007F1C39">
        <w:rPr>
          <w:rFonts w:ascii="Times New Roman" w:eastAsia="Times New Roman" w:hAnsi="Times New Roman" w:cs="Times New Roman"/>
          <w:sz w:val="24"/>
          <w:szCs w:val="24"/>
          <w:lang w:val="ru-RU" w:eastAsia="ru-RU"/>
        </w:rPr>
        <w:t>ные профилактические защитные мероприятия.</w:t>
      </w:r>
      <w:r w:rsidR="00B118B0">
        <w:rPr>
          <w:rFonts w:ascii="Times New Roman" w:eastAsia="Times New Roman" w:hAnsi="Times New Roman" w:cs="Times New Roman"/>
          <w:sz w:val="24"/>
          <w:szCs w:val="24"/>
          <w:lang w:val="ru-RU" w:eastAsia="ru-RU"/>
        </w:rPr>
        <w:t xml:space="preserve"> </w:t>
      </w:r>
      <w:r w:rsidRPr="007F1C39">
        <w:rPr>
          <w:rFonts w:ascii="Times New Roman" w:hAnsi="Times New Roman" w:cs="Times New Roman"/>
          <w:sz w:val="24"/>
          <w:szCs w:val="24"/>
          <w:lang w:val="ru-RU"/>
        </w:rPr>
        <w:t>Своевременное применение фунгицидов на основе мониторинга посевов снижает поражаемость растений яровой пшеницы корн</w:t>
      </w:r>
      <w:r w:rsidRPr="007F1C39">
        <w:rPr>
          <w:rFonts w:ascii="Times New Roman" w:hAnsi="Times New Roman" w:cs="Times New Roman"/>
          <w:sz w:val="24"/>
          <w:szCs w:val="24"/>
          <w:lang w:val="ru-RU"/>
        </w:rPr>
        <w:t>е</w:t>
      </w:r>
      <w:r w:rsidRPr="007F1C39">
        <w:rPr>
          <w:rFonts w:ascii="Times New Roman" w:hAnsi="Times New Roman" w:cs="Times New Roman"/>
          <w:sz w:val="24"/>
          <w:szCs w:val="24"/>
          <w:lang w:val="ru-RU"/>
        </w:rPr>
        <w:t xml:space="preserve">вой гнилью на 78-87%. </w:t>
      </w:r>
      <w:r w:rsidRPr="007F1C39">
        <w:rPr>
          <w:rFonts w:ascii="Times New Roman" w:eastAsia="Calibri" w:hAnsi="Times New Roman" w:cs="Times New Roman"/>
          <w:sz w:val="24"/>
          <w:szCs w:val="24"/>
          <w:lang w:val="ru-RU"/>
        </w:rPr>
        <w:t>Профилактическое применение инсектицидов на основе монит</w:t>
      </w:r>
      <w:r w:rsidRPr="007F1C39">
        <w:rPr>
          <w:rFonts w:ascii="Times New Roman" w:eastAsia="Calibri" w:hAnsi="Times New Roman" w:cs="Times New Roman"/>
          <w:sz w:val="24"/>
          <w:szCs w:val="24"/>
          <w:lang w:val="ru-RU"/>
        </w:rPr>
        <w:t>о</w:t>
      </w:r>
      <w:r w:rsidRPr="007F1C39">
        <w:rPr>
          <w:rFonts w:ascii="Times New Roman" w:eastAsia="Calibri" w:hAnsi="Times New Roman" w:cs="Times New Roman"/>
          <w:sz w:val="24"/>
          <w:szCs w:val="24"/>
          <w:lang w:val="ru-RU"/>
        </w:rPr>
        <w:t>ринга посевов снижало повреждаемость растений яровой пшеницы стеблевыми блошк</w:t>
      </w:r>
      <w:r w:rsidRPr="007F1C39">
        <w:rPr>
          <w:rFonts w:ascii="Times New Roman" w:eastAsia="Calibri" w:hAnsi="Times New Roman" w:cs="Times New Roman"/>
          <w:sz w:val="24"/>
          <w:szCs w:val="24"/>
          <w:lang w:val="ru-RU"/>
        </w:rPr>
        <w:t>а</w:t>
      </w:r>
      <w:r w:rsidRPr="007F1C39">
        <w:rPr>
          <w:rFonts w:ascii="Times New Roman" w:eastAsia="Calibri" w:hAnsi="Times New Roman" w:cs="Times New Roman"/>
          <w:sz w:val="24"/>
          <w:szCs w:val="24"/>
          <w:lang w:val="ru-RU"/>
        </w:rPr>
        <w:t xml:space="preserve">ми, гессенской мухой и пшеничными трипсами на 88%. </w:t>
      </w:r>
    </w:p>
    <w:p w:rsidR="00A86760" w:rsidRPr="007F1C39" w:rsidRDefault="00A86760" w:rsidP="002715A8">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На обыкновенных черноземных почвах Костанайской области при условии соде</w:t>
      </w:r>
      <w:r w:rsidRPr="007F1C39">
        <w:rPr>
          <w:rFonts w:ascii="Times New Roman" w:hAnsi="Times New Roman" w:cs="Times New Roman"/>
          <w:sz w:val="24"/>
          <w:szCs w:val="24"/>
          <w:lang w:val="ru-RU"/>
        </w:rPr>
        <w:t>р</w:t>
      </w:r>
      <w:r w:rsidRPr="007F1C39">
        <w:rPr>
          <w:rFonts w:ascii="Times New Roman" w:hAnsi="Times New Roman" w:cs="Times New Roman"/>
          <w:sz w:val="24"/>
          <w:szCs w:val="24"/>
          <w:lang w:val="ru-RU"/>
        </w:rPr>
        <w:t>жания почвенной влаги в осенний период в слое почвы 0-30 см на уровне 40-50 мм, накоплении снежной массы на уровне среднемноголетних показателей, нулевая технол</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гия обеспечивает лучшее накопление и сохранение почвенной влаги к посеву сельскох</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 xml:space="preserve">зяйственных культур по сравнению с традиционной технологией возделывания. Внесение азотных и фосфорных удобрений в дозе </w:t>
      </w:r>
      <w:r w:rsidRPr="007F1C39">
        <w:rPr>
          <w:rFonts w:ascii="Times New Roman" w:hAnsi="Times New Roman" w:cs="Times New Roman"/>
          <w:sz w:val="24"/>
          <w:szCs w:val="24"/>
          <w:lang w:val="en-US"/>
        </w:rPr>
        <w:t>N</w:t>
      </w:r>
      <w:r w:rsidRPr="007F1C39">
        <w:rPr>
          <w:rFonts w:ascii="Times New Roman" w:hAnsi="Times New Roman" w:cs="Times New Roman"/>
          <w:sz w:val="24"/>
          <w:szCs w:val="24"/>
          <w:vertAlign w:val="subscript"/>
          <w:lang w:val="ru-RU"/>
        </w:rPr>
        <w:t>30</w:t>
      </w:r>
      <w:r w:rsidRPr="007F1C39">
        <w:rPr>
          <w:rFonts w:ascii="Times New Roman" w:hAnsi="Times New Roman" w:cs="Times New Roman"/>
          <w:sz w:val="24"/>
          <w:szCs w:val="24"/>
          <w:lang w:val="en-US"/>
        </w:rPr>
        <w:t>P</w:t>
      </w:r>
      <w:r w:rsidRPr="007F1C39">
        <w:rPr>
          <w:rFonts w:ascii="Times New Roman" w:hAnsi="Times New Roman" w:cs="Times New Roman"/>
          <w:sz w:val="24"/>
          <w:szCs w:val="24"/>
          <w:vertAlign w:val="subscript"/>
          <w:lang w:val="ru-RU"/>
        </w:rPr>
        <w:t>20</w:t>
      </w:r>
      <w:r w:rsidR="00B118B0">
        <w:rPr>
          <w:rFonts w:ascii="Times New Roman" w:hAnsi="Times New Roman" w:cs="Times New Roman"/>
          <w:sz w:val="24"/>
          <w:szCs w:val="24"/>
          <w:vertAlign w:val="subscript"/>
          <w:lang w:val="ru-RU"/>
        </w:rPr>
        <w:t xml:space="preserve"> </w:t>
      </w:r>
      <w:r w:rsidRPr="007F1C39">
        <w:rPr>
          <w:rFonts w:ascii="Times New Roman" w:hAnsi="Times New Roman" w:cs="Times New Roman"/>
          <w:sz w:val="24"/>
          <w:szCs w:val="24"/>
          <w:lang w:val="ru-RU"/>
        </w:rPr>
        <w:t>при посеве повышает содержание нитра</w:t>
      </w:r>
      <w:r w:rsidRPr="007F1C39">
        <w:rPr>
          <w:rFonts w:ascii="Times New Roman" w:hAnsi="Times New Roman" w:cs="Times New Roman"/>
          <w:sz w:val="24"/>
          <w:szCs w:val="24"/>
          <w:lang w:val="ru-RU"/>
        </w:rPr>
        <w:t>т</w:t>
      </w:r>
      <w:r w:rsidRPr="007F1C39">
        <w:rPr>
          <w:rFonts w:ascii="Times New Roman" w:hAnsi="Times New Roman" w:cs="Times New Roman"/>
          <w:sz w:val="24"/>
          <w:szCs w:val="24"/>
          <w:lang w:val="ru-RU"/>
        </w:rPr>
        <w:t>ного азота и подвижного фосфора до среднего уровня – до</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10</w:t>
      </w:r>
      <w:r w:rsidR="003C699C">
        <w:rPr>
          <w:rFonts w:ascii="Times New Roman" w:hAnsi="Times New Roman" w:cs="Times New Roman"/>
          <w:sz w:val="24"/>
          <w:szCs w:val="24"/>
          <w:lang w:val="ru-RU"/>
        </w:rPr>
        <w:t>,</w:t>
      </w:r>
      <w:r w:rsidRPr="007F1C39">
        <w:rPr>
          <w:rFonts w:ascii="Times New Roman" w:hAnsi="Times New Roman" w:cs="Times New Roman"/>
          <w:sz w:val="24"/>
          <w:szCs w:val="24"/>
          <w:lang w:val="ru-RU"/>
        </w:rPr>
        <w:t>6</w:t>
      </w:r>
      <w:r w:rsidR="003C699C">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мг/кг и</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8</w:t>
      </w:r>
      <w:r w:rsidR="003C699C">
        <w:rPr>
          <w:rFonts w:ascii="Times New Roman" w:hAnsi="Times New Roman" w:cs="Times New Roman"/>
          <w:sz w:val="24"/>
          <w:szCs w:val="24"/>
          <w:lang w:val="ru-RU"/>
        </w:rPr>
        <w:t>,</w:t>
      </w:r>
      <w:r w:rsidRPr="007F1C39">
        <w:rPr>
          <w:rFonts w:ascii="Times New Roman" w:hAnsi="Times New Roman" w:cs="Times New Roman"/>
          <w:sz w:val="24"/>
          <w:szCs w:val="24"/>
          <w:lang w:val="ru-RU"/>
        </w:rPr>
        <w:t>9</w:t>
      </w:r>
      <w:r w:rsidR="003C699C">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мг/100г почвы соответственно.</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 xml:space="preserve">Между содержанием нитратного азота в почве и при внесении азотных удобрений в дозе </w:t>
      </w:r>
      <w:r w:rsidRPr="007F1C39">
        <w:rPr>
          <w:rFonts w:ascii="Times New Roman" w:hAnsi="Times New Roman" w:cs="Times New Roman"/>
          <w:sz w:val="24"/>
          <w:szCs w:val="24"/>
          <w:lang w:val="en-US"/>
        </w:rPr>
        <w:t>N</w:t>
      </w:r>
      <w:r w:rsidRPr="007F1C39">
        <w:rPr>
          <w:rFonts w:ascii="Times New Roman" w:hAnsi="Times New Roman" w:cs="Times New Roman"/>
          <w:sz w:val="24"/>
          <w:szCs w:val="24"/>
          <w:vertAlign w:val="subscript"/>
          <w:lang w:val="ru-RU"/>
        </w:rPr>
        <w:t xml:space="preserve">30 </w:t>
      </w:r>
      <w:r w:rsidRPr="007F1C39">
        <w:rPr>
          <w:rFonts w:ascii="Times New Roman" w:hAnsi="Times New Roman" w:cs="Times New Roman"/>
          <w:sz w:val="24"/>
          <w:szCs w:val="24"/>
          <w:lang w:val="ru-RU"/>
        </w:rPr>
        <w:t xml:space="preserve">и </w:t>
      </w:r>
      <w:r w:rsidRPr="007F1C39">
        <w:rPr>
          <w:rFonts w:ascii="Times New Roman" w:hAnsi="Times New Roman" w:cs="Times New Roman"/>
          <w:sz w:val="24"/>
          <w:szCs w:val="24"/>
          <w:lang w:val="en-US"/>
        </w:rPr>
        <w:t>N</w:t>
      </w:r>
      <w:r w:rsidRPr="007F1C39">
        <w:rPr>
          <w:rFonts w:ascii="Times New Roman" w:hAnsi="Times New Roman" w:cs="Times New Roman"/>
          <w:sz w:val="24"/>
          <w:szCs w:val="24"/>
          <w:vertAlign w:val="subscript"/>
          <w:lang w:val="ru-RU"/>
        </w:rPr>
        <w:t>30</w:t>
      </w:r>
      <w:r w:rsidRPr="007F1C39">
        <w:rPr>
          <w:rFonts w:ascii="Times New Roman" w:hAnsi="Times New Roman" w:cs="Times New Roman"/>
          <w:sz w:val="24"/>
          <w:szCs w:val="24"/>
          <w:lang w:val="en-US"/>
        </w:rPr>
        <w:t>P</w:t>
      </w:r>
      <w:r w:rsidRPr="007F1C39">
        <w:rPr>
          <w:rFonts w:ascii="Times New Roman" w:hAnsi="Times New Roman" w:cs="Times New Roman"/>
          <w:sz w:val="24"/>
          <w:szCs w:val="24"/>
          <w:vertAlign w:val="subscript"/>
          <w:lang w:val="ru-RU"/>
        </w:rPr>
        <w:t>20</w:t>
      </w:r>
      <w:r w:rsidRPr="007F1C39">
        <w:rPr>
          <w:rFonts w:ascii="Times New Roman" w:hAnsi="Times New Roman" w:cs="Times New Roman"/>
          <w:sz w:val="24"/>
          <w:szCs w:val="24"/>
          <w:lang w:val="ru-RU"/>
        </w:rPr>
        <w:t xml:space="preserve"> корреляция составляет 0,76. Наивысшая урожайность яр</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вой пшеницы формируется при совместном внесении азотно-фосфорных удобрений в д</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 xml:space="preserve">зе </w:t>
      </w:r>
      <w:r w:rsidRPr="007F1C39">
        <w:rPr>
          <w:rFonts w:ascii="Times New Roman" w:hAnsi="Times New Roman" w:cs="Times New Roman"/>
          <w:sz w:val="24"/>
          <w:szCs w:val="24"/>
          <w:lang w:val="en-US"/>
        </w:rPr>
        <w:t>N</w:t>
      </w:r>
      <w:r w:rsidRPr="007F1C39">
        <w:rPr>
          <w:rFonts w:ascii="Times New Roman" w:hAnsi="Times New Roman" w:cs="Times New Roman"/>
          <w:sz w:val="24"/>
          <w:szCs w:val="24"/>
          <w:vertAlign w:val="subscript"/>
          <w:lang w:val="ru-RU"/>
        </w:rPr>
        <w:t>30</w:t>
      </w:r>
      <w:r w:rsidRPr="007F1C39">
        <w:rPr>
          <w:rFonts w:ascii="Times New Roman" w:hAnsi="Times New Roman" w:cs="Times New Roman"/>
          <w:sz w:val="24"/>
          <w:szCs w:val="24"/>
          <w:lang w:val="en-US"/>
        </w:rPr>
        <w:t>P</w:t>
      </w:r>
      <w:r w:rsidRPr="007F1C39">
        <w:rPr>
          <w:rFonts w:ascii="Times New Roman" w:hAnsi="Times New Roman" w:cs="Times New Roman"/>
          <w:sz w:val="24"/>
          <w:szCs w:val="24"/>
          <w:vertAlign w:val="subscript"/>
          <w:lang w:val="ru-RU"/>
        </w:rPr>
        <w:t>20.</w:t>
      </w:r>
      <w:r w:rsidRPr="007F1C39">
        <w:rPr>
          <w:rFonts w:ascii="Times New Roman" w:hAnsi="Times New Roman" w:cs="Times New Roman"/>
          <w:sz w:val="24"/>
          <w:szCs w:val="24"/>
          <w:lang w:val="ru-RU"/>
        </w:rPr>
        <w:t xml:space="preserve"> При выращивании по паровому полю нет существенной разницы по продукти</w:t>
      </w:r>
      <w:r w:rsidRPr="007F1C39">
        <w:rPr>
          <w:rFonts w:ascii="Times New Roman" w:hAnsi="Times New Roman" w:cs="Times New Roman"/>
          <w:sz w:val="24"/>
          <w:szCs w:val="24"/>
          <w:lang w:val="ru-RU"/>
        </w:rPr>
        <w:t>в</w:t>
      </w:r>
      <w:r w:rsidRPr="007F1C39">
        <w:rPr>
          <w:rFonts w:ascii="Times New Roman" w:hAnsi="Times New Roman" w:cs="Times New Roman"/>
          <w:sz w:val="24"/>
          <w:szCs w:val="24"/>
          <w:lang w:val="ru-RU"/>
        </w:rPr>
        <w:t xml:space="preserve">ности яровой пшеницы между нулевой и традиционной технологиями возделывания: </w:t>
      </w:r>
      <w:r w:rsidRPr="007F1C39">
        <w:rPr>
          <w:rFonts w:ascii="Times New Roman" w:hAnsi="Times New Roman" w:cs="Times New Roman"/>
          <w:sz w:val="24"/>
          <w:szCs w:val="24"/>
          <w:lang w:val="ru-RU"/>
        </w:rPr>
        <w:lastRenderedPageBreak/>
        <w:t xml:space="preserve">урожайность составляет 20,1 и 20,9 </w:t>
      </w:r>
      <w:r w:rsidR="005D7C99">
        <w:rPr>
          <w:rFonts w:ascii="Times New Roman" w:hAnsi="Times New Roman" w:cs="Times New Roman"/>
          <w:sz w:val="24"/>
          <w:szCs w:val="24"/>
          <w:lang w:val="ru-RU"/>
        </w:rPr>
        <w:t>ц/га</w:t>
      </w:r>
      <w:r w:rsidRPr="007F1C39">
        <w:rPr>
          <w:rFonts w:ascii="Times New Roman" w:hAnsi="Times New Roman" w:cs="Times New Roman"/>
          <w:sz w:val="24"/>
          <w:szCs w:val="24"/>
          <w:lang w:val="ru-RU"/>
        </w:rPr>
        <w:t xml:space="preserve"> соответственно. Продуктивность плодосменного севооборота выше чем зернопарового на 2,2 </w:t>
      </w:r>
      <w:r w:rsidR="005D7C99">
        <w:rPr>
          <w:rFonts w:ascii="Times New Roman" w:hAnsi="Times New Roman" w:cs="Times New Roman"/>
          <w:sz w:val="24"/>
          <w:szCs w:val="24"/>
          <w:lang w:val="ru-RU"/>
        </w:rPr>
        <w:t>ц/га</w:t>
      </w:r>
      <w:r w:rsidRPr="007F1C39">
        <w:rPr>
          <w:rFonts w:ascii="Times New Roman" w:hAnsi="Times New Roman" w:cs="Times New Roman"/>
          <w:sz w:val="24"/>
          <w:szCs w:val="24"/>
          <w:lang w:val="ru-RU"/>
        </w:rPr>
        <w:t xml:space="preserve"> или на 18,0%.</w:t>
      </w:r>
    </w:p>
    <w:p w:rsidR="00A86760" w:rsidRPr="007F1C39" w:rsidRDefault="00A86760" w:rsidP="00D562B5">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val="ru-RU" w:bidi="en-US"/>
        </w:rPr>
      </w:pPr>
      <w:r w:rsidRPr="007F1C39">
        <w:rPr>
          <w:rFonts w:ascii="Times New Roman" w:hAnsi="Times New Roman" w:cs="Times New Roman"/>
          <w:sz w:val="24"/>
          <w:szCs w:val="24"/>
          <w:lang w:val="ru-RU"/>
        </w:rPr>
        <w:t xml:space="preserve">Продуктивность гороха, льна масличного выше по нулевой технологии выращивания по сравнению с традиционной. Для повышения продуктивности яровой пшеницы в системе точного земледелия на обыкновенных черноземных почвах необходимо внесение азотно-фосфорных удобрений в дозе </w:t>
      </w:r>
      <w:r w:rsidRPr="007F1C39">
        <w:rPr>
          <w:rFonts w:ascii="Times New Roman" w:hAnsi="Times New Roman" w:cs="Times New Roman"/>
          <w:sz w:val="24"/>
          <w:szCs w:val="24"/>
          <w:lang w:val="en-US"/>
        </w:rPr>
        <w:t>N</w:t>
      </w:r>
      <w:r w:rsidRPr="007F1C39">
        <w:rPr>
          <w:rFonts w:ascii="Times New Roman" w:hAnsi="Times New Roman" w:cs="Times New Roman"/>
          <w:sz w:val="24"/>
          <w:szCs w:val="24"/>
          <w:vertAlign w:val="subscript"/>
          <w:lang w:val="ru-RU"/>
        </w:rPr>
        <w:t>30</w:t>
      </w:r>
      <w:r w:rsidRPr="007F1C39">
        <w:rPr>
          <w:rFonts w:ascii="Times New Roman" w:hAnsi="Times New Roman" w:cs="Times New Roman"/>
          <w:sz w:val="24"/>
          <w:szCs w:val="24"/>
          <w:lang w:val="en-US"/>
        </w:rPr>
        <w:t>P</w:t>
      </w:r>
      <w:r w:rsidRPr="007F1C39">
        <w:rPr>
          <w:rFonts w:ascii="Times New Roman" w:hAnsi="Times New Roman" w:cs="Times New Roman"/>
          <w:sz w:val="24"/>
          <w:szCs w:val="24"/>
          <w:vertAlign w:val="subscript"/>
          <w:lang w:val="ru-RU"/>
        </w:rPr>
        <w:t>20.</w:t>
      </w:r>
      <w:r w:rsidR="00B118B0">
        <w:rPr>
          <w:rFonts w:ascii="Times New Roman" w:hAnsi="Times New Roman" w:cs="Times New Roman"/>
          <w:sz w:val="24"/>
          <w:szCs w:val="24"/>
          <w:vertAlign w:val="subscript"/>
          <w:lang w:val="ru-RU"/>
        </w:rPr>
        <w:t xml:space="preserve"> </w:t>
      </w:r>
      <w:r w:rsidRPr="007F1C39">
        <w:rPr>
          <w:rFonts w:ascii="Times New Roman" w:hAnsi="Times New Roman" w:cs="Times New Roman"/>
          <w:sz w:val="24"/>
          <w:szCs w:val="24"/>
          <w:lang w:val="ru-RU"/>
        </w:rPr>
        <w:t>Чистый доход повышается при внесении азотно-фосфорных удобрений до 42254 тенге на 1 гектар.</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 xml:space="preserve">При выращивании твердой пшеницы с внесением азотно-фосфорных удобрений чистый доход повышается до 111000 тенге на 1 гектар. </w:t>
      </w:r>
    </w:p>
    <w:p w:rsidR="00A86760" w:rsidRPr="007F1C39" w:rsidRDefault="00A86760" w:rsidP="00D562B5">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На южных карбонатных почвах Акмолинской области в условиях текущего года при содержании почвенной влаги не ниже 120 мм в метровом слое почвы и достаточном прогревании посевного слоя почвы до 13-14 градусов и при минимальной исходной засоренности полей, самая высокая урожайность яровой пшеницы с хорошими качества зерна формируется по паровому полю на уровне 23,1-24,4 </w:t>
      </w:r>
      <w:r w:rsidR="005D7C99">
        <w:rPr>
          <w:rFonts w:ascii="Times New Roman" w:hAnsi="Times New Roman" w:cs="Times New Roman"/>
          <w:sz w:val="24"/>
          <w:szCs w:val="24"/>
          <w:lang w:val="ru-RU"/>
        </w:rPr>
        <w:t>ц/га</w:t>
      </w:r>
      <w:r w:rsidRPr="007F1C39">
        <w:rPr>
          <w:rFonts w:ascii="Times New Roman" w:hAnsi="Times New Roman" w:cs="Times New Roman"/>
          <w:sz w:val="24"/>
          <w:szCs w:val="24"/>
          <w:lang w:val="ru-RU"/>
        </w:rPr>
        <w:t xml:space="preserve"> формируется при посеве 15-25 мая. При исходных запасах почвенной влаги не ниже 120-125 мм в метровом слое почвы, при хорошем качестве семенного материала и при использовании сеялок для точного посева, наиболее оптимальная норма посева складывается при 2,5-3,0 млн. всхожих семян на 1 гектар посева. В годы относительно благоприятные по количеству осадков в период вегетации яровой пшеницы, продуктивность яровой пшеницы выше при ранних сроках посева. При умеренно засушливых погодных условиях в течение вегетационного приода существенного преимущества по срокам посева яровой пшеницы не наблюдается. Анализ формирования продуктивности яровой пшеницы в зависимости от почвенных условий конкретного поля и погодных условий в период вегетации яровой пшеницы показывает, что для формирования высокой продуктивности яровой пшеницы с высоким качеством зерна необходимы долгосрочные прогнозы погоды.</w:t>
      </w:r>
    </w:p>
    <w:p w:rsidR="00A86760" w:rsidRPr="007F1C39" w:rsidRDefault="00A86760" w:rsidP="00D562B5">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Использование культуры чечевицы в системе диверсифицированного земледелия повышает финансовую эффективность на 27-35%. При исходном содержании почвенной влаги в метровом слое почвы в весенний период не менее 105-115 мм, при фактическом благоприятном температурном режиме почвы в посевном слое, использовании сеялок для прямого посева и гарантированных прогнозных</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 xml:space="preserve">расчетах погодных условий на первую половину вегетации, расчетный срок посева культуры чечевицы 22-25 мая был наиболее оптимальным. </w:t>
      </w:r>
    </w:p>
    <w:p w:rsidR="00A86760" w:rsidRPr="007F1C39" w:rsidRDefault="00A86760" w:rsidP="00D562B5">
      <w:pPr>
        <w:pBdr>
          <w:bottom w:val="single" w:sz="4" w:space="31" w:color="FFFFFF"/>
        </w:pBdr>
        <w:autoSpaceDE w:val="0"/>
        <w:autoSpaceDN w:val="0"/>
        <w:adjustRightInd w:val="0"/>
        <w:spacing w:after="0" w:line="360" w:lineRule="auto"/>
        <w:ind w:left="57" w:firstLine="652"/>
        <w:jc w:val="both"/>
        <w:rPr>
          <w:rFonts w:ascii="Times New Roman" w:eastAsia="Calibri" w:hAnsi="Times New Roman" w:cs="Times New Roman"/>
          <w:sz w:val="24"/>
          <w:szCs w:val="24"/>
          <w:lang w:val="ru-RU" w:bidi="en-US"/>
        </w:rPr>
      </w:pPr>
      <w:r w:rsidRPr="007F1C39">
        <w:rPr>
          <w:rFonts w:ascii="Times New Roman" w:hAnsi="Times New Roman" w:cs="Times New Roman"/>
          <w:sz w:val="24"/>
          <w:szCs w:val="24"/>
        </w:rPr>
        <w:t xml:space="preserve">Разработанны алгоритм и программное обеспечение контроля и управления дозированием </w:t>
      </w:r>
      <w:r w:rsidRPr="007F1C39">
        <w:rPr>
          <w:rFonts w:ascii="Times New Roman" w:hAnsi="Times New Roman" w:cs="Times New Roman"/>
          <w:sz w:val="24"/>
          <w:szCs w:val="24"/>
          <w:lang w:val="ru-RU"/>
        </w:rPr>
        <w:t xml:space="preserve">для </w:t>
      </w:r>
      <w:r w:rsidRPr="007F1C39">
        <w:rPr>
          <w:rFonts w:ascii="Times New Roman" w:hAnsi="Times New Roman" w:cs="Times New Roman"/>
          <w:sz w:val="24"/>
          <w:szCs w:val="24"/>
        </w:rPr>
        <w:t xml:space="preserve">дифференцированного внесения удобрений по карте – заданию </w:t>
      </w:r>
      <w:r w:rsidRPr="007F1C39">
        <w:rPr>
          <w:rFonts w:ascii="Times New Roman" w:hAnsi="Times New Roman" w:cs="Times New Roman"/>
          <w:sz w:val="24"/>
          <w:szCs w:val="24"/>
          <w:lang w:val="ru-RU"/>
        </w:rPr>
        <w:t xml:space="preserve">в соответствии с агрохимической картой поля в системе точного земледелия </w:t>
      </w:r>
      <w:r w:rsidRPr="007F1C39">
        <w:rPr>
          <w:rFonts w:ascii="Times New Roman" w:hAnsi="Times New Roman" w:cs="Times New Roman"/>
          <w:sz w:val="24"/>
          <w:szCs w:val="24"/>
        </w:rPr>
        <w:t xml:space="preserve">с </w:t>
      </w:r>
      <w:r w:rsidRPr="007F1C39">
        <w:rPr>
          <w:rFonts w:ascii="Times New Roman" w:hAnsi="Times New Roman" w:cs="Times New Roman"/>
          <w:sz w:val="24"/>
          <w:szCs w:val="24"/>
        </w:rPr>
        <w:lastRenderedPageBreak/>
        <w:t>автоматическим регулированием расходов</w:t>
      </w:r>
      <w:r w:rsidRPr="007F1C39">
        <w:rPr>
          <w:rFonts w:ascii="Times New Roman" w:hAnsi="Times New Roman" w:cs="Times New Roman"/>
          <w:sz w:val="24"/>
          <w:szCs w:val="24"/>
          <w:lang w:val="ru-RU"/>
        </w:rPr>
        <w:t xml:space="preserve"> для</w:t>
      </w:r>
      <w:r w:rsidR="00B118B0">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 xml:space="preserve">существующих в производстве посевных комплексов. </w:t>
      </w:r>
      <w:r w:rsidRPr="007F1C39">
        <w:rPr>
          <w:rFonts w:ascii="Times New Roman" w:eastAsia="Times New Roman" w:hAnsi="Times New Roman" w:cs="Times New Roman"/>
          <w:bCs/>
          <w:sz w:val="24"/>
          <w:szCs w:val="24"/>
          <w:lang w:val="ru-RU"/>
        </w:rPr>
        <w:t>Р</w:t>
      </w:r>
      <w:r w:rsidRPr="007F1C39">
        <w:rPr>
          <w:rFonts w:ascii="Times New Roman" w:eastAsia="Times New Roman" w:hAnsi="Times New Roman" w:cs="Times New Roman"/>
          <w:bCs/>
          <w:sz w:val="24"/>
          <w:szCs w:val="24"/>
        </w:rPr>
        <w:t>азраб</w:t>
      </w:r>
      <w:r w:rsidRPr="007F1C39">
        <w:rPr>
          <w:rFonts w:ascii="Times New Roman" w:eastAsia="Times New Roman" w:hAnsi="Times New Roman" w:cs="Times New Roman"/>
          <w:bCs/>
          <w:sz w:val="24"/>
          <w:szCs w:val="24"/>
          <w:lang w:val="ru-RU"/>
        </w:rPr>
        <w:t>отана</w:t>
      </w:r>
      <w:r w:rsidR="00B118B0">
        <w:rPr>
          <w:rFonts w:ascii="Times New Roman" w:eastAsia="Times New Roman" w:hAnsi="Times New Roman" w:cs="Times New Roman"/>
          <w:bCs/>
          <w:sz w:val="24"/>
          <w:szCs w:val="24"/>
          <w:lang w:val="ru-RU"/>
        </w:rPr>
        <w:t xml:space="preserve"> </w:t>
      </w:r>
      <w:r w:rsidRPr="007F1C39">
        <w:rPr>
          <w:rFonts w:ascii="Times New Roman" w:eastAsia="Times New Roman" w:hAnsi="Times New Roman" w:cs="Times New Roman"/>
          <w:bCs/>
          <w:sz w:val="24"/>
          <w:szCs w:val="24"/>
        </w:rPr>
        <w:t>математическая модель для расчета дифференцированных доз внесения удобрений</w:t>
      </w:r>
      <w:r w:rsidRPr="007F1C39">
        <w:rPr>
          <w:rFonts w:ascii="Times New Roman" w:eastAsia="Times New Roman" w:hAnsi="Times New Roman" w:cs="Times New Roman"/>
          <w:bCs/>
          <w:sz w:val="24"/>
          <w:szCs w:val="24"/>
          <w:lang w:val="ru-RU"/>
        </w:rPr>
        <w:t>.</w:t>
      </w:r>
      <w:r w:rsidR="00B118B0">
        <w:rPr>
          <w:rFonts w:ascii="Times New Roman" w:eastAsia="Times New Roman" w:hAnsi="Times New Roman" w:cs="Times New Roman"/>
          <w:bCs/>
          <w:sz w:val="24"/>
          <w:szCs w:val="24"/>
          <w:lang w:val="ru-RU"/>
        </w:rPr>
        <w:t xml:space="preserve"> </w:t>
      </w:r>
      <w:r w:rsidRPr="007F1C39">
        <w:rPr>
          <w:rFonts w:ascii="Times New Roman" w:eastAsia="Times New Roman" w:hAnsi="Times New Roman" w:cs="Times New Roman"/>
          <w:bCs/>
          <w:sz w:val="24"/>
          <w:szCs w:val="24"/>
        </w:rPr>
        <w:t>и механизм управления нормами</w:t>
      </w:r>
      <w:r w:rsidRPr="007F1C39">
        <w:rPr>
          <w:rFonts w:ascii="Times New Roman" w:eastAsia="Times New Roman" w:hAnsi="Times New Roman" w:cs="Times New Roman"/>
          <w:bCs/>
          <w:sz w:val="24"/>
          <w:szCs w:val="24"/>
          <w:lang w:val="ru-RU"/>
        </w:rPr>
        <w:t xml:space="preserve"> их</w:t>
      </w:r>
      <w:r w:rsidRPr="007F1C39">
        <w:rPr>
          <w:rFonts w:ascii="Times New Roman" w:eastAsia="Times New Roman" w:hAnsi="Times New Roman" w:cs="Times New Roman"/>
          <w:bCs/>
          <w:sz w:val="24"/>
          <w:szCs w:val="24"/>
        </w:rPr>
        <w:t xml:space="preserve"> внесения для модернизации существующей сельскохозяйственной техники.</w:t>
      </w:r>
      <w:r w:rsidRPr="007F1C39">
        <w:rPr>
          <w:rFonts w:ascii="Times New Roman" w:hAnsi="Times New Roman" w:cs="Times New Roman"/>
          <w:sz w:val="24"/>
          <w:szCs w:val="24"/>
        </w:rPr>
        <w:t xml:space="preserve"> Экономия азотных удобрений при дифференцированном внесении увеличивается в 18 и фосфорных в 2 раза.</w:t>
      </w:r>
    </w:p>
    <w:p w:rsidR="00B36560" w:rsidRDefault="00A86760" w:rsidP="005B35DA">
      <w:pPr>
        <w:pBdr>
          <w:bottom w:val="single" w:sz="4" w:space="31" w:color="FFFFFF"/>
        </w:pBdr>
        <w:autoSpaceDE w:val="0"/>
        <w:autoSpaceDN w:val="0"/>
        <w:adjustRightInd w:val="0"/>
        <w:spacing w:after="0" w:line="360" w:lineRule="auto"/>
        <w:ind w:left="57" w:firstLine="652"/>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Применение системы параллельного вождения увеличивает сменную производительность агре</w:t>
      </w:r>
      <w:r w:rsidR="00D562B5">
        <w:rPr>
          <w:rFonts w:ascii="Times New Roman" w:hAnsi="Times New Roman" w:cs="Times New Roman"/>
          <w:sz w:val="24"/>
          <w:szCs w:val="24"/>
          <w:lang w:val="ru-RU"/>
        </w:rPr>
        <w:t>гата на посеве на 3,0% и на 1,2</w:t>
      </w:r>
      <w:r w:rsidRPr="007F1C39">
        <w:rPr>
          <w:rFonts w:ascii="Times New Roman" w:hAnsi="Times New Roman" w:cs="Times New Roman"/>
          <w:sz w:val="24"/>
          <w:szCs w:val="24"/>
          <w:lang w:val="ru-RU"/>
        </w:rPr>
        <w:t>% снижает удельный расход топлива, уменьшает величину перекрытия смежных проходов с 30,0 см до 18 см. Система автом</w:t>
      </w:r>
      <w:r w:rsidRPr="007F1C39">
        <w:rPr>
          <w:rFonts w:ascii="Times New Roman" w:hAnsi="Times New Roman" w:cs="Times New Roman"/>
          <w:sz w:val="24"/>
          <w:szCs w:val="24"/>
          <w:lang w:val="ru-RU"/>
        </w:rPr>
        <w:t>а</w:t>
      </w:r>
      <w:r w:rsidRPr="007F1C39">
        <w:rPr>
          <w:rFonts w:ascii="Times New Roman" w:hAnsi="Times New Roman" w:cs="Times New Roman"/>
          <w:sz w:val="24"/>
          <w:szCs w:val="24"/>
          <w:lang w:val="ru-RU"/>
        </w:rPr>
        <w:t>тического вождения увеличивает сменную производительность агрегата на посеве на 6,6% и на 6,9% снижает удельный расход топлива. Система дифференцированного внесения удобрений снижает фактическую дозу внесения минеральных удобрений на 17,6%».</w:t>
      </w:r>
      <w:r w:rsidRPr="007F1C39">
        <w:rPr>
          <w:rFonts w:ascii="Times New Roman" w:hAnsi="Times New Roman" w:cs="Times New Roman"/>
          <w:sz w:val="24"/>
          <w:szCs w:val="24"/>
        </w:rPr>
        <w:t xml:space="preserve"> Суммарная экономия от внедрения системы параллельного вождения на тракторе К-744 на 1 га выращивания пшеницы составляет 170,7 тенге/га; </w:t>
      </w:r>
      <w:r w:rsidRPr="007F1C39">
        <w:rPr>
          <w:rFonts w:ascii="Times New Roman" w:hAnsi="Times New Roman" w:cs="Times New Roman"/>
          <w:sz w:val="24"/>
          <w:szCs w:val="24"/>
          <w:lang w:val="ru-RU"/>
        </w:rPr>
        <w:t>с</w:t>
      </w:r>
      <w:r w:rsidRPr="007F1C39">
        <w:rPr>
          <w:rFonts w:ascii="Times New Roman" w:hAnsi="Times New Roman" w:cs="Times New Roman"/>
          <w:sz w:val="24"/>
          <w:szCs w:val="24"/>
        </w:rPr>
        <w:t xml:space="preserve">уммарная экономия от внедрения системы параллельного </w:t>
      </w:r>
      <w:r w:rsidR="00D562B5">
        <w:rPr>
          <w:rFonts w:ascii="Times New Roman" w:hAnsi="Times New Roman" w:cs="Times New Roman"/>
          <w:sz w:val="24"/>
          <w:szCs w:val="24"/>
        </w:rPr>
        <w:t>вождения на тракторе К-744 на 1</w:t>
      </w:r>
      <w:r w:rsidRPr="007F1C39">
        <w:rPr>
          <w:rFonts w:ascii="Times New Roman" w:hAnsi="Times New Roman" w:cs="Times New Roman"/>
          <w:sz w:val="24"/>
          <w:szCs w:val="24"/>
        </w:rPr>
        <w:t xml:space="preserve">т продукции пшеницы при урожайности 25 ц/га составляет 68,3 тенге/тонну. Суммарная экономия от внедрения системы автоматического вождения на тракторе Buhler Versatile 485 на 1 га составляет 31041,4 тенге/га; </w:t>
      </w:r>
      <w:r w:rsidRPr="007F1C39">
        <w:rPr>
          <w:rFonts w:ascii="Times New Roman" w:hAnsi="Times New Roman" w:cs="Times New Roman"/>
          <w:sz w:val="24"/>
          <w:szCs w:val="24"/>
          <w:lang w:val="ru-RU"/>
        </w:rPr>
        <w:t>э</w:t>
      </w:r>
      <w:r w:rsidRPr="007F1C39">
        <w:rPr>
          <w:rFonts w:ascii="Times New Roman" w:hAnsi="Times New Roman" w:cs="Times New Roman"/>
          <w:sz w:val="24"/>
          <w:szCs w:val="24"/>
        </w:rPr>
        <w:t>кономия от снижения расхода минеральных удобрений за счет применения системы дифференцированного внесения за 1 нормо-смену составляет</w:t>
      </w:r>
      <w:r w:rsidRPr="007F1C39">
        <w:rPr>
          <w:rFonts w:ascii="Times New Roman" w:hAnsi="Times New Roman" w:cs="Times New Roman"/>
          <w:sz w:val="24"/>
          <w:szCs w:val="24"/>
        </w:rPr>
        <w:tab/>
        <w:t xml:space="preserve"> 29842,07</w:t>
      </w:r>
      <w:r w:rsidR="00100E28">
        <w:rPr>
          <w:rFonts w:ascii="Times New Roman" w:hAnsi="Times New Roman" w:cs="Times New Roman"/>
          <w:sz w:val="24"/>
          <w:szCs w:val="24"/>
          <w:lang w:val="ru-RU"/>
        </w:rPr>
        <w:t xml:space="preserve"> </w:t>
      </w:r>
      <w:r w:rsidRPr="007F1C39">
        <w:rPr>
          <w:rFonts w:ascii="Times New Roman" w:hAnsi="Times New Roman" w:cs="Times New Roman"/>
          <w:sz w:val="24"/>
          <w:szCs w:val="24"/>
        </w:rPr>
        <w:t xml:space="preserve">тенге/смену; </w:t>
      </w:r>
      <w:r w:rsidRPr="007F1C39">
        <w:rPr>
          <w:rFonts w:ascii="Times New Roman" w:hAnsi="Times New Roman" w:cs="Times New Roman"/>
          <w:sz w:val="24"/>
          <w:szCs w:val="24"/>
          <w:lang w:val="ru-RU"/>
        </w:rPr>
        <w:t>с</w:t>
      </w:r>
      <w:r w:rsidRPr="007F1C39">
        <w:rPr>
          <w:rFonts w:ascii="Times New Roman" w:hAnsi="Times New Roman" w:cs="Times New Roman"/>
          <w:sz w:val="24"/>
          <w:szCs w:val="24"/>
        </w:rPr>
        <w:t>уммарная экономия от внедрения дифференцированного внесения удобрений на 1 га составляет</w:t>
      </w:r>
      <w:r w:rsidR="00D562B5">
        <w:rPr>
          <w:rFonts w:ascii="Times New Roman" w:hAnsi="Times New Roman" w:cs="Times New Roman"/>
          <w:sz w:val="24"/>
          <w:szCs w:val="24"/>
          <w:lang w:val="ru-RU"/>
        </w:rPr>
        <w:t xml:space="preserve"> </w:t>
      </w:r>
      <w:r w:rsidRPr="007F1C39">
        <w:rPr>
          <w:rFonts w:ascii="Times New Roman" w:hAnsi="Times New Roman" w:cs="Times New Roman"/>
          <w:sz w:val="24"/>
          <w:szCs w:val="24"/>
        </w:rPr>
        <w:t xml:space="preserve">1079,3тенге/га; </w:t>
      </w:r>
      <w:r w:rsidRPr="007F1C39">
        <w:rPr>
          <w:rFonts w:ascii="Times New Roman" w:hAnsi="Times New Roman" w:cs="Times New Roman"/>
          <w:sz w:val="24"/>
          <w:szCs w:val="24"/>
          <w:lang w:val="ru-RU"/>
        </w:rPr>
        <w:t>с</w:t>
      </w:r>
      <w:r w:rsidRPr="007F1C39">
        <w:rPr>
          <w:rFonts w:ascii="Times New Roman" w:hAnsi="Times New Roman" w:cs="Times New Roman"/>
          <w:sz w:val="24"/>
          <w:szCs w:val="24"/>
        </w:rPr>
        <w:t>окращение расхода ГСМ на 30% за счет использования системы контроля сельскохозяйственных работ и расхода топлива экономит 3,46 тыс. тенге/га или 4,0% от всех производственных затрат. В пересчете на тонну продукции это</w:t>
      </w:r>
      <w:r w:rsidRPr="007F1C39">
        <w:rPr>
          <w:rFonts w:ascii="Times New Roman" w:hAnsi="Times New Roman" w:cs="Times New Roman"/>
          <w:sz w:val="24"/>
          <w:szCs w:val="24"/>
          <w:lang w:val="ru-RU"/>
        </w:rPr>
        <w:t xml:space="preserve"> составляет</w:t>
      </w:r>
      <w:r w:rsidR="00B118B0">
        <w:rPr>
          <w:rFonts w:ascii="Times New Roman" w:hAnsi="Times New Roman" w:cs="Times New Roman"/>
          <w:sz w:val="24"/>
          <w:szCs w:val="24"/>
          <w:lang w:val="ru-RU"/>
        </w:rPr>
        <w:t xml:space="preserve"> </w:t>
      </w:r>
      <w:r w:rsidR="005B35DA">
        <w:rPr>
          <w:rFonts w:ascii="Times New Roman" w:hAnsi="Times New Roman" w:cs="Times New Roman"/>
          <w:sz w:val="24"/>
          <w:szCs w:val="24"/>
        </w:rPr>
        <w:t>9,8% затрат</w:t>
      </w:r>
      <w:r w:rsidR="005B35DA">
        <w:rPr>
          <w:rFonts w:ascii="Times New Roman" w:hAnsi="Times New Roman" w:cs="Times New Roman"/>
          <w:sz w:val="24"/>
          <w:szCs w:val="24"/>
          <w:lang w:val="ru-RU"/>
        </w:rPr>
        <w:t>.</w:t>
      </w:r>
    </w:p>
    <w:p w:rsidR="00B36560" w:rsidRDefault="00B36560">
      <w:pPr>
        <w:rPr>
          <w:rFonts w:ascii="Times New Roman" w:hAnsi="Times New Roman" w:cs="Times New Roman"/>
          <w:sz w:val="24"/>
          <w:szCs w:val="24"/>
          <w:lang w:val="ru-RU"/>
        </w:rPr>
      </w:pPr>
      <w:r>
        <w:rPr>
          <w:rFonts w:ascii="Times New Roman" w:hAnsi="Times New Roman" w:cs="Times New Roman"/>
          <w:sz w:val="24"/>
          <w:szCs w:val="24"/>
          <w:lang w:val="ru-RU"/>
        </w:rPr>
        <w:br w:type="page"/>
      </w:r>
    </w:p>
    <w:p w:rsidR="00B46C13" w:rsidRPr="00356D1F" w:rsidRDefault="00B46C13" w:rsidP="002A202E">
      <w:pPr>
        <w:jc w:val="center"/>
        <w:rPr>
          <w:rFonts w:ascii="Times New Roman" w:hAnsi="Times New Roman" w:cs="Times New Roman"/>
          <w:b/>
          <w:sz w:val="24"/>
          <w:szCs w:val="24"/>
          <w:lang w:val="ru-RU"/>
        </w:rPr>
      </w:pPr>
      <w:r w:rsidRPr="00356D1F">
        <w:rPr>
          <w:rFonts w:ascii="Times New Roman" w:hAnsi="Times New Roman" w:cs="Times New Roman"/>
          <w:b/>
          <w:sz w:val="24"/>
          <w:szCs w:val="24"/>
        </w:rPr>
        <w:lastRenderedPageBreak/>
        <w:t>СПИСОК ИСПОЛЬЗОВАННЫХ ИСТОЧНИКОВ</w:t>
      </w:r>
    </w:p>
    <w:p w:rsidR="001B42A3" w:rsidRPr="001B42A3" w:rsidRDefault="001B42A3" w:rsidP="007F1C39">
      <w:pPr>
        <w:pStyle w:val="a7"/>
        <w:spacing w:line="360" w:lineRule="auto"/>
        <w:jc w:val="center"/>
        <w:rPr>
          <w:rFonts w:ascii="Times New Roman" w:hAnsi="Times New Roman" w:cs="Times New Roman"/>
          <w:sz w:val="24"/>
          <w:szCs w:val="24"/>
          <w:lang w:val="ru-RU"/>
        </w:rPr>
      </w:pPr>
    </w:p>
    <w:p w:rsidR="00B46C13" w:rsidRPr="007F1C39" w:rsidRDefault="00B46C13" w:rsidP="000F7BF5">
      <w:pPr>
        <w:pStyle w:val="a7"/>
        <w:spacing w:line="360" w:lineRule="auto"/>
        <w:ind w:firstLine="709"/>
        <w:jc w:val="both"/>
        <w:rPr>
          <w:rFonts w:ascii="Times New Roman" w:eastAsia="Calibri" w:hAnsi="Times New Roman" w:cs="Times New Roman"/>
          <w:sz w:val="24"/>
          <w:szCs w:val="24"/>
          <w:lang w:bidi="en-US"/>
        </w:rPr>
      </w:pPr>
      <w:r w:rsidRPr="007F1C39">
        <w:rPr>
          <w:rFonts w:ascii="Times New Roman" w:eastAsiaTheme="minorEastAsia" w:hAnsi="Times New Roman" w:cs="Times New Roman"/>
          <w:sz w:val="24"/>
          <w:szCs w:val="24"/>
          <w:lang w:eastAsia="ru-RU"/>
        </w:rPr>
        <w:t>1</w:t>
      </w:r>
      <w:r w:rsidRPr="007F1C39">
        <w:rPr>
          <w:rFonts w:ascii="Times New Roman" w:eastAsia="Calibri" w:hAnsi="Times New Roman" w:cs="Times New Roman"/>
          <w:sz w:val="24"/>
          <w:szCs w:val="24"/>
          <w:lang w:bidi="en-US"/>
        </w:rPr>
        <w:t xml:space="preserve"> </w:t>
      </w:r>
      <w:r w:rsidRPr="007F1C39">
        <w:rPr>
          <w:rFonts w:ascii="Times New Roman" w:eastAsia="Calibri" w:hAnsi="Times New Roman" w:cs="Times New Roman"/>
          <w:bCs/>
          <w:sz w:val="24"/>
          <w:szCs w:val="24"/>
          <w:lang w:bidi="en-US"/>
        </w:rPr>
        <w:t>Программа по развитию агропромышленного комплекса в республике Казахстан на 2017-2021 годы,</w:t>
      </w:r>
      <w:r w:rsidRPr="007F1C39">
        <w:rPr>
          <w:rFonts w:ascii="Times New Roman" w:eastAsia="Calibri" w:hAnsi="Times New Roman" w:cs="Times New Roman"/>
          <w:sz w:val="24"/>
          <w:szCs w:val="24"/>
          <w:lang w:bidi="en-US"/>
        </w:rPr>
        <w:t xml:space="preserve"> </w:t>
      </w:r>
      <w:r w:rsidR="003C699C" w:rsidRPr="007F1C39">
        <w:rPr>
          <w:rFonts w:ascii="Times New Roman" w:eastAsia="Calibri" w:hAnsi="Times New Roman" w:cs="Times New Roman"/>
          <w:sz w:val="24"/>
          <w:szCs w:val="24"/>
          <w:lang w:bidi="en-US"/>
        </w:rPr>
        <w:t>Астана</w:t>
      </w:r>
      <w:r w:rsidR="003C699C">
        <w:rPr>
          <w:rFonts w:ascii="Times New Roman" w:eastAsia="Calibri" w:hAnsi="Times New Roman" w:cs="Times New Roman"/>
          <w:sz w:val="24"/>
          <w:szCs w:val="24"/>
          <w:lang w:val="ru-RU" w:bidi="en-US"/>
        </w:rPr>
        <w:t>,</w:t>
      </w:r>
      <w:r w:rsidR="003C699C" w:rsidRPr="007F1C39">
        <w:rPr>
          <w:rFonts w:ascii="Times New Roman" w:eastAsia="Calibri" w:hAnsi="Times New Roman" w:cs="Times New Roman"/>
          <w:sz w:val="24"/>
          <w:szCs w:val="24"/>
          <w:lang w:bidi="en-US"/>
        </w:rPr>
        <w:t xml:space="preserve"> </w:t>
      </w:r>
      <w:r w:rsidRPr="007F1C39">
        <w:rPr>
          <w:rFonts w:ascii="Times New Roman" w:eastAsia="Calibri" w:hAnsi="Times New Roman" w:cs="Times New Roman"/>
          <w:sz w:val="24"/>
          <w:szCs w:val="24"/>
          <w:lang w:bidi="en-US"/>
        </w:rPr>
        <w:t xml:space="preserve">2017. </w:t>
      </w:r>
    </w:p>
    <w:p w:rsidR="00B46C13" w:rsidRPr="007F1C39" w:rsidRDefault="00B46C13" w:rsidP="000F7BF5">
      <w:pPr>
        <w:pStyle w:val="a7"/>
        <w:spacing w:line="360" w:lineRule="auto"/>
        <w:ind w:firstLine="709"/>
        <w:jc w:val="both"/>
        <w:rPr>
          <w:rFonts w:ascii="Times New Roman" w:eastAsia="Calibri" w:hAnsi="Times New Roman" w:cs="Times New Roman"/>
          <w:sz w:val="24"/>
          <w:szCs w:val="24"/>
          <w:lang w:bidi="en-US"/>
        </w:rPr>
      </w:pPr>
      <w:r w:rsidRPr="007F1C39">
        <w:rPr>
          <w:rFonts w:ascii="Times New Roman" w:eastAsia="Calibri" w:hAnsi="Times New Roman" w:cs="Times New Roman"/>
          <w:sz w:val="24"/>
          <w:szCs w:val="24"/>
          <w:lang w:bidi="en-US"/>
        </w:rPr>
        <w:t>2 Стратегический план развития Р</w:t>
      </w:r>
      <w:r w:rsidRPr="007F1C39">
        <w:rPr>
          <w:rFonts w:ascii="Times New Roman" w:eastAsia="Calibri" w:hAnsi="Times New Roman" w:cs="Times New Roman"/>
          <w:sz w:val="24"/>
          <w:szCs w:val="24"/>
          <w:lang w:val="ru-RU" w:bidi="en-US"/>
        </w:rPr>
        <w:t>еспублики</w:t>
      </w:r>
      <w:r w:rsidR="000F7BF5">
        <w:rPr>
          <w:rFonts w:ascii="Times New Roman" w:eastAsia="Calibri" w:hAnsi="Times New Roman" w:cs="Times New Roman"/>
          <w:sz w:val="24"/>
          <w:szCs w:val="24"/>
          <w:lang w:bidi="en-US"/>
        </w:rPr>
        <w:t xml:space="preserve"> Казахстан до 2020 года</w:t>
      </w:r>
      <w:r w:rsidRPr="007F1C39">
        <w:rPr>
          <w:rFonts w:ascii="Times New Roman" w:eastAsia="Calibri" w:hAnsi="Times New Roman" w:cs="Times New Roman"/>
          <w:sz w:val="24"/>
          <w:szCs w:val="24"/>
          <w:lang w:bidi="en-US"/>
        </w:rPr>
        <w:t>. Указ Президента Р</w:t>
      </w:r>
      <w:r w:rsidR="000F7BF5">
        <w:rPr>
          <w:rFonts w:ascii="Times New Roman" w:eastAsia="Calibri" w:hAnsi="Times New Roman" w:cs="Times New Roman"/>
          <w:sz w:val="24"/>
          <w:szCs w:val="24"/>
          <w:lang w:val="ru-RU" w:bidi="en-US"/>
        </w:rPr>
        <w:t>еспублики</w:t>
      </w:r>
      <w:r w:rsidRPr="007F1C39">
        <w:rPr>
          <w:rFonts w:ascii="Times New Roman" w:eastAsia="Calibri" w:hAnsi="Times New Roman" w:cs="Times New Roman"/>
          <w:sz w:val="24"/>
          <w:szCs w:val="24"/>
          <w:lang w:bidi="en-US"/>
        </w:rPr>
        <w:t xml:space="preserve"> Казахстан от </w:t>
      </w:r>
      <w:r w:rsidR="000F7BF5">
        <w:rPr>
          <w:rFonts w:ascii="Times New Roman" w:eastAsia="Calibri" w:hAnsi="Times New Roman" w:cs="Times New Roman"/>
          <w:sz w:val="24"/>
          <w:szCs w:val="24"/>
          <w:lang w:val="ru-RU" w:bidi="en-US"/>
        </w:rPr>
        <w:t>0</w:t>
      </w:r>
      <w:r w:rsidR="000F7BF5">
        <w:rPr>
          <w:rFonts w:ascii="Times New Roman" w:eastAsia="Calibri" w:hAnsi="Times New Roman" w:cs="Times New Roman"/>
          <w:sz w:val="24"/>
          <w:szCs w:val="24"/>
          <w:lang w:bidi="en-US"/>
        </w:rPr>
        <w:t>1.02.</w:t>
      </w:r>
      <w:r w:rsidRPr="007F1C39">
        <w:rPr>
          <w:rFonts w:ascii="Times New Roman" w:eastAsia="Calibri" w:hAnsi="Times New Roman" w:cs="Times New Roman"/>
          <w:sz w:val="24"/>
          <w:szCs w:val="24"/>
          <w:lang w:bidi="en-US"/>
        </w:rPr>
        <w:t>2010 года, №922</w:t>
      </w:r>
    </w:p>
    <w:p w:rsidR="00B46C13" w:rsidRPr="000F7BF5" w:rsidRDefault="00B46C13" w:rsidP="000F7BF5">
      <w:pPr>
        <w:pStyle w:val="a7"/>
        <w:spacing w:line="360" w:lineRule="auto"/>
        <w:ind w:firstLine="709"/>
        <w:jc w:val="both"/>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bidi="en-US"/>
        </w:rPr>
        <w:t xml:space="preserve">3 Государственная Программа индустриально-инновационного развития Республики Казахстан на 2015-2019 гг. Указ Президента </w:t>
      </w:r>
      <w:r w:rsidR="000F7BF5">
        <w:rPr>
          <w:rFonts w:ascii="Times New Roman" w:eastAsia="Calibri" w:hAnsi="Times New Roman" w:cs="Times New Roman"/>
          <w:sz w:val="24"/>
          <w:szCs w:val="24"/>
          <w:lang w:val="ru-RU" w:bidi="en-US"/>
        </w:rPr>
        <w:t>Р</w:t>
      </w:r>
      <w:r w:rsidRPr="007F1C39">
        <w:rPr>
          <w:rFonts w:ascii="Times New Roman" w:eastAsia="Calibri" w:hAnsi="Times New Roman" w:cs="Times New Roman"/>
          <w:sz w:val="24"/>
          <w:szCs w:val="24"/>
          <w:lang w:bidi="en-US"/>
        </w:rPr>
        <w:t>еспублики Казахстан от 1 февраля 2010 года № 922 «О стратегическом плане развития Республики Казахстан до 2020 года</w:t>
      </w:r>
      <w:r w:rsidR="000F7BF5">
        <w:rPr>
          <w:rFonts w:ascii="Times New Roman" w:eastAsia="Calibri" w:hAnsi="Times New Roman" w:cs="Times New Roman"/>
          <w:sz w:val="24"/>
          <w:szCs w:val="24"/>
          <w:lang w:val="ru-RU" w:bidi="en-US"/>
        </w:rPr>
        <w:t>»</w:t>
      </w:r>
    </w:p>
    <w:p w:rsidR="00B46C13" w:rsidRPr="007F1C39" w:rsidRDefault="00B46C13" w:rsidP="000F7BF5">
      <w:pPr>
        <w:pStyle w:val="a7"/>
        <w:spacing w:line="360" w:lineRule="auto"/>
        <w:ind w:firstLine="709"/>
        <w:jc w:val="both"/>
        <w:rPr>
          <w:rFonts w:ascii="Times New Roman" w:hAnsi="Times New Roman" w:cs="Times New Roman"/>
          <w:sz w:val="24"/>
          <w:szCs w:val="24"/>
          <w:lang w:val="ru-RU"/>
        </w:rPr>
      </w:pPr>
      <w:r w:rsidRPr="007F1C39">
        <w:rPr>
          <w:rFonts w:ascii="Times New Roman" w:eastAsia="Calibri" w:hAnsi="Times New Roman" w:cs="Times New Roman"/>
          <w:sz w:val="24"/>
          <w:szCs w:val="24"/>
          <w:lang w:val="ru-RU" w:bidi="en-US"/>
        </w:rPr>
        <w:t>4</w:t>
      </w:r>
      <w:r w:rsidR="00B118B0">
        <w:rPr>
          <w:rFonts w:ascii="Times New Roman" w:eastAsia="Calibri" w:hAnsi="Times New Roman" w:cs="Times New Roman"/>
          <w:sz w:val="24"/>
          <w:szCs w:val="24"/>
          <w:lang w:bidi="en-US"/>
        </w:rPr>
        <w:t xml:space="preserve"> </w:t>
      </w:r>
      <w:r w:rsidRPr="007F1C39">
        <w:rPr>
          <w:rFonts w:ascii="Times New Roman" w:hAnsi="Times New Roman" w:cs="Times New Roman"/>
          <w:sz w:val="24"/>
          <w:szCs w:val="24"/>
        </w:rPr>
        <w:t xml:space="preserve">Послание Главы </w:t>
      </w:r>
      <w:r w:rsidR="000F7BF5">
        <w:rPr>
          <w:rFonts w:ascii="Times New Roman" w:hAnsi="Times New Roman" w:cs="Times New Roman"/>
          <w:sz w:val="24"/>
          <w:szCs w:val="24"/>
          <w:lang w:val="ru-RU"/>
        </w:rPr>
        <w:t>Г</w:t>
      </w:r>
      <w:r w:rsidRPr="007F1C39">
        <w:rPr>
          <w:rFonts w:ascii="Times New Roman" w:hAnsi="Times New Roman" w:cs="Times New Roman"/>
          <w:sz w:val="24"/>
          <w:szCs w:val="24"/>
        </w:rPr>
        <w:t>осударства Касым - Жомарта Токаева народу Казахстана «</w:t>
      </w:r>
      <w:r w:rsidRPr="007F1C39">
        <w:rPr>
          <w:rFonts w:ascii="Times New Roman" w:hAnsi="Times New Roman" w:cs="Times New Roman"/>
          <w:sz w:val="24"/>
          <w:szCs w:val="24"/>
          <w:lang w:val="ru-RU"/>
        </w:rPr>
        <w:t>Казахстан в новой реальности: время действий»</w:t>
      </w:r>
      <w:r w:rsidRPr="007F1C39">
        <w:rPr>
          <w:rFonts w:ascii="Times New Roman" w:hAnsi="Times New Roman" w:cs="Times New Roman"/>
          <w:sz w:val="24"/>
          <w:szCs w:val="24"/>
        </w:rPr>
        <w:t xml:space="preserve">, Нур-султан, </w:t>
      </w:r>
      <w:r w:rsidRPr="007F1C39">
        <w:rPr>
          <w:rFonts w:ascii="Times New Roman" w:hAnsi="Times New Roman" w:cs="Times New Roman"/>
          <w:sz w:val="24"/>
          <w:szCs w:val="24"/>
          <w:lang w:val="ru-RU"/>
        </w:rPr>
        <w:t>1</w:t>
      </w:r>
      <w:r w:rsidRPr="007F1C39">
        <w:rPr>
          <w:rFonts w:ascii="Times New Roman" w:hAnsi="Times New Roman" w:cs="Times New Roman"/>
          <w:sz w:val="24"/>
          <w:szCs w:val="24"/>
        </w:rPr>
        <w:t xml:space="preserve"> сентября 20</w:t>
      </w:r>
      <w:r w:rsidRPr="007F1C39">
        <w:rPr>
          <w:rFonts w:ascii="Times New Roman" w:hAnsi="Times New Roman" w:cs="Times New Roman"/>
          <w:sz w:val="24"/>
          <w:szCs w:val="24"/>
          <w:lang w:val="ru-RU"/>
        </w:rPr>
        <w:t>20</w:t>
      </w:r>
      <w:r w:rsidR="000F7BF5">
        <w:rPr>
          <w:rFonts w:ascii="Times New Roman" w:hAnsi="Times New Roman" w:cs="Times New Roman"/>
          <w:sz w:val="24"/>
          <w:szCs w:val="24"/>
        </w:rPr>
        <w:t xml:space="preserve"> г.</w:t>
      </w:r>
      <w:r w:rsidR="00B118B0">
        <w:rPr>
          <w:rFonts w:ascii="Times New Roman" w:hAnsi="Times New Roman" w:cs="Times New Roman"/>
          <w:sz w:val="24"/>
          <w:szCs w:val="24"/>
        </w:rPr>
        <w:t xml:space="preserve"> </w:t>
      </w:r>
    </w:p>
    <w:p w:rsidR="00B46C13" w:rsidRPr="007F1C39" w:rsidRDefault="00B46C13" w:rsidP="000F7BF5">
      <w:pPr>
        <w:pStyle w:val="a7"/>
        <w:spacing w:line="360" w:lineRule="auto"/>
        <w:ind w:firstLine="709"/>
        <w:jc w:val="both"/>
        <w:rPr>
          <w:rFonts w:ascii="Times New Roman" w:hAnsi="Times New Roman" w:cs="Times New Roman"/>
          <w:sz w:val="24"/>
          <w:szCs w:val="24"/>
          <w:lang w:val="en-US"/>
        </w:rPr>
      </w:pPr>
      <w:r w:rsidRPr="007F1C39">
        <w:rPr>
          <w:rFonts w:ascii="Times New Roman" w:hAnsi="Times New Roman" w:cs="Times New Roman"/>
          <w:sz w:val="24"/>
          <w:szCs w:val="24"/>
          <w:lang w:val="en-US"/>
        </w:rPr>
        <w:t>5</w:t>
      </w:r>
      <w:r w:rsidR="00806C26">
        <w:rPr>
          <w:rFonts w:ascii="Times New Roman" w:hAnsi="Times New Roman" w:cs="Times New Roman"/>
          <w:sz w:val="24"/>
          <w:szCs w:val="24"/>
          <w:lang w:val="en-US"/>
        </w:rPr>
        <w:t xml:space="preserve"> </w:t>
      </w:r>
      <w:r w:rsidRPr="007F1C39">
        <w:rPr>
          <w:rFonts w:ascii="Times New Roman" w:hAnsi="Times New Roman" w:cs="Times New Roman"/>
          <w:sz w:val="24"/>
          <w:szCs w:val="24"/>
          <w:lang w:val="en-US"/>
        </w:rPr>
        <w:t>Friedrich, T.; Derpsch, R.; Kassam, A. Overview OD the global spread of conservation agriculture. Field Act. Sci. Rep. 2012, 6, 1–7. [Google Scholar]</w:t>
      </w:r>
    </w:p>
    <w:p w:rsidR="00B46C13" w:rsidRPr="007F1C39" w:rsidRDefault="00B46C13" w:rsidP="000F7BF5">
      <w:pPr>
        <w:pStyle w:val="a7"/>
        <w:spacing w:line="360" w:lineRule="auto"/>
        <w:ind w:firstLine="709"/>
        <w:jc w:val="both"/>
        <w:rPr>
          <w:rFonts w:ascii="Times New Roman" w:eastAsia="Calibri" w:hAnsi="Times New Roman" w:cs="Times New Roman"/>
          <w:sz w:val="24"/>
          <w:szCs w:val="24"/>
          <w:lang w:val="en-US"/>
        </w:rPr>
      </w:pPr>
      <w:r w:rsidRPr="007F1C39">
        <w:rPr>
          <w:rFonts w:ascii="Times New Roman" w:eastAsia="Calibri" w:hAnsi="Times New Roman" w:cs="Times New Roman"/>
          <w:sz w:val="24"/>
          <w:szCs w:val="24"/>
          <w:lang w:val="en-US"/>
        </w:rPr>
        <w:t>6</w:t>
      </w:r>
      <w:r w:rsidR="00806C26">
        <w:rPr>
          <w:rFonts w:ascii="Times New Roman" w:eastAsia="Calibri" w:hAnsi="Times New Roman" w:cs="Times New Roman"/>
          <w:sz w:val="24"/>
          <w:szCs w:val="24"/>
          <w:lang w:val="en-US"/>
        </w:rPr>
        <w:t xml:space="preserve"> </w:t>
      </w:r>
      <w:r w:rsidRPr="007F1C39">
        <w:rPr>
          <w:rFonts w:ascii="Times New Roman" w:eastAsia="Calibri" w:hAnsi="Times New Roman" w:cs="Times New Roman"/>
          <w:sz w:val="24"/>
          <w:szCs w:val="24"/>
          <w:lang w:val="en-US"/>
        </w:rPr>
        <w:t>Rouse, J., W., Hass, R., H., Shell, J., A., Deering, D., W. Monitoring vegetation systems in the Great plains with ERTS. In Proceedings of the Third Earth Resources Technology Satellite (ERTS) Symposium, Houston, TX, USA, 1 January 1973: pp. 309-317.</w:t>
      </w:r>
    </w:p>
    <w:p w:rsidR="00B46C13" w:rsidRPr="007F1C39" w:rsidRDefault="00806C26" w:rsidP="007D0A1E">
      <w:pPr>
        <w:pStyle w:val="a7"/>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7 </w:t>
      </w:r>
      <w:r w:rsidR="00B46C13" w:rsidRPr="007F1C39">
        <w:rPr>
          <w:rFonts w:ascii="Times New Roman" w:hAnsi="Times New Roman" w:cs="Times New Roman"/>
          <w:sz w:val="24"/>
          <w:szCs w:val="24"/>
          <w:lang w:val="en-US"/>
        </w:rPr>
        <w:t>Mupangwa, W.; Twomlow, S.; Walker, S. The influence of conservation tillage methods on soil water regimes in semi-arid southern Zimbabwe. Phys. Chem. Earth 2008, 33, 762–767. [Google Scholar] [CrossRef]</w:t>
      </w:r>
    </w:p>
    <w:p w:rsidR="00B46C13" w:rsidRPr="007F1C39" w:rsidRDefault="000F709E" w:rsidP="007D0A1E">
      <w:pPr>
        <w:pStyle w:val="a7"/>
        <w:spacing w:line="360" w:lineRule="auto"/>
        <w:ind w:firstLine="709"/>
        <w:jc w:val="both"/>
        <w:rPr>
          <w:rFonts w:ascii="Times New Roman" w:eastAsia="Calibri" w:hAnsi="Times New Roman" w:cs="Times New Roman"/>
          <w:sz w:val="24"/>
          <w:szCs w:val="24"/>
          <w:lang w:val="en-US"/>
        </w:rPr>
      </w:pPr>
      <w:r w:rsidRPr="000F709E">
        <w:rPr>
          <w:rFonts w:ascii="Times New Roman" w:eastAsia="Calibri" w:hAnsi="Times New Roman" w:cs="Times New Roman"/>
          <w:sz w:val="24"/>
          <w:szCs w:val="24"/>
          <w:lang w:val="en-US"/>
        </w:rPr>
        <w:t>8</w:t>
      </w:r>
      <w:r w:rsidR="00806C26">
        <w:rPr>
          <w:rFonts w:ascii="Times New Roman" w:eastAsia="Calibri" w:hAnsi="Times New Roman" w:cs="Times New Roman"/>
          <w:sz w:val="24"/>
          <w:szCs w:val="24"/>
          <w:lang w:val="en-US"/>
        </w:rPr>
        <w:t xml:space="preserve"> </w:t>
      </w:r>
      <w:r w:rsidR="00B46C13" w:rsidRPr="007F1C39">
        <w:rPr>
          <w:rFonts w:ascii="Times New Roman" w:eastAsia="Calibri" w:hAnsi="Times New Roman" w:cs="Times New Roman"/>
          <w:sz w:val="24"/>
          <w:szCs w:val="24"/>
          <w:lang w:val="en-US"/>
        </w:rPr>
        <w:t>Jones, H,G., Serraj, R., Loveys, B.R., Xiong, L., Wheaton, A., Price, A.H. Thermal infrared imaging of crop canopies for the remote diagnosis and quantification of plant responses to wheat stress in the field. Funct. Plant Biol. 2009, 36, pp. 978-989.</w:t>
      </w:r>
    </w:p>
    <w:p w:rsidR="00B46C13" w:rsidRPr="007F1C39" w:rsidRDefault="000F709E" w:rsidP="007D0A1E">
      <w:pPr>
        <w:pStyle w:val="a7"/>
        <w:spacing w:line="360" w:lineRule="auto"/>
        <w:ind w:firstLine="709"/>
        <w:jc w:val="both"/>
        <w:rPr>
          <w:rFonts w:ascii="Times New Roman" w:eastAsia="Calibri" w:hAnsi="Times New Roman" w:cs="Times New Roman"/>
          <w:sz w:val="24"/>
          <w:szCs w:val="24"/>
        </w:rPr>
      </w:pPr>
      <w:r w:rsidRPr="000F709E">
        <w:rPr>
          <w:rFonts w:ascii="Times New Roman" w:eastAsia="Calibri" w:hAnsi="Times New Roman" w:cs="Times New Roman"/>
          <w:sz w:val="24"/>
          <w:szCs w:val="24"/>
          <w:lang w:val="en-US"/>
        </w:rPr>
        <w:t>9</w:t>
      </w:r>
      <w:r w:rsidR="00B46C13" w:rsidRPr="007F1C39">
        <w:rPr>
          <w:rFonts w:ascii="Times New Roman" w:eastAsia="Calibri" w:hAnsi="Times New Roman" w:cs="Times New Roman"/>
          <w:sz w:val="24"/>
          <w:szCs w:val="24"/>
          <w:lang w:val="en-US"/>
        </w:rPr>
        <w:t xml:space="preserve"> Haboudane, D., Miller, J., R., Tremblay, N., Zarco-Tejada, P.J., Dextraze, L. Integrated narrow-band vegetation indexes for prediction of Crop chlorophyll content for application to precision agriculture. Remote Sens. Environ. 2002, 81, pp. 416-426.</w:t>
      </w:r>
    </w:p>
    <w:p w:rsidR="00B46C13" w:rsidRPr="007F1C39" w:rsidRDefault="000F709E" w:rsidP="007D0A1E">
      <w:pPr>
        <w:pStyle w:val="a7"/>
        <w:spacing w:line="360" w:lineRule="auto"/>
        <w:ind w:firstLine="709"/>
        <w:jc w:val="both"/>
        <w:rPr>
          <w:rFonts w:ascii="Times New Roman" w:eastAsia="Calibri" w:hAnsi="Times New Roman" w:cs="Times New Roman"/>
          <w:sz w:val="24"/>
          <w:szCs w:val="24"/>
          <w:lang w:val="en-US"/>
        </w:rPr>
      </w:pPr>
      <w:r w:rsidRPr="000F709E">
        <w:rPr>
          <w:rFonts w:ascii="Times New Roman" w:hAnsi="Times New Roman" w:cs="Times New Roman"/>
          <w:sz w:val="24"/>
          <w:szCs w:val="24"/>
          <w:lang w:val="en-US"/>
        </w:rPr>
        <w:t>10</w:t>
      </w:r>
      <w:r w:rsidR="007D0A1E" w:rsidRPr="007D0A1E">
        <w:rPr>
          <w:rFonts w:ascii="Times New Roman" w:hAnsi="Times New Roman" w:cs="Times New Roman"/>
          <w:sz w:val="24"/>
          <w:szCs w:val="24"/>
          <w:lang w:val="en-US"/>
        </w:rPr>
        <w:t xml:space="preserve"> </w:t>
      </w:r>
      <w:r w:rsidR="00B46C13" w:rsidRPr="007F1C39">
        <w:rPr>
          <w:rFonts w:ascii="Times New Roman" w:hAnsi="Times New Roman" w:cs="Times New Roman"/>
          <w:sz w:val="24"/>
          <w:szCs w:val="24"/>
          <w:lang w:val="en"/>
        </w:rPr>
        <w:t xml:space="preserve">Casadesús, J.; Kaya, Y.; Bort, J.; Nachit, M.M.; Araus, J.L.; Amor, S.; Ferrazzano, G.; Maalouf, F.; Maccaferri, M.; Martos, V.; et al. Using vegetation indices derived from conventional digital cameras as selection criteria for wheat breeding in water-limited environments. </w:t>
      </w:r>
      <w:r w:rsidR="00B46C13" w:rsidRPr="007F1C39">
        <w:rPr>
          <w:rStyle w:val="html-italic2"/>
          <w:rFonts w:ascii="Times New Roman" w:hAnsi="Times New Roman" w:cs="Times New Roman"/>
          <w:sz w:val="24"/>
          <w:szCs w:val="24"/>
          <w:lang w:val="en"/>
        </w:rPr>
        <w:t>Ann. Appl. Biol.</w:t>
      </w:r>
      <w:r w:rsidR="00B46C13" w:rsidRPr="007F1C39">
        <w:rPr>
          <w:rFonts w:ascii="Times New Roman" w:hAnsi="Times New Roman" w:cs="Times New Roman"/>
          <w:sz w:val="24"/>
          <w:szCs w:val="24"/>
          <w:lang w:val="en"/>
        </w:rPr>
        <w:t xml:space="preserve"> </w:t>
      </w:r>
      <w:r w:rsidR="00B46C13" w:rsidRPr="007D0A1E">
        <w:rPr>
          <w:rFonts w:ascii="Times New Roman" w:hAnsi="Times New Roman" w:cs="Times New Roman"/>
          <w:bCs/>
          <w:sz w:val="24"/>
          <w:szCs w:val="24"/>
          <w:lang w:val="en"/>
        </w:rPr>
        <w:t>2007</w:t>
      </w:r>
      <w:r w:rsidR="00B46C13" w:rsidRPr="007F1C39">
        <w:rPr>
          <w:rFonts w:ascii="Times New Roman" w:hAnsi="Times New Roman" w:cs="Times New Roman"/>
          <w:sz w:val="24"/>
          <w:szCs w:val="24"/>
          <w:lang w:val="en"/>
        </w:rPr>
        <w:t xml:space="preserve">, </w:t>
      </w:r>
      <w:r w:rsidR="00B46C13" w:rsidRPr="007F1C39">
        <w:rPr>
          <w:rStyle w:val="html-italic2"/>
          <w:rFonts w:ascii="Times New Roman" w:hAnsi="Times New Roman" w:cs="Times New Roman"/>
          <w:sz w:val="24"/>
          <w:szCs w:val="24"/>
          <w:lang w:val="en"/>
        </w:rPr>
        <w:t>150</w:t>
      </w:r>
      <w:r w:rsidR="00B46C13" w:rsidRPr="007F1C39">
        <w:rPr>
          <w:rFonts w:ascii="Times New Roman" w:hAnsi="Times New Roman" w:cs="Times New Roman"/>
          <w:sz w:val="24"/>
          <w:szCs w:val="24"/>
          <w:lang w:val="en"/>
        </w:rPr>
        <w:t>, 227–236. [</w:t>
      </w:r>
      <w:hyperlink r:id="rId33" w:tgtFrame="_blank" w:history="1">
        <w:r w:rsidR="00B46C13" w:rsidRPr="007F1C39">
          <w:rPr>
            <w:rStyle w:val="af4"/>
            <w:rFonts w:ascii="Times New Roman" w:hAnsi="Times New Roman" w:cs="Times New Roman"/>
            <w:color w:val="auto"/>
            <w:sz w:val="24"/>
            <w:szCs w:val="24"/>
            <w:lang w:val="en"/>
          </w:rPr>
          <w:t>Google Scholar</w:t>
        </w:r>
      </w:hyperlink>
      <w:r w:rsidR="00B46C13" w:rsidRPr="007F1C39">
        <w:rPr>
          <w:rFonts w:ascii="Times New Roman" w:hAnsi="Times New Roman" w:cs="Times New Roman"/>
          <w:sz w:val="24"/>
          <w:szCs w:val="24"/>
          <w:lang w:val="en"/>
        </w:rPr>
        <w:t>] [</w:t>
      </w:r>
      <w:hyperlink r:id="rId34" w:tgtFrame="_blank" w:history="1">
        <w:r w:rsidR="00B46C13" w:rsidRPr="007F1C39">
          <w:rPr>
            <w:rStyle w:val="af4"/>
            <w:rFonts w:ascii="Times New Roman" w:hAnsi="Times New Roman" w:cs="Times New Roman"/>
            <w:color w:val="auto"/>
            <w:sz w:val="24"/>
            <w:szCs w:val="24"/>
            <w:lang w:val="en"/>
          </w:rPr>
          <w:t>CrossRef</w:t>
        </w:r>
      </w:hyperlink>
      <w:r w:rsidR="00B46C13" w:rsidRPr="007F1C39">
        <w:rPr>
          <w:rFonts w:ascii="Times New Roman" w:hAnsi="Times New Roman" w:cs="Times New Roman"/>
          <w:sz w:val="24"/>
          <w:szCs w:val="24"/>
          <w:lang w:val="en"/>
        </w:rPr>
        <w:t>]</w:t>
      </w:r>
    </w:p>
    <w:p w:rsidR="00B46C13" w:rsidRPr="007F1C39" w:rsidRDefault="000F709E" w:rsidP="007D0A1E">
      <w:pPr>
        <w:pStyle w:val="a7"/>
        <w:spacing w:line="360" w:lineRule="auto"/>
        <w:ind w:firstLine="709"/>
        <w:jc w:val="both"/>
        <w:rPr>
          <w:rFonts w:ascii="Times New Roman" w:eastAsia="Times New Roman" w:hAnsi="Times New Roman" w:cs="Times New Roman"/>
          <w:sz w:val="24"/>
          <w:szCs w:val="24"/>
          <w:lang w:val="en" w:eastAsia="ru-RU"/>
        </w:rPr>
      </w:pPr>
      <w:r w:rsidRPr="000F709E">
        <w:rPr>
          <w:rFonts w:ascii="Times New Roman" w:eastAsia="Times New Roman" w:hAnsi="Times New Roman" w:cs="Times New Roman"/>
          <w:sz w:val="24"/>
          <w:szCs w:val="24"/>
          <w:lang w:val="en-US" w:eastAsia="ru-RU"/>
        </w:rPr>
        <w:t>11</w:t>
      </w:r>
      <w:r w:rsidR="007D0A1E" w:rsidRPr="007D0A1E">
        <w:rPr>
          <w:rFonts w:ascii="Times New Roman" w:eastAsia="Times New Roman" w:hAnsi="Times New Roman" w:cs="Times New Roman"/>
          <w:sz w:val="24"/>
          <w:szCs w:val="24"/>
          <w:lang w:val="en-US" w:eastAsia="ru-RU"/>
        </w:rPr>
        <w:t xml:space="preserve"> </w:t>
      </w:r>
      <w:r w:rsidR="00B46C13" w:rsidRPr="007F1C39">
        <w:rPr>
          <w:rFonts w:ascii="Times New Roman" w:eastAsia="Times New Roman" w:hAnsi="Times New Roman" w:cs="Times New Roman"/>
          <w:sz w:val="24"/>
          <w:szCs w:val="24"/>
          <w:lang w:val="en" w:eastAsia="ru-RU"/>
        </w:rPr>
        <w:t xml:space="preserve">Jin, X.; Liu, S.; Baret, F.; Hemerlé, M.; Comar, A. Estimates of plant density of wheat crops at emergence from very low altitude UAV imagery. </w:t>
      </w:r>
      <w:r w:rsidR="00B46C13" w:rsidRPr="007F1C39">
        <w:rPr>
          <w:rFonts w:ascii="Times New Roman" w:eastAsia="Times New Roman" w:hAnsi="Times New Roman" w:cs="Times New Roman"/>
          <w:i/>
          <w:iCs/>
          <w:sz w:val="24"/>
          <w:szCs w:val="24"/>
          <w:lang w:val="en" w:eastAsia="ru-RU"/>
        </w:rPr>
        <w:t>Remote Sens. Environ.</w:t>
      </w:r>
      <w:r w:rsidR="00B46C13" w:rsidRPr="007F1C39">
        <w:rPr>
          <w:rFonts w:ascii="Times New Roman" w:eastAsia="Times New Roman" w:hAnsi="Times New Roman" w:cs="Times New Roman"/>
          <w:sz w:val="24"/>
          <w:szCs w:val="24"/>
          <w:lang w:val="en" w:eastAsia="ru-RU"/>
        </w:rPr>
        <w:t xml:space="preserve"> </w:t>
      </w:r>
      <w:r w:rsidR="00B46C13" w:rsidRPr="007D0A1E">
        <w:rPr>
          <w:rFonts w:ascii="Times New Roman" w:eastAsia="Times New Roman" w:hAnsi="Times New Roman" w:cs="Times New Roman"/>
          <w:bCs/>
          <w:sz w:val="24"/>
          <w:szCs w:val="24"/>
          <w:lang w:val="en" w:eastAsia="ru-RU"/>
        </w:rPr>
        <w:t>2017</w:t>
      </w:r>
      <w:r w:rsidR="00B46C13" w:rsidRPr="007F1C39">
        <w:rPr>
          <w:rFonts w:ascii="Times New Roman" w:eastAsia="Times New Roman" w:hAnsi="Times New Roman" w:cs="Times New Roman"/>
          <w:sz w:val="24"/>
          <w:szCs w:val="24"/>
          <w:lang w:val="en" w:eastAsia="ru-RU"/>
        </w:rPr>
        <w:t xml:space="preserve">, </w:t>
      </w:r>
      <w:r w:rsidR="00B46C13" w:rsidRPr="007F1C39">
        <w:rPr>
          <w:rFonts w:ascii="Times New Roman" w:eastAsia="Times New Roman" w:hAnsi="Times New Roman" w:cs="Times New Roman"/>
          <w:i/>
          <w:iCs/>
          <w:sz w:val="24"/>
          <w:szCs w:val="24"/>
          <w:lang w:val="en" w:eastAsia="ru-RU"/>
        </w:rPr>
        <w:t>198</w:t>
      </w:r>
      <w:r w:rsidR="00B46C13" w:rsidRPr="007F1C39">
        <w:rPr>
          <w:rFonts w:ascii="Times New Roman" w:eastAsia="Times New Roman" w:hAnsi="Times New Roman" w:cs="Times New Roman"/>
          <w:sz w:val="24"/>
          <w:szCs w:val="24"/>
          <w:lang w:val="en" w:eastAsia="ru-RU"/>
        </w:rPr>
        <w:t>, 105–114. [</w:t>
      </w:r>
      <w:hyperlink r:id="rId35" w:tgtFrame="_blank" w:history="1">
        <w:r w:rsidR="00B46C13" w:rsidRPr="007F1C39">
          <w:rPr>
            <w:rFonts w:ascii="Times New Roman" w:eastAsia="Times New Roman" w:hAnsi="Times New Roman" w:cs="Times New Roman"/>
            <w:sz w:val="24"/>
            <w:szCs w:val="24"/>
            <w:lang w:val="en" w:eastAsia="ru-RU"/>
          </w:rPr>
          <w:t>Google Scholar</w:t>
        </w:r>
      </w:hyperlink>
      <w:r w:rsidR="00B46C13" w:rsidRPr="007F1C39">
        <w:rPr>
          <w:rFonts w:ascii="Times New Roman" w:eastAsia="Times New Roman" w:hAnsi="Times New Roman" w:cs="Times New Roman"/>
          <w:sz w:val="24"/>
          <w:szCs w:val="24"/>
          <w:lang w:val="en" w:eastAsia="ru-RU"/>
        </w:rPr>
        <w:t>] [</w:t>
      </w:r>
      <w:hyperlink r:id="rId36" w:tgtFrame="_blank" w:history="1">
        <w:r w:rsidR="00B46C13" w:rsidRPr="007F1C39">
          <w:rPr>
            <w:rFonts w:ascii="Times New Roman" w:eastAsia="Times New Roman" w:hAnsi="Times New Roman" w:cs="Times New Roman"/>
            <w:sz w:val="24"/>
            <w:szCs w:val="24"/>
            <w:lang w:val="en" w:eastAsia="ru-RU"/>
          </w:rPr>
          <w:t>CrossRef</w:t>
        </w:r>
      </w:hyperlink>
      <w:r w:rsidR="00B46C13" w:rsidRPr="007F1C39">
        <w:rPr>
          <w:rFonts w:ascii="Times New Roman" w:eastAsia="Times New Roman" w:hAnsi="Times New Roman" w:cs="Times New Roman"/>
          <w:sz w:val="24"/>
          <w:szCs w:val="24"/>
          <w:lang w:val="en" w:eastAsia="ru-RU"/>
        </w:rPr>
        <w:t>]</w:t>
      </w:r>
    </w:p>
    <w:p w:rsidR="00B46C13" w:rsidRPr="007F1C39" w:rsidRDefault="000F709E" w:rsidP="007D0A1E">
      <w:pPr>
        <w:pStyle w:val="a7"/>
        <w:spacing w:line="360" w:lineRule="auto"/>
        <w:ind w:firstLine="709"/>
        <w:jc w:val="both"/>
        <w:rPr>
          <w:rFonts w:ascii="Times New Roman" w:eastAsia="Times New Roman" w:hAnsi="Times New Roman" w:cs="Times New Roman"/>
          <w:sz w:val="24"/>
          <w:szCs w:val="24"/>
          <w:lang w:val="en" w:eastAsia="ru-RU"/>
        </w:rPr>
      </w:pPr>
      <w:r>
        <w:rPr>
          <w:rFonts w:ascii="Times New Roman" w:eastAsia="Times New Roman" w:hAnsi="Times New Roman" w:cs="Times New Roman"/>
          <w:sz w:val="24"/>
          <w:szCs w:val="24"/>
          <w:lang w:val="en-US" w:eastAsia="ru-RU"/>
        </w:rPr>
        <w:lastRenderedPageBreak/>
        <w:t>1</w:t>
      </w:r>
      <w:r w:rsidRPr="000F709E">
        <w:rPr>
          <w:rFonts w:ascii="Times New Roman" w:eastAsia="Times New Roman" w:hAnsi="Times New Roman" w:cs="Times New Roman"/>
          <w:sz w:val="24"/>
          <w:szCs w:val="24"/>
          <w:lang w:val="en-US" w:eastAsia="ru-RU"/>
        </w:rPr>
        <w:t>2</w:t>
      </w:r>
      <w:r w:rsidR="007D0A1E" w:rsidRPr="007D0A1E">
        <w:rPr>
          <w:rFonts w:ascii="Times New Roman" w:eastAsia="Times New Roman" w:hAnsi="Times New Roman" w:cs="Times New Roman"/>
          <w:sz w:val="24"/>
          <w:szCs w:val="24"/>
          <w:lang w:val="en-US" w:eastAsia="ru-RU"/>
        </w:rPr>
        <w:t xml:space="preserve"> </w:t>
      </w:r>
      <w:r w:rsidR="00B46C13" w:rsidRPr="007F1C39">
        <w:rPr>
          <w:rFonts w:ascii="Times New Roman" w:eastAsia="Times New Roman" w:hAnsi="Times New Roman" w:cs="Times New Roman"/>
          <w:sz w:val="24"/>
          <w:szCs w:val="24"/>
          <w:lang w:val="en" w:eastAsia="ru-RU"/>
        </w:rPr>
        <w:t xml:space="preserve">Verger, A.; Vigneau, N.; Cheron, C.; Gilliot, J.M.; Comar, A.; Baret, F. Green area index from an unmanned aerial system over wheat and rapeseed crops. </w:t>
      </w:r>
      <w:r w:rsidR="00B46C13" w:rsidRPr="007F1C39">
        <w:rPr>
          <w:rFonts w:ascii="Times New Roman" w:eastAsia="Times New Roman" w:hAnsi="Times New Roman" w:cs="Times New Roman"/>
          <w:i/>
          <w:iCs/>
          <w:sz w:val="24"/>
          <w:szCs w:val="24"/>
          <w:lang w:val="en" w:eastAsia="ru-RU"/>
        </w:rPr>
        <w:t>Remote Sens. Environ.</w:t>
      </w:r>
      <w:r w:rsidR="00B46C13" w:rsidRPr="007F1C39">
        <w:rPr>
          <w:rFonts w:ascii="Times New Roman" w:eastAsia="Times New Roman" w:hAnsi="Times New Roman" w:cs="Times New Roman"/>
          <w:sz w:val="24"/>
          <w:szCs w:val="24"/>
          <w:lang w:val="en" w:eastAsia="ru-RU"/>
        </w:rPr>
        <w:t xml:space="preserve"> </w:t>
      </w:r>
      <w:r w:rsidR="00B46C13" w:rsidRPr="007D0A1E">
        <w:rPr>
          <w:rFonts w:ascii="Times New Roman" w:eastAsia="Times New Roman" w:hAnsi="Times New Roman" w:cs="Times New Roman"/>
          <w:bCs/>
          <w:sz w:val="24"/>
          <w:szCs w:val="24"/>
          <w:lang w:val="en" w:eastAsia="ru-RU"/>
        </w:rPr>
        <w:t>2014</w:t>
      </w:r>
      <w:r w:rsidR="00B46C13" w:rsidRPr="007F1C39">
        <w:rPr>
          <w:rFonts w:ascii="Times New Roman" w:eastAsia="Times New Roman" w:hAnsi="Times New Roman" w:cs="Times New Roman"/>
          <w:sz w:val="24"/>
          <w:szCs w:val="24"/>
          <w:lang w:val="en" w:eastAsia="ru-RU"/>
        </w:rPr>
        <w:t xml:space="preserve">, </w:t>
      </w:r>
      <w:r w:rsidR="00B46C13" w:rsidRPr="007F1C39">
        <w:rPr>
          <w:rFonts w:ascii="Times New Roman" w:eastAsia="Times New Roman" w:hAnsi="Times New Roman" w:cs="Times New Roman"/>
          <w:i/>
          <w:iCs/>
          <w:sz w:val="24"/>
          <w:szCs w:val="24"/>
          <w:lang w:val="en" w:eastAsia="ru-RU"/>
        </w:rPr>
        <w:t>152</w:t>
      </w:r>
      <w:r w:rsidR="00B46C13" w:rsidRPr="007F1C39">
        <w:rPr>
          <w:rFonts w:ascii="Times New Roman" w:eastAsia="Times New Roman" w:hAnsi="Times New Roman" w:cs="Times New Roman"/>
          <w:sz w:val="24"/>
          <w:szCs w:val="24"/>
          <w:lang w:val="en" w:eastAsia="ru-RU"/>
        </w:rPr>
        <w:t>, 654–664. [</w:t>
      </w:r>
      <w:hyperlink r:id="rId37" w:tgtFrame="_blank" w:history="1">
        <w:r w:rsidR="00B46C13" w:rsidRPr="007F1C39">
          <w:rPr>
            <w:rFonts w:ascii="Times New Roman" w:eastAsia="Times New Roman" w:hAnsi="Times New Roman" w:cs="Times New Roman"/>
            <w:sz w:val="24"/>
            <w:szCs w:val="24"/>
            <w:lang w:val="en" w:eastAsia="ru-RU"/>
          </w:rPr>
          <w:t>Google Scholar</w:t>
        </w:r>
      </w:hyperlink>
      <w:r w:rsidR="00B46C13" w:rsidRPr="007F1C39">
        <w:rPr>
          <w:rFonts w:ascii="Times New Roman" w:eastAsia="Times New Roman" w:hAnsi="Times New Roman" w:cs="Times New Roman"/>
          <w:sz w:val="24"/>
          <w:szCs w:val="24"/>
          <w:lang w:val="en" w:eastAsia="ru-RU"/>
        </w:rPr>
        <w:t>] [</w:t>
      </w:r>
      <w:hyperlink r:id="rId38" w:tgtFrame="_blank" w:history="1">
        <w:r w:rsidR="00B46C13" w:rsidRPr="007F1C39">
          <w:rPr>
            <w:rFonts w:ascii="Times New Roman" w:eastAsia="Times New Roman" w:hAnsi="Times New Roman" w:cs="Times New Roman"/>
            <w:sz w:val="24"/>
            <w:szCs w:val="24"/>
            <w:lang w:val="en" w:eastAsia="ru-RU"/>
          </w:rPr>
          <w:t>CrossRef</w:t>
        </w:r>
      </w:hyperlink>
      <w:r w:rsidR="00B46C13" w:rsidRPr="007F1C39">
        <w:rPr>
          <w:rFonts w:ascii="Times New Roman" w:eastAsia="Times New Roman" w:hAnsi="Times New Roman" w:cs="Times New Roman"/>
          <w:sz w:val="24"/>
          <w:szCs w:val="24"/>
          <w:lang w:val="en" w:eastAsia="ru-RU"/>
        </w:rPr>
        <w:t>]</w:t>
      </w:r>
    </w:p>
    <w:p w:rsidR="00B46C13" w:rsidRPr="007F1C39" w:rsidRDefault="000F709E" w:rsidP="007D0A1E">
      <w:pPr>
        <w:pStyle w:val="a7"/>
        <w:spacing w:line="360" w:lineRule="auto"/>
        <w:ind w:firstLine="709"/>
        <w:jc w:val="both"/>
        <w:rPr>
          <w:rFonts w:ascii="Times New Roman" w:eastAsia="Times New Roman" w:hAnsi="Times New Roman" w:cs="Times New Roman"/>
          <w:sz w:val="24"/>
          <w:szCs w:val="24"/>
          <w:lang w:val="en" w:eastAsia="ru-RU"/>
        </w:rPr>
      </w:pPr>
      <w:r>
        <w:rPr>
          <w:rFonts w:ascii="Times New Roman" w:eastAsia="Times New Roman" w:hAnsi="Times New Roman" w:cs="Times New Roman"/>
          <w:sz w:val="24"/>
          <w:szCs w:val="24"/>
          <w:lang w:val="en-US" w:eastAsia="ru-RU"/>
        </w:rPr>
        <w:t>1</w:t>
      </w:r>
      <w:r w:rsidRPr="000F709E">
        <w:rPr>
          <w:rFonts w:ascii="Times New Roman" w:eastAsia="Times New Roman" w:hAnsi="Times New Roman" w:cs="Times New Roman"/>
          <w:sz w:val="24"/>
          <w:szCs w:val="24"/>
          <w:lang w:val="en-US" w:eastAsia="ru-RU"/>
        </w:rPr>
        <w:t>3</w:t>
      </w:r>
      <w:r w:rsidR="00B46C13" w:rsidRPr="007F1C39">
        <w:rPr>
          <w:rFonts w:ascii="Times New Roman" w:eastAsia="Times New Roman" w:hAnsi="Times New Roman" w:cs="Times New Roman"/>
          <w:sz w:val="24"/>
          <w:szCs w:val="24"/>
          <w:lang w:val="en-US" w:eastAsia="ru-RU"/>
        </w:rPr>
        <w:t xml:space="preserve"> </w:t>
      </w:r>
      <w:r w:rsidR="00B46C13" w:rsidRPr="007F1C39">
        <w:rPr>
          <w:rFonts w:ascii="Times New Roman" w:eastAsia="Times New Roman" w:hAnsi="Times New Roman" w:cs="Times New Roman"/>
          <w:sz w:val="24"/>
          <w:szCs w:val="24"/>
          <w:lang w:val="en" w:eastAsia="ru-RU"/>
        </w:rPr>
        <w:t xml:space="preserve">Zarco-Tejada, P.J.; Guillén-Climent, M.L.; Hernández-Clemente, R.; Catalina, A.; González, M.R.; Martín, P. Estimating leaf carotenoid content in vineyards using high resolution hyperspectral imagery acquired from an unmanned aerial vehicle (UAV). </w:t>
      </w:r>
      <w:r w:rsidR="00B46C13" w:rsidRPr="007F1C39">
        <w:rPr>
          <w:rFonts w:ascii="Times New Roman" w:eastAsia="Times New Roman" w:hAnsi="Times New Roman" w:cs="Times New Roman"/>
          <w:i/>
          <w:iCs/>
          <w:sz w:val="24"/>
          <w:szCs w:val="24"/>
          <w:lang w:val="en" w:eastAsia="ru-RU"/>
        </w:rPr>
        <w:t>Agric. For. Meteorol.</w:t>
      </w:r>
      <w:r w:rsidR="00B46C13" w:rsidRPr="007F1C39">
        <w:rPr>
          <w:rFonts w:ascii="Times New Roman" w:eastAsia="Times New Roman" w:hAnsi="Times New Roman" w:cs="Times New Roman"/>
          <w:sz w:val="24"/>
          <w:szCs w:val="24"/>
          <w:lang w:val="en" w:eastAsia="ru-RU"/>
        </w:rPr>
        <w:t xml:space="preserve"> </w:t>
      </w:r>
      <w:r w:rsidR="00B46C13" w:rsidRPr="007D0A1E">
        <w:rPr>
          <w:rFonts w:ascii="Times New Roman" w:eastAsia="Times New Roman" w:hAnsi="Times New Roman" w:cs="Times New Roman"/>
          <w:bCs/>
          <w:sz w:val="24"/>
          <w:szCs w:val="24"/>
          <w:lang w:val="en" w:eastAsia="ru-RU"/>
        </w:rPr>
        <w:t>2013</w:t>
      </w:r>
      <w:r w:rsidR="00B46C13" w:rsidRPr="007F1C39">
        <w:rPr>
          <w:rFonts w:ascii="Times New Roman" w:eastAsia="Times New Roman" w:hAnsi="Times New Roman" w:cs="Times New Roman"/>
          <w:sz w:val="24"/>
          <w:szCs w:val="24"/>
          <w:lang w:val="en" w:eastAsia="ru-RU"/>
        </w:rPr>
        <w:t xml:space="preserve">, </w:t>
      </w:r>
      <w:r w:rsidR="00B46C13" w:rsidRPr="007F1C39">
        <w:rPr>
          <w:rFonts w:ascii="Times New Roman" w:eastAsia="Times New Roman" w:hAnsi="Times New Roman" w:cs="Times New Roman"/>
          <w:i/>
          <w:iCs/>
          <w:sz w:val="24"/>
          <w:szCs w:val="24"/>
          <w:lang w:val="en" w:eastAsia="ru-RU"/>
        </w:rPr>
        <w:t>171–172</w:t>
      </w:r>
      <w:r w:rsidR="00B46C13" w:rsidRPr="007F1C39">
        <w:rPr>
          <w:rFonts w:ascii="Times New Roman" w:eastAsia="Times New Roman" w:hAnsi="Times New Roman" w:cs="Times New Roman"/>
          <w:sz w:val="24"/>
          <w:szCs w:val="24"/>
          <w:lang w:val="en" w:eastAsia="ru-RU"/>
        </w:rPr>
        <w:t>, 281–294. [</w:t>
      </w:r>
      <w:hyperlink r:id="rId39" w:tgtFrame="_blank" w:history="1">
        <w:r w:rsidR="00B46C13" w:rsidRPr="007F1C39">
          <w:rPr>
            <w:rFonts w:ascii="Times New Roman" w:eastAsia="Times New Roman" w:hAnsi="Times New Roman" w:cs="Times New Roman"/>
            <w:sz w:val="24"/>
            <w:szCs w:val="24"/>
            <w:lang w:val="en" w:eastAsia="ru-RU"/>
          </w:rPr>
          <w:t>Google Scholar</w:t>
        </w:r>
      </w:hyperlink>
      <w:r w:rsidR="00B46C13" w:rsidRPr="007F1C39">
        <w:rPr>
          <w:rFonts w:ascii="Times New Roman" w:eastAsia="Times New Roman" w:hAnsi="Times New Roman" w:cs="Times New Roman"/>
          <w:sz w:val="24"/>
          <w:szCs w:val="24"/>
          <w:lang w:val="en" w:eastAsia="ru-RU"/>
        </w:rPr>
        <w:t>] [</w:t>
      </w:r>
      <w:hyperlink r:id="rId40" w:tgtFrame="_blank" w:history="1">
        <w:r w:rsidR="00B46C13" w:rsidRPr="007F1C39">
          <w:rPr>
            <w:rFonts w:ascii="Times New Roman" w:eastAsia="Times New Roman" w:hAnsi="Times New Roman" w:cs="Times New Roman"/>
            <w:sz w:val="24"/>
            <w:szCs w:val="24"/>
            <w:lang w:val="en" w:eastAsia="ru-RU"/>
          </w:rPr>
          <w:t>CrossRef</w:t>
        </w:r>
      </w:hyperlink>
      <w:r w:rsidR="00B46C13" w:rsidRPr="007F1C39">
        <w:rPr>
          <w:rFonts w:ascii="Times New Roman" w:eastAsia="Times New Roman" w:hAnsi="Times New Roman" w:cs="Times New Roman"/>
          <w:sz w:val="24"/>
          <w:szCs w:val="24"/>
          <w:lang w:val="en" w:eastAsia="ru-RU"/>
        </w:rPr>
        <w:t>]</w:t>
      </w:r>
    </w:p>
    <w:p w:rsidR="00B46C13" w:rsidRPr="007F1C39" w:rsidRDefault="000F709E" w:rsidP="007D0A1E">
      <w:pPr>
        <w:pStyle w:val="a7"/>
        <w:spacing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1</w:t>
      </w:r>
      <w:r w:rsidRPr="000F709E">
        <w:rPr>
          <w:rFonts w:ascii="Times New Roman" w:eastAsia="Times New Roman" w:hAnsi="Times New Roman" w:cs="Times New Roman"/>
          <w:sz w:val="24"/>
          <w:szCs w:val="24"/>
          <w:lang w:val="en-US" w:eastAsia="ru-RU"/>
        </w:rPr>
        <w:t>4</w:t>
      </w:r>
      <w:r w:rsidR="00B46C13" w:rsidRPr="007F1C39">
        <w:rPr>
          <w:rFonts w:ascii="Times New Roman" w:eastAsia="Times New Roman" w:hAnsi="Times New Roman" w:cs="Times New Roman"/>
          <w:sz w:val="24"/>
          <w:szCs w:val="24"/>
          <w:lang w:val="en-US" w:eastAsia="ru-RU"/>
        </w:rPr>
        <w:t xml:space="preserve"> </w:t>
      </w:r>
      <w:r w:rsidR="00B46C13" w:rsidRPr="007F1C39">
        <w:rPr>
          <w:rFonts w:ascii="Times New Roman" w:eastAsia="Times New Roman" w:hAnsi="Times New Roman" w:cs="Times New Roman"/>
          <w:sz w:val="24"/>
          <w:szCs w:val="24"/>
          <w:lang w:val="en" w:eastAsia="ru-RU"/>
        </w:rPr>
        <w:t xml:space="preserve">Yousfi, S.; Kellas, N.; Saidi, L.; Benlakehal, Z.; Chaou, L.; Siad, D.; Herda, F.; Karrou, M.; Vergara, O.; Gracia, A.; et al. Comparative performance of remote sensing methods in assessing wheat performance under Mediterranean conditions. </w:t>
      </w:r>
      <w:r w:rsidR="00B46C13" w:rsidRPr="007F1C39">
        <w:rPr>
          <w:rFonts w:ascii="Times New Roman" w:eastAsia="Times New Roman" w:hAnsi="Times New Roman" w:cs="Times New Roman"/>
          <w:i/>
          <w:iCs/>
          <w:sz w:val="24"/>
          <w:szCs w:val="24"/>
          <w:lang w:val="en" w:eastAsia="ru-RU"/>
        </w:rPr>
        <w:t>Agric. Water Manag.</w:t>
      </w:r>
      <w:r w:rsidR="00B46C13" w:rsidRPr="007F1C39">
        <w:rPr>
          <w:rFonts w:ascii="Times New Roman" w:eastAsia="Times New Roman" w:hAnsi="Times New Roman" w:cs="Times New Roman"/>
          <w:sz w:val="24"/>
          <w:szCs w:val="24"/>
          <w:lang w:val="en" w:eastAsia="ru-RU"/>
        </w:rPr>
        <w:t xml:space="preserve"> </w:t>
      </w:r>
      <w:r w:rsidR="00B46C13" w:rsidRPr="005B35DA">
        <w:rPr>
          <w:rFonts w:ascii="Times New Roman" w:eastAsia="Times New Roman" w:hAnsi="Times New Roman" w:cs="Times New Roman"/>
          <w:bCs/>
          <w:sz w:val="24"/>
          <w:szCs w:val="24"/>
          <w:lang w:val="en" w:eastAsia="ru-RU"/>
        </w:rPr>
        <w:t>2016</w:t>
      </w:r>
      <w:r w:rsidR="00B46C13" w:rsidRPr="007F1C39">
        <w:rPr>
          <w:rFonts w:ascii="Times New Roman" w:eastAsia="Times New Roman" w:hAnsi="Times New Roman" w:cs="Times New Roman"/>
          <w:sz w:val="24"/>
          <w:szCs w:val="24"/>
          <w:lang w:val="en" w:eastAsia="ru-RU"/>
        </w:rPr>
        <w:t xml:space="preserve">, </w:t>
      </w:r>
      <w:r w:rsidR="00B46C13" w:rsidRPr="007F1C39">
        <w:rPr>
          <w:rFonts w:ascii="Times New Roman" w:eastAsia="Times New Roman" w:hAnsi="Times New Roman" w:cs="Times New Roman"/>
          <w:i/>
          <w:iCs/>
          <w:sz w:val="24"/>
          <w:szCs w:val="24"/>
          <w:lang w:val="en" w:eastAsia="ru-RU"/>
        </w:rPr>
        <w:t>164</w:t>
      </w:r>
      <w:r w:rsidR="00B46C13" w:rsidRPr="007F1C39">
        <w:rPr>
          <w:rFonts w:ascii="Times New Roman" w:eastAsia="Times New Roman" w:hAnsi="Times New Roman" w:cs="Times New Roman"/>
          <w:sz w:val="24"/>
          <w:szCs w:val="24"/>
          <w:lang w:val="en" w:eastAsia="ru-RU"/>
        </w:rPr>
        <w:t>, 137–147. [</w:t>
      </w:r>
      <w:hyperlink r:id="rId41" w:tgtFrame="_blank" w:history="1">
        <w:r w:rsidR="00B46C13" w:rsidRPr="007F1C39">
          <w:rPr>
            <w:rFonts w:ascii="Times New Roman" w:eastAsia="Times New Roman" w:hAnsi="Times New Roman" w:cs="Times New Roman"/>
            <w:sz w:val="24"/>
            <w:szCs w:val="24"/>
            <w:lang w:val="en" w:eastAsia="ru-RU"/>
          </w:rPr>
          <w:t>Google Scholar</w:t>
        </w:r>
      </w:hyperlink>
      <w:r w:rsidR="00B46C13" w:rsidRPr="007F1C39">
        <w:rPr>
          <w:rFonts w:ascii="Times New Roman" w:eastAsia="Times New Roman" w:hAnsi="Times New Roman" w:cs="Times New Roman"/>
          <w:sz w:val="24"/>
          <w:szCs w:val="24"/>
          <w:lang w:val="en" w:eastAsia="ru-RU"/>
        </w:rPr>
        <w:t>] [</w:t>
      </w:r>
      <w:hyperlink r:id="rId42" w:tgtFrame="_blank" w:history="1">
        <w:r w:rsidR="00B46C13" w:rsidRPr="007F1C39">
          <w:rPr>
            <w:rFonts w:ascii="Times New Roman" w:eastAsia="Times New Roman" w:hAnsi="Times New Roman" w:cs="Times New Roman"/>
            <w:sz w:val="24"/>
            <w:szCs w:val="24"/>
            <w:lang w:val="en" w:eastAsia="ru-RU"/>
          </w:rPr>
          <w:t>CrossRef</w:t>
        </w:r>
      </w:hyperlink>
      <w:r w:rsidR="00B46C13" w:rsidRPr="007F1C39">
        <w:rPr>
          <w:rFonts w:ascii="Times New Roman" w:eastAsia="Times New Roman" w:hAnsi="Times New Roman" w:cs="Times New Roman"/>
          <w:sz w:val="24"/>
          <w:szCs w:val="24"/>
          <w:lang w:val="en" w:eastAsia="ru-RU"/>
        </w:rPr>
        <w:t>]</w:t>
      </w:r>
    </w:p>
    <w:p w:rsidR="00B46C13" w:rsidRPr="007F1C39" w:rsidRDefault="000F709E" w:rsidP="007D0A1E">
      <w:pPr>
        <w:pStyle w:val="a7"/>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w:t>
      </w:r>
      <w:r w:rsidRPr="000F709E">
        <w:rPr>
          <w:rFonts w:ascii="Times New Roman" w:hAnsi="Times New Roman" w:cs="Times New Roman"/>
          <w:sz w:val="24"/>
          <w:szCs w:val="24"/>
          <w:lang w:val="en-US"/>
        </w:rPr>
        <w:t>5</w:t>
      </w:r>
      <w:r w:rsidR="00B46C13" w:rsidRPr="007F1C39">
        <w:rPr>
          <w:rFonts w:ascii="Times New Roman" w:hAnsi="Times New Roman" w:cs="Times New Roman"/>
          <w:sz w:val="24"/>
          <w:szCs w:val="24"/>
          <w:lang w:val="en-US"/>
        </w:rPr>
        <w:t xml:space="preserve"> Thorp, K.R.; Tian, L.F. A review on remote sensing of weeds in agriculture. Prec. Agric. 2004, 5, 477–508. [Google Scholar] [CrossRef]</w:t>
      </w:r>
    </w:p>
    <w:p w:rsidR="00B46C13" w:rsidRPr="007F1C39" w:rsidRDefault="000F709E" w:rsidP="007D0A1E">
      <w:pPr>
        <w:pStyle w:val="a7"/>
        <w:spacing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1</w:t>
      </w:r>
      <w:r w:rsidRPr="000F709E">
        <w:rPr>
          <w:rFonts w:ascii="Times New Roman" w:eastAsia="Times New Roman" w:hAnsi="Times New Roman" w:cs="Times New Roman"/>
          <w:sz w:val="24"/>
          <w:szCs w:val="24"/>
          <w:lang w:val="en-US" w:eastAsia="ru-RU"/>
        </w:rPr>
        <w:t>6</w:t>
      </w:r>
      <w:r w:rsidR="00B46C13" w:rsidRPr="007F1C39">
        <w:rPr>
          <w:rFonts w:ascii="Times New Roman" w:eastAsia="Times New Roman" w:hAnsi="Times New Roman" w:cs="Times New Roman"/>
          <w:sz w:val="24"/>
          <w:szCs w:val="24"/>
          <w:lang w:val="en-US" w:eastAsia="ru-RU"/>
        </w:rPr>
        <w:t xml:space="preserve"> </w:t>
      </w:r>
      <w:r w:rsidR="00B46C13" w:rsidRPr="007F1C39">
        <w:rPr>
          <w:rFonts w:ascii="Times New Roman" w:eastAsia="Times New Roman" w:hAnsi="Times New Roman" w:cs="Times New Roman"/>
          <w:sz w:val="24"/>
          <w:szCs w:val="24"/>
          <w:lang w:val="en" w:eastAsia="ru-RU"/>
        </w:rPr>
        <w:t xml:space="preserve">Kefauver, S.C.; Vicente, R.; Vergara-Díaz, O.; Fernandez-Gallego, J.A.; Kerfal, S.; Lopez, A.; Melichar, J.P.E.; Serret Molins, M.D.; Araus, J.L. Comparative UAV and Field Phenotyping to Assess Yield and Nitrogen Use Efficiency in Hybrid and Conventional Barley. </w:t>
      </w:r>
      <w:r w:rsidR="00B46C13" w:rsidRPr="007F1C39">
        <w:rPr>
          <w:rFonts w:ascii="Times New Roman" w:eastAsia="Times New Roman" w:hAnsi="Times New Roman" w:cs="Times New Roman"/>
          <w:i/>
          <w:iCs/>
          <w:sz w:val="24"/>
          <w:szCs w:val="24"/>
          <w:lang w:val="en" w:eastAsia="ru-RU"/>
        </w:rPr>
        <w:t>Front. Plant Sci.</w:t>
      </w:r>
      <w:r w:rsidR="00B46C13" w:rsidRPr="007F1C39">
        <w:rPr>
          <w:rFonts w:ascii="Times New Roman" w:eastAsia="Times New Roman" w:hAnsi="Times New Roman" w:cs="Times New Roman"/>
          <w:sz w:val="24"/>
          <w:szCs w:val="24"/>
          <w:lang w:val="en" w:eastAsia="ru-RU"/>
        </w:rPr>
        <w:t xml:space="preserve"> </w:t>
      </w:r>
      <w:r w:rsidR="00B46C13" w:rsidRPr="007D0A1E">
        <w:rPr>
          <w:rFonts w:ascii="Times New Roman" w:eastAsia="Times New Roman" w:hAnsi="Times New Roman" w:cs="Times New Roman"/>
          <w:bCs/>
          <w:sz w:val="24"/>
          <w:szCs w:val="24"/>
          <w:lang w:val="en" w:eastAsia="ru-RU"/>
        </w:rPr>
        <w:t>2017</w:t>
      </w:r>
      <w:r w:rsidR="00B46C13" w:rsidRPr="007F1C39">
        <w:rPr>
          <w:rFonts w:ascii="Times New Roman" w:eastAsia="Times New Roman" w:hAnsi="Times New Roman" w:cs="Times New Roman"/>
          <w:sz w:val="24"/>
          <w:szCs w:val="24"/>
          <w:lang w:val="en" w:eastAsia="ru-RU"/>
        </w:rPr>
        <w:t xml:space="preserve">, </w:t>
      </w:r>
      <w:r w:rsidR="00B46C13" w:rsidRPr="007F1C39">
        <w:rPr>
          <w:rFonts w:ascii="Times New Roman" w:eastAsia="Times New Roman" w:hAnsi="Times New Roman" w:cs="Times New Roman"/>
          <w:i/>
          <w:iCs/>
          <w:sz w:val="24"/>
          <w:szCs w:val="24"/>
          <w:lang w:val="en" w:eastAsia="ru-RU"/>
        </w:rPr>
        <w:t>8</w:t>
      </w:r>
      <w:r w:rsidR="00B46C13" w:rsidRPr="007F1C39">
        <w:rPr>
          <w:rFonts w:ascii="Times New Roman" w:eastAsia="Times New Roman" w:hAnsi="Times New Roman" w:cs="Times New Roman"/>
          <w:sz w:val="24"/>
          <w:szCs w:val="24"/>
          <w:lang w:val="en" w:eastAsia="ru-RU"/>
        </w:rPr>
        <w:t>, 1–15. [</w:t>
      </w:r>
      <w:hyperlink r:id="rId43" w:tgtFrame="_blank" w:history="1">
        <w:r w:rsidR="00B46C13" w:rsidRPr="007F1C39">
          <w:rPr>
            <w:rFonts w:ascii="Times New Roman" w:eastAsia="Times New Roman" w:hAnsi="Times New Roman" w:cs="Times New Roman"/>
            <w:sz w:val="24"/>
            <w:szCs w:val="24"/>
            <w:lang w:val="en" w:eastAsia="ru-RU"/>
          </w:rPr>
          <w:t>Google Scholar</w:t>
        </w:r>
      </w:hyperlink>
      <w:r w:rsidR="00B46C13" w:rsidRPr="007F1C39">
        <w:rPr>
          <w:rFonts w:ascii="Times New Roman" w:eastAsia="Times New Roman" w:hAnsi="Times New Roman" w:cs="Times New Roman"/>
          <w:sz w:val="24"/>
          <w:szCs w:val="24"/>
          <w:lang w:val="en" w:eastAsia="ru-RU"/>
        </w:rPr>
        <w:t>] [</w:t>
      </w:r>
      <w:hyperlink r:id="rId44" w:tgtFrame="_blank" w:history="1">
        <w:r w:rsidR="00B46C13" w:rsidRPr="007F1C39">
          <w:rPr>
            <w:rFonts w:ascii="Times New Roman" w:eastAsia="Times New Roman" w:hAnsi="Times New Roman" w:cs="Times New Roman"/>
            <w:sz w:val="24"/>
            <w:szCs w:val="24"/>
            <w:lang w:val="en" w:eastAsia="ru-RU"/>
          </w:rPr>
          <w:t>CrossRef</w:t>
        </w:r>
      </w:hyperlink>
      <w:r w:rsidR="00B46C13" w:rsidRPr="007F1C39">
        <w:rPr>
          <w:rFonts w:ascii="Times New Roman" w:eastAsia="Times New Roman" w:hAnsi="Times New Roman" w:cs="Times New Roman"/>
          <w:sz w:val="24"/>
          <w:szCs w:val="24"/>
          <w:lang w:val="en" w:eastAsia="ru-RU"/>
        </w:rPr>
        <w:t>] [</w:t>
      </w:r>
      <w:hyperlink r:id="rId45" w:tgtFrame="_blank" w:history="1">
        <w:r w:rsidR="00B46C13" w:rsidRPr="007F1C39">
          <w:rPr>
            <w:rFonts w:ascii="Times New Roman" w:eastAsia="Times New Roman" w:hAnsi="Times New Roman" w:cs="Times New Roman"/>
            <w:sz w:val="24"/>
            <w:szCs w:val="24"/>
            <w:lang w:val="en" w:eastAsia="ru-RU"/>
          </w:rPr>
          <w:t>PubMed</w:t>
        </w:r>
      </w:hyperlink>
      <w:r w:rsidR="00B46C13" w:rsidRPr="007F1C39">
        <w:rPr>
          <w:rFonts w:ascii="Times New Roman" w:eastAsia="Times New Roman" w:hAnsi="Times New Roman" w:cs="Times New Roman"/>
          <w:sz w:val="24"/>
          <w:szCs w:val="24"/>
          <w:lang w:val="en" w:eastAsia="ru-RU"/>
        </w:rPr>
        <w:t>]</w:t>
      </w:r>
    </w:p>
    <w:p w:rsidR="00B46C13" w:rsidRPr="007F1C39" w:rsidRDefault="005D0870" w:rsidP="007D0A1E">
      <w:pPr>
        <w:pStyle w:val="a7"/>
        <w:spacing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1</w:t>
      </w:r>
      <w:r w:rsidRPr="005D0870">
        <w:rPr>
          <w:rFonts w:ascii="Times New Roman" w:eastAsia="Times New Roman" w:hAnsi="Times New Roman" w:cs="Times New Roman"/>
          <w:sz w:val="24"/>
          <w:szCs w:val="24"/>
          <w:lang w:val="en-US" w:eastAsia="ru-RU"/>
        </w:rPr>
        <w:t>7</w:t>
      </w:r>
      <w:r w:rsidR="007D0A1E" w:rsidRPr="007D0A1E">
        <w:rPr>
          <w:rFonts w:ascii="Times New Roman" w:eastAsia="Times New Roman" w:hAnsi="Times New Roman" w:cs="Times New Roman"/>
          <w:sz w:val="24"/>
          <w:szCs w:val="24"/>
          <w:lang w:val="en-US" w:eastAsia="ru-RU"/>
        </w:rPr>
        <w:t xml:space="preserve"> </w:t>
      </w:r>
      <w:r w:rsidR="00B46C13" w:rsidRPr="007F1C39">
        <w:rPr>
          <w:rFonts w:ascii="Times New Roman" w:eastAsia="Times New Roman" w:hAnsi="Times New Roman" w:cs="Times New Roman"/>
          <w:sz w:val="24"/>
          <w:szCs w:val="24"/>
          <w:lang w:val="en" w:eastAsia="ru-RU"/>
        </w:rPr>
        <w:t xml:space="preserve">Bendig, J.; Bolten, A.; Bennertz, S.; Broscheit, J.; Eichfuss, S.; Bareth, G. Estimating biomass of barley using crop surface models (CSMs) derived from UAV-based RGB imaging. </w:t>
      </w:r>
      <w:r w:rsidR="00B46C13" w:rsidRPr="007F1C39">
        <w:rPr>
          <w:rFonts w:ascii="Times New Roman" w:eastAsia="Times New Roman" w:hAnsi="Times New Roman" w:cs="Times New Roman"/>
          <w:i/>
          <w:iCs/>
          <w:sz w:val="24"/>
          <w:szCs w:val="24"/>
          <w:lang w:val="en" w:eastAsia="ru-RU"/>
        </w:rPr>
        <w:t>Remote Sens.</w:t>
      </w:r>
      <w:r w:rsidR="00B46C13" w:rsidRPr="007F1C39">
        <w:rPr>
          <w:rFonts w:ascii="Times New Roman" w:eastAsia="Times New Roman" w:hAnsi="Times New Roman" w:cs="Times New Roman"/>
          <w:sz w:val="24"/>
          <w:szCs w:val="24"/>
          <w:lang w:val="en" w:eastAsia="ru-RU"/>
        </w:rPr>
        <w:t xml:space="preserve"> </w:t>
      </w:r>
      <w:r w:rsidR="00B46C13" w:rsidRPr="007D0A1E">
        <w:rPr>
          <w:rFonts w:ascii="Times New Roman" w:eastAsia="Times New Roman" w:hAnsi="Times New Roman" w:cs="Times New Roman"/>
          <w:bCs/>
          <w:sz w:val="24"/>
          <w:szCs w:val="24"/>
          <w:lang w:val="en" w:eastAsia="ru-RU"/>
        </w:rPr>
        <w:t>2014</w:t>
      </w:r>
      <w:r w:rsidR="00B46C13" w:rsidRPr="007F1C39">
        <w:rPr>
          <w:rFonts w:ascii="Times New Roman" w:eastAsia="Times New Roman" w:hAnsi="Times New Roman" w:cs="Times New Roman"/>
          <w:sz w:val="24"/>
          <w:szCs w:val="24"/>
          <w:lang w:val="en" w:eastAsia="ru-RU"/>
        </w:rPr>
        <w:t xml:space="preserve">, </w:t>
      </w:r>
      <w:r w:rsidR="00B46C13" w:rsidRPr="007F1C39">
        <w:rPr>
          <w:rFonts w:ascii="Times New Roman" w:eastAsia="Times New Roman" w:hAnsi="Times New Roman" w:cs="Times New Roman"/>
          <w:i/>
          <w:iCs/>
          <w:sz w:val="24"/>
          <w:szCs w:val="24"/>
          <w:lang w:val="en" w:eastAsia="ru-RU"/>
        </w:rPr>
        <w:t>6</w:t>
      </w:r>
      <w:r w:rsidR="00B46C13" w:rsidRPr="007F1C39">
        <w:rPr>
          <w:rFonts w:ascii="Times New Roman" w:eastAsia="Times New Roman" w:hAnsi="Times New Roman" w:cs="Times New Roman"/>
          <w:sz w:val="24"/>
          <w:szCs w:val="24"/>
          <w:lang w:val="en" w:eastAsia="ru-RU"/>
        </w:rPr>
        <w:t>, 10395–10412. [</w:t>
      </w:r>
      <w:hyperlink r:id="rId46" w:tgtFrame="_blank" w:history="1">
        <w:r w:rsidR="00B46C13" w:rsidRPr="007F1C39">
          <w:rPr>
            <w:rFonts w:ascii="Times New Roman" w:eastAsia="Times New Roman" w:hAnsi="Times New Roman" w:cs="Times New Roman"/>
            <w:sz w:val="24"/>
            <w:szCs w:val="24"/>
            <w:lang w:val="en" w:eastAsia="ru-RU"/>
          </w:rPr>
          <w:t>Google Scholar</w:t>
        </w:r>
      </w:hyperlink>
      <w:r w:rsidR="00B46C13" w:rsidRPr="007F1C39">
        <w:rPr>
          <w:rFonts w:ascii="Times New Roman" w:eastAsia="Times New Roman" w:hAnsi="Times New Roman" w:cs="Times New Roman"/>
          <w:sz w:val="24"/>
          <w:szCs w:val="24"/>
          <w:lang w:val="en" w:eastAsia="ru-RU"/>
        </w:rPr>
        <w:t>] [</w:t>
      </w:r>
      <w:hyperlink r:id="rId47" w:tgtFrame="_blank" w:history="1">
        <w:r w:rsidR="00B46C13" w:rsidRPr="007F1C39">
          <w:rPr>
            <w:rFonts w:ascii="Times New Roman" w:eastAsia="Times New Roman" w:hAnsi="Times New Roman" w:cs="Times New Roman"/>
            <w:sz w:val="24"/>
            <w:szCs w:val="24"/>
            <w:lang w:val="en" w:eastAsia="ru-RU"/>
          </w:rPr>
          <w:t>CrossRef</w:t>
        </w:r>
      </w:hyperlink>
      <w:r w:rsidR="00B46C13" w:rsidRPr="007F1C39">
        <w:rPr>
          <w:rFonts w:ascii="Times New Roman" w:eastAsia="Times New Roman" w:hAnsi="Times New Roman" w:cs="Times New Roman"/>
          <w:sz w:val="24"/>
          <w:szCs w:val="24"/>
          <w:lang w:val="en" w:eastAsia="ru-RU"/>
        </w:rPr>
        <w:t>]</w:t>
      </w:r>
    </w:p>
    <w:p w:rsidR="00B46C13" w:rsidRPr="0010325C" w:rsidRDefault="005D0870" w:rsidP="007D0A1E">
      <w:pPr>
        <w:pStyle w:val="a7"/>
        <w:spacing w:line="360" w:lineRule="auto"/>
        <w:ind w:firstLine="709"/>
        <w:jc w:val="both"/>
        <w:rPr>
          <w:rFonts w:ascii="Times New Roman" w:hAnsi="Times New Roman" w:cs="Times New Roman"/>
          <w:spacing w:val="-6"/>
          <w:sz w:val="24"/>
          <w:szCs w:val="24"/>
        </w:rPr>
      </w:pPr>
      <w:r>
        <w:rPr>
          <w:rFonts w:ascii="Times New Roman" w:eastAsia="Times New Roman" w:hAnsi="Times New Roman" w:cs="Times New Roman"/>
          <w:spacing w:val="-6"/>
          <w:sz w:val="24"/>
          <w:szCs w:val="24"/>
          <w:lang w:val="en-US" w:eastAsia="ru-RU"/>
        </w:rPr>
        <w:t>1</w:t>
      </w:r>
      <w:r w:rsidRPr="005D0870">
        <w:rPr>
          <w:rFonts w:ascii="Times New Roman" w:eastAsia="Times New Roman" w:hAnsi="Times New Roman" w:cs="Times New Roman"/>
          <w:spacing w:val="-6"/>
          <w:sz w:val="24"/>
          <w:szCs w:val="24"/>
          <w:lang w:val="en-US" w:eastAsia="ru-RU"/>
        </w:rPr>
        <w:t>8</w:t>
      </w:r>
      <w:r w:rsidR="00B46C13" w:rsidRPr="0010325C">
        <w:rPr>
          <w:rFonts w:ascii="Times New Roman" w:hAnsi="Times New Roman" w:cs="Times New Roman"/>
          <w:spacing w:val="-6"/>
          <w:sz w:val="24"/>
          <w:szCs w:val="24"/>
          <w:lang w:val="en-US"/>
        </w:rPr>
        <w:t xml:space="preserve"> Garbulsky, M.F.; Peñuelas, J.; Gamon, J.; Inoue, Y.; Filella, I. The photochemical reflectance index (PRI) and the remote sensing of leaf, canopy and ecosystem radiation use efficiencies. A review and meta-analysis. Remote Sens. Environ. 2011, 115, 281–297. [Google Scholar] [CrossRef]</w:t>
      </w:r>
    </w:p>
    <w:p w:rsidR="00B46C13" w:rsidRPr="0010325C" w:rsidRDefault="005D0870" w:rsidP="007D0A1E">
      <w:pPr>
        <w:pStyle w:val="a7"/>
        <w:spacing w:line="360" w:lineRule="auto"/>
        <w:ind w:firstLine="709"/>
        <w:jc w:val="both"/>
        <w:rPr>
          <w:rFonts w:ascii="Times New Roman" w:hAnsi="Times New Roman" w:cs="Times New Roman"/>
          <w:spacing w:val="-6"/>
          <w:sz w:val="24"/>
          <w:szCs w:val="24"/>
          <w:lang w:val="ru-RU"/>
        </w:rPr>
      </w:pPr>
      <w:r>
        <w:rPr>
          <w:rFonts w:ascii="Times New Roman" w:hAnsi="Times New Roman" w:cs="Times New Roman"/>
          <w:spacing w:val="-6"/>
          <w:sz w:val="24"/>
          <w:szCs w:val="24"/>
          <w:lang w:val="en-US"/>
        </w:rPr>
        <w:t xml:space="preserve"> 1</w:t>
      </w:r>
      <w:r w:rsidRPr="005D0870">
        <w:rPr>
          <w:rFonts w:ascii="Times New Roman" w:hAnsi="Times New Roman" w:cs="Times New Roman"/>
          <w:spacing w:val="-6"/>
          <w:sz w:val="24"/>
          <w:szCs w:val="24"/>
          <w:lang w:val="en-US"/>
        </w:rPr>
        <w:t>9</w:t>
      </w:r>
      <w:r w:rsidR="007D0A1E" w:rsidRPr="0010325C">
        <w:rPr>
          <w:rFonts w:ascii="Times New Roman" w:hAnsi="Times New Roman" w:cs="Times New Roman"/>
          <w:spacing w:val="-6"/>
          <w:sz w:val="24"/>
          <w:szCs w:val="24"/>
          <w:lang w:val="en-US"/>
        </w:rPr>
        <w:t xml:space="preserve"> </w:t>
      </w:r>
      <w:r w:rsidR="00B46C13" w:rsidRPr="0010325C">
        <w:rPr>
          <w:rFonts w:ascii="Times New Roman" w:hAnsi="Times New Roman" w:cs="Times New Roman"/>
          <w:spacing w:val="-6"/>
          <w:sz w:val="24"/>
          <w:szCs w:val="24"/>
          <w:lang w:val="en-US"/>
        </w:rPr>
        <w:t>Thierfelder, C.; Matemba-Mutasa, R.; Rusinamhodzi, L. Yield response of maize (Zea mays L.) to conservation agriculture cropping system in Southern Africa. Soil</w:t>
      </w:r>
      <w:r w:rsidR="00B46C13" w:rsidRPr="0010325C">
        <w:rPr>
          <w:rFonts w:ascii="Times New Roman" w:hAnsi="Times New Roman" w:cs="Times New Roman"/>
          <w:spacing w:val="-6"/>
          <w:sz w:val="24"/>
          <w:szCs w:val="24"/>
          <w:lang w:val="ru-RU"/>
        </w:rPr>
        <w:t xml:space="preserve"> </w:t>
      </w:r>
      <w:r w:rsidR="00B46C13" w:rsidRPr="0010325C">
        <w:rPr>
          <w:rFonts w:ascii="Times New Roman" w:hAnsi="Times New Roman" w:cs="Times New Roman"/>
          <w:spacing w:val="-6"/>
          <w:sz w:val="24"/>
          <w:szCs w:val="24"/>
          <w:lang w:val="en-US"/>
        </w:rPr>
        <w:t>Tillage</w:t>
      </w:r>
      <w:r w:rsidR="00B46C13" w:rsidRPr="0010325C">
        <w:rPr>
          <w:rFonts w:ascii="Times New Roman" w:hAnsi="Times New Roman" w:cs="Times New Roman"/>
          <w:spacing w:val="-6"/>
          <w:sz w:val="24"/>
          <w:szCs w:val="24"/>
          <w:lang w:val="ru-RU"/>
        </w:rPr>
        <w:t xml:space="preserve"> </w:t>
      </w:r>
      <w:r w:rsidR="00B46C13" w:rsidRPr="0010325C">
        <w:rPr>
          <w:rFonts w:ascii="Times New Roman" w:hAnsi="Times New Roman" w:cs="Times New Roman"/>
          <w:spacing w:val="-6"/>
          <w:sz w:val="24"/>
          <w:szCs w:val="24"/>
          <w:lang w:val="en-US"/>
        </w:rPr>
        <w:t>Res</w:t>
      </w:r>
      <w:r w:rsidR="00B46C13" w:rsidRPr="0010325C">
        <w:rPr>
          <w:rFonts w:ascii="Times New Roman" w:hAnsi="Times New Roman" w:cs="Times New Roman"/>
          <w:spacing w:val="-6"/>
          <w:sz w:val="24"/>
          <w:szCs w:val="24"/>
          <w:lang w:val="ru-RU"/>
        </w:rPr>
        <w:t>. 2015, 146, 230–242. [</w:t>
      </w:r>
      <w:r w:rsidR="00B46C13" w:rsidRPr="0010325C">
        <w:rPr>
          <w:rFonts w:ascii="Times New Roman" w:hAnsi="Times New Roman" w:cs="Times New Roman"/>
          <w:spacing w:val="-6"/>
          <w:sz w:val="24"/>
          <w:szCs w:val="24"/>
          <w:lang w:val="en-US"/>
        </w:rPr>
        <w:t>Google</w:t>
      </w:r>
      <w:r w:rsidR="00B46C13" w:rsidRPr="0010325C">
        <w:rPr>
          <w:rFonts w:ascii="Times New Roman" w:hAnsi="Times New Roman" w:cs="Times New Roman"/>
          <w:spacing w:val="-6"/>
          <w:sz w:val="24"/>
          <w:szCs w:val="24"/>
          <w:lang w:val="ru-RU"/>
        </w:rPr>
        <w:t xml:space="preserve"> </w:t>
      </w:r>
      <w:r w:rsidR="00B46C13" w:rsidRPr="0010325C">
        <w:rPr>
          <w:rFonts w:ascii="Times New Roman" w:hAnsi="Times New Roman" w:cs="Times New Roman"/>
          <w:spacing w:val="-6"/>
          <w:sz w:val="24"/>
          <w:szCs w:val="24"/>
          <w:lang w:val="en-US"/>
        </w:rPr>
        <w:t>Scholar</w:t>
      </w:r>
      <w:r w:rsidR="00B46C13" w:rsidRPr="0010325C">
        <w:rPr>
          <w:rFonts w:ascii="Times New Roman" w:hAnsi="Times New Roman" w:cs="Times New Roman"/>
          <w:spacing w:val="-6"/>
          <w:sz w:val="24"/>
          <w:szCs w:val="24"/>
          <w:lang w:val="ru-RU"/>
        </w:rPr>
        <w:t>] [</w:t>
      </w:r>
      <w:r w:rsidR="00B46C13" w:rsidRPr="0010325C">
        <w:rPr>
          <w:rFonts w:ascii="Times New Roman" w:hAnsi="Times New Roman" w:cs="Times New Roman"/>
          <w:spacing w:val="-6"/>
          <w:sz w:val="24"/>
          <w:szCs w:val="24"/>
          <w:lang w:val="en-US"/>
        </w:rPr>
        <w:t>CrossRef</w:t>
      </w:r>
      <w:r w:rsidR="00B46C13" w:rsidRPr="0010325C">
        <w:rPr>
          <w:rFonts w:ascii="Times New Roman" w:hAnsi="Times New Roman" w:cs="Times New Roman"/>
          <w:spacing w:val="-6"/>
          <w:sz w:val="24"/>
          <w:szCs w:val="24"/>
          <w:lang w:val="ru-RU"/>
        </w:rPr>
        <w:t>]</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val="ru-RU" w:eastAsia="ru-RU"/>
        </w:rPr>
        <w:t>20</w:t>
      </w:r>
      <w:r w:rsidR="00B46C13" w:rsidRPr="0010325C">
        <w:rPr>
          <w:rFonts w:ascii="Times New Roman" w:eastAsiaTheme="minorEastAsia" w:hAnsi="Times New Roman" w:cs="Times New Roman"/>
          <w:spacing w:val="-6"/>
          <w:sz w:val="24"/>
          <w:szCs w:val="24"/>
          <w:lang w:eastAsia="ru-RU"/>
        </w:rPr>
        <w:t xml:space="preserve"> Методика государственного сортоиспытания сельскохозяйственных культур. Под. ред. С.О. Скокбаева. - Алматы, 2002. </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val="ru-RU" w:eastAsia="ru-RU"/>
        </w:rPr>
        <w:t>21</w:t>
      </w:r>
      <w:r w:rsidR="00B46C13" w:rsidRPr="0010325C">
        <w:rPr>
          <w:rFonts w:ascii="Times New Roman" w:eastAsiaTheme="minorEastAsia" w:hAnsi="Times New Roman" w:cs="Times New Roman"/>
          <w:spacing w:val="-6"/>
          <w:sz w:val="24"/>
          <w:szCs w:val="24"/>
          <w:lang w:eastAsia="ru-RU"/>
        </w:rPr>
        <w:t xml:space="preserve"> ГОСТ – 12038-84. Методы определения всхожести с.-х. культур.</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eastAsia="ru-RU"/>
        </w:rPr>
        <w:t>2</w:t>
      </w:r>
      <w:r>
        <w:rPr>
          <w:rFonts w:ascii="Times New Roman" w:eastAsiaTheme="minorEastAsia" w:hAnsi="Times New Roman" w:cs="Times New Roman"/>
          <w:spacing w:val="-6"/>
          <w:sz w:val="24"/>
          <w:szCs w:val="24"/>
          <w:lang w:val="ru-RU" w:eastAsia="ru-RU"/>
        </w:rPr>
        <w:t>2</w:t>
      </w:r>
      <w:r w:rsidR="00B46C13" w:rsidRPr="0010325C">
        <w:rPr>
          <w:rFonts w:ascii="Times New Roman" w:eastAsiaTheme="minorEastAsia" w:hAnsi="Times New Roman" w:cs="Times New Roman"/>
          <w:spacing w:val="-6"/>
          <w:sz w:val="24"/>
          <w:szCs w:val="24"/>
          <w:lang w:eastAsia="ru-RU"/>
        </w:rPr>
        <w:t xml:space="preserve"> Балашов Л.Л. Учет фенологических наблюдений в опытах с гербицидами. В кн.7: Методика полевого опыта под ред. Найдина.</w:t>
      </w:r>
      <w:r w:rsidR="00B118B0" w:rsidRPr="0010325C">
        <w:rPr>
          <w:rFonts w:ascii="Times New Roman" w:eastAsiaTheme="minorEastAsia" w:hAnsi="Times New Roman" w:cs="Times New Roman"/>
          <w:spacing w:val="-6"/>
          <w:sz w:val="24"/>
          <w:szCs w:val="24"/>
          <w:lang w:eastAsia="ru-RU"/>
        </w:rPr>
        <w:t xml:space="preserve"> </w:t>
      </w:r>
      <w:r w:rsidR="00B46C13" w:rsidRPr="0010325C">
        <w:rPr>
          <w:rFonts w:ascii="Times New Roman" w:eastAsiaTheme="minorEastAsia" w:hAnsi="Times New Roman" w:cs="Times New Roman"/>
          <w:spacing w:val="-6"/>
          <w:sz w:val="24"/>
          <w:szCs w:val="24"/>
          <w:lang w:val="ru-RU" w:eastAsia="ru-RU"/>
        </w:rPr>
        <w:t xml:space="preserve">– </w:t>
      </w:r>
      <w:r w:rsidR="00B46C13" w:rsidRPr="0010325C">
        <w:rPr>
          <w:rFonts w:ascii="Times New Roman" w:eastAsiaTheme="minorEastAsia" w:hAnsi="Times New Roman" w:cs="Times New Roman"/>
          <w:spacing w:val="-6"/>
          <w:sz w:val="24"/>
          <w:szCs w:val="24"/>
          <w:lang w:eastAsia="ru-RU"/>
        </w:rPr>
        <w:t>Сельхозгиз</w:t>
      </w:r>
      <w:r w:rsidR="00B46C13" w:rsidRPr="0010325C">
        <w:rPr>
          <w:rFonts w:ascii="Times New Roman" w:eastAsiaTheme="minorEastAsia" w:hAnsi="Times New Roman" w:cs="Times New Roman"/>
          <w:spacing w:val="-6"/>
          <w:sz w:val="24"/>
          <w:szCs w:val="24"/>
          <w:lang w:val="ru-RU" w:eastAsia="ru-RU"/>
        </w:rPr>
        <w:t>,</w:t>
      </w:r>
      <w:r w:rsidR="00B118B0" w:rsidRPr="0010325C">
        <w:rPr>
          <w:rFonts w:ascii="Times New Roman" w:eastAsiaTheme="minorEastAsia" w:hAnsi="Times New Roman" w:cs="Times New Roman"/>
          <w:spacing w:val="-6"/>
          <w:sz w:val="24"/>
          <w:szCs w:val="24"/>
          <w:lang w:val="ru-RU" w:eastAsia="ru-RU"/>
        </w:rPr>
        <w:t xml:space="preserve"> </w:t>
      </w:r>
      <w:r w:rsidR="00B46C13" w:rsidRPr="0010325C">
        <w:rPr>
          <w:rFonts w:ascii="Times New Roman" w:eastAsiaTheme="minorEastAsia" w:hAnsi="Times New Roman" w:cs="Times New Roman"/>
          <w:spacing w:val="-6"/>
          <w:sz w:val="24"/>
          <w:szCs w:val="24"/>
          <w:lang w:eastAsia="ru-RU"/>
        </w:rPr>
        <w:t>1976.</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eastAsia="ru-RU"/>
        </w:rPr>
        <w:t>2</w:t>
      </w:r>
      <w:r>
        <w:rPr>
          <w:rFonts w:ascii="Times New Roman" w:eastAsiaTheme="minorEastAsia" w:hAnsi="Times New Roman" w:cs="Times New Roman"/>
          <w:spacing w:val="-6"/>
          <w:sz w:val="24"/>
          <w:szCs w:val="24"/>
          <w:lang w:val="ru-RU" w:eastAsia="ru-RU"/>
        </w:rPr>
        <w:t>3</w:t>
      </w:r>
      <w:r w:rsidR="00B46C13" w:rsidRPr="0010325C">
        <w:rPr>
          <w:rFonts w:ascii="Times New Roman" w:eastAsiaTheme="minorEastAsia" w:hAnsi="Times New Roman" w:cs="Times New Roman"/>
          <w:spacing w:val="-6"/>
          <w:sz w:val="24"/>
          <w:szCs w:val="24"/>
          <w:lang w:eastAsia="ru-RU"/>
        </w:rPr>
        <w:t xml:space="preserve"> Балашов Л.Л. Учет и наблюдения в полевых опытах в период вегетации.- М</w:t>
      </w:r>
      <w:r w:rsidR="00B46C13" w:rsidRPr="0010325C">
        <w:rPr>
          <w:rFonts w:ascii="Times New Roman" w:eastAsiaTheme="minorEastAsia" w:hAnsi="Times New Roman" w:cs="Times New Roman"/>
          <w:spacing w:val="-6"/>
          <w:sz w:val="24"/>
          <w:szCs w:val="24"/>
          <w:lang w:val="ru-RU" w:eastAsia="ru-RU"/>
        </w:rPr>
        <w:t>осква:</w:t>
      </w:r>
      <w:r w:rsidR="00B46C13" w:rsidRPr="0010325C">
        <w:rPr>
          <w:rFonts w:ascii="Times New Roman" w:eastAsiaTheme="minorEastAsia" w:hAnsi="Times New Roman" w:cs="Times New Roman"/>
          <w:spacing w:val="-6"/>
          <w:sz w:val="24"/>
          <w:szCs w:val="24"/>
          <w:lang w:eastAsia="ru-RU"/>
        </w:rPr>
        <w:t>Сельхозгиз, 1959.</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eastAsia="ru-RU"/>
        </w:rPr>
        <w:t>2</w:t>
      </w:r>
      <w:r>
        <w:rPr>
          <w:rFonts w:ascii="Times New Roman" w:eastAsiaTheme="minorEastAsia" w:hAnsi="Times New Roman" w:cs="Times New Roman"/>
          <w:spacing w:val="-6"/>
          <w:sz w:val="24"/>
          <w:szCs w:val="24"/>
          <w:lang w:val="ru-RU" w:eastAsia="ru-RU"/>
        </w:rPr>
        <w:t>4</w:t>
      </w:r>
      <w:r w:rsidR="00B46C13" w:rsidRPr="0010325C">
        <w:rPr>
          <w:rFonts w:ascii="Times New Roman" w:eastAsiaTheme="minorEastAsia" w:hAnsi="Times New Roman" w:cs="Times New Roman"/>
          <w:spacing w:val="-6"/>
          <w:sz w:val="24"/>
          <w:szCs w:val="24"/>
          <w:lang w:eastAsia="ru-RU"/>
        </w:rPr>
        <w:t xml:space="preserve"> Балашов Л.Л.</w:t>
      </w:r>
      <w:r w:rsidR="00B118B0" w:rsidRPr="0010325C">
        <w:rPr>
          <w:rFonts w:ascii="Times New Roman" w:eastAsiaTheme="minorEastAsia" w:hAnsi="Times New Roman" w:cs="Times New Roman"/>
          <w:spacing w:val="-6"/>
          <w:sz w:val="24"/>
          <w:szCs w:val="24"/>
          <w:lang w:eastAsia="ru-RU"/>
        </w:rPr>
        <w:t xml:space="preserve"> </w:t>
      </w:r>
      <w:r w:rsidR="00B46C13" w:rsidRPr="0010325C">
        <w:rPr>
          <w:rFonts w:ascii="Times New Roman" w:eastAsiaTheme="minorEastAsia" w:hAnsi="Times New Roman" w:cs="Times New Roman"/>
          <w:spacing w:val="-6"/>
          <w:sz w:val="24"/>
          <w:szCs w:val="24"/>
          <w:lang w:eastAsia="ru-RU"/>
        </w:rPr>
        <w:t>Методика полевого опыта. – М</w:t>
      </w:r>
      <w:r w:rsidR="00B46C13" w:rsidRPr="0010325C">
        <w:rPr>
          <w:rFonts w:ascii="Times New Roman" w:eastAsiaTheme="minorEastAsia" w:hAnsi="Times New Roman" w:cs="Times New Roman"/>
          <w:spacing w:val="-6"/>
          <w:sz w:val="24"/>
          <w:szCs w:val="24"/>
          <w:lang w:val="ru-RU" w:eastAsia="ru-RU"/>
        </w:rPr>
        <w:t>осква</w:t>
      </w:r>
      <w:r w:rsidR="00B46C13" w:rsidRPr="0010325C">
        <w:rPr>
          <w:rFonts w:ascii="Times New Roman" w:eastAsiaTheme="minorEastAsia" w:hAnsi="Times New Roman" w:cs="Times New Roman"/>
          <w:spacing w:val="-6"/>
          <w:sz w:val="24"/>
          <w:szCs w:val="24"/>
          <w:lang w:eastAsia="ru-RU"/>
        </w:rPr>
        <w:t xml:space="preserve">, 1956. </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eastAsia="ru-RU"/>
        </w:rPr>
        <w:lastRenderedPageBreak/>
        <w:t>2</w:t>
      </w:r>
      <w:r>
        <w:rPr>
          <w:rFonts w:ascii="Times New Roman" w:eastAsiaTheme="minorEastAsia" w:hAnsi="Times New Roman" w:cs="Times New Roman"/>
          <w:spacing w:val="-6"/>
          <w:sz w:val="24"/>
          <w:szCs w:val="24"/>
          <w:lang w:val="ru-RU" w:eastAsia="ru-RU"/>
        </w:rPr>
        <w:t>5</w:t>
      </w:r>
      <w:r w:rsidR="00B46C13" w:rsidRPr="0010325C">
        <w:rPr>
          <w:rFonts w:ascii="Times New Roman" w:eastAsiaTheme="minorEastAsia" w:hAnsi="Times New Roman" w:cs="Times New Roman"/>
          <w:spacing w:val="-6"/>
          <w:sz w:val="24"/>
          <w:szCs w:val="24"/>
          <w:lang w:eastAsia="ru-RU"/>
        </w:rPr>
        <w:t xml:space="preserve"> Доспехов Б.А., Васильев И.П., Туликов А.М.</w:t>
      </w:r>
      <w:r w:rsidR="00B46C13" w:rsidRPr="0010325C">
        <w:rPr>
          <w:rFonts w:ascii="Times New Roman" w:eastAsiaTheme="minorEastAsia" w:hAnsi="Times New Roman" w:cs="Times New Roman"/>
          <w:spacing w:val="-6"/>
          <w:sz w:val="24"/>
          <w:szCs w:val="24"/>
          <w:lang w:val="ru-RU" w:eastAsia="ru-RU"/>
        </w:rPr>
        <w:t xml:space="preserve"> </w:t>
      </w:r>
      <w:r w:rsidR="00B46C13" w:rsidRPr="0010325C">
        <w:rPr>
          <w:rFonts w:ascii="Times New Roman" w:eastAsiaTheme="minorEastAsia" w:hAnsi="Times New Roman" w:cs="Times New Roman"/>
          <w:spacing w:val="-6"/>
          <w:sz w:val="24"/>
          <w:szCs w:val="24"/>
          <w:lang w:eastAsia="ru-RU"/>
        </w:rPr>
        <w:t>Засоренность посевов на площадках</w:t>
      </w:r>
      <w:r w:rsidR="00B46C13" w:rsidRPr="0010325C">
        <w:rPr>
          <w:rFonts w:ascii="Times New Roman" w:eastAsiaTheme="minorEastAsia" w:hAnsi="Times New Roman" w:cs="Times New Roman"/>
          <w:spacing w:val="-6"/>
          <w:sz w:val="24"/>
          <w:szCs w:val="24"/>
          <w:lang w:val="ru-RU" w:eastAsia="ru-RU"/>
        </w:rPr>
        <w:t>.</w:t>
      </w:r>
      <w:r w:rsidR="00B46C13" w:rsidRPr="0010325C">
        <w:rPr>
          <w:rFonts w:ascii="Times New Roman" w:eastAsiaTheme="minorEastAsia" w:hAnsi="Times New Roman" w:cs="Times New Roman"/>
          <w:spacing w:val="-6"/>
          <w:sz w:val="24"/>
          <w:szCs w:val="24"/>
          <w:lang w:eastAsia="ru-RU"/>
        </w:rPr>
        <w:t xml:space="preserve"> - Практикум по земледелию. </w:t>
      </w:r>
      <w:r w:rsidR="00B46C13" w:rsidRPr="0010325C">
        <w:rPr>
          <w:rFonts w:ascii="Times New Roman" w:eastAsiaTheme="minorEastAsia" w:hAnsi="Times New Roman" w:cs="Times New Roman"/>
          <w:spacing w:val="-6"/>
          <w:sz w:val="24"/>
          <w:szCs w:val="24"/>
          <w:lang w:val="ru-RU" w:eastAsia="ru-RU"/>
        </w:rPr>
        <w:t xml:space="preserve">- </w:t>
      </w:r>
      <w:r w:rsidR="00B46C13" w:rsidRPr="0010325C">
        <w:rPr>
          <w:rFonts w:ascii="Times New Roman" w:eastAsiaTheme="minorEastAsia" w:hAnsi="Times New Roman" w:cs="Times New Roman"/>
          <w:spacing w:val="-6"/>
          <w:sz w:val="24"/>
          <w:szCs w:val="24"/>
          <w:lang w:eastAsia="ru-RU"/>
        </w:rPr>
        <w:t>1977.</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eastAsia="ru-RU"/>
        </w:rPr>
        <w:t>2</w:t>
      </w:r>
      <w:r>
        <w:rPr>
          <w:rFonts w:ascii="Times New Roman" w:eastAsiaTheme="minorEastAsia" w:hAnsi="Times New Roman" w:cs="Times New Roman"/>
          <w:spacing w:val="-6"/>
          <w:sz w:val="24"/>
          <w:szCs w:val="24"/>
          <w:lang w:val="ru-RU" w:eastAsia="ru-RU"/>
        </w:rPr>
        <w:t>6</w:t>
      </w:r>
      <w:r w:rsidR="00B46C13" w:rsidRPr="0010325C">
        <w:rPr>
          <w:rFonts w:ascii="Times New Roman" w:eastAsiaTheme="minorEastAsia" w:hAnsi="Times New Roman" w:cs="Times New Roman"/>
          <w:spacing w:val="-6"/>
          <w:sz w:val="24"/>
          <w:szCs w:val="24"/>
          <w:lang w:eastAsia="ru-RU"/>
        </w:rPr>
        <w:t xml:space="preserve"> Методические указания по мониторингу численности вредителей, сорных растений и развитию болезней сельскохозяйственных культур (коллектив авторов).- Астана-Фолиант, 2004</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eastAsia="ru-RU"/>
        </w:rPr>
        <w:t>2</w:t>
      </w:r>
      <w:r>
        <w:rPr>
          <w:rFonts w:ascii="Times New Roman" w:eastAsiaTheme="minorEastAsia" w:hAnsi="Times New Roman" w:cs="Times New Roman"/>
          <w:spacing w:val="-6"/>
          <w:sz w:val="24"/>
          <w:szCs w:val="24"/>
          <w:lang w:val="ru-RU" w:eastAsia="ru-RU"/>
        </w:rPr>
        <w:t>7</w:t>
      </w:r>
      <w:r w:rsidR="00B46C13" w:rsidRPr="0010325C">
        <w:rPr>
          <w:rFonts w:ascii="Times New Roman" w:eastAsiaTheme="minorEastAsia" w:hAnsi="Times New Roman" w:cs="Times New Roman"/>
          <w:spacing w:val="-6"/>
          <w:sz w:val="24"/>
          <w:szCs w:val="24"/>
          <w:lang w:eastAsia="ru-RU"/>
        </w:rPr>
        <w:t xml:space="preserve"> Ничипорович А.А., Строганова Л.Е., Чмора С.Н., Власова Г.П. Фотосинтетическая деятельность растений в посевах. </w:t>
      </w:r>
      <w:r w:rsidR="00B46C13" w:rsidRPr="0010325C">
        <w:rPr>
          <w:rFonts w:ascii="Times New Roman" w:eastAsiaTheme="minorEastAsia" w:hAnsi="Times New Roman" w:cs="Times New Roman"/>
          <w:spacing w:val="-6"/>
          <w:sz w:val="24"/>
          <w:szCs w:val="24"/>
          <w:lang w:val="ru-RU" w:eastAsia="ru-RU"/>
        </w:rPr>
        <w:t>-</w:t>
      </w:r>
      <w:r w:rsidR="00B46C13" w:rsidRPr="0010325C">
        <w:rPr>
          <w:rFonts w:ascii="Times New Roman" w:eastAsiaTheme="minorEastAsia" w:hAnsi="Times New Roman" w:cs="Times New Roman"/>
          <w:spacing w:val="-6"/>
          <w:sz w:val="24"/>
          <w:szCs w:val="24"/>
          <w:lang w:eastAsia="ru-RU"/>
        </w:rPr>
        <w:t xml:space="preserve"> М</w:t>
      </w:r>
      <w:r w:rsidR="00B46C13" w:rsidRPr="0010325C">
        <w:rPr>
          <w:rFonts w:ascii="Times New Roman" w:eastAsiaTheme="minorEastAsia" w:hAnsi="Times New Roman" w:cs="Times New Roman"/>
          <w:spacing w:val="-6"/>
          <w:sz w:val="24"/>
          <w:szCs w:val="24"/>
          <w:lang w:val="ru-RU" w:eastAsia="ru-RU"/>
        </w:rPr>
        <w:t>осква</w:t>
      </w:r>
      <w:r w:rsidR="00B46C13" w:rsidRPr="0010325C">
        <w:rPr>
          <w:rFonts w:ascii="Times New Roman" w:eastAsiaTheme="minorEastAsia" w:hAnsi="Times New Roman" w:cs="Times New Roman"/>
          <w:spacing w:val="-6"/>
          <w:sz w:val="24"/>
          <w:szCs w:val="24"/>
          <w:lang w:eastAsia="ru-RU"/>
        </w:rPr>
        <w:t>: Колос, 1961.</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eastAsia="ru-RU"/>
        </w:rPr>
        <w:t>2</w:t>
      </w:r>
      <w:r>
        <w:rPr>
          <w:rFonts w:ascii="Times New Roman" w:eastAsiaTheme="minorEastAsia" w:hAnsi="Times New Roman" w:cs="Times New Roman"/>
          <w:spacing w:val="-6"/>
          <w:sz w:val="24"/>
          <w:szCs w:val="24"/>
          <w:lang w:val="ru-RU" w:eastAsia="ru-RU"/>
        </w:rPr>
        <w:t>8</w:t>
      </w:r>
      <w:r w:rsidR="00B46C13" w:rsidRPr="0010325C">
        <w:rPr>
          <w:rFonts w:ascii="Times New Roman" w:eastAsiaTheme="minorEastAsia" w:hAnsi="Times New Roman" w:cs="Times New Roman"/>
          <w:spacing w:val="-6"/>
          <w:sz w:val="24"/>
          <w:szCs w:val="24"/>
          <w:lang w:eastAsia="ru-RU"/>
        </w:rPr>
        <w:t xml:space="preserve"> Бакаев Н.М., Васько И.А. Методика определения влажности почвы в агротехнических опытах // В кн.: Методические указания и рекомендации по вопросам земледелия. – Целиноград, 1975. – С. 57-80.</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eastAsia="ru-RU"/>
        </w:rPr>
        <w:t>2</w:t>
      </w:r>
      <w:r>
        <w:rPr>
          <w:rFonts w:ascii="Times New Roman" w:eastAsiaTheme="minorEastAsia" w:hAnsi="Times New Roman" w:cs="Times New Roman"/>
          <w:spacing w:val="-6"/>
          <w:sz w:val="24"/>
          <w:szCs w:val="24"/>
          <w:lang w:val="ru-RU" w:eastAsia="ru-RU"/>
        </w:rPr>
        <w:t>9</w:t>
      </w:r>
      <w:r w:rsidR="007D0A1E" w:rsidRPr="0010325C">
        <w:rPr>
          <w:rFonts w:ascii="Times New Roman" w:eastAsiaTheme="minorEastAsia" w:hAnsi="Times New Roman" w:cs="Times New Roman"/>
          <w:spacing w:val="-6"/>
          <w:sz w:val="24"/>
          <w:szCs w:val="24"/>
          <w:lang w:val="ru-RU" w:eastAsia="ru-RU"/>
        </w:rPr>
        <w:t xml:space="preserve"> </w:t>
      </w:r>
      <w:r w:rsidR="00B46C13" w:rsidRPr="0010325C">
        <w:rPr>
          <w:rFonts w:ascii="Times New Roman" w:eastAsiaTheme="minorEastAsia" w:hAnsi="Times New Roman" w:cs="Times New Roman"/>
          <w:spacing w:val="-6"/>
          <w:sz w:val="24"/>
          <w:szCs w:val="24"/>
          <w:lang w:eastAsia="ru-RU"/>
        </w:rPr>
        <w:t xml:space="preserve"> Кауричев И. Практикум по почвоведению. – М</w:t>
      </w:r>
      <w:r w:rsidR="00B46C13" w:rsidRPr="0010325C">
        <w:rPr>
          <w:rFonts w:ascii="Times New Roman" w:eastAsiaTheme="minorEastAsia" w:hAnsi="Times New Roman" w:cs="Times New Roman"/>
          <w:spacing w:val="-6"/>
          <w:sz w:val="24"/>
          <w:szCs w:val="24"/>
          <w:lang w:val="ru-RU" w:eastAsia="ru-RU"/>
        </w:rPr>
        <w:t>осква</w:t>
      </w:r>
      <w:r w:rsidR="00B46C13" w:rsidRPr="0010325C">
        <w:rPr>
          <w:rFonts w:ascii="Times New Roman" w:eastAsiaTheme="minorEastAsia" w:hAnsi="Times New Roman" w:cs="Times New Roman"/>
          <w:spacing w:val="-6"/>
          <w:sz w:val="24"/>
          <w:szCs w:val="24"/>
          <w:lang w:eastAsia="ru-RU"/>
        </w:rPr>
        <w:t>: Колос, 1973.</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val="ru-RU" w:eastAsia="ru-RU"/>
        </w:rPr>
        <w:t>30</w:t>
      </w:r>
      <w:r w:rsidR="00B46C13" w:rsidRPr="0010325C">
        <w:rPr>
          <w:rFonts w:ascii="Times New Roman" w:eastAsiaTheme="minorEastAsia" w:hAnsi="Times New Roman" w:cs="Times New Roman"/>
          <w:spacing w:val="-6"/>
          <w:sz w:val="24"/>
          <w:szCs w:val="24"/>
          <w:lang w:eastAsia="ru-RU"/>
        </w:rPr>
        <w:t xml:space="preserve"> Кидришев Т.К., Друскельдинов С.Б., Плужник Д. Карантинный сорняк Казахстана - горчак ползучий (розовый) и меры борьбы с ним (практическое руководство).- Астана, 2006.</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val="ru-RU" w:eastAsia="ru-RU"/>
        </w:rPr>
        <w:t>31</w:t>
      </w:r>
      <w:r w:rsidR="00B46C13" w:rsidRPr="0010325C">
        <w:rPr>
          <w:rFonts w:ascii="Times New Roman" w:eastAsiaTheme="minorEastAsia" w:hAnsi="Times New Roman" w:cs="Times New Roman"/>
          <w:spacing w:val="-6"/>
          <w:sz w:val="24"/>
          <w:szCs w:val="24"/>
          <w:lang w:eastAsia="ru-RU"/>
        </w:rPr>
        <w:t xml:space="preserve"> Чужова А.П. Биологические основы борьбы с горчаком розовым.- Результаты работ института по борьбе с сорняками// Научные труды. – Саратов, 1961. – С. 208-221.</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eastAsia="ru-RU"/>
        </w:rPr>
        <w:t>3</w:t>
      </w:r>
      <w:r>
        <w:rPr>
          <w:rFonts w:ascii="Times New Roman" w:eastAsiaTheme="minorEastAsia" w:hAnsi="Times New Roman" w:cs="Times New Roman"/>
          <w:spacing w:val="-6"/>
          <w:sz w:val="24"/>
          <w:szCs w:val="24"/>
          <w:lang w:val="ru-RU" w:eastAsia="ru-RU"/>
        </w:rPr>
        <w:t>2</w:t>
      </w:r>
      <w:r w:rsidR="00B46C13" w:rsidRPr="0010325C">
        <w:rPr>
          <w:rFonts w:ascii="Times New Roman" w:eastAsiaTheme="minorEastAsia" w:hAnsi="Times New Roman" w:cs="Times New Roman"/>
          <w:spacing w:val="-6"/>
          <w:sz w:val="24"/>
          <w:szCs w:val="24"/>
          <w:lang w:val="ru-RU" w:eastAsia="ru-RU"/>
        </w:rPr>
        <w:t xml:space="preserve"> </w:t>
      </w:r>
      <w:r w:rsidR="00B46C13" w:rsidRPr="0010325C">
        <w:rPr>
          <w:rFonts w:ascii="Times New Roman" w:eastAsiaTheme="minorEastAsia" w:hAnsi="Times New Roman" w:cs="Times New Roman"/>
          <w:spacing w:val="-6"/>
          <w:sz w:val="24"/>
          <w:szCs w:val="24"/>
          <w:lang w:eastAsia="ru-RU"/>
        </w:rPr>
        <w:t xml:space="preserve">Фисюнова А.В., Нейштадта М.И. Видовой состав сорных растений. Определитель сорных растений. </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eastAsia="ru-RU"/>
        </w:rPr>
        <w:t>3</w:t>
      </w:r>
      <w:r>
        <w:rPr>
          <w:rFonts w:ascii="Times New Roman" w:eastAsiaTheme="minorEastAsia" w:hAnsi="Times New Roman" w:cs="Times New Roman"/>
          <w:spacing w:val="-6"/>
          <w:sz w:val="24"/>
          <w:szCs w:val="24"/>
          <w:lang w:val="ru-RU" w:eastAsia="ru-RU"/>
        </w:rPr>
        <w:t>3</w:t>
      </w:r>
      <w:r w:rsidR="00B46C13" w:rsidRPr="0010325C">
        <w:rPr>
          <w:rFonts w:ascii="Times New Roman" w:eastAsiaTheme="minorEastAsia" w:hAnsi="Times New Roman" w:cs="Times New Roman"/>
          <w:spacing w:val="-6"/>
          <w:sz w:val="24"/>
          <w:szCs w:val="24"/>
          <w:lang w:eastAsia="ru-RU"/>
        </w:rPr>
        <w:t xml:space="preserve"> Методические указания по перспективному изучению сорняков и гербицидов.</w:t>
      </w:r>
      <w:r w:rsidR="00B46C13" w:rsidRPr="0010325C">
        <w:rPr>
          <w:rFonts w:ascii="Times New Roman" w:eastAsiaTheme="minorEastAsia" w:hAnsi="Times New Roman" w:cs="Times New Roman"/>
          <w:spacing w:val="-6"/>
          <w:sz w:val="24"/>
          <w:szCs w:val="24"/>
          <w:lang w:val="ru-RU" w:eastAsia="ru-RU"/>
        </w:rPr>
        <w:t>-</w:t>
      </w:r>
      <w:r w:rsidR="00B118B0" w:rsidRPr="0010325C">
        <w:rPr>
          <w:rFonts w:ascii="Times New Roman" w:eastAsiaTheme="minorEastAsia" w:hAnsi="Times New Roman" w:cs="Times New Roman"/>
          <w:spacing w:val="-6"/>
          <w:sz w:val="24"/>
          <w:szCs w:val="24"/>
          <w:lang w:val="ru-RU" w:eastAsia="ru-RU"/>
        </w:rPr>
        <w:t xml:space="preserve"> </w:t>
      </w:r>
      <w:r w:rsidR="00B46C13" w:rsidRPr="0010325C">
        <w:rPr>
          <w:rFonts w:ascii="Times New Roman" w:eastAsiaTheme="minorEastAsia" w:hAnsi="Times New Roman" w:cs="Times New Roman"/>
          <w:spacing w:val="-6"/>
          <w:sz w:val="24"/>
          <w:szCs w:val="24"/>
          <w:lang w:eastAsia="ru-RU"/>
        </w:rPr>
        <w:t>Л. ВАСХНИЛ, ВИЗР, 1973.</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eastAsia="ru-RU"/>
        </w:rPr>
        <w:t>3</w:t>
      </w:r>
      <w:r>
        <w:rPr>
          <w:rFonts w:ascii="Times New Roman" w:eastAsiaTheme="minorEastAsia" w:hAnsi="Times New Roman" w:cs="Times New Roman"/>
          <w:spacing w:val="-6"/>
          <w:sz w:val="24"/>
          <w:szCs w:val="24"/>
          <w:lang w:val="ru-RU" w:eastAsia="ru-RU"/>
        </w:rPr>
        <w:t>4</w:t>
      </w:r>
      <w:r w:rsidR="00B46C13" w:rsidRPr="0010325C">
        <w:rPr>
          <w:rFonts w:ascii="Times New Roman" w:eastAsiaTheme="minorEastAsia" w:hAnsi="Times New Roman" w:cs="Times New Roman"/>
          <w:spacing w:val="-6"/>
          <w:sz w:val="24"/>
          <w:szCs w:val="24"/>
          <w:lang w:eastAsia="ru-RU"/>
        </w:rPr>
        <w:t xml:space="preserve"> Киселев Л.Н. Сорные растения и меры борьбы с ними.</w:t>
      </w:r>
      <w:r w:rsidR="00B46C13" w:rsidRPr="0010325C">
        <w:rPr>
          <w:rFonts w:ascii="Times New Roman" w:eastAsiaTheme="minorEastAsia" w:hAnsi="Times New Roman" w:cs="Times New Roman"/>
          <w:spacing w:val="-6"/>
          <w:sz w:val="24"/>
          <w:szCs w:val="24"/>
          <w:lang w:val="ru-RU" w:eastAsia="ru-RU"/>
        </w:rPr>
        <w:t>-</w:t>
      </w:r>
      <w:r w:rsidR="00B46C13" w:rsidRPr="0010325C">
        <w:rPr>
          <w:rFonts w:ascii="Times New Roman" w:eastAsiaTheme="minorEastAsia" w:hAnsi="Times New Roman" w:cs="Times New Roman"/>
          <w:spacing w:val="-6"/>
          <w:sz w:val="24"/>
          <w:szCs w:val="24"/>
          <w:lang w:eastAsia="ru-RU"/>
        </w:rPr>
        <w:t xml:space="preserve"> М</w:t>
      </w:r>
      <w:r w:rsidR="00B46C13" w:rsidRPr="0010325C">
        <w:rPr>
          <w:rFonts w:ascii="Times New Roman" w:eastAsiaTheme="minorEastAsia" w:hAnsi="Times New Roman" w:cs="Times New Roman"/>
          <w:spacing w:val="-6"/>
          <w:sz w:val="24"/>
          <w:szCs w:val="24"/>
          <w:lang w:val="ru-RU" w:eastAsia="ru-RU"/>
        </w:rPr>
        <w:t>осква</w:t>
      </w:r>
      <w:r w:rsidR="00B46C13" w:rsidRPr="0010325C">
        <w:rPr>
          <w:rFonts w:ascii="Times New Roman" w:eastAsiaTheme="minorEastAsia" w:hAnsi="Times New Roman" w:cs="Times New Roman"/>
          <w:spacing w:val="-6"/>
          <w:sz w:val="24"/>
          <w:szCs w:val="24"/>
          <w:lang w:eastAsia="ru-RU"/>
        </w:rPr>
        <w:t xml:space="preserve">, 1971. </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eastAsia="ru-RU"/>
        </w:rPr>
        <w:t>3</w:t>
      </w:r>
      <w:r>
        <w:rPr>
          <w:rFonts w:ascii="Times New Roman" w:eastAsiaTheme="minorEastAsia" w:hAnsi="Times New Roman" w:cs="Times New Roman"/>
          <w:spacing w:val="-6"/>
          <w:sz w:val="24"/>
          <w:szCs w:val="24"/>
          <w:lang w:val="ru-RU" w:eastAsia="ru-RU"/>
        </w:rPr>
        <w:t>5</w:t>
      </w:r>
      <w:r w:rsidR="00B46C13" w:rsidRPr="0010325C">
        <w:rPr>
          <w:rFonts w:ascii="Times New Roman" w:eastAsiaTheme="minorEastAsia" w:hAnsi="Times New Roman" w:cs="Times New Roman"/>
          <w:spacing w:val="-6"/>
          <w:sz w:val="24"/>
          <w:szCs w:val="24"/>
          <w:lang w:eastAsia="ru-RU"/>
        </w:rPr>
        <w:t xml:space="preserve"> Методика Государственного сортоиспытания с.-х. </w:t>
      </w:r>
      <w:r w:rsidR="00B46C13" w:rsidRPr="0010325C">
        <w:rPr>
          <w:rFonts w:ascii="Times New Roman" w:eastAsiaTheme="minorEastAsia" w:hAnsi="Times New Roman" w:cs="Times New Roman"/>
          <w:spacing w:val="-6"/>
          <w:sz w:val="24"/>
          <w:szCs w:val="24"/>
          <w:lang w:val="ru-RU" w:eastAsia="ru-RU"/>
        </w:rPr>
        <w:t>к</w:t>
      </w:r>
      <w:r w:rsidR="00B46C13" w:rsidRPr="0010325C">
        <w:rPr>
          <w:rFonts w:ascii="Times New Roman" w:eastAsiaTheme="minorEastAsia" w:hAnsi="Times New Roman" w:cs="Times New Roman"/>
          <w:spacing w:val="-6"/>
          <w:sz w:val="24"/>
          <w:szCs w:val="24"/>
          <w:lang w:eastAsia="ru-RU"/>
        </w:rPr>
        <w:t xml:space="preserve">ультур. </w:t>
      </w:r>
      <w:r w:rsidR="00B46C13" w:rsidRPr="0010325C">
        <w:rPr>
          <w:rFonts w:ascii="Times New Roman" w:eastAsiaTheme="minorEastAsia" w:hAnsi="Times New Roman" w:cs="Times New Roman"/>
          <w:spacing w:val="-6"/>
          <w:sz w:val="24"/>
          <w:szCs w:val="24"/>
          <w:lang w:val="ru-RU" w:eastAsia="ru-RU"/>
        </w:rPr>
        <w:t xml:space="preserve">- </w:t>
      </w:r>
      <w:r w:rsidR="00B46C13" w:rsidRPr="0010325C">
        <w:rPr>
          <w:rFonts w:ascii="Times New Roman" w:eastAsiaTheme="minorEastAsia" w:hAnsi="Times New Roman" w:cs="Times New Roman"/>
          <w:spacing w:val="-6"/>
          <w:sz w:val="24"/>
          <w:szCs w:val="24"/>
          <w:lang w:eastAsia="ru-RU"/>
        </w:rPr>
        <w:t>М</w:t>
      </w:r>
      <w:r w:rsidR="00B46C13" w:rsidRPr="0010325C">
        <w:rPr>
          <w:rFonts w:ascii="Times New Roman" w:eastAsiaTheme="minorEastAsia" w:hAnsi="Times New Roman" w:cs="Times New Roman"/>
          <w:spacing w:val="-6"/>
          <w:sz w:val="24"/>
          <w:szCs w:val="24"/>
          <w:lang w:val="ru-RU" w:eastAsia="ru-RU"/>
        </w:rPr>
        <w:t>осква</w:t>
      </w:r>
      <w:r w:rsidR="00B46C13" w:rsidRPr="0010325C">
        <w:rPr>
          <w:rFonts w:ascii="Times New Roman" w:eastAsiaTheme="minorEastAsia" w:hAnsi="Times New Roman" w:cs="Times New Roman"/>
          <w:spacing w:val="-6"/>
          <w:sz w:val="24"/>
          <w:szCs w:val="24"/>
          <w:lang w:eastAsia="ru-RU"/>
        </w:rPr>
        <w:t>: Колос</w:t>
      </w:r>
      <w:r w:rsidR="00B46C13" w:rsidRPr="0010325C">
        <w:rPr>
          <w:rFonts w:ascii="Times New Roman" w:eastAsiaTheme="minorEastAsia" w:hAnsi="Times New Roman" w:cs="Times New Roman"/>
          <w:spacing w:val="-6"/>
          <w:sz w:val="24"/>
          <w:szCs w:val="24"/>
          <w:lang w:val="ru-RU" w:eastAsia="ru-RU"/>
        </w:rPr>
        <w:t>,</w:t>
      </w:r>
      <w:r w:rsidR="00B46C13" w:rsidRPr="0010325C">
        <w:rPr>
          <w:rFonts w:ascii="Times New Roman" w:eastAsiaTheme="minorEastAsia" w:hAnsi="Times New Roman" w:cs="Times New Roman"/>
          <w:spacing w:val="-6"/>
          <w:sz w:val="24"/>
          <w:szCs w:val="24"/>
          <w:lang w:eastAsia="ru-RU"/>
        </w:rPr>
        <w:t xml:space="preserve"> 1985.</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eastAsia="ru-RU"/>
        </w:rPr>
        <w:t>3</w:t>
      </w:r>
      <w:r>
        <w:rPr>
          <w:rFonts w:ascii="Times New Roman" w:eastAsiaTheme="minorEastAsia" w:hAnsi="Times New Roman" w:cs="Times New Roman"/>
          <w:spacing w:val="-6"/>
          <w:sz w:val="24"/>
          <w:szCs w:val="24"/>
          <w:lang w:val="ru-RU" w:eastAsia="ru-RU"/>
        </w:rPr>
        <w:t>6</w:t>
      </w:r>
      <w:r w:rsidR="00B46C13" w:rsidRPr="0010325C">
        <w:rPr>
          <w:rFonts w:ascii="Times New Roman" w:eastAsiaTheme="minorEastAsia" w:hAnsi="Times New Roman" w:cs="Times New Roman"/>
          <w:spacing w:val="-6"/>
          <w:sz w:val="24"/>
          <w:szCs w:val="24"/>
          <w:lang w:eastAsia="ru-RU"/>
        </w:rPr>
        <w:t xml:space="preserve"> Зуза В.С. Гербологический мониторинг и планирование мер борьбы с сорняками //Защита растений. – 1995</w:t>
      </w:r>
      <w:r w:rsidR="00B46C13" w:rsidRPr="0010325C">
        <w:rPr>
          <w:rFonts w:ascii="Times New Roman" w:eastAsiaTheme="minorEastAsia" w:hAnsi="Times New Roman" w:cs="Times New Roman"/>
          <w:spacing w:val="-6"/>
          <w:sz w:val="24"/>
          <w:szCs w:val="24"/>
          <w:lang w:val="ru-RU" w:eastAsia="ru-RU"/>
        </w:rPr>
        <w:t>.-</w:t>
      </w:r>
      <w:r w:rsidR="00B46C13" w:rsidRPr="0010325C">
        <w:rPr>
          <w:rFonts w:ascii="Times New Roman" w:eastAsiaTheme="minorEastAsia" w:hAnsi="Times New Roman" w:cs="Times New Roman"/>
          <w:spacing w:val="-6"/>
          <w:sz w:val="24"/>
          <w:szCs w:val="24"/>
          <w:lang w:eastAsia="ru-RU"/>
        </w:rPr>
        <w:t xml:space="preserve"> № 3. – С. 3-11.</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eastAsia="ru-RU"/>
        </w:rPr>
        <w:t>3</w:t>
      </w:r>
      <w:r>
        <w:rPr>
          <w:rFonts w:ascii="Times New Roman" w:eastAsiaTheme="minorEastAsia" w:hAnsi="Times New Roman" w:cs="Times New Roman"/>
          <w:spacing w:val="-6"/>
          <w:sz w:val="24"/>
          <w:szCs w:val="24"/>
          <w:lang w:val="ru-RU" w:eastAsia="ru-RU"/>
        </w:rPr>
        <w:t>7</w:t>
      </w:r>
      <w:r w:rsidR="00B46C13" w:rsidRPr="0010325C">
        <w:rPr>
          <w:rFonts w:ascii="Times New Roman" w:eastAsiaTheme="minorEastAsia" w:hAnsi="Times New Roman" w:cs="Times New Roman"/>
          <w:spacing w:val="-6"/>
          <w:sz w:val="24"/>
          <w:szCs w:val="24"/>
          <w:lang w:eastAsia="ru-RU"/>
        </w:rPr>
        <w:t xml:space="preserve"> Бутырский В.Н. Определение и учет семенной продукции сорных растений// Материалы по методике учета сорной растительности.- Вып. 50. Часть I.- Л., 1937. – С.67-70.</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val="ru-RU" w:eastAsia="ru-RU"/>
        </w:rPr>
      </w:pPr>
      <w:r>
        <w:rPr>
          <w:rFonts w:ascii="Times New Roman" w:eastAsiaTheme="minorEastAsia" w:hAnsi="Times New Roman" w:cs="Times New Roman"/>
          <w:spacing w:val="-6"/>
          <w:sz w:val="24"/>
          <w:szCs w:val="24"/>
          <w:lang w:eastAsia="ru-RU"/>
        </w:rPr>
        <w:t>3</w:t>
      </w:r>
      <w:r>
        <w:rPr>
          <w:rFonts w:ascii="Times New Roman" w:eastAsiaTheme="minorEastAsia" w:hAnsi="Times New Roman" w:cs="Times New Roman"/>
          <w:spacing w:val="-6"/>
          <w:sz w:val="24"/>
          <w:szCs w:val="24"/>
          <w:lang w:val="ru-RU" w:eastAsia="ru-RU"/>
        </w:rPr>
        <w:t>8</w:t>
      </w:r>
      <w:r w:rsidR="00B46C13" w:rsidRPr="0010325C">
        <w:rPr>
          <w:rFonts w:ascii="Times New Roman" w:eastAsiaTheme="minorEastAsia" w:hAnsi="Times New Roman" w:cs="Times New Roman"/>
          <w:spacing w:val="-6"/>
          <w:sz w:val="24"/>
          <w:szCs w:val="24"/>
          <w:lang w:eastAsia="ru-RU"/>
        </w:rPr>
        <w:t xml:space="preserve"> Котт С.А. Сорные растения и меры борьбы с ними.- М</w:t>
      </w:r>
      <w:r w:rsidR="00B46C13" w:rsidRPr="0010325C">
        <w:rPr>
          <w:rFonts w:ascii="Times New Roman" w:eastAsiaTheme="minorEastAsia" w:hAnsi="Times New Roman" w:cs="Times New Roman"/>
          <w:spacing w:val="-6"/>
          <w:sz w:val="24"/>
          <w:szCs w:val="24"/>
          <w:lang w:val="ru-RU" w:eastAsia="ru-RU"/>
        </w:rPr>
        <w:t>осква</w:t>
      </w:r>
      <w:r w:rsidR="00B46C13" w:rsidRPr="0010325C">
        <w:rPr>
          <w:rFonts w:ascii="Times New Roman" w:eastAsiaTheme="minorEastAsia" w:hAnsi="Times New Roman" w:cs="Times New Roman"/>
          <w:spacing w:val="-6"/>
          <w:sz w:val="24"/>
          <w:szCs w:val="24"/>
          <w:lang w:eastAsia="ru-RU"/>
        </w:rPr>
        <w:t>, 1961</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eastAsia="ru-RU"/>
        </w:rPr>
        <w:t>3</w:t>
      </w:r>
      <w:r>
        <w:rPr>
          <w:rFonts w:ascii="Times New Roman" w:eastAsiaTheme="minorEastAsia" w:hAnsi="Times New Roman" w:cs="Times New Roman"/>
          <w:spacing w:val="-6"/>
          <w:sz w:val="24"/>
          <w:szCs w:val="24"/>
          <w:lang w:val="ru-RU" w:eastAsia="ru-RU"/>
        </w:rPr>
        <w:t>9</w:t>
      </w:r>
      <w:r w:rsidR="00B46C13" w:rsidRPr="0010325C">
        <w:rPr>
          <w:rFonts w:ascii="Times New Roman" w:eastAsiaTheme="minorEastAsia" w:hAnsi="Times New Roman" w:cs="Times New Roman"/>
          <w:spacing w:val="-6"/>
          <w:sz w:val="24"/>
          <w:szCs w:val="24"/>
          <w:lang w:eastAsia="ru-RU"/>
        </w:rPr>
        <w:t xml:space="preserve"> Методика и техника учетов сорняков.- Вып.26</w:t>
      </w:r>
      <w:r w:rsidR="00B46C13" w:rsidRPr="0010325C">
        <w:rPr>
          <w:rFonts w:ascii="Times New Roman" w:eastAsiaTheme="minorEastAsia" w:hAnsi="Times New Roman" w:cs="Times New Roman"/>
          <w:spacing w:val="-6"/>
          <w:sz w:val="24"/>
          <w:szCs w:val="24"/>
          <w:lang w:val="ru-RU" w:eastAsia="ru-RU"/>
        </w:rPr>
        <w:t xml:space="preserve"> -</w:t>
      </w:r>
      <w:r w:rsidR="00B46C13" w:rsidRPr="0010325C">
        <w:rPr>
          <w:rFonts w:ascii="Times New Roman" w:eastAsiaTheme="minorEastAsia" w:hAnsi="Times New Roman" w:cs="Times New Roman"/>
          <w:spacing w:val="-6"/>
          <w:sz w:val="24"/>
          <w:szCs w:val="24"/>
          <w:lang w:eastAsia="ru-RU"/>
        </w:rPr>
        <w:t>Саратов, 1969</w:t>
      </w:r>
    </w:p>
    <w:p w:rsidR="00B46C13" w:rsidRPr="0010325C" w:rsidRDefault="005D0870" w:rsidP="007D0A1E">
      <w:pPr>
        <w:pStyle w:val="a7"/>
        <w:spacing w:line="360" w:lineRule="auto"/>
        <w:ind w:firstLine="709"/>
        <w:jc w:val="both"/>
        <w:rPr>
          <w:rFonts w:ascii="Times New Roman" w:eastAsiaTheme="minorEastAsia" w:hAnsi="Times New Roman" w:cs="Times New Roman"/>
          <w:spacing w:val="-6"/>
          <w:sz w:val="24"/>
          <w:szCs w:val="24"/>
          <w:lang w:eastAsia="ru-RU"/>
        </w:rPr>
      </w:pPr>
      <w:r>
        <w:rPr>
          <w:rFonts w:ascii="Times New Roman" w:eastAsiaTheme="minorEastAsia" w:hAnsi="Times New Roman" w:cs="Times New Roman"/>
          <w:spacing w:val="-6"/>
          <w:sz w:val="24"/>
          <w:szCs w:val="24"/>
          <w:lang w:val="ru-RU" w:eastAsia="ru-RU"/>
        </w:rPr>
        <w:t>40</w:t>
      </w:r>
      <w:r w:rsidR="00B46C13" w:rsidRPr="0010325C">
        <w:rPr>
          <w:rFonts w:ascii="Times New Roman" w:eastAsiaTheme="minorEastAsia" w:hAnsi="Times New Roman" w:cs="Times New Roman"/>
          <w:spacing w:val="-6"/>
          <w:sz w:val="24"/>
          <w:szCs w:val="24"/>
          <w:lang w:eastAsia="ru-RU"/>
        </w:rPr>
        <w:t xml:space="preserve"> Методические указания по полевому испытанию гербицидов в растениеводстве. М</w:t>
      </w:r>
      <w:r w:rsidR="00B46C13" w:rsidRPr="0010325C">
        <w:rPr>
          <w:rFonts w:ascii="Times New Roman" w:eastAsiaTheme="minorEastAsia" w:hAnsi="Times New Roman" w:cs="Times New Roman"/>
          <w:spacing w:val="-6"/>
          <w:sz w:val="24"/>
          <w:szCs w:val="24"/>
          <w:lang w:val="ru-RU" w:eastAsia="ru-RU"/>
        </w:rPr>
        <w:t>осква</w:t>
      </w:r>
      <w:r w:rsidR="00B46C13" w:rsidRPr="0010325C">
        <w:rPr>
          <w:rFonts w:ascii="Times New Roman" w:eastAsiaTheme="minorEastAsia" w:hAnsi="Times New Roman" w:cs="Times New Roman"/>
          <w:spacing w:val="-6"/>
          <w:sz w:val="24"/>
          <w:szCs w:val="24"/>
          <w:lang w:eastAsia="ru-RU"/>
        </w:rPr>
        <w:t>, 1981. – С.3-27.</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val="ru-RU" w:eastAsia="ru-RU"/>
        </w:rPr>
      </w:pPr>
      <w:r>
        <w:rPr>
          <w:rFonts w:ascii="Times New Roman" w:eastAsiaTheme="minorEastAsia" w:hAnsi="Times New Roman" w:cs="Times New Roman"/>
          <w:spacing w:val="-6"/>
          <w:sz w:val="24"/>
          <w:szCs w:val="24"/>
          <w:lang w:val="ru-RU" w:eastAsia="ru-RU"/>
        </w:rPr>
        <w:t>41</w:t>
      </w:r>
      <w:r w:rsidR="00B46C13" w:rsidRPr="0010325C">
        <w:rPr>
          <w:rFonts w:ascii="Times New Roman" w:eastAsiaTheme="minorEastAsia" w:hAnsi="Times New Roman" w:cs="Times New Roman"/>
          <w:spacing w:val="-6"/>
          <w:sz w:val="24"/>
          <w:szCs w:val="24"/>
          <w:lang w:eastAsia="ru-RU"/>
        </w:rPr>
        <w:t xml:space="preserve"> Методические указания по проведению регистрационных испытаний пестицидов</w:t>
      </w:r>
      <w:r w:rsidR="00B46C13" w:rsidRPr="007F1C39">
        <w:rPr>
          <w:rFonts w:ascii="Times New Roman" w:eastAsiaTheme="minorEastAsia" w:hAnsi="Times New Roman" w:cs="Times New Roman"/>
          <w:sz w:val="24"/>
          <w:szCs w:val="24"/>
          <w:lang w:eastAsia="ru-RU"/>
        </w:rPr>
        <w:t xml:space="preserve"> (ядохимикатов) в РК. - Астана, 2005. </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4</w:t>
      </w:r>
      <w:r>
        <w:rPr>
          <w:rFonts w:ascii="Times New Roman" w:eastAsiaTheme="minorEastAsia" w:hAnsi="Times New Roman" w:cs="Times New Roman"/>
          <w:sz w:val="24"/>
          <w:szCs w:val="24"/>
          <w:lang w:val="ru-RU" w:eastAsia="ru-RU"/>
        </w:rPr>
        <w:t>2</w:t>
      </w:r>
      <w:r w:rsidR="00B46C13" w:rsidRPr="007F1C39">
        <w:rPr>
          <w:rFonts w:ascii="Times New Roman" w:eastAsiaTheme="minorEastAsia" w:hAnsi="Times New Roman" w:cs="Times New Roman"/>
          <w:sz w:val="24"/>
          <w:szCs w:val="24"/>
          <w:lang w:eastAsia="ru-RU"/>
        </w:rPr>
        <w:t xml:space="preserve"> Мегалов В.А. Выявление вредителей полевых культур.</w:t>
      </w:r>
      <w:r w:rsidR="00B46C13" w:rsidRPr="007F1C39">
        <w:rPr>
          <w:rFonts w:ascii="Times New Roman" w:eastAsiaTheme="minorEastAsia" w:hAnsi="Times New Roman" w:cs="Times New Roman"/>
          <w:sz w:val="24"/>
          <w:szCs w:val="24"/>
          <w:lang w:val="ru-RU" w:eastAsia="ru-RU"/>
        </w:rPr>
        <w:t>-</w:t>
      </w:r>
      <w:r w:rsidR="00B46C13" w:rsidRPr="007F1C39">
        <w:rPr>
          <w:rFonts w:ascii="Times New Roman" w:eastAsiaTheme="minorEastAsia" w:hAnsi="Times New Roman" w:cs="Times New Roman"/>
          <w:sz w:val="24"/>
          <w:szCs w:val="24"/>
          <w:lang w:eastAsia="ru-RU"/>
        </w:rPr>
        <w:t xml:space="preserve"> М</w:t>
      </w:r>
      <w:r w:rsidR="00B46C13" w:rsidRPr="007F1C39">
        <w:rPr>
          <w:rFonts w:ascii="Times New Roman" w:eastAsiaTheme="minorEastAsia" w:hAnsi="Times New Roman" w:cs="Times New Roman"/>
          <w:sz w:val="24"/>
          <w:szCs w:val="24"/>
          <w:lang w:val="ru-RU" w:eastAsia="ru-RU"/>
        </w:rPr>
        <w:t>осква:</w:t>
      </w:r>
      <w:r w:rsidR="00B46C13" w:rsidRPr="007F1C39">
        <w:rPr>
          <w:rFonts w:ascii="Times New Roman" w:eastAsiaTheme="minorEastAsia" w:hAnsi="Times New Roman" w:cs="Times New Roman"/>
          <w:sz w:val="24"/>
          <w:szCs w:val="24"/>
          <w:lang w:eastAsia="ru-RU"/>
        </w:rPr>
        <w:t xml:space="preserve"> Колос, 1968.</w:t>
      </w:r>
      <w:r w:rsidR="00B46C13" w:rsidRPr="007F1C39">
        <w:rPr>
          <w:rFonts w:ascii="Times New Roman" w:eastAsiaTheme="minorEastAsia" w:hAnsi="Times New Roman" w:cs="Times New Roman"/>
          <w:sz w:val="24"/>
          <w:szCs w:val="24"/>
          <w:lang w:val="ru-RU" w:eastAsia="ru-RU"/>
        </w:rPr>
        <w:t>-</w:t>
      </w:r>
      <w:r w:rsidR="00B46C13" w:rsidRPr="007F1C39">
        <w:rPr>
          <w:rFonts w:ascii="Times New Roman" w:eastAsiaTheme="minorEastAsia" w:hAnsi="Times New Roman" w:cs="Times New Roman"/>
          <w:sz w:val="24"/>
          <w:szCs w:val="24"/>
          <w:lang w:eastAsia="ru-RU"/>
        </w:rPr>
        <w:t xml:space="preserve"> С. 15-19, 43-46. </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4</w:t>
      </w:r>
      <w:r>
        <w:rPr>
          <w:rFonts w:ascii="Times New Roman" w:eastAsiaTheme="minorEastAsia" w:hAnsi="Times New Roman" w:cs="Times New Roman"/>
          <w:sz w:val="24"/>
          <w:szCs w:val="24"/>
          <w:lang w:val="ru-RU" w:eastAsia="ru-RU"/>
        </w:rPr>
        <w:t>3</w:t>
      </w:r>
      <w:r w:rsidR="00B46C13" w:rsidRPr="007F1C39">
        <w:rPr>
          <w:rFonts w:ascii="Times New Roman" w:eastAsiaTheme="minorEastAsia" w:hAnsi="Times New Roman" w:cs="Times New Roman"/>
          <w:sz w:val="24"/>
          <w:szCs w:val="24"/>
          <w:lang w:eastAsia="ru-RU"/>
        </w:rPr>
        <w:t xml:space="preserve"> Методы учета численности вредителей (Сагитова А.О., Исмухамбетова Ж.Д., 2004), (Мегалов В.А., 1968) </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lastRenderedPageBreak/>
        <w:t>4</w:t>
      </w:r>
      <w:r>
        <w:rPr>
          <w:rFonts w:ascii="Times New Roman" w:eastAsiaTheme="minorEastAsia" w:hAnsi="Times New Roman" w:cs="Times New Roman"/>
          <w:sz w:val="24"/>
          <w:szCs w:val="24"/>
          <w:lang w:val="ru-RU" w:eastAsia="ru-RU"/>
        </w:rPr>
        <w:t>4</w:t>
      </w:r>
      <w:r w:rsidR="00B46C13" w:rsidRPr="007F1C39">
        <w:rPr>
          <w:rFonts w:ascii="Times New Roman" w:eastAsiaTheme="minorEastAsia" w:hAnsi="Times New Roman" w:cs="Times New Roman"/>
          <w:sz w:val="24"/>
          <w:szCs w:val="24"/>
          <w:lang w:eastAsia="ru-RU"/>
        </w:rPr>
        <w:t xml:space="preserve"> Экономические пороги вредоносности главнейших видов насекомых и клещей – М</w:t>
      </w:r>
      <w:r w:rsidR="00B46C13" w:rsidRPr="007F1C39">
        <w:rPr>
          <w:rFonts w:ascii="Times New Roman" w:eastAsiaTheme="minorEastAsia" w:hAnsi="Times New Roman" w:cs="Times New Roman"/>
          <w:sz w:val="24"/>
          <w:szCs w:val="24"/>
          <w:lang w:val="ru-RU" w:eastAsia="ru-RU"/>
        </w:rPr>
        <w:t>осква</w:t>
      </w:r>
      <w:r w:rsidR="00B46C13" w:rsidRPr="007F1C39">
        <w:rPr>
          <w:rFonts w:ascii="Times New Roman" w:eastAsiaTheme="minorEastAsia" w:hAnsi="Times New Roman" w:cs="Times New Roman"/>
          <w:sz w:val="24"/>
          <w:szCs w:val="24"/>
          <w:lang w:eastAsia="ru-RU"/>
        </w:rPr>
        <w:t>, 1986.</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4</w:t>
      </w:r>
      <w:r>
        <w:rPr>
          <w:rFonts w:ascii="Times New Roman" w:eastAsiaTheme="minorEastAsia" w:hAnsi="Times New Roman" w:cs="Times New Roman"/>
          <w:sz w:val="24"/>
          <w:szCs w:val="24"/>
          <w:lang w:val="ru-RU" w:eastAsia="ru-RU"/>
        </w:rPr>
        <w:t>5</w:t>
      </w:r>
      <w:r w:rsidR="00B46C13" w:rsidRPr="007F1C39">
        <w:rPr>
          <w:rFonts w:ascii="Times New Roman" w:eastAsiaTheme="minorEastAsia" w:hAnsi="Times New Roman" w:cs="Times New Roman"/>
          <w:sz w:val="24"/>
          <w:szCs w:val="24"/>
          <w:lang w:eastAsia="ru-RU"/>
        </w:rPr>
        <w:t xml:space="preserve"> Некоторые приёмы и методы физиологического изучения сортов зерновых культур в полевых условиях / Под. ред. В.А. Кумакова. – Саратов: РАСХН, НИИСХ Ю.-В., 2000.</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4</w:t>
      </w:r>
      <w:r>
        <w:rPr>
          <w:rFonts w:ascii="Times New Roman" w:eastAsiaTheme="minorEastAsia" w:hAnsi="Times New Roman" w:cs="Times New Roman"/>
          <w:sz w:val="24"/>
          <w:szCs w:val="24"/>
          <w:lang w:val="ru-RU" w:eastAsia="ru-RU"/>
        </w:rPr>
        <w:t>6</w:t>
      </w:r>
      <w:r w:rsidR="00B46C13" w:rsidRPr="007F1C39">
        <w:rPr>
          <w:rFonts w:ascii="Times New Roman" w:eastAsiaTheme="minorEastAsia" w:hAnsi="Times New Roman" w:cs="Times New Roman"/>
          <w:sz w:val="24"/>
          <w:szCs w:val="24"/>
          <w:lang w:eastAsia="ru-RU"/>
        </w:rPr>
        <w:t xml:space="preserve"> Методические указания по определению некоторых физиологических показателей растений пшеницы при сортоизучении / Под.ред. В.А. Кумакова. – М</w:t>
      </w:r>
      <w:r w:rsidR="00B46C13" w:rsidRPr="007F1C39">
        <w:rPr>
          <w:rFonts w:ascii="Times New Roman" w:eastAsiaTheme="minorEastAsia" w:hAnsi="Times New Roman" w:cs="Times New Roman"/>
          <w:sz w:val="24"/>
          <w:szCs w:val="24"/>
          <w:lang w:val="ru-RU" w:eastAsia="ru-RU"/>
        </w:rPr>
        <w:t>осква</w:t>
      </w:r>
      <w:r w:rsidR="00B46C13" w:rsidRPr="007F1C39">
        <w:rPr>
          <w:rFonts w:ascii="Times New Roman" w:eastAsiaTheme="minorEastAsia" w:hAnsi="Times New Roman" w:cs="Times New Roman"/>
          <w:sz w:val="24"/>
          <w:szCs w:val="24"/>
          <w:lang w:eastAsia="ru-RU"/>
        </w:rPr>
        <w:t xml:space="preserve">: ВАСХНИЛ, НИИСХ Юго-Востока, 1982. </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4</w:t>
      </w:r>
      <w:r>
        <w:rPr>
          <w:rFonts w:ascii="Times New Roman" w:eastAsiaTheme="minorEastAsia" w:hAnsi="Times New Roman" w:cs="Times New Roman"/>
          <w:sz w:val="24"/>
          <w:szCs w:val="24"/>
          <w:lang w:val="ru-RU" w:eastAsia="ru-RU"/>
        </w:rPr>
        <w:t>7</w:t>
      </w:r>
      <w:r w:rsidR="00B46C13" w:rsidRPr="007F1C39">
        <w:rPr>
          <w:rFonts w:ascii="Times New Roman" w:eastAsiaTheme="minorEastAsia" w:hAnsi="Times New Roman" w:cs="Times New Roman"/>
          <w:sz w:val="24"/>
          <w:szCs w:val="24"/>
          <w:lang w:eastAsia="ru-RU"/>
        </w:rPr>
        <w:t xml:space="preserve"> Удольская Н.Л. Введение в биометрию. – Алма-Ата, 1976. </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4</w:t>
      </w:r>
      <w:r>
        <w:rPr>
          <w:rFonts w:ascii="Times New Roman" w:eastAsiaTheme="minorEastAsia" w:hAnsi="Times New Roman" w:cs="Times New Roman"/>
          <w:sz w:val="24"/>
          <w:szCs w:val="24"/>
          <w:lang w:val="ru-RU" w:eastAsia="ru-RU"/>
        </w:rPr>
        <w:t>8</w:t>
      </w:r>
      <w:r w:rsidR="00B46C13" w:rsidRPr="007F1C39">
        <w:rPr>
          <w:rFonts w:ascii="Times New Roman" w:eastAsiaTheme="minorEastAsia" w:hAnsi="Times New Roman" w:cs="Times New Roman"/>
          <w:sz w:val="24"/>
          <w:szCs w:val="24"/>
          <w:lang w:eastAsia="ru-RU"/>
        </w:rPr>
        <w:t xml:space="preserve"> Иваников А.В., Томилов В.П. Практикум по биометрии. Учебное пособие. Астана</w:t>
      </w:r>
      <w:r w:rsidR="00B46C13" w:rsidRPr="007F1C39">
        <w:rPr>
          <w:rFonts w:ascii="Times New Roman" w:eastAsiaTheme="minorEastAsia" w:hAnsi="Times New Roman" w:cs="Times New Roman"/>
          <w:sz w:val="24"/>
          <w:szCs w:val="24"/>
          <w:lang w:val="ru-RU" w:eastAsia="ru-RU"/>
        </w:rPr>
        <w:t>,</w:t>
      </w:r>
      <w:r w:rsidR="00B46C13" w:rsidRPr="007F1C39">
        <w:rPr>
          <w:rFonts w:ascii="Times New Roman" w:eastAsiaTheme="minorEastAsia" w:hAnsi="Times New Roman" w:cs="Times New Roman"/>
          <w:sz w:val="24"/>
          <w:szCs w:val="24"/>
          <w:lang w:eastAsia="ru-RU"/>
        </w:rPr>
        <w:t xml:space="preserve"> 2002. – С. 112.</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4</w:t>
      </w:r>
      <w:r>
        <w:rPr>
          <w:rFonts w:ascii="Times New Roman" w:eastAsiaTheme="minorEastAsia" w:hAnsi="Times New Roman" w:cs="Times New Roman"/>
          <w:sz w:val="24"/>
          <w:szCs w:val="24"/>
          <w:lang w:val="ru-RU" w:eastAsia="ru-RU"/>
        </w:rPr>
        <w:t>9</w:t>
      </w:r>
      <w:r w:rsidR="00B46C13" w:rsidRPr="007F1C39">
        <w:rPr>
          <w:rFonts w:ascii="Times New Roman" w:eastAsiaTheme="minorEastAsia" w:hAnsi="Times New Roman" w:cs="Times New Roman"/>
          <w:sz w:val="24"/>
          <w:szCs w:val="24"/>
          <w:lang w:eastAsia="ru-RU"/>
        </w:rPr>
        <w:t xml:space="preserve"> Методические указания по определению нитратов в продукции растениеводства. – М</w:t>
      </w:r>
      <w:r w:rsidR="00B46C13" w:rsidRPr="007F1C39">
        <w:rPr>
          <w:rFonts w:ascii="Times New Roman" w:eastAsiaTheme="minorEastAsia" w:hAnsi="Times New Roman" w:cs="Times New Roman"/>
          <w:sz w:val="24"/>
          <w:szCs w:val="24"/>
          <w:lang w:val="ru-RU" w:eastAsia="ru-RU"/>
        </w:rPr>
        <w:t>осква</w:t>
      </w:r>
      <w:r w:rsidR="00B46C13" w:rsidRPr="007F1C39">
        <w:rPr>
          <w:rFonts w:ascii="Times New Roman" w:eastAsiaTheme="minorEastAsia" w:hAnsi="Times New Roman" w:cs="Times New Roman"/>
          <w:sz w:val="24"/>
          <w:szCs w:val="24"/>
          <w:lang w:eastAsia="ru-RU"/>
        </w:rPr>
        <w:t>, 1986.</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val="ru-RU" w:eastAsia="ru-RU"/>
        </w:rPr>
        <w:t>50</w:t>
      </w:r>
      <w:r w:rsidR="00B46C13" w:rsidRPr="007F1C39">
        <w:rPr>
          <w:rFonts w:ascii="Times New Roman" w:eastAsiaTheme="minorEastAsia" w:hAnsi="Times New Roman" w:cs="Times New Roman"/>
          <w:sz w:val="24"/>
          <w:szCs w:val="24"/>
          <w:lang w:eastAsia="ru-RU"/>
        </w:rPr>
        <w:t xml:space="preserve"> Гарист А.В., Соколков В.М., Хубулава Н.М. Определение питательности // Кормопроизводство.- 1988.- №3.- С-26-27</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val="ru-RU" w:eastAsia="ru-RU"/>
        </w:rPr>
      </w:pPr>
      <w:r>
        <w:rPr>
          <w:rFonts w:ascii="Times New Roman" w:eastAsiaTheme="minorEastAsia" w:hAnsi="Times New Roman" w:cs="Times New Roman"/>
          <w:sz w:val="24"/>
          <w:szCs w:val="24"/>
          <w:lang w:val="ru-RU" w:eastAsia="ru-RU"/>
        </w:rPr>
        <w:t>51</w:t>
      </w:r>
      <w:r w:rsidR="00B46C13" w:rsidRPr="007F1C39">
        <w:rPr>
          <w:rFonts w:ascii="Times New Roman" w:eastAsiaTheme="minorEastAsia" w:hAnsi="Times New Roman" w:cs="Times New Roman"/>
          <w:sz w:val="24"/>
          <w:szCs w:val="24"/>
          <w:lang w:eastAsia="ru-RU"/>
        </w:rPr>
        <w:t xml:space="preserve"> Долженко В.И. Сборник методических указаний по определению микроколичеств пестицидов в растениях, продуктах их переработки, почве и воде. - С.-Петербург, 2002</w:t>
      </w:r>
      <w:r w:rsidR="00B46C13" w:rsidRPr="007F1C39">
        <w:rPr>
          <w:rFonts w:ascii="Times New Roman" w:eastAsiaTheme="minorEastAsia" w:hAnsi="Times New Roman" w:cs="Times New Roman"/>
          <w:sz w:val="24"/>
          <w:szCs w:val="24"/>
          <w:lang w:val="ru-RU" w:eastAsia="ru-RU"/>
        </w:rPr>
        <w:t>.</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5</w:t>
      </w:r>
      <w:r>
        <w:rPr>
          <w:rFonts w:ascii="Times New Roman" w:eastAsiaTheme="minorEastAsia" w:hAnsi="Times New Roman" w:cs="Times New Roman"/>
          <w:sz w:val="24"/>
          <w:szCs w:val="24"/>
          <w:lang w:val="ru-RU" w:eastAsia="ru-RU"/>
        </w:rPr>
        <w:t>2</w:t>
      </w:r>
      <w:r w:rsidR="00B46C13" w:rsidRPr="007F1C39">
        <w:rPr>
          <w:rFonts w:ascii="Times New Roman" w:eastAsiaTheme="minorEastAsia" w:hAnsi="Times New Roman" w:cs="Times New Roman"/>
          <w:sz w:val="24"/>
          <w:szCs w:val="24"/>
          <w:lang w:eastAsia="ru-RU"/>
        </w:rPr>
        <w:t xml:space="preserve"> Плешков Б.П., Практикум по биохимии растений</w:t>
      </w:r>
      <w:r w:rsidR="00B46C13" w:rsidRPr="007F1C39">
        <w:rPr>
          <w:rFonts w:ascii="Times New Roman" w:eastAsiaTheme="minorEastAsia" w:hAnsi="Times New Roman" w:cs="Times New Roman"/>
          <w:sz w:val="24"/>
          <w:szCs w:val="24"/>
          <w:lang w:val="ru-RU" w:eastAsia="ru-RU"/>
        </w:rPr>
        <w:t>.-</w:t>
      </w:r>
      <w:r w:rsidR="00B46C13" w:rsidRPr="007F1C39">
        <w:rPr>
          <w:rFonts w:ascii="Times New Roman" w:eastAsiaTheme="minorEastAsia" w:hAnsi="Times New Roman" w:cs="Times New Roman"/>
          <w:sz w:val="24"/>
          <w:szCs w:val="24"/>
          <w:lang w:eastAsia="ru-RU"/>
        </w:rPr>
        <w:t xml:space="preserve"> Москва, 1976</w:t>
      </w:r>
      <w:r w:rsidR="00B46C13" w:rsidRPr="007F1C39">
        <w:rPr>
          <w:rFonts w:ascii="Times New Roman" w:eastAsiaTheme="minorEastAsia" w:hAnsi="Times New Roman" w:cs="Times New Roman"/>
          <w:sz w:val="24"/>
          <w:szCs w:val="24"/>
          <w:lang w:val="ru-RU" w:eastAsia="ru-RU"/>
        </w:rPr>
        <w:t>. – С.</w:t>
      </w:r>
      <w:r w:rsidR="00B46C13" w:rsidRPr="007F1C39">
        <w:rPr>
          <w:rFonts w:ascii="Times New Roman" w:eastAsiaTheme="minorEastAsia" w:hAnsi="Times New Roman" w:cs="Times New Roman"/>
          <w:sz w:val="24"/>
          <w:szCs w:val="24"/>
          <w:lang w:eastAsia="ru-RU"/>
        </w:rPr>
        <w:t xml:space="preserve"> 3-7.</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5</w:t>
      </w:r>
      <w:r>
        <w:rPr>
          <w:rFonts w:ascii="Times New Roman" w:eastAsiaTheme="minorEastAsia" w:hAnsi="Times New Roman" w:cs="Times New Roman"/>
          <w:sz w:val="24"/>
          <w:szCs w:val="24"/>
          <w:lang w:val="ru-RU" w:eastAsia="ru-RU"/>
        </w:rPr>
        <w:t>3</w:t>
      </w:r>
      <w:r w:rsidR="00B46C13" w:rsidRPr="007F1C39">
        <w:rPr>
          <w:rFonts w:ascii="Times New Roman" w:eastAsiaTheme="minorEastAsia" w:hAnsi="Times New Roman" w:cs="Times New Roman"/>
          <w:sz w:val="24"/>
          <w:szCs w:val="24"/>
          <w:lang w:eastAsia="ru-RU"/>
        </w:rPr>
        <w:t xml:space="preserve"> Кауричев И. Практикум по почвоведению. – М</w:t>
      </w:r>
      <w:r w:rsidR="00B46C13" w:rsidRPr="007F1C39">
        <w:rPr>
          <w:rFonts w:ascii="Times New Roman" w:eastAsiaTheme="minorEastAsia" w:hAnsi="Times New Roman" w:cs="Times New Roman"/>
          <w:sz w:val="24"/>
          <w:szCs w:val="24"/>
          <w:lang w:val="ru-RU" w:eastAsia="ru-RU"/>
        </w:rPr>
        <w:t>осква</w:t>
      </w:r>
      <w:r w:rsidR="00B46C13" w:rsidRPr="007F1C39">
        <w:rPr>
          <w:rFonts w:ascii="Times New Roman" w:eastAsiaTheme="minorEastAsia" w:hAnsi="Times New Roman" w:cs="Times New Roman"/>
          <w:sz w:val="24"/>
          <w:szCs w:val="24"/>
          <w:lang w:eastAsia="ru-RU"/>
        </w:rPr>
        <w:t>: Колос, 1973.</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5</w:t>
      </w:r>
      <w:r>
        <w:rPr>
          <w:rFonts w:ascii="Times New Roman" w:eastAsiaTheme="minorEastAsia" w:hAnsi="Times New Roman" w:cs="Times New Roman"/>
          <w:sz w:val="24"/>
          <w:szCs w:val="24"/>
          <w:lang w:val="ru-RU" w:eastAsia="ru-RU"/>
        </w:rPr>
        <w:t>4</w:t>
      </w:r>
      <w:r w:rsidR="00B46C13" w:rsidRPr="007F1C39">
        <w:rPr>
          <w:rFonts w:ascii="Times New Roman" w:eastAsiaTheme="minorEastAsia" w:hAnsi="Times New Roman" w:cs="Times New Roman"/>
          <w:sz w:val="24"/>
          <w:szCs w:val="24"/>
          <w:lang w:eastAsia="ru-RU"/>
        </w:rPr>
        <w:t xml:space="preserve"> ГОСТ 26205-91 определение подвижного фосфора в почве по методу Мачигина в модификации ЦИНАО.</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5</w:t>
      </w:r>
      <w:r>
        <w:rPr>
          <w:rFonts w:ascii="Times New Roman" w:eastAsiaTheme="minorEastAsia" w:hAnsi="Times New Roman" w:cs="Times New Roman"/>
          <w:sz w:val="24"/>
          <w:szCs w:val="24"/>
          <w:lang w:val="ru-RU" w:eastAsia="ru-RU"/>
        </w:rPr>
        <w:t>5</w:t>
      </w:r>
      <w:r w:rsidR="00B46C13" w:rsidRPr="007F1C39">
        <w:rPr>
          <w:rFonts w:ascii="Times New Roman" w:eastAsiaTheme="minorEastAsia" w:hAnsi="Times New Roman" w:cs="Times New Roman"/>
          <w:sz w:val="24"/>
          <w:szCs w:val="24"/>
          <w:lang w:eastAsia="ru-RU"/>
        </w:rPr>
        <w:t xml:space="preserve"> ГОСТ 26205-91 Определение обменного калия</w:t>
      </w:r>
      <w:r w:rsidR="00B118B0">
        <w:rPr>
          <w:rFonts w:ascii="Times New Roman" w:eastAsiaTheme="minorEastAsia" w:hAnsi="Times New Roman" w:cs="Times New Roman"/>
          <w:sz w:val="24"/>
          <w:szCs w:val="24"/>
          <w:lang w:eastAsia="ru-RU"/>
        </w:rPr>
        <w:t xml:space="preserve"> </w:t>
      </w:r>
      <w:r w:rsidR="00B46C13" w:rsidRPr="007F1C39">
        <w:rPr>
          <w:rFonts w:ascii="Times New Roman" w:eastAsiaTheme="minorEastAsia" w:hAnsi="Times New Roman" w:cs="Times New Roman"/>
          <w:sz w:val="24"/>
          <w:szCs w:val="24"/>
          <w:lang w:eastAsia="ru-RU"/>
        </w:rPr>
        <w:t>в почве на пламенном фотометре.</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5</w:t>
      </w:r>
      <w:r>
        <w:rPr>
          <w:rFonts w:ascii="Times New Roman" w:eastAsiaTheme="minorEastAsia" w:hAnsi="Times New Roman" w:cs="Times New Roman"/>
          <w:sz w:val="24"/>
          <w:szCs w:val="24"/>
          <w:lang w:val="ru-RU" w:eastAsia="ru-RU"/>
        </w:rPr>
        <w:t>6</w:t>
      </w:r>
      <w:r w:rsidR="00B46C13" w:rsidRPr="007F1C39">
        <w:rPr>
          <w:rFonts w:ascii="Times New Roman" w:eastAsiaTheme="minorEastAsia" w:hAnsi="Times New Roman" w:cs="Times New Roman"/>
          <w:sz w:val="24"/>
          <w:szCs w:val="24"/>
          <w:lang w:eastAsia="ru-RU"/>
        </w:rPr>
        <w:t xml:space="preserve"> ГОСТ 26488-86 Определение нитратного азота в почве с гидразином в модификации ЦИНАО.</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val="ru-RU" w:eastAsia="ru-RU"/>
        </w:rPr>
      </w:pPr>
      <w:r>
        <w:rPr>
          <w:rFonts w:ascii="Times New Roman" w:eastAsiaTheme="minorEastAsia" w:hAnsi="Times New Roman" w:cs="Times New Roman"/>
          <w:sz w:val="24"/>
          <w:szCs w:val="24"/>
          <w:lang w:eastAsia="ru-RU"/>
        </w:rPr>
        <w:t>5</w:t>
      </w:r>
      <w:r>
        <w:rPr>
          <w:rFonts w:ascii="Times New Roman" w:eastAsiaTheme="minorEastAsia" w:hAnsi="Times New Roman" w:cs="Times New Roman"/>
          <w:sz w:val="24"/>
          <w:szCs w:val="24"/>
          <w:lang w:val="ru-RU" w:eastAsia="ru-RU"/>
        </w:rPr>
        <w:t>7</w:t>
      </w:r>
      <w:r w:rsidR="00B46C13" w:rsidRPr="007F1C39">
        <w:rPr>
          <w:rFonts w:ascii="Times New Roman" w:eastAsiaTheme="minorEastAsia" w:hAnsi="Times New Roman" w:cs="Times New Roman"/>
          <w:sz w:val="24"/>
          <w:szCs w:val="24"/>
          <w:lang w:eastAsia="ru-RU"/>
        </w:rPr>
        <w:t xml:space="preserve"> Доспехов Б.А. Методика полевого опыта.- М</w:t>
      </w:r>
      <w:r w:rsidR="00B46C13" w:rsidRPr="007F1C39">
        <w:rPr>
          <w:rFonts w:ascii="Times New Roman" w:eastAsiaTheme="minorEastAsia" w:hAnsi="Times New Roman" w:cs="Times New Roman"/>
          <w:sz w:val="24"/>
          <w:szCs w:val="24"/>
          <w:lang w:val="ru-RU" w:eastAsia="ru-RU"/>
        </w:rPr>
        <w:t>осква</w:t>
      </w:r>
      <w:r w:rsidR="00B46C13" w:rsidRPr="007F1C39">
        <w:rPr>
          <w:rFonts w:ascii="Times New Roman" w:eastAsiaTheme="minorEastAsia" w:hAnsi="Times New Roman" w:cs="Times New Roman"/>
          <w:sz w:val="24"/>
          <w:szCs w:val="24"/>
          <w:lang w:eastAsia="ru-RU"/>
        </w:rPr>
        <w:t>: Агропромиздат, 1985.</w:t>
      </w:r>
    </w:p>
    <w:p w:rsidR="00B46C13" w:rsidRPr="007F1C39" w:rsidRDefault="005D0870" w:rsidP="007D0A1E">
      <w:pPr>
        <w:pStyle w:val="a7"/>
        <w:spacing w:line="360" w:lineRule="auto"/>
        <w:ind w:firstLine="709"/>
        <w:jc w:val="both"/>
        <w:rPr>
          <w:rFonts w:ascii="Times New Roman" w:hAnsi="Times New Roman" w:cs="Times New Roman"/>
          <w:caps/>
          <w:sz w:val="24"/>
          <w:szCs w:val="24"/>
        </w:rPr>
      </w:pPr>
      <w:r>
        <w:rPr>
          <w:rFonts w:ascii="Times New Roman" w:eastAsiaTheme="minorEastAsia" w:hAnsi="Times New Roman" w:cs="Times New Roman"/>
          <w:sz w:val="24"/>
          <w:szCs w:val="24"/>
          <w:lang w:eastAsia="ru-RU"/>
        </w:rPr>
        <w:t>5</w:t>
      </w:r>
      <w:r>
        <w:rPr>
          <w:rFonts w:ascii="Times New Roman" w:eastAsiaTheme="minorEastAsia" w:hAnsi="Times New Roman" w:cs="Times New Roman"/>
          <w:sz w:val="24"/>
          <w:szCs w:val="24"/>
          <w:lang w:val="ru-RU" w:eastAsia="ru-RU"/>
        </w:rPr>
        <w:t>8</w:t>
      </w:r>
      <w:r w:rsidR="00B46C13" w:rsidRPr="007F1C39">
        <w:rPr>
          <w:rFonts w:ascii="Times New Roman" w:hAnsi="Times New Roman" w:cs="Times New Roman"/>
          <w:sz w:val="24"/>
          <w:szCs w:val="24"/>
        </w:rPr>
        <w:t xml:space="preserve"> Мартынов С.П. Пакет программ статистического и биометрического генетического анализа в растениеводстве и селекции «</w:t>
      </w:r>
      <w:r w:rsidR="00B46C13" w:rsidRPr="007F1C39">
        <w:rPr>
          <w:rFonts w:ascii="Times New Roman" w:hAnsi="Times New Roman" w:cs="Times New Roman"/>
          <w:sz w:val="24"/>
          <w:szCs w:val="24"/>
          <w:lang w:val="en-US"/>
        </w:rPr>
        <w:t>AGROS</w:t>
      </w:r>
      <w:r w:rsidR="00B46C13" w:rsidRPr="007F1C39">
        <w:rPr>
          <w:rFonts w:ascii="Times New Roman" w:hAnsi="Times New Roman" w:cs="Times New Roman"/>
          <w:sz w:val="24"/>
          <w:szCs w:val="24"/>
        </w:rPr>
        <w:t>», версия 2.11.</w:t>
      </w:r>
    </w:p>
    <w:p w:rsidR="00B46C13" w:rsidRPr="007F1C39" w:rsidRDefault="005D0870" w:rsidP="007D0A1E">
      <w:pPr>
        <w:pStyle w:val="a7"/>
        <w:spacing w:line="360" w:lineRule="auto"/>
        <w:ind w:firstLine="709"/>
        <w:jc w:val="both"/>
        <w:rPr>
          <w:rFonts w:ascii="Times New Roman" w:eastAsiaTheme="minorEastAsia" w:hAnsi="Times New Roman" w:cs="Times New Roman"/>
          <w:sz w:val="24"/>
          <w:szCs w:val="24"/>
          <w:lang w:val="ru-RU" w:eastAsia="ru-RU"/>
        </w:rPr>
      </w:pPr>
      <w:r>
        <w:rPr>
          <w:rFonts w:ascii="Times New Roman" w:eastAsiaTheme="minorEastAsia" w:hAnsi="Times New Roman" w:cs="Times New Roman"/>
          <w:sz w:val="24"/>
          <w:szCs w:val="24"/>
          <w:lang w:eastAsia="ru-RU"/>
        </w:rPr>
        <w:t>5</w:t>
      </w:r>
      <w:r>
        <w:rPr>
          <w:rFonts w:ascii="Times New Roman" w:eastAsiaTheme="minorEastAsia" w:hAnsi="Times New Roman" w:cs="Times New Roman"/>
          <w:sz w:val="24"/>
          <w:szCs w:val="24"/>
          <w:lang w:val="ru-RU" w:eastAsia="ru-RU"/>
        </w:rPr>
        <w:t>9</w:t>
      </w:r>
      <w:r w:rsidR="00B46C13" w:rsidRPr="007F1C39">
        <w:rPr>
          <w:rFonts w:ascii="Times New Roman" w:eastAsiaTheme="minorEastAsia" w:hAnsi="Times New Roman" w:cs="Times New Roman"/>
          <w:sz w:val="24"/>
          <w:szCs w:val="24"/>
          <w:lang w:eastAsia="ru-RU"/>
        </w:rPr>
        <w:t xml:space="preserve"> Горя В.С. Алгоритмы математической обработки результатов исследований. </w:t>
      </w:r>
      <w:r w:rsidR="00B46C13" w:rsidRPr="007F1C39">
        <w:rPr>
          <w:rFonts w:ascii="Times New Roman" w:eastAsiaTheme="minorEastAsia" w:hAnsi="Times New Roman" w:cs="Times New Roman"/>
          <w:sz w:val="24"/>
          <w:szCs w:val="24"/>
          <w:lang w:val="ru-RU" w:eastAsia="ru-RU"/>
        </w:rPr>
        <w:t>-</w:t>
      </w:r>
      <w:r w:rsidR="00B46C13" w:rsidRPr="007F1C39">
        <w:rPr>
          <w:rFonts w:ascii="Times New Roman" w:eastAsiaTheme="minorEastAsia" w:hAnsi="Times New Roman" w:cs="Times New Roman"/>
          <w:sz w:val="24"/>
          <w:szCs w:val="24"/>
          <w:lang w:eastAsia="ru-RU"/>
        </w:rPr>
        <w:t>Кишинев: Штиинца, 1978</w:t>
      </w:r>
      <w:r w:rsidR="00B46C13" w:rsidRPr="007F1C39">
        <w:rPr>
          <w:rFonts w:ascii="Times New Roman" w:eastAsiaTheme="minorEastAsia" w:hAnsi="Times New Roman" w:cs="Times New Roman"/>
          <w:sz w:val="24"/>
          <w:szCs w:val="24"/>
          <w:lang w:val="ru-RU" w:eastAsia="ru-RU"/>
        </w:rPr>
        <w:t>.</w:t>
      </w:r>
    </w:p>
    <w:p w:rsidR="00B46C13" w:rsidRDefault="005D0870" w:rsidP="007D0A1E">
      <w:pPr>
        <w:pStyle w:val="a7"/>
        <w:spacing w:line="360" w:lineRule="auto"/>
        <w:ind w:firstLine="709"/>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kern w:val="36"/>
          <w:sz w:val="24"/>
          <w:szCs w:val="24"/>
          <w:lang w:val="ru-RU" w:eastAsia="ru-RU"/>
        </w:rPr>
        <w:t>60</w:t>
      </w:r>
      <w:r w:rsidR="00B46C13" w:rsidRPr="007F1C39">
        <w:rPr>
          <w:rFonts w:ascii="Times New Roman" w:eastAsia="Times New Roman" w:hAnsi="Times New Roman" w:cs="Times New Roman"/>
          <w:kern w:val="36"/>
          <w:sz w:val="24"/>
          <w:szCs w:val="24"/>
          <w:lang w:eastAsia="ru-RU"/>
        </w:rPr>
        <w:t xml:space="preserve"> Сычев В.Г. и др.</w:t>
      </w:r>
      <w:r w:rsidR="00B46C13" w:rsidRPr="007F1C39">
        <w:rPr>
          <w:rFonts w:ascii="Times New Roman" w:eastAsia="Times New Roman" w:hAnsi="Times New Roman" w:cs="Times New Roman"/>
          <w:kern w:val="36"/>
          <w:sz w:val="24"/>
          <w:szCs w:val="24"/>
          <w:lang w:val="ru-RU" w:eastAsia="ru-RU"/>
        </w:rPr>
        <w:t xml:space="preserve"> Методика отбора почвенных проб по элементарным участкам поля в целях дифференцированного применения удобрений. </w:t>
      </w:r>
      <w:r w:rsidR="00B46C13" w:rsidRPr="007F1C39">
        <w:rPr>
          <w:rFonts w:ascii="Times New Roman" w:eastAsia="Times New Roman" w:hAnsi="Times New Roman" w:cs="Times New Roman"/>
          <w:sz w:val="24"/>
          <w:szCs w:val="24"/>
          <w:lang w:eastAsia="ru-RU"/>
        </w:rPr>
        <w:t>Всероссийский научно-исследовательский институт агрохимии им. Д.Н. Прянишникова</w:t>
      </w:r>
      <w:r w:rsidR="00B46C13" w:rsidRPr="007F1C39">
        <w:rPr>
          <w:rFonts w:ascii="Times New Roman" w:eastAsia="Times New Roman" w:hAnsi="Times New Roman" w:cs="Times New Roman"/>
          <w:sz w:val="24"/>
          <w:szCs w:val="24"/>
          <w:lang w:val="ru-RU" w:eastAsia="ru-RU"/>
        </w:rPr>
        <w:t xml:space="preserve"> -</w:t>
      </w:r>
      <w:r w:rsidR="00B118B0">
        <w:rPr>
          <w:rFonts w:ascii="Times New Roman" w:eastAsia="Times New Roman" w:hAnsi="Times New Roman" w:cs="Times New Roman"/>
          <w:sz w:val="24"/>
          <w:szCs w:val="24"/>
          <w:lang w:val="ru-RU" w:eastAsia="ru-RU"/>
        </w:rPr>
        <w:t xml:space="preserve"> </w:t>
      </w:r>
      <w:r w:rsidR="00B46C13" w:rsidRPr="007F1C39">
        <w:rPr>
          <w:rFonts w:ascii="Times New Roman" w:eastAsia="Times New Roman" w:hAnsi="Times New Roman" w:cs="Times New Roman"/>
          <w:sz w:val="24"/>
          <w:szCs w:val="24"/>
          <w:lang w:eastAsia="ru-RU"/>
        </w:rPr>
        <w:t>М</w:t>
      </w:r>
      <w:r w:rsidR="00B46C13" w:rsidRPr="007F1C39">
        <w:rPr>
          <w:rFonts w:ascii="Times New Roman" w:eastAsia="Times New Roman" w:hAnsi="Times New Roman" w:cs="Times New Roman"/>
          <w:sz w:val="24"/>
          <w:szCs w:val="24"/>
          <w:lang w:val="ru-RU" w:eastAsia="ru-RU"/>
        </w:rPr>
        <w:t>осква,</w:t>
      </w:r>
      <w:r w:rsidR="00B46C13" w:rsidRPr="007F1C39">
        <w:rPr>
          <w:rFonts w:ascii="Times New Roman" w:eastAsia="Times New Roman" w:hAnsi="Times New Roman" w:cs="Times New Roman"/>
          <w:sz w:val="24"/>
          <w:szCs w:val="24"/>
          <w:lang w:eastAsia="ru-RU"/>
        </w:rPr>
        <w:t xml:space="preserve"> 2007</w:t>
      </w:r>
    </w:p>
    <w:p w:rsidR="00D40A09" w:rsidRDefault="00D40A09" w:rsidP="007D0A1E">
      <w:pPr>
        <w:pStyle w:val="a7"/>
        <w:spacing w:line="360" w:lineRule="auto"/>
        <w:ind w:firstLine="709"/>
        <w:jc w:val="both"/>
        <w:rPr>
          <w:rFonts w:ascii="Times New Roman" w:eastAsia="Times New Roman" w:hAnsi="Times New Roman" w:cs="Times New Roman"/>
          <w:sz w:val="24"/>
          <w:szCs w:val="24"/>
          <w:lang w:val="ru-RU" w:eastAsia="ru-RU"/>
        </w:rPr>
      </w:pPr>
    </w:p>
    <w:p w:rsidR="00D40A09" w:rsidRDefault="00D40A09" w:rsidP="007D0A1E">
      <w:pPr>
        <w:pStyle w:val="a7"/>
        <w:spacing w:line="360" w:lineRule="auto"/>
        <w:ind w:firstLine="709"/>
        <w:jc w:val="both"/>
        <w:rPr>
          <w:rFonts w:ascii="Times New Roman" w:eastAsia="Times New Roman" w:hAnsi="Times New Roman" w:cs="Times New Roman"/>
          <w:sz w:val="24"/>
          <w:szCs w:val="24"/>
          <w:lang w:val="ru-RU" w:eastAsia="ru-RU"/>
        </w:rPr>
      </w:pPr>
    </w:p>
    <w:p w:rsidR="0051248A" w:rsidRDefault="0051248A" w:rsidP="00D40A09">
      <w:pPr>
        <w:jc w:val="center"/>
        <w:rPr>
          <w:rFonts w:ascii="Times New Roman" w:hAnsi="Times New Roman" w:cs="Times New Roman"/>
          <w:b/>
          <w:sz w:val="24"/>
          <w:szCs w:val="24"/>
          <w:lang w:val="ru-RU"/>
        </w:rPr>
        <w:sectPr w:rsidR="0051248A" w:rsidSect="0051248A">
          <w:pgSz w:w="11906" w:h="16838"/>
          <w:pgMar w:top="1134" w:right="850" w:bottom="1134" w:left="1701" w:header="708" w:footer="708" w:gutter="0"/>
          <w:cols w:space="708"/>
          <w:titlePg/>
          <w:docGrid w:linePitch="360"/>
        </w:sectPr>
      </w:pPr>
    </w:p>
    <w:p w:rsidR="00D40A09" w:rsidRPr="002F0ED6" w:rsidRDefault="00D40A09" w:rsidP="00D40A09">
      <w:pPr>
        <w:jc w:val="center"/>
        <w:rPr>
          <w:rFonts w:ascii="Times New Roman" w:hAnsi="Times New Roman" w:cs="Times New Roman"/>
          <w:b/>
          <w:sz w:val="24"/>
          <w:szCs w:val="24"/>
          <w:lang w:val="ru-RU"/>
        </w:rPr>
      </w:pPr>
      <w:r w:rsidRPr="002F0ED6">
        <w:rPr>
          <w:rFonts w:ascii="Times New Roman" w:hAnsi="Times New Roman" w:cs="Times New Roman"/>
          <w:b/>
          <w:sz w:val="24"/>
          <w:szCs w:val="24"/>
          <w:lang w:val="ru-RU"/>
        </w:rPr>
        <w:lastRenderedPageBreak/>
        <w:t>ПРИЛОЖЕНИЕ А</w:t>
      </w:r>
    </w:p>
    <w:p w:rsidR="00D40A09" w:rsidRPr="002F0ED6" w:rsidRDefault="00D40A09" w:rsidP="00D40A09">
      <w:pPr>
        <w:rPr>
          <w:rFonts w:ascii="Times New Roman" w:hAnsi="Times New Roman" w:cs="Times New Roman"/>
          <w:b/>
          <w:sz w:val="24"/>
          <w:szCs w:val="24"/>
        </w:rPr>
      </w:pPr>
      <w:r w:rsidRPr="002F0ED6">
        <w:rPr>
          <w:rFonts w:ascii="Times New Roman" w:hAnsi="Times New Roman" w:cs="Times New Roman"/>
          <w:b/>
          <w:sz w:val="24"/>
          <w:szCs w:val="24"/>
        </w:rPr>
        <w:t>Акты внедрения результатов научных разработок в производство и их пропаганда</w:t>
      </w:r>
    </w:p>
    <w:p w:rsidR="00D40A09" w:rsidRDefault="00D40A09" w:rsidP="00D40A09">
      <w:r>
        <w:rPr>
          <w:noProof/>
          <w:lang w:val="ru-RU" w:eastAsia="ru-RU"/>
        </w:rPr>
        <w:drawing>
          <wp:anchor distT="0" distB="0" distL="114300" distR="114300" simplePos="0" relativeHeight="251659264" behindDoc="0" locked="0" layoutInCell="1" allowOverlap="1" wp14:anchorId="1AA1A648" wp14:editId="4674E050">
            <wp:simplePos x="0" y="0"/>
            <wp:positionH relativeFrom="column">
              <wp:posOffset>186690</wp:posOffset>
            </wp:positionH>
            <wp:positionV relativeFrom="paragraph">
              <wp:posOffset>52705</wp:posOffset>
            </wp:positionV>
            <wp:extent cx="5426075" cy="7714615"/>
            <wp:effectExtent l="0" t="0" r="3175" b="635"/>
            <wp:wrapSquare wrapText="bothSides"/>
            <wp:docPr id="56" name="Рисунок 56" descr="C:\Users\456\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56\Desktop\media\image1.jpeg"/>
                    <pic:cNvPicPr>
                      <a:picLocks noChangeAspect="1" noChangeArrowheads="1"/>
                    </pic:cNvPicPr>
                  </pic:nvPicPr>
                  <pic:blipFill>
                    <a:blip r:embed="rId48" cstate="email">
                      <a:lum bright="-40000" contrast="60000"/>
                      <a:extLst>
                        <a:ext uri="{28A0092B-C50C-407E-A947-70E740481C1C}">
                          <a14:useLocalDpi xmlns:a14="http://schemas.microsoft.com/office/drawing/2010/main"/>
                        </a:ext>
                      </a:extLst>
                    </a:blip>
                    <a:srcRect/>
                    <a:stretch>
                      <a:fillRect/>
                    </a:stretch>
                  </pic:blipFill>
                  <pic:spPr bwMode="auto">
                    <a:xfrm>
                      <a:off x="0" y="0"/>
                      <a:ext cx="5426075" cy="7714615"/>
                    </a:xfrm>
                    <a:prstGeom prst="rect">
                      <a:avLst/>
                    </a:prstGeom>
                    <a:noFill/>
                    <a:ln>
                      <a:noFill/>
                    </a:ln>
                  </pic:spPr>
                </pic:pic>
              </a:graphicData>
            </a:graphic>
            <wp14:sizeRelH relativeFrom="page">
              <wp14:pctWidth>0</wp14:pctWidth>
            </wp14:sizeRelH>
            <wp14:sizeRelV relativeFrom="page">
              <wp14:pctHeight>0</wp14:pctHeight>
            </wp14:sizeRelV>
          </wp:anchor>
        </w:drawing>
      </w:r>
      <w:r w:rsidR="00452A64">
        <w:rPr>
          <w:noProof/>
          <w:lang w:val="ru-RU" w:eastAsia="ru-RU"/>
        </w:rPr>
        <w:t>,</w:t>
      </w:r>
    </w:p>
    <w:p w:rsidR="00452A64" w:rsidRDefault="00452A64">
      <w:r>
        <w:br w:type="page"/>
      </w:r>
    </w:p>
    <w:p w:rsidR="00D40A09" w:rsidRDefault="00D40A09" w:rsidP="00D40A09"/>
    <w:p w:rsidR="00D40A09" w:rsidRDefault="00D40A09" w:rsidP="00D40A09"/>
    <w:p w:rsidR="00D40A09" w:rsidRDefault="00D40A09" w:rsidP="00D40A09">
      <w:r>
        <w:rPr>
          <w:rFonts w:ascii="Times New Roman" w:hAnsi="Times New Roman" w:cs="Times New Roman"/>
          <w:noProof/>
          <w:sz w:val="24"/>
          <w:szCs w:val="24"/>
          <w:lang w:val="ru-RU" w:eastAsia="ru-RU"/>
        </w:rPr>
        <w:drawing>
          <wp:inline distT="0" distB="0" distL="0" distR="0" wp14:anchorId="0CCE33D5" wp14:editId="5DA732E4">
            <wp:extent cx="5940425" cy="8168640"/>
            <wp:effectExtent l="0" t="0" r="3175" b="3810"/>
            <wp:docPr id="57" name="Рисунок 57" descr="C:\Users\456\Desktop\акт 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56\Desktop\акт 001 (1).jpg"/>
                    <pic:cNvPicPr>
                      <a:picLocks noChangeAspect="1" noChangeArrowheads="1"/>
                    </pic:cNvPicPr>
                  </pic:nvPicPr>
                  <pic:blipFill>
                    <a:blip r:embed="rId49" cstate="email">
                      <a:extLst>
                        <a:ext uri="{BEBA8EAE-BF5A-486C-A8C5-ECC9F3942E4B}">
                          <a14:imgProps xmlns:a14="http://schemas.microsoft.com/office/drawing/2010/main">
                            <a14:imgLayer r:embed="rId50">
                              <a14:imgEffect>
                                <a14:sharpenSoften amount="70000"/>
                              </a14:imgEffect>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5940425" cy="8168640"/>
                    </a:xfrm>
                    <a:prstGeom prst="rect">
                      <a:avLst/>
                    </a:prstGeom>
                    <a:noFill/>
                    <a:ln>
                      <a:noFill/>
                    </a:ln>
                  </pic:spPr>
                </pic:pic>
              </a:graphicData>
            </a:graphic>
          </wp:inline>
        </w:drawing>
      </w:r>
    </w:p>
    <w:p w:rsidR="00D40A09" w:rsidRDefault="00D40A09" w:rsidP="00D40A09"/>
    <w:p w:rsidR="00D40A09" w:rsidRDefault="00D40A09" w:rsidP="00D40A09"/>
    <w:p w:rsidR="00D40A09" w:rsidRDefault="00D40A09" w:rsidP="00D40A09"/>
    <w:p w:rsidR="00D40A09" w:rsidRDefault="00D40A09" w:rsidP="00D40A09">
      <w:r>
        <w:rPr>
          <w:noProof/>
          <w:lang w:val="ru-RU" w:eastAsia="ru-RU"/>
        </w:rPr>
        <w:drawing>
          <wp:inline distT="0" distB="0" distL="0" distR="0" wp14:anchorId="72583DBA" wp14:editId="3E44EDCD">
            <wp:extent cx="5940425" cy="8174710"/>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5940425" cy="8174710"/>
                    </a:xfrm>
                    <a:prstGeom prst="rect">
                      <a:avLst/>
                    </a:prstGeom>
                  </pic:spPr>
                </pic:pic>
              </a:graphicData>
            </a:graphic>
          </wp:inline>
        </w:drawing>
      </w:r>
    </w:p>
    <w:p w:rsidR="00D40A09" w:rsidRDefault="00D40A09" w:rsidP="00D40A09"/>
    <w:p w:rsidR="00D40A09" w:rsidRDefault="00D40A09" w:rsidP="00D40A09"/>
    <w:p w:rsidR="00D40A09" w:rsidRDefault="00D40A09" w:rsidP="00D40A09"/>
    <w:p w:rsidR="00D40A09" w:rsidRDefault="00D40A09" w:rsidP="00D40A09">
      <w:r>
        <w:rPr>
          <w:noProof/>
          <w:lang w:val="ru-RU" w:eastAsia="ru-RU"/>
        </w:rPr>
        <w:drawing>
          <wp:inline distT="0" distB="0" distL="0" distR="0" wp14:anchorId="7563943B" wp14:editId="083A9592">
            <wp:extent cx="5940425" cy="8174710"/>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5940425" cy="8174710"/>
                    </a:xfrm>
                    <a:prstGeom prst="rect">
                      <a:avLst/>
                    </a:prstGeom>
                  </pic:spPr>
                </pic:pic>
              </a:graphicData>
            </a:graphic>
          </wp:inline>
        </w:drawing>
      </w:r>
    </w:p>
    <w:p w:rsidR="00D40A09" w:rsidRDefault="00D40A09" w:rsidP="00D40A09"/>
    <w:p w:rsidR="00D40A09" w:rsidRDefault="00D40A09" w:rsidP="00D40A09"/>
    <w:p w:rsidR="00D40A09" w:rsidRDefault="00D40A09" w:rsidP="00D40A09"/>
    <w:p w:rsidR="00D40A09" w:rsidRDefault="00D40A09" w:rsidP="00D40A0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14:anchorId="4A88B85D" wp14:editId="7A1595B5">
            <wp:extent cx="5523230" cy="7608570"/>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email">
                      <a:extLst>
                        <a:ext uri="{BEBA8EAE-BF5A-486C-A8C5-ECC9F3942E4B}">
                          <a14:imgProps xmlns:a14="http://schemas.microsoft.com/office/drawing/2010/main">
                            <a14:imgLayer r:embed="rId54">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5523230" cy="7608570"/>
                    </a:xfrm>
                    <a:prstGeom prst="rect">
                      <a:avLst/>
                    </a:prstGeom>
                    <a:noFill/>
                  </pic:spPr>
                </pic:pic>
              </a:graphicData>
            </a:graphic>
          </wp:inline>
        </w:drawing>
      </w: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14:anchorId="291D3D5D" wp14:editId="61C7CEF5">
            <wp:extent cx="5633085" cy="7943850"/>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633085" cy="7943850"/>
                    </a:xfrm>
                    <a:prstGeom prst="rect">
                      <a:avLst/>
                    </a:prstGeom>
                    <a:noFill/>
                  </pic:spPr>
                </pic:pic>
              </a:graphicData>
            </a:graphic>
          </wp:inline>
        </w:drawing>
      </w: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14:anchorId="495B735B" wp14:editId="5465488B">
            <wp:extent cx="5944235" cy="81756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email">
                      <a:extLst>
                        <a:ext uri="{BEBA8EAE-BF5A-486C-A8C5-ECC9F3942E4B}">
                          <a14:imgProps xmlns:a14="http://schemas.microsoft.com/office/drawing/2010/main">
                            <a14:imgLayer r:embed="rId57">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5944235" cy="8175625"/>
                    </a:xfrm>
                    <a:prstGeom prst="rect">
                      <a:avLst/>
                    </a:prstGeom>
                    <a:noFill/>
                  </pic:spPr>
                </pic:pic>
              </a:graphicData>
            </a:graphic>
          </wp:inline>
        </w:drawing>
      </w: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lastRenderedPageBreak/>
        <w:drawing>
          <wp:inline distT="0" distB="0" distL="0" distR="0" wp14:anchorId="4C9CD835" wp14:editId="381F4FAF">
            <wp:extent cx="5944235" cy="8413115"/>
            <wp:effectExtent l="0" t="0" r="0"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944235" cy="8413115"/>
                    </a:xfrm>
                    <a:prstGeom prst="rect">
                      <a:avLst/>
                    </a:prstGeom>
                    <a:noFill/>
                  </pic:spPr>
                </pic:pic>
              </a:graphicData>
            </a:graphic>
          </wp:inline>
        </w:drawing>
      </w: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r w:rsidRPr="002A50BD">
        <w:rPr>
          <w:rFonts w:ascii="Times New Roman" w:hAnsi="Times New Roman" w:cs="Times New Roman"/>
          <w:sz w:val="24"/>
          <w:szCs w:val="24"/>
        </w:rPr>
        <w:object w:dxaOrig="7140" w:dyaOrig="101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612pt" o:ole="">
            <v:imagedata r:id="rId59" o:title=""/>
          </v:shape>
          <o:OLEObject Type="Embed" ProgID="AcroExch.Document.DC" ShapeID="_x0000_i1025" DrawAspect="Content" ObjectID="_1665495994" r:id="rId60"/>
        </w:object>
      </w: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14:anchorId="2440ABAA" wp14:editId="60067059">
            <wp:extent cx="5937885" cy="8163560"/>
            <wp:effectExtent l="0" t="0" r="5715"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937885" cy="8163560"/>
                    </a:xfrm>
                    <a:prstGeom prst="rect">
                      <a:avLst/>
                    </a:prstGeom>
                    <a:noFill/>
                  </pic:spPr>
                </pic:pic>
              </a:graphicData>
            </a:graphic>
          </wp:inline>
        </w:drawing>
      </w: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14:anchorId="7210ED22" wp14:editId="0E661349">
            <wp:extent cx="5940425" cy="8175364"/>
            <wp:effectExtent l="0" t="0" r="3175" b="0"/>
            <wp:docPr id="15" name="Рисунок 15" descr="G:\2019\для отчета\Кияс 2 №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2019\для отчета\Кияс 2 № 18.jpg"/>
                    <pic:cNvPicPr>
                      <a:picLocks noChangeAspect="1" noChangeArrowheads="1"/>
                    </pic:cNvPicPr>
                  </pic:nvPicPr>
                  <pic:blipFill>
                    <a:blip r:embed="rId62" cstate="email">
                      <a:extLst>
                        <a:ext uri="{BEBA8EAE-BF5A-486C-A8C5-ECC9F3942E4B}">
                          <a14:imgProps xmlns:a14="http://schemas.microsoft.com/office/drawing/2010/main">
                            <a14:imgLayer r:embed="rId63">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5940425" cy="8175364"/>
                    </a:xfrm>
                    <a:prstGeom prst="rect">
                      <a:avLst/>
                    </a:prstGeom>
                    <a:noFill/>
                    <a:ln>
                      <a:noFill/>
                    </a:ln>
                  </pic:spPr>
                </pic:pic>
              </a:graphicData>
            </a:graphic>
          </wp:inline>
        </w:drawing>
      </w: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lastRenderedPageBreak/>
        <w:drawing>
          <wp:inline distT="0" distB="0" distL="0" distR="0" wp14:anchorId="7CFE9A94" wp14:editId="4E7D0F69">
            <wp:extent cx="5940425" cy="8402125"/>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940425" cy="8402125"/>
                    </a:xfrm>
                    <a:prstGeom prst="rect">
                      <a:avLst/>
                    </a:prstGeom>
                    <a:noFill/>
                    <a:ln>
                      <a:noFill/>
                    </a:ln>
                  </pic:spPr>
                </pic:pic>
              </a:graphicData>
            </a:graphic>
          </wp:inline>
        </w:drawing>
      </w: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14:anchorId="2EC4FB59" wp14:editId="55EB54C1">
            <wp:extent cx="5940425" cy="8402125"/>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940425" cy="8402125"/>
                    </a:xfrm>
                    <a:prstGeom prst="rect">
                      <a:avLst/>
                    </a:prstGeom>
                    <a:noFill/>
                    <a:ln>
                      <a:noFill/>
                    </a:ln>
                  </pic:spPr>
                </pic:pic>
              </a:graphicData>
            </a:graphic>
          </wp:inline>
        </w:drawing>
      </w: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lastRenderedPageBreak/>
        <w:drawing>
          <wp:inline distT="0" distB="0" distL="0" distR="0" wp14:anchorId="401F5EA2" wp14:editId="0E7E439F">
            <wp:extent cx="6022427" cy="655538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l="7696" t="4691" r="2345" b="26079"/>
                    <a:stretch/>
                  </pic:blipFill>
                  <pic:spPr bwMode="auto">
                    <a:xfrm>
                      <a:off x="0" y="0"/>
                      <a:ext cx="6029034" cy="6562578"/>
                    </a:xfrm>
                    <a:prstGeom prst="rect">
                      <a:avLst/>
                    </a:prstGeom>
                    <a:noFill/>
                    <a:ln>
                      <a:noFill/>
                    </a:ln>
                    <a:extLst>
                      <a:ext uri="{53640926-AAD7-44D8-BBD7-CCE9431645EC}">
                        <a14:shadowObscured xmlns:a14="http://schemas.microsoft.com/office/drawing/2010/main"/>
                      </a:ext>
                    </a:extLst>
                  </pic:spPr>
                </pic:pic>
              </a:graphicData>
            </a:graphic>
          </wp:inline>
        </w:drawing>
      </w: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lastRenderedPageBreak/>
        <w:drawing>
          <wp:inline distT="0" distB="0" distL="0" distR="0" wp14:anchorId="1CF4EB47" wp14:editId="7AF2C553">
            <wp:extent cx="5940425" cy="8402125"/>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940425" cy="8402125"/>
                    </a:xfrm>
                    <a:prstGeom prst="rect">
                      <a:avLst/>
                    </a:prstGeom>
                    <a:noFill/>
                    <a:ln>
                      <a:noFill/>
                    </a:ln>
                  </pic:spPr>
                </pic:pic>
              </a:graphicData>
            </a:graphic>
          </wp:inline>
        </w:drawing>
      </w:r>
    </w:p>
    <w:p w:rsidR="00D40A09" w:rsidRDefault="00D40A09" w:rsidP="00D40A09">
      <w:pPr>
        <w:spacing w:after="0" w:line="360" w:lineRule="auto"/>
        <w:jc w:val="both"/>
        <w:rPr>
          <w:rFonts w:ascii="Times New Roman" w:hAnsi="Times New Roman" w:cs="Times New Roman"/>
          <w:sz w:val="24"/>
          <w:szCs w:val="24"/>
        </w:rPr>
      </w:pPr>
    </w:p>
    <w:p w:rsidR="00D40A09" w:rsidRDefault="00D40A09" w:rsidP="00D40A09">
      <w:pPr>
        <w:spacing w:after="0" w:line="360" w:lineRule="auto"/>
        <w:ind w:firstLine="709"/>
        <w:jc w:val="both"/>
        <w:rPr>
          <w:rFonts w:ascii="Times New Roman" w:hAnsi="Times New Roman" w:cs="Times New Roman"/>
          <w:sz w:val="24"/>
          <w:szCs w:val="24"/>
        </w:rPr>
      </w:pPr>
    </w:p>
    <w:p w:rsidR="00D40A09" w:rsidRDefault="00D40A09" w:rsidP="00D40A09">
      <w:pPr>
        <w:spacing w:after="0" w:line="360" w:lineRule="auto"/>
        <w:ind w:firstLine="709"/>
        <w:jc w:val="both"/>
        <w:rPr>
          <w:rFonts w:ascii="Times New Roman" w:hAnsi="Times New Roman" w:cs="Times New Roman"/>
          <w:sz w:val="24"/>
          <w:szCs w:val="24"/>
        </w:rPr>
      </w:pPr>
    </w:p>
    <w:p w:rsidR="00D40A09" w:rsidRDefault="00D40A09" w:rsidP="00D40A09">
      <w:pPr>
        <w:jc w:val="center"/>
      </w:pPr>
      <w:r>
        <w:rPr>
          <w:noProof/>
          <w:lang w:val="ru-RU" w:eastAsia="ru-RU"/>
        </w:rPr>
        <w:drawing>
          <wp:inline distT="0" distB="0" distL="0" distR="0" wp14:anchorId="4E890CBE" wp14:editId="7ABABE25">
            <wp:extent cx="5258560" cy="8403020"/>
            <wp:effectExtent l="0" t="0" r="0" b="0"/>
            <wp:docPr id="26" name="Рисунок 26" descr="C:\Users\456\Desktop\приложения к отчету 18 дог\Акты внедрения 2020 Догов.18\акт внедрения 2020 - разработ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56\Desktop\приложения к отчету 18 дог\Акты внедрения 2020 Догов.18\акт внедрения 2020 - разработать.jpg"/>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5262058" cy="8408609"/>
                    </a:xfrm>
                    <a:prstGeom prst="rect">
                      <a:avLst/>
                    </a:prstGeom>
                    <a:noFill/>
                    <a:ln>
                      <a:noFill/>
                    </a:ln>
                    <a:extLst>
                      <a:ext uri="{53640926-AAD7-44D8-BBD7-CCE9431645EC}">
                        <a14:shadowObscured xmlns:a14="http://schemas.microsoft.com/office/drawing/2010/main"/>
                      </a:ext>
                    </a:extLst>
                  </pic:spPr>
                </pic:pic>
              </a:graphicData>
            </a:graphic>
          </wp:inline>
        </w:drawing>
      </w:r>
    </w:p>
    <w:p w:rsidR="00D40A09" w:rsidRDefault="00D40A09" w:rsidP="00D40A09"/>
    <w:p w:rsidR="00D40A09" w:rsidRDefault="00D40A09" w:rsidP="00D40A09"/>
    <w:p w:rsidR="00D40A09" w:rsidRDefault="00D40A09" w:rsidP="00D40A09">
      <w:pPr>
        <w:jc w:val="center"/>
      </w:pPr>
      <w:r>
        <w:rPr>
          <w:noProof/>
          <w:lang w:val="ru-RU" w:eastAsia="ru-RU"/>
        </w:rPr>
        <w:drawing>
          <wp:inline distT="0" distB="0" distL="0" distR="0" wp14:anchorId="691D8B93" wp14:editId="2D806317">
            <wp:extent cx="5652698" cy="8403020"/>
            <wp:effectExtent l="0" t="0" r="5715" b="0"/>
            <wp:docPr id="27" name="Рисунок 27" descr="C:\Users\456\Desktop\приложения к отчету 18 дог\Акты внедрения 2020 Догов.18\Кияс А - 18 дог.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56\Desktop\приложения к отчету 18 дог\Акты внедрения 2020 Догов.18\Кияс А - 18 дог. .jpg"/>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5656458" cy="8408609"/>
                    </a:xfrm>
                    <a:prstGeom prst="rect">
                      <a:avLst/>
                    </a:prstGeom>
                    <a:noFill/>
                    <a:ln>
                      <a:noFill/>
                    </a:ln>
                    <a:extLst>
                      <a:ext uri="{53640926-AAD7-44D8-BBD7-CCE9431645EC}">
                        <a14:shadowObscured xmlns:a14="http://schemas.microsoft.com/office/drawing/2010/main"/>
                      </a:ext>
                    </a:extLst>
                  </pic:spPr>
                </pic:pic>
              </a:graphicData>
            </a:graphic>
          </wp:inline>
        </w:drawing>
      </w:r>
    </w:p>
    <w:p w:rsidR="00D40A09" w:rsidRDefault="00D40A09" w:rsidP="00D40A09"/>
    <w:p w:rsidR="00D40A09" w:rsidRDefault="00D40A09" w:rsidP="00D40A09"/>
    <w:p w:rsidR="00D40A09" w:rsidRDefault="00D40A09" w:rsidP="00D40A09">
      <w:pPr>
        <w:jc w:val="center"/>
      </w:pPr>
      <w:r>
        <w:rPr>
          <w:noProof/>
          <w:lang w:val="ru-RU" w:eastAsia="ru-RU"/>
        </w:rPr>
        <w:drawing>
          <wp:inline distT="0" distB="0" distL="0" distR="0" wp14:anchorId="31663748" wp14:editId="39639B66">
            <wp:extent cx="5391024" cy="8339958"/>
            <wp:effectExtent l="0" t="0" r="635"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l="9285"/>
                    <a:stretch/>
                  </pic:blipFill>
                  <pic:spPr bwMode="auto">
                    <a:xfrm>
                      <a:off x="0" y="0"/>
                      <a:ext cx="5388854" cy="8336601"/>
                    </a:xfrm>
                    <a:prstGeom prst="rect">
                      <a:avLst/>
                    </a:prstGeom>
                    <a:noFill/>
                    <a:ln>
                      <a:noFill/>
                    </a:ln>
                    <a:extLst>
                      <a:ext uri="{53640926-AAD7-44D8-BBD7-CCE9431645EC}">
                        <a14:shadowObscured xmlns:a14="http://schemas.microsoft.com/office/drawing/2010/main"/>
                      </a:ext>
                    </a:extLst>
                  </pic:spPr>
                </pic:pic>
              </a:graphicData>
            </a:graphic>
          </wp:inline>
        </w:drawing>
      </w:r>
    </w:p>
    <w:p w:rsidR="00D40A09" w:rsidRDefault="00D40A09" w:rsidP="00D40A09"/>
    <w:p w:rsidR="00D40A09" w:rsidRDefault="00D40A09" w:rsidP="00D40A09"/>
    <w:p w:rsidR="00D40A09" w:rsidRDefault="00D40A09" w:rsidP="00D40A09">
      <w:r>
        <w:rPr>
          <w:noProof/>
          <w:lang w:val="ru-RU" w:eastAsia="ru-RU"/>
        </w:rPr>
        <w:drawing>
          <wp:inline distT="0" distB="0" distL="0" distR="0" wp14:anchorId="3D4D7484" wp14:editId="5F7BCB56">
            <wp:extent cx="5940425" cy="8134489"/>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5940425" cy="8134489"/>
                    </a:xfrm>
                    <a:prstGeom prst="rect">
                      <a:avLst/>
                    </a:prstGeom>
                    <a:ln>
                      <a:noFill/>
                    </a:ln>
                    <a:extLst>
                      <a:ext uri="{53640926-AAD7-44D8-BBD7-CCE9431645EC}">
                        <a14:shadowObscured xmlns:a14="http://schemas.microsoft.com/office/drawing/2010/main"/>
                      </a:ext>
                    </a:extLst>
                  </pic:spPr>
                </pic:pic>
              </a:graphicData>
            </a:graphic>
          </wp:inline>
        </w:drawing>
      </w:r>
    </w:p>
    <w:p w:rsidR="00D40A09" w:rsidRDefault="00D40A09" w:rsidP="00D40A09"/>
    <w:p w:rsidR="00D40A09" w:rsidRDefault="00D40A09" w:rsidP="00D40A09"/>
    <w:p w:rsidR="00D40A09" w:rsidRDefault="00D40A09" w:rsidP="00D40A09"/>
    <w:p w:rsidR="00D40A09" w:rsidRDefault="00D40A09" w:rsidP="00D40A09">
      <w:r>
        <w:rPr>
          <w:rFonts w:ascii="Times New Roman" w:hAnsi="Times New Roman" w:cs="Times New Roman"/>
          <w:noProof/>
          <w:sz w:val="24"/>
          <w:szCs w:val="24"/>
          <w:lang w:val="ru-RU" w:eastAsia="ru-RU"/>
        </w:rPr>
        <w:drawing>
          <wp:anchor distT="0" distB="0" distL="114300" distR="114300" simplePos="0" relativeHeight="251660288" behindDoc="1" locked="0" layoutInCell="1" allowOverlap="1" wp14:anchorId="2B3484D9" wp14:editId="18D9542C">
            <wp:simplePos x="0" y="0"/>
            <wp:positionH relativeFrom="column">
              <wp:posOffset>170815</wp:posOffset>
            </wp:positionH>
            <wp:positionV relativeFrom="paragraph">
              <wp:posOffset>681990</wp:posOffset>
            </wp:positionV>
            <wp:extent cx="5946140" cy="7924800"/>
            <wp:effectExtent l="19050" t="0" r="0" b="0"/>
            <wp:wrapTight wrapText="bothSides">
              <wp:wrapPolygon edited="0">
                <wp:start x="-69" y="0"/>
                <wp:lineTo x="-69" y="21548"/>
                <wp:lineTo x="21591" y="21548"/>
                <wp:lineTo x="21591" y="0"/>
                <wp:lineTo x="-69" y="0"/>
              </wp:wrapPolygon>
            </wp:wrapTight>
            <wp:docPr id="448" name="Рисунок 448" descr="C:\Users\WORK\Downloads\IMG_0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RK\Downloads\IMG_0668.JPG"/>
                    <pic:cNvPicPr>
                      <a:picLocks noChangeAspect="1" noChangeArrowheads="1"/>
                    </pic:cNvPicPr>
                  </pic:nvPicPr>
                  <pic:blipFill>
                    <a:blip r:embed="rId72" cstate="print"/>
                    <a:srcRect/>
                    <a:stretch>
                      <a:fillRect/>
                    </a:stretch>
                  </pic:blipFill>
                  <pic:spPr bwMode="auto">
                    <a:xfrm>
                      <a:off x="0" y="0"/>
                      <a:ext cx="5946140" cy="7924800"/>
                    </a:xfrm>
                    <a:prstGeom prst="rect">
                      <a:avLst/>
                    </a:prstGeom>
                    <a:noFill/>
                    <a:ln w="9525">
                      <a:noFill/>
                      <a:miter lim="800000"/>
                      <a:headEnd/>
                      <a:tailEnd/>
                    </a:ln>
                  </pic:spPr>
                </pic:pic>
              </a:graphicData>
            </a:graphic>
          </wp:anchor>
        </w:drawing>
      </w:r>
    </w:p>
    <w:p w:rsidR="00D40A09" w:rsidRDefault="00D40A09" w:rsidP="00D40A09"/>
    <w:p w:rsidR="00D40A09" w:rsidRDefault="00D40A09" w:rsidP="00D40A09"/>
    <w:p w:rsidR="00D40A09" w:rsidRDefault="00D40A09" w:rsidP="00D40A09"/>
    <w:p w:rsidR="00D40A09" w:rsidRDefault="00D40A09" w:rsidP="00D40A09">
      <w:r>
        <w:rPr>
          <w:noProof/>
          <w:lang w:val="ru-RU" w:eastAsia="ru-RU"/>
        </w:rPr>
        <w:drawing>
          <wp:inline distT="0" distB="0" distL="0" distR="0" wp14:anchorId="647EDF91" wp14:editId="7253B7BB">
            <wp:extent cx="5940425" cy="8408609"/>
            <wp:effectExtent l="0" t="0" r="3175" b="0"/>
            <wp:docPr id="449" name="Рисунок 449" descr="E:\HPSCANS\сканирование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PSCANS\сканирование0018.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940425" cy="8408609"/>
                    </a:xfrm>
                    <a:prstGeom prst="rect">
                      <a:avLst/>
                    </a:prstGeom>
                    <a:noFill/>
                    <a:ln>
                      <a:noFill/>
                    </a:ln>
                  </pic:spPr>
                </pic:pic>
              </a:graphicData>
            </a:graphic>
          </wp:inline>
        </w:drawing>
      </w:r>
    </w:p>
    <w:p w:rsidR="00D40A09" w:rsidRDefault="00D40A09" w:rsidP="00D40A09"/>
    <w:p w:rsidR="00D40A09" w:rsidRDefault="00D40A09" w:rsidP="00D40A09"/>
    <w:p w:rsidR="00452A64" w:rsidRDefault="00D40A09" w:rsidP="00452A64">
      <w:pPr>
        <w:rPr>
          <w:rFonts w:ascii="Times New Roman" w:hAnsi="Times New Roman" w:cs="Times New Roman"/>
          <w:sz w:val="24"/>
          <w:szCs w:val="24"/>
        </w:rPr>
      </w:pPr>
      <w:r>
        <w:rPr>
          <w:noProof/>
          <w:lang w:val="ru-RU" w:eastAsia="ru-RU"/>
        </w:rPr>
        <w:drawing>
          <wp:inline distT="0" distB="0" distL="0" distR="0" wp14:anchorId="0453F3B4" wp14:editId="23B8F418">
            <wp:extent cx="5940425" cy="8408035"/>
            <wp:effectExtent l="0" t="0" r="3175" b="0"/>
            <wp:docPr id="450" name="Рисунок 450" descr="E:\HPSCANS\сканирование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PSCANS\сканирование0021.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940425" cy="8408035"/>
                    </a:xfrm>
                    <a:prstGeom prst="rect">
                      <a:avLst/>
                    </a:prstGeom>
                    <a:noFill/>
                    <a:ln>
                      <a:noFill/>
                    </a:ln>
                  </pic:spPr>
                </pic:pic>
              </a:graphicData>
            </a:graphic>
          </wp:inline>
        </w:drawing>
      </w:r>
    </w:p>
    <w:p w:rsidR="00452A64" w:rsidRDefault="00452A64">
      <w:pPr>
        <w:rPr>
          <w:rFonts w:ascii="Times New Roman" w:hAnsi="Times New Roman" w:cs="Times New Roman"/>
          <w:sz w:val="24"/>
          <w:szCs w:val="24"/>
        </w:rPr>
      </w:pPr>
      <w:r>
        <w:rPr>
          <w:rFonts w:ascii="Times New Roman" w:hAnsi="Times New Roman" w:cs="Times New Roman"/>
          <w:sz w:val="24"/>
          <w:szCs w:val="24"/>
        </w:rPr>
        <w:br w:type="page"/>
      </w:r>
    </w:p>
    <w:p w:rsidR="00D40A09" w:rsidRPr="008A2B5D" w:rsidRDefault="00D40A09" w:rsidP="00452A64">
      <w:pPr>
        <w:rPr>
          <w:rFonts w:ascii="Times New Roman" w:hAnsi="Times New Roman" w:cs="Times New Roman"/>
          <w:sz w:val="24"/>
          <w:szCs w:val="24"/>
        </w:rPr>
      </w:pPr>
      <w:r w:rsidRPr="008A2B5D">
        <w:rPr>
          <w:rFonts w:ascii="Times New Roman" w:hAnsi="Times New Roman" w:cs="Times New Roman"/>
          <w:sz w:val="24"/>
          <w:szCs w:val="24"/>
        </w:rPr>
        <w:lastRenderedPageBreak/>
        <w:t xml:space="preserve">В рамках проекта в целях пропаганды и распространения знаний  </w:t>
      </w:r>
      <w:r w:rsidRPr="008A2B5D">
        <w:rPr>
          <w:rFonts w:ascii="Times New Roman" w:hAnsi="Times New Roman" w:cs="Times New Roman"/>
          <w:sz w:val="24"/>
          <w:szCs w:val="24"/>
          <w:lang w:val="ru-RU"/>
        </w:rPr>
        <w:t xml:space="preserve">проведены </w:t>
      </w:r>
      <w:r w:rsidRPr="008A2B5D">
        <w:rPr>
          <w:rFonts w:ascii="Times New Roman" w:hAnsi="Times New Roman" w:cs="Times New Roman"/>
          <w:sz w:val="24"/>
          <w:szCs w:val="24"/>
        </w:rPr>
        <w:t xml:space="preserve"> следующи</w:t>
      </w:r>
      <w:r w:rsidRPr="008A2B5D">
        <w:rPr>
          <w:rFonts w:ascii="Times New Roman" w:hAnsi="Times New Roman" w:cs="Times New Roman"/>
          <w:sz w:val="24"/>
          <w:szCs w:val="24"/>
          <w:lang w:val="ru-RU"/>
        </w:rPr>
        <w:t>е</w:t>
      </w:r>
      <w:r w:rsidRPr="008A2B5D">
        <w:rPr>
          <w:rFonts w:ascii="Times New Roman" w:hAnsi="Times New Roman" w:cs="Times New Roman"/>
          <w:sz w:val="24"/>
          <w:szCs w:val="24"/>
        </w:rPr>
        <w:t xml:space="preserve"> мероприятия:</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 xml:space="preserve">2018 год </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 xml:space="preserve">Научно-практическая конференция: Инновационные технологии точного земледелия, 7 сентября; </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День поля:  Повышение  устойчивости  и экологичности  производства зерновых культур, 22 августа; Инновационные технологии точного земледелия, 7 сентября;</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Семинары:</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Приемы повышения продуктивности возделывания зерновых, масличных и зернобобовых культур, 5-6 апреля;</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Использование инновационных технологий для ранней экспресс-диагностики заболеваний сельскохозяйственных растений(с участием ученых Ганноверского университета), 18 июля;</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Опыт применения системы точного земледелия в Германии и проблемы практической реализации технологии точного земледелия (с участием эксперта  из Германии Волькмар Хербст), 13 августа;</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Диверсификация сельскохозяйственных культур и технологии точного земледелия, 25 октября;</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 xml:space="preserve"> Тренинг для специалистов по системе точного земледелия(эксперты из ФГБНУ Агрофизический НИИ, Россия ), 19-22 декабря</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2019 год</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Научно-практическая конференция «Вклад молодых ученых в инновационные технологии для АПК», 15 марта.</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Дени поля:  Инновационные технологии на базе полигона точного земледелия, 22августа, 23 августа;</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Семинары:</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 xml:space="preserve">Инновационные технологии точного земледелия, 14 февраля; </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Точное земледелие: новый этап в развитии IT-агрономии, 17 мая;</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Инновации в области разработки приемов устойчивого сельскохозяйственного природопользования в условиях изменяющегося климата в районах сухих степей Казахстана и юго-запада Сибири(с участием иностранных экспертов России, Германии), 26 июня;</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Новые и перспективные сорта кормовых культур для создания сенокосов и пастбищ, 12 июля;</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lastRenderedPageBreak/>
        <w:t>Агрохимическое обследование(методы, задачи) и применение  минеральных удобрений при возделывании зерновых культур, 18 июля;</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Перспективы и проблемы точного земледелия в северном Казахстане с участием иностранных специалистов из Германии, России и Беларуси, 18 сентября;</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Точное земледелие в аграрном производстве: проблемы, решения, эффективность (с участием иностранных экспертов), 7 ноября;</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2020 год</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Международная научно-практическая конференция «Вклад молодых ученых в развитие почвозащитного земледелия», 8 октября.</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Дени поля:  Интенсификация технологий возделывания сельскохозяйственных культур с элементами точного земледелия (онлайн), 17 августа; Полевой семинар с участием фермеров Акмолинской области, 8 августа.</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Семинары:</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Повышение устойчивости производства сельскохозяйственных культур в системе точного земледелия, 13-14 февраля, 18-19 февраля;</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 xml:space="preserve">Научно-практические исследования и практические результаты, 21 февраля; </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Агрохимическое обследование и применение  минеральных удобрений (вебенар), 21 апреля;</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Элементы точного земледелия в системе весенне-полевых работ (вебенар), 24 апреля;</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 xml:space="preserve">Обучение (видеоконференция) инновационным технологиям, 10 июня;  </w:t>
      </w:r>
    </w:p>
    <w:p w:rsidR="00D40A09" w:rsidRPr="008A2B5D" w:rsidRDefault="00D40A09" w:rsidP="00D40A09">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Современные методы селекции засухоустойчивых сортов для условий Северного Казахстана (с участием международного эксперта), 18 августа.</w:t>
      </w:r>
    </w:p>
    <w:p w:rsidR="00452A64" w:rsidRDefault="00452A64">
      <w:pPr>
        <w:rPr>
          <w:rFonts w:ascii="Times New Roman" w:hAnsi="Times New Roman" w:cs="Times New Roman"/>
          <w:b/>
          <w:sz w:val="24"/>
          <w:szCs w:val="24"/>
          <w:lang w:val="ru-RU"/>
        </w:rPr>
      </w:pPr>
      <w:r>
        <w:rPr>
          <w:rFonts w:ascii="Times New Roman" w:hAnsi="Times New Roman" w:cs="Times New Roman"/>
          <w:b/>
          <w:sz w:val="24"/>
          <w:szCs w:val="24"/>
          <w:lang w:val="ru-RU"/>
        </w:rPr>
        <w:br w:type="page"/>
      </w:r>
    </w:p>
    <w:p w:rsidR="00D40A09" w:rsidRPr="002F0ED6" w:rsidRDefault="00D40A09" w:rsidP="00D40A09">
      <w:pPr>
        <w:spacing w:after="0" w:line="360" w:lineRule="auto"/>
        <w:jc w:val="center"/>
        <w:rPr>
          <w:rFonts w:ascii="Times New Roman" w:hAnsi="Times New Roman" w:cs="Times New Roman"/>
          <w:b/>
          <w:sz w:val="24"/>
          <w:szCs w:val="24"/>
          <w:lang w:val="ru-RU"/>
        </w:rPr>
      </w:pPr>
      <w:r w:rsidRPr="002F0ED6">
        <w:rPr>
          <w:rFonts w:ascii="Times New Roman" w:hAnsi="Times New Roman" w:cs="Times New Roman"/>
          <w:b/>
          <w:sz w:val="24"/>
          <w:szCs w:val="24"/>
          <w:lang w:val="ru-RU"/>
        </w:rPr>
        <w:lastRenderedPageBreak/>
        <w:t>ПРИЛОЖЕНИЕ Б</w:t>
      </w:r>
    </w:p>
    <w:p w:rsidR="00D40A09" w:rsidRPr="002F0ED6" w:rsidRDefault="00D40A09" w:rsidP="00D40A09">
      <w:pPr>
        <w:spacing w:after="0" w:line="360" w:lineRule="auto"/>
        <w:jc w:val="center"/>
        <w:rPr>
          <w:rFonts w:ascii="Times New Roman" w:hAnsi="Times New Roman" w:cs="Times New Roman"/>
          <w:b/>
          <w:sz w:val="24"/>
          <w:szCs w:val="24"/>
          <w:lang w:val="ru-RU"/>
        </w:rPr>
      </w:pPr>
      <w:r w:rsidRPr="002F0ED6">
        <w:rPr>
          <w:rFonts w:ascii="Times New Roman" w:hAnsi="Times New Roman" w:cs="Times New Roman"/>
          <w:b/>
          <w:sz w:val="24"/>
          <w:szCs w:val="24"/>
          <w:lang w:val="ru-RU"/>
        </w:rPr>
        <w:t>Список опубликованных научных трудов</w:t>
      </w:r>
    </w:p>
    <w:p w:rsidR="00D40A09" w:rsidRDefault="00D40A09" w:rsidP="00D40A09">
      <w:pPr>
        <w:spacing w:after="0" w:line="360" w:lineRule="auto"/>
        <w:jc w:val="center"/>
        <w:rPr>
          <w:rFonts w:ascii="Times New Roman" w:hAnsi="Times New Roman" w:cs="Times New Roman"/>
          <w:sz w:val="24"/>
          <w:szCs w:val="24"/>
          <w:lang w:val="ru-RU"/>
        </w:rPr>
      </w:pPr>
    </w:p>
    <w:p w:rsidR="00D40A09" w:rsidRDefault="00D40A09" w:rsidP="00D40A09">
      <w:pPr>
        <w:spacing w:after="0" w:line="360" w:lineRule="auto"/>
        <w:ind w:firstLine="709"/>
        <w:rPr>
          <w:rFonts w:ascii="Times New Roman" w:hAnsi="Times New Roman" w:cs="Times New Roman"/>
          <w:sz w:val="24"/>
          <w:szCs w:val="24"/>
          <w:lang w:val="ru-RU"/>
        </w:rPr>
      </w:pPr>
      <w:r>
        <w:rPr>
          <w:rFonts w:ascii="Times New Roman" w:hAnsi="Times New Roman" w:cs="Times New Roman"/>
          <w:sz w:val="24"/>
          <w:szCs w:val="24"/>
          <w:lang w:val="ru-RU"/>
        </w:rPr>
        <w:t>Статьи опубликованные в зарубежных изданиях за 2018 год:</w:t>
      </w:r>
    </w:p>
    <w:p w:rsidR="00D40A09" w:rsidRPr="00D40A09" w:rsidRDefault="00D40A09" w:rsidP="00D40A09">
      <w:pPr>
        <w:spacing w:after="0" w:line="360" w:lineRule="auto"/>
        <w:ind w:firstLine="709"/>
        <w:jc w:val="both"/>
        <w:rPr>
          <w:rFonts w:ascii="Times New Roman" w:hAnsi="Times New Roman" w:cs="Times New Roman"/>
          <w:sz w:val="24"/>
          <w:szCs w:val="24"/>
          <w:lang w:val="en-US"/>
        </w:rPr>
      </w:pPr>
      <w:r w:rsidRPr="00D62E28">
        <w:rPr>
          <w:rFonts w:ascii="Times New Roman" w:hAnsi="Times New Roman" w:cs="Times New Roman"/>
          <w:sz w:val="24"/>
          <w:szCs w:val="24"/>
        </w:rPr>
        <w:t>1 Заболотских В.В., Журик С.А.</w:t>
      </w:r>
      <w:r w:rsidRPr="00D62E28">
        <w:rPr>
          <w:rFonts w:ascii="Times New Roman" w:hAnsi="Times New Roman" w:cs="Times New Roman"/>
          <w:sz w:val="24"/>
          <w:szCs w:val="24"/>
          <w:vertAlign w:val="subscript"/>
        </w:rPr>
        <w:t xml:space="preserve">, </w:t>
      </w:r>
      <w:r w:rsidRPr="00D62E28">
        <w:rPr>
          <w:rFonts w:ascii="Times New Roman" w:hAnsi="Times New Roman" w:cs="Times New Roman"/>
          <w:sz w:val="24"/>
          <w:szCs w:val="24"/>
        </w:rPr>
        <w:t>Наздрачев Я.П. Влияние длительности возделывания сидератов на агрофизические показатели Чернозема южного и урожайность яровой пшеницы.// Экологически устойчивое земледелие: состояние, проблемы и пути их решения: Сборник науч. трудов Всероссийской науч.-практич. конф., ВНИИОУ- филиал ФГБНУ «Верхневолжский ФАНЦ», Иваново, Россия, 2018.- С.90-95</w:t>
      </w:r>
    </w:p>
    <w:p w:rsidR="00D40A09" w:rsidRPr="00D62E28" w:rsidRDefault="00D40A09" w:rsidP="00D40A09">
      <w:pPr>
        <w:autoSpaceDE w:val="0"/>
        <w:autoSpaceDN w:val="0"/>
        <w:adjustRightInd w:val="0"/>
        <w:spacing w:after="0" w:line="360" w:lineRule="auto"/>
        <w:ind w:firstLine="709"/>
        <w:jc w:val="both"/>
        <w:rPr>
          <w:rFonts w:ascii="Times New Roman" w:hAnsi="Times New Roman" w:cs="Times New Roman"/>
          <w:sz w:val="24"/>
          <w:szCs w:val="24"/>
          <w:shd w:val="clear" w:color="auto" w:fill="FFFFFF"/>
          <w:lang w:val="en-US"/>
        </w:rPr>
      </w:pPr>
      <w:r w:rsidRPr="00223444">
        <w:rPr>
          <w:rFonts w:ascii="Times New Roman" w:hAnsi="Times New Roman" w:cs="Times New Roman"/>
          <w:bCs/>
          <w:sz w:val="24"/>
          <w:szCs w:val="24"/>
          <w:lang w:val="en-US"/>
        </w:rPr>
        <w:t>2</w:t>
      </w:r>
      <w:r w:rsidRPr="00D62E28">
        <w:rPr>
          <w:rFonts w:ascii="Times New Roman" w:hAnsi="Times New Roman" w:cs="Times New Roman"/>
          <w:bCs/>
          <w:sz w:val="24"/>
          <w:szCs w:val="24"/>
          <w:lang w:val="en-US"/>
        </w:rPr>
        <w:t xml:space="preserve"> Almabek Batyrzhanovich Nugmanov, Yuriy Valerievich Tulayev, Saniya Abiltaevna Tulkubayeva and Svetlana Vladimirovna Somova. Developing a System of Organic Farming Technologies toObtain Environmentally Clean Agricultural Products (Organic Food) in the Steppe Zone of the Kostanai Region //</w:t>
      </w:r>
      <w:r w:rsidRPr="00D62E28">
        <w:rPr>
          <w:rFonts w:ascii="Times New Roman" w:hAnsi="Times New Roman" w:cs="Times New Roman"/>
          <w:sz w:val="24"/>
          <w:szCs w:val="24"/>
          <w:shd w:val="clear" w:color="auto" w:fill="FFFFFF"/>
          <w:lang w:val="en-US"/>
        </w:rPr>
        <w:t xml:space="preserve"> OnLine Journal of Biological Sciences.</w:t>
      </w:r>
    </w:p>
    <w:p w:rsidR="00D40A09" w:rsidRPr="00D62E28" w:rsidRDefault="00D40A09" w:rsidP="00D40A09">
      <w:pPr>
        <w:spacing w:after="0"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shd w:val="clear" w:color="auto" w:fill="FFFFFF"/>
          <w:lang w:val="ru-RU"/>
        </w:rPr>
        <w:t>3</w:t>
      </w:r>
      <w:r w:rsidRPr="00D62E28">
        <w:rPr>
          <w:rFonts w:ascii="Times New Roman" w:hAnsi="Times New Roman" w:cs="Times New Roman"/>
          <w:sz w:val="24"/>
          <w:szCs w:val="24"/>
        </w:rPr>
        <w:t xml:space="preserve"> Тулаев Ю.В., Сомова С.В. Технологические элементы, направленные на снижение рисков при возделывании яровой пшеницы//</w:t>
      </w:r>
      <w:r w:rsidRPr="00D62E28">
        <w:rPr>
          <w:rFonts w:ascii="Times New Roman" w:hAnsi="Times New Roman" w:cs="Times New Roman"/>
          <w:bCs/>
          <w:sz w:val="24"/>
          <w:szCs w:val="24"/>
        </w:rPr>
        <w:t xml:space="preserve"> Состояние и перспективы научного обеспечения АПК Сибири:</w:t>
      </w:r>
      <w:r w:rsidRPr="00D62E28">
        <w:rPr>
          <w:rFonts w:ascii="Times New Roman" w:hAnsi="Times New Roman" w:cs="Times New Roman"/>
          <w:b/>
          <w:bCs/>
          <w:sz w:val="24"/>
          <w:szCs w:val="24"/>
        </w:rPr>
        <w:t xml:space="preserve"> </w:t>
      </w:r>
      <w:r w:rsidRPr="00D62E28">
        <w:rPr>
          <w:rFonts w:ascii="Times New Roman" w:hAnsi="Times New Roman" w:cs="Times New Roman"/>
          <w:sz w:val="24"/>
          <w:szCs w:val="24"/>
        </w:rPr>
        <w:t>сб. научных статей, посвященный 190-летию опытного дела в Сибири, 100-летию сельскохозяйственной науки в Омском Прииртышье и 85-летию образования Сибирского НИИ сельского хозяйства. ФГБНУ «Омский АНЦ». – Омск, Россия, 2018.  – С. 143</w:t>
      </w:r>
      <w:r w:rsidRPr="00D62E28">
        <w:rPr>
          <w:rFonts w:ascii="Times New Roman" w:hAnsi="Times New Roman" w:cs="Times New Roman"/>
          <w:sz w:val="24"/>
          <w:szCs w:val="24"/>
          <w:lang w:val="ru-RU"/>
        </w:rPr>
        <w:t>-145</w:t>
      </w:r>
    </w:p>
    <w:p w:rsidR="00D40A09" w:rsidRPr="00D62E28" w:rsidRDefault="00D40A09" w:rsidP="00D40A09">
      <w:pPr>
        <w:spacing w:after="0" w:line="360" w:lineRule="auto"/>
        <w:ind w:firstLine="709"/>
        <w:jc w:val="both"/>
        <w:rPr>
          <w:rFonts w:ascii="Times New Roman" w:hAnsi="Times New Roman" w:cs="Times New Roman"/>
          <w:sz w:val="24"/>
          <w:szCs w:val="24"/>
          <w:lang w:val="ru-RU"/>
        </w:rPr>
      </w:pPr>
      <w:r>
        <w:rPr>
          <w:rFonts w:ascii="Times New Roman" w:hAnsi="Times New Roman" w:cs="Times New Roman"/>
          <w:color w:val="000000"/>
          <w:sz w:val="24"/>
          <w:szCs w:val="24"/>
          <w:shd w:val="clear" w:color="auto" w:fill="FFFFFF"/>
          <w:lang w:val="ru-RU"/>
        </w:rPr>
        <w:t>4</w:t>
      </w:r>
      <w:r w:rsidRPr="00D62E28">
        <w:rPr>
          <w:rFonts w:ascii="Times New Roman" w:hAnsi="Times New Roman" w:cs="Times New Roman"/>
          <w:color w:val="000000"/>
          <w:sz w:val="24"/>
          <w:szCs w:val="24"/>
          <w:shd w:val="clear" w:color="auto" w:fill="FFFFFF"/>
          <w:lang w:val="ru-RU"/>
        </w:rPr>
        <w:t xml:space="preserve"> </w:t>
      </w:r>
      <w:r w:rsidRPr="00D62E28">
        <w:rPr>
          <w:rFonts w:ascii="Times New Roman" w:hAnsi="Times New Roman" w:cs="Times New Roman"/>
          <w:sz w:val="24"/>
          <w:szCs w:val="24"/>
        </w:rPr>
        <w:t>Ошергина И.П. Комплексное изучение образцов ярового рапса в питомнике конкурсного сортоиспытания резкоконтенинтально</w:t>
      </w:r>
      <w:r>
        <w:rPr>
          <w:rFonts w:ascii="Times New Roman" w:hAnsi="Times New Roman" w:cs="Times New Roman"/>
          <w:sz w:val="24"/>
          <w:szCs w:val="24"/>
        </w:rPr>
        <w:t>го климата Северного Казахстана</w:t>
      </w:r>
      <w:r w:rsidRPr="00D62E28">
        <w:rPr>
          <w:rFonts w:ascii="Times New Roman" w:hAnsi="Times New Roman" w:cs="Times New Roman"/>
          <w:sz w:val="24"/>
          <w:szCs w:val="24"/>
        </w:rPr>
        <w:t>//</w:t>
      </w:r>
      <w:r>
        <w:rPr>
          <w:rFonts w:ascii="Times New Roman" w:hAnsi="Times New Roman" w:cs="Times New Roman"/>
          <w:sz w:val="24"/>
          <w:szCs w:val="24"/>
          <w:lang w:val="ru-RU"/>
        </w:rPr>
        <w:t xml:space="preserve"> </w:t>
      </w:r>
      <w:r w:rsidRPr="00D62E28">
        <w:rPr>
          <w:rFonts w:ascii="Times New Roman" w:hAnsi="Times New Roman" w:cs="Times New Roman"/>
          <w:sz w:val="24"/>
          <w:szCs w:val="24"/>
        </w:rPr>
        <w:t xml:space="preserve">Стан і перспективи розвитку селекції в умовах змін клімату: збірник матеріалів Міжнародної науково-практичної Інтернет-конференції, 23 лютого 2018 р. – Херсон: ІЗЗ НААН, 2018. – </w:t>
      </w:r>
      <w:r w:rsidRPr="00D62E28">
        <w:rPr>
          <w:rFonts w:ascii="Times New Roman" w:hAnsi="Times New Roman" w:cs="Times New Roman"/>
          <w:sz w:val="24"/>
          <w:szCs w:val="24"/>
          <w:lang w:val="en-US"/>
        </w:rPr>
        <w:t>C</w:t>
      </w:r>
      <w:r w:rsidRPr="00D62E28">
        <w:rPr>
          <w:rFonts w:ascii="Times New Roman" w:hAnsi="Times New Roman" w:cs="Times New Roman"/>
          <w:sz w:val="24"/>
          <w:szCs w:val="24"/>
        </w:rPr>
        <w:t>. 125-127</w:t>
      </w:r>
    </w:p>
    <w:p w:rsidR="00D40A09" w:rsidRPr="00D62E28" w:rsidRDefault="00D40A09" w:rsidP="00D40A09">
      <w:pPr>
        <w:spacing w:after="0"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5</w:t>
      </w:r>
      <w:r w:rsidRPr="00D62E28">
        <w:rPr>
          <w:rFonts w:ascii="Times New Roman" w:hAnsi="Times New Roman" w:cs="Times New Roman"/>
          <w:sz w:val="24"/>
          <w:szCs w:val="24"/>
        </w:rPr>
        <w:t xml:space="preserve"> Тен Е.А. Межстанционное сортоиспытание подсолнечника в степной зоне Акмолинской области // Стан і перспективи розвитку селекції в умовах змін клімату: збірник матеріалів Міжнародної науково-практичної Інтернет-конференції, 23 лютого 2018 р. – Херсон: ІЗЗ НААН, 2018. – C.136-138 </w:t>
      </w:r>
    </w:p>
    <w:p w:rsidR="00D40A09" w:rsidRPr="00D62E28" w:rsidRDefault="00D40A09" w:rsidP="00D40A0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ru-RU"/>
        </w:rPr>
        <w:t>6</w:t>
      </w:r>
      <w:r w:rsidRPr="00D62E28">
        <w:rPr>
          <w:rFonts w:ascii="Times New Roman" w:hAnsi="Times New Roman" w:cs="Times New Roman"/>
          <w:bCs/>
          <w:iCs/>
          <w:color w:val="000000"/>
          <w:sz w:val="24"/>
          <w:szCs w:val="24"/>
        </w:rPr>
        <w:t xml:space="preserve"> Тен</w:t>
      </w:r>
      <w:r w:rsidRPr="00D62E28">
        <w:rPr>
          <w:rFonts w:ascii="Times New Roman" w:hAnsi="Times New Roman" w:cs="Times New Roman"/>
          <w:b/>
          <w:bCs/>
          <w:i/>
          <w:iCs/>
          <w:color w:val="000000"/>
          <w:sz w:val="24"/>
          <w:szCs w:val="24"/>
        </w:rPr>
        <w:t xml:space="preserve"> </w:t>
      </w:r>
      <w:r w:rsidRPr="00D62E28">
        <w:rPr>
          <w:rFonts w:ascii="Times New Roman" w:hAnsi="Times New Roman" w:cs="Times New Roman"/>
          <w:bCs/>
          <w:iCs/>
          <w:color w:val="000000"/>
          <w:sz w:val="24"/>
          <w:szCs w:val="24"/>
        </w:rPr>
        <w:t xml:space="preserve">Е. А., Ошергина И. П. </w:t>
      </w:r>
      <w:r w:rsidRPr="00D62E28">
        <w:rPr>
          <w:rFonts w:ascii="Times New Roman" w:hAnsi="Times New Roman" w:cs="Times New Roman"/>
          <w:bCs/>
          <w:color w:val="000000"/>
          <w:sz w:val="24"/>
          <w:szCs w:val="24"/>
        </w:rPr>
        <w:t>Влияние сорта и гидротермических условий на продуктивность</w:t>
      </w:r>
      <w:r w:rsidRPr="00D62E28">
        <w:rPr>
          <w:rFonts w:ascii="Times New Roman" w:hAnsi="Times New Roman" w:cs="Times New Roman"/>
          <w:b/>
          <w:bCs/>
          <w:color w:val="000000"/>
          <w:sz w:val="24"/>
          <w:szCs w:val="24"/>
        </w:rPr>
        <w:t xml:space="preserve"> </w:t>
      </w:r>
      <w:r w:rsidRPr="00D62E28">
        <w:rPr>
          <w:rFonts w:ascii="Times New Roman" w:hAnsi="Times New Roman" w:cs="Times New Roman"/>
          <w:bCs/>
          <w:color w:val="000000"/>
          <w:sz w:val="24"/>
          <w:szCs w:val="24"/>
        </w:rPr>
        <w:t xml:space="preserve">ярового рапса // Инновационные </w:t>
      </w:r>
      <w:r w:rsidRPr="00D62E28">
        <w:rPr>
          <w:rFonts w:ascii="Times New Roman" w:hAnsi="Times New Roman" w:cs="Times New Roman"/>
          <w:color w:val="000000"/>
          <w:sz w:val="24"/>
          <w:szCs w:val="24"/>
        </w:rPr>
        <w:t>разработки АПК: резервы снижения затрат и повы</w:t>
      </w:r>
      <w:r w:rsidRPr="00D62E28">
        <w:rPr>
          <w:rFonts w:ascii="Times New Roman" w:hAnsi="Times New Roman" w:cs="Times New Roman"/>
          <w:color w:val="000000"/>
          <w:sz w:val="24"/>
          <w:szCs w:val="24"/>
        </w:rPr>
        <w:softHyphen/>
        <w:t>шения качества продукции : материа</w:t>
      </w:r>
      <w:r>
        <w:rPr>
          <w:rFonts w:ascii="Times New Roman" w:hAnsi="Times New Roman" w:cs="Times New Roman"/>
          <w:color w:val="000000"/>
          <w:sz w:val="24"/>
          <w:szCs w:val="24"/>
        </w:rPr>
        <w:t>лы Междунар. науч.-практ. конф.</w:t>
      </w:r>
      <w:r w:rsidRPr="00D62E28">
        <w:rPr>
          <w:rFonts w:ascii="Times New Roman" w:hAnsi="Times New Roman" w:cs="Times New Roman"/>
          <w:color w:val="000000"/>
          <w:sz w:val="24"/>
          <w:szCs w:val="24"/>
        </w:rPr>
        <w:t xml:space="preserve">/ Витеб. зональный ин-т сел. </w:t>
      </w:r>
      <w:r>
        <w:rPr>
          <w:rFonts w:ascii="Times New Roman" w:hAnsi="Times New Roman" w:cs="Times New Roman"/>
          <w:color w:val="000000"/>
          <w:sz w:val="24"/>
          <w:szCs w:val="24"/>
        </w:rPr>
        <w:t>хоз-ва Нац. акад. наук Беларуси</w:t>
      </w:r>
      <w:r>
        <w:rPr>
          <w:rFonts w:ascii="Times New Roman" w:hAnsi="Times New Roman" w:cs="Times New Roman"/>
          <w:color w:val="000000"/>
          <w:sz w:val="24"/>
          <w:szCs w:val="24"/>
          <w:lang w:val="ru-RU"/>
        </w:rPr>
        <w:t xml:space="preserve">, </w:t>
      </w:r>
      <w:r w:rsidRPr="00D62E28">
        <w:rPr>
          <w:rFonts w:ascii="Times New Roman" w:hAnsi="Times New Roman" w:cs="Times New Roman"/>
          <w:color w:val="000000"/>
          <w:sz w:val="24"/>
          <w:szCs w:val="24"/>
        </w:rPr>
        <w:t>(12–13 июля 2018 г., аг. Тулово)</w:t>
      </w:r>
      <w:r>
        <w:rPr>
          <w:rFonts w:ascii="Times New Roman" w:hAnsi="Times New Roman" w:cs="Times New Roman"/>
          <w:color w:val="000000"/>
          <w:sz w:val="24"/>
          <w:szCs w:val="24"/>
        </w:rPr>
        <w:t xml:space="preserve"> – Минск</w:t>
      </w:r>
      <w:r>
        <w:rPr>
          <w:rFonts w:ascii="Times New Roman" w:hAnsi="Times New Roman" w:cs="Times New Roman"/>
          <w:color w:val="000000"/>
          <w:sz w:val="24"/>
          <w:szCs w:val="24"/>
          <w:lang w:val="ru-RU"/>
        </w:rPr>
        <w:t xml:space="preserve">, </w:t>
      </w:r>
      <w:r w:rsidRPr="00D62E28">
        <w:rPr>
          <w:rFonts w:ascii="Times New Roman" w:hAnsi="Times New Roman" w:cs="Times New Roman"/>
          <w:color w:val="000000"/>
          <w:sz w:val="24"/>
          <w:szCs w:val="24"/>
        </w:rPr>
        <w:t>2018. – С.232-235</w:t>
      </w:r>
    </w:p>
    <w:p w:rsidR="00D40A09" w:rsidRDefault="00D40A09" w:rsidP="00D40A09">
      <w:pPr>
        <w:spacing w:after="0" w:line="360" w:lineRule="auto"/>
        <w:ind w:firstLine="709"/>
        <w:jc w:val="both"/>
        <w:rPr>
          <w:rFonts w:ascii="Times New Roman" w:hAnsi="Times New Roman" w:cs="Times New Roman"/>
          <w:sz w:val="24"/>
          <w:szCs w:val="24"/>
          <w:lang w:val="ru-RU"/>
        </w:rPr>
      </w:pPr>
    </w:p>
    <w:p w:rsidR="00D40A09" w:rsidRDefault="00D40A09" w:rsidP="00D40A09">
      <w:pPr>
        <w:spacing w:after="0" w:line="360" w:lineRule="auto"/>
        <w:ind w:firstLine="709"/>
        <w:jc w:val="both"/>
        <w:rPr>
          <w:rFonts w:ascii="Times New Roman" w:hAnsi="Times New Roman" w:cs="Times New Roman"/>
          <w:sz w:val="24"/>
          <w:szCs w:val="24"/>
          <w:lang w:val="ru-RU"/>
        </w:rPr>
      </w:pPr>
    </w:p>
    <w:p w:rsidR="00D40A09" w:rsidRPr="00223444" w:rsidRDefault="00D40A09" w:rsidP="00D40A09">
      <w:pPr>
        <w:spacing w:after="0"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lastRenderedPageBreak/>
        <w:t>Статьи опубликованные  в отечественных изданиях за 2018 год:</w:t>
      </w:r>
    </w:p>
    <w:p w:rsidR="00D40A09" w:rsidRPr="00D62E28" w:rsidRDefault="00D40A09" w:rsidP="00D40A0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ru-RU"/>
        </w:rPr>
        <w:t>7</w:t>
      </w:r>
      <w:r w:rsidRPr="00D62E28">
        <w:rPr>
          <w:rFonts w:ascii="Times New Roman" w:hAnsi="Times New Roman" w:cs="Times New Roman"/>
          <w:sz w:val="24"/>
          <w:szCs w:val="24"/>
        </w:rPr>
        <w:t xml:space="preserve"> Қияс А.А. Майлы дақылдарды ауыс</w:t>
      </w:r>
      <w:r>
        <w:rPr>
          <w:rFonts w:ascii="Times New Roman" w:hAnsi="Times New Roman" w:cs="Times New Roman"/>
          <w:sz w:val="24"/>
          <w:szCs w:val="24"/>
        </w:rPr>
        <w:t>палы егісте өсіру мүмкіндіктері//</w:t>
      </w:r>
      <w:r w:rsidRPr="00D62E28">
        <w:rPr>
          <w:rFonts w:ascii="Times New Roman" w:hAnsi="Times New Roman" w:cs="Times New Roman"/>
          <w:sz w:val="24"/>
          <w:szCs w:val="24"/>
        </w:rPr>
        <w:t>г. «Төртінші билік». – 2018.- №9 от 15 мая.- С. 3</w:t>
      </w:r>
    </w:p>
    <w:p w:rsidR="00D40A09" w:rsidRPr="00D62E28" w:rsidRDefault="00D40A09" w:rsidP="00D40A0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ru-RU"/>
        </w:rPr>
        <w:t>8</w:t>
      </w:r>
      <w:r w:rsidRPr="00D62E28">
        <w:rPr>
          <w:rFonts w:ascii="Times New Roman" w:hAnsi="Times New Roman" w:cs="Times New Roman"/>
          <w:sz w:val="24"/>
          <w:szCs w:val="24"/>
        </w:rPr>
        <w:t xml:space="preserve"> Қияс А.А. Диферсификация. Плюс к эффективности пашни.//г. Акмолинская правда. – 2018. - №93 от 9 августа – С. 4</w:t>
      </w:r>
    </w:p>
    <w:p w:rsidR="00D40A09" w:rsidRPr="00D62E28" w:rsidRDefault="00D40A09" w:rsidP="00D40A09">
      <w:pPr>
        <w:spacing w:after="0" w:line="360" w:lineRule="auto"/>
        <w:ind w:firstLine="709"/>
        <w:jc w:val="both"/>
        <w:rPr>
          <w:rFonts w:ascii="Times New Roman" w:hAnsi="Times New Roman" w:cs="Times New Roman"/>
          <w:sz w:val="24"/>
          <w:szCs w:val="24"/>
        </w:rPr>
      </w:pPr>
      <w:r w:rsidRPr="00223444">
        <w:rPr>
          <w:rFonts w:ascii="Times New Roman" w:hAnsi="Times New Roman" w:cs="Times New Roman"/>
          <w:sz w:val="24"/>
          <w:szCs w:val="24"/>
        </w:rPr>
        <w:t>9</w:t>
      </w:r>
      <w:r w:rsidRPr="00D62E28">
        <w:rPr>
          <w:rFonts w:ascii="Times New Roman" w:hAnsi="Times New Roman" w:cs="Times New Roman"/>
          <w:sz w:val="24"/>
          <w:szCs w:val="24"/>
        </w:rPr>
        <w:t xml:space="preserve"> Қияс А.А. Етістік алқапты әртараптандырудың тиімділігі//Арқа ажары.- 2018.- №92.- б. 3</w:t>
      </w:r>
    </w:p>
    <w:p w:rsidR="00D40A09" w:rsidRPr="00D62E28" w:rsidRDefault="00D40A09" w:rsidP="00D40A09">
      <w:pPr>
        <w:spacing w:after="0" w:line="360" w:lineRule="auto"/>
        <w:ind w:firstLine="709"/>
        <w:jc w:val="both"/>
        <w:rPr>
          <w:rFonts w:ascii="Times New Roman" w:hAnsi="Times New Roman" w:cs="Times New Roman"/>
          <w:kern w:val="36"/>
          <w:sz w:val="24"/>
          <w:szCs w:val="24"/>
        </w:rPr>
      </w:pPr>
      <w:r>
        <w:rPr>
          <w:rFonts w:ascii="Times New Roman" w:hAnsi="Times New Roman" w:cs="Times New Roman"/>
          <w:sz w:val="24"/>
          <w:szCs w:val="24"/>
          <w:lang w:val="ru-RU"/>
        </w:rPr>
        <w:t>10</w:t>
      </w:r>
      <w:r w:rsidRPr="00D62E28">
        <w:rPr>
          <w:rFonts w:ascii="Times New Roman" w:hAnsi="Times New Roman" w:cs="Times New Roman"/>
          <w:sz w:val="24"/>
          <w:szCs w:val="24"/>
        </w:rPr>
        <w:t xml:space="preserve"> Тулаев Ю.В. Подкормить и забыть//</w:t>
      </w:r>
      <w:r w:rsidRPr="00D62E28">
        <w:rPr>
          <w:rFonts w:ascii="Times New Roman" w:hAnsi="Times New Roman" w:cs="Times New Roman"/>
          <w:kern w:val="36"/>
          <w:sz w:val="24"/>
          <w:szCs w:val="24"/>
        </w:rPr>
        <w:t xml:space="preserve"> АгроИнфо. – 2018. -№ 1 (173).- С. 8</w:t>
      </w:r>
    </w:p>
    <w:p w:rsidR="00D40A09" w:rsidRPr="00D62E28" w:rsidRDefault="00D40A09" w:rsidP="00D40A09">
      <w:pPr>
        <w:spacing w:after="0" w:line="360" w:lineRule="auto"/>
        <w:ind w:firstLine="709"/>
        <w:jc w:val="both"/>
        <w:rPr>
          <w:rFonts w:ascii="Times New Roman" w:hAnsi="Times New Roman" w:cs="Times New Roman"/>
          <w:bCs/>
          <w:sz w:val="24"/>
          <w:szCs w:val="24"/>
          <w:lang w:val="ru-RU"/>
        </w:rPr>
      </w:pPr>
      <w:r>
        <w:rPr>
          <w:rFonts w:ascii="Times New Roman" w:hAnsi="Times New Roman" w:cs="Times New Roman"/>
          <w:kern w:val="36"/>
          <w:sz w:val="24"/>
          <w:szCs w:val="24"/>
          <w:lang w:val="ru-RU"/>
        </w:rPr>
        <w:t>11</w:t>
      </w:r>
      <w:r w:rsidRPr="00D62E28">
        <w:rPr>
          <w:rFonts w:ascii="Times New Roman" w:hAnsi="Times New Roman" w:cs="Times New Roman"/>
          <w:kern w:val="36"/>
          <w:sz w:val="24"/>
          <w:szCs w:val="24"/>
        </w:rPr>
        <w:t xml:space="preserve"> </w:t>
      </w:r>
      <w:r w:rsidRPr="00D62E28">
        <w:rPr>
          <w:rFonts w:ascii="Times New Roman" w:hAnsi="Times New Roman" w:cs="Times New Roman"/>
          <w:color w:val="000000"/>
          <w:sz w:val="24"/>
          <w:szCs w:val="24"/>
          <w:shd w:val="clear" w:color="auto" w:fill="FFFFFF"/>
        </w:rPr>
        <w:t>Сомова С.В.</w:t>
      </w:r>
      <w:r w:rsidRPr="00D62E28">
        <w:rPr>
          <w:rFonts w:ascii="Times New Roman" w:eastAsia="TimesNewRomanPSMT" w:hAnsi="Times New Roman" w:cs="Times New Roman"/>
          <w:sz w:val="24"/>
          <w:szCs w:val="24"/>
        </w:rPr>
        <w:t xml:space="preserve"> Полевые севообороты на южных чернозёмах Северного Казахстана //</w:t>
      </w:r>
      <w:r w:rsidRPr="00D62E28">
        <w:rPr>
          <w:rFonts w:ascii="Times New Roman" w:hAnsi="Times New Roman" w:cs="Times New Roman"/>
          <w:color w:val="000000"/>
          <w:sz w:val="24"/>
          <w:szCs w:val="24"/>
          <w:shd w:val="clear" w:color="auto" w:fill="FFFFFF"/>
        </w:rPr>
        <w:t xml:space="preserve"> Вестник НГАУ. – 2018. -</w:t>
      </w:r>
      <w:r w:rsidRPr="00D62E28">
        <w:rPr>
          <w:rFonts w:ascii="Times New Roman" w:hAnsi="Times New Roman" w:cs="Times New Roman"/>
          <w:bCs/>
          <w:sz w:val="24"/>
          <w:szCs w:val="24"/>
        </w:rPr>
        <w:t>№ 1(46). – С.65</w:t>
      </w:r>
      <w:r w:rsidRPr="00D62E28">
        <w:rPr>
          <w:rFonts w:ascii="Times New Roman" w:hAnsi="Times New Roman" w:cs="Times New Roman"/>
          <w:bCs/>
          <w:sz w:val="24"/>
          <w:szCs w:val="24"/>
          <w:lang w:val="ru-RU"/>
        </w:rPr>
        <w:t>-72</w:t>
      </w:r>
    </w:p>
    <w:p w:rsidR="00D40A09" w:rsidRDefault="00D40A09" w:rsidP="00D40A09">
      <w:pPr>
        <w:pStyle w:val="a7"/>
        <w:spacing w:line="360" w:lineRule="auto"/>
        <w:ind w:firstLine="709"/>
        <w:jc w:val="both"/>
        <w:rPr>
          <w:rFonts w:ascii="Times New Roman" w:hAnsi="Times New Roman" w:cs="Times New Roman"/>
          <w:color w:val="000000"/>
          <w:sz w:val="24"/>
          <w:szCs w:val="24"/>
          <w:shd w:val="clear" w:color="auto" w:fill="FFFFFF"/>
          <w:lang w:val="ru-RU"/>
        </w:rPr>
      </w:pPr>
      <w:r>
        <w:rPr>
          <w:rFonts w:ascii="Times New Roman" w:hAnsi="Times New Roman" w:cs="Times New Roman"/>
          <w:sz w:val="24"/>
          <w:szCs w:val="24"/>
          <w:lang w:val="ru-RU"/>
        </w:rPr>
        <w:t xml:space="preserve">12 </w:t>
      </w:r>
      <w:r w:rsidRPr="00D62E28">
        <w:rPr>
          <w:rFonts w:ascii="Times New Roman" w:hAnsi="Times New Roman" w:cs="Times New Roman"/>
          <w:sz w:val="24"/>
          <w:szCs w:val="24"/>
        </w:rPr>
        <w:t xml:space="preserve">Кужинов М.Б., Акшалов К.А., Бодрый К.В. </w:t>
      </w:r>
      <w:r w:rsidRPr="00D62E28">
        <w:rPr>
          <w:rFonts w:ascii="Times New Roman" w:hAnsi="Times New Roman" w:cs="Times New Roman"/>
          <w:sz w:val="24"/>
          <w:szCs w:val="24"/>
          <w:lang w:val="en-US"/>
        </w:rPr>
        <w:t>NO</w:t>
      </w:r>
      <w:r w:rsidRPr="00D62E28">
        <w:rPr>
          <w:rFonts w:ascii="Times New Roman" w:hAnsi="Times New Roman" w:cs="Times New Roman"/>
          <w:sz w:val="24"/>
          <w:szCs w:val="24"/>
        </w:rPr>
        <w:t>-</w:t>
      </w:r>
      <w:r w:rsidRPr="00D62E28">
        <w:rPr>
          <w:rFonts w:ascii="Times New Roman" w:hAnsi="Times New Roman" w:cs="Times New Roman"/>
          <w:sz w:val="24"/>
          <w:szCs w:val="24"/>
          <w:lang w:val="en-US"/>
        </w:rPr>
        <w:t>TILL</w:t>
      </w:r>
      <w:r w:rsidRPr="00D62E28">
        <w:rPr>
          <w:rFonts w:ascii="Times New Roman" w:hAnsi="Times New Roman" w:cs="Times New Roman"/>
          <w:sz w:val="24"/>
          <w:szCs w:val="24"/>
        </w:rPr>
        <w:t xml:space="preserve"> и биологическая активность почв в зоне обыкновенных чернозёмов Костанайской области.// </w:t>
      </w:r>
      <w:r w:rsidRPr="00D62E28">
        <w:rPr>
          <w:rFonts w:ascii="Times New Roman" w:hAnsi="Times New Roman" w:cs="Times New Roman"/>
          <w:color w:val="000000"/>
          <w:sz w:val="24"/>
          <w:szCs w:val="24"/>
          <w:shd w:val="clear" w:color="auto" w:fill="FFFFFF"/>
        </w:rPr>
        <w:t>Органическое сельское хозяйство – основа производства экологически чистой продукции: Сб. мат. междунар. науч. конференция,  Алмалыбак, 2018.- С. 271</w:t>
      </w:r>
    </w:p>
    <w:p w:rsidR="00D40A09" w:rsidRDefault="00D40A09" w:rsidP="00D40A09">
      <w:pPr>
        <w:spacing w:after="0" w:line="360" w:lineRule="auto"/>
        <w:ind w:firstLine="709"/>
        <w:rPr>
          <w:rFonts w:ascii="Times New Roman" w:hAnsi="Times New Roman" w:cs="Times New Roman"/>
          <w:sz w:val="24"/>
          <w:szCs w:val="24"/>
          <w:lang w:val="ru-RU"/>
        </w:rPr>
      </w:pPr>
      <w:r>
        <w:rPr>
          <w:rFonts w:ascii="Times New Roman" w:hAnsi="Times New Roman" w:cs="Times New Roman"/>
          <w:sz w:val="24"/>
          <w:szCs w:val="24"/>
          <w:lang w:val="ru-RU"/>
        </w:rPr>
        <w:t>Статьи опубликованные в зарубежных изданиях за 2019 год:</w:t>
      </w:r>
    </w:p>
    <w:p w:rsidR="00D40A09" w:rsidRDefault="00D40A09" w:rsidP="00D40A09">
      <w:pPr>
        <w:spacing w:after="0" w:line="360" w:lineRule="auto"/>
        <w:ind w:firstLine="709"/>
        <w:jc w:val="both"/>
        <w:rPr>
          <w:rFonts w:ascii="Times New Roman" w:hAnsi="Times New Roman" w:cs="Times New Roman"/>
          <w:sz w:val="24"/>
          <w:szCs w:val="24"/>
          <w:lang w:val="ru-RU"/>
        </w:rPr>
      </w:pPr>
      <w:r w:rsidRPr="00D62E28">
        <w:rPr>
          <w:rFonts w:ascii="Times New Roman" w:hAnsi="Times New Roman" w:cs="Times New Roman"/>
          <w:sz w:val="24"/>
          <w:szCs w:val="24"/>
        </w:rPr>
        <w:t>1</w:t>
      </w:r>
      <w:r>
        <w:rPr>
          <w:rFonts w:ascii="Times New Roman" w:hAnsi="Times New Roman" w:cs="Times New Roman"/>
          <w:sz w:val="24"/>
          <w:szCs w:val="24"/>
          <w:lang w:val="ru-RU"/>
        </w:rPr>
        <w:t>3</w:t>
      </w:r>
      <w:r w:rsidRPr="00D62E28">
        <w:rPr>
          <w:rFonts w:ascii="Times New Roman" w:hAnsi="Times New Roman" w:cs="Times New Roman"/>
          <w:sz w:val="24"/>
          <w:szCs w:val="24"/>
        </w:rPr>
        <w:t xml:space="preserve"> Вернер А.В. Влияние погодно-климатических условий на возделывание чечевицы при различных технологиях посева и способах обработки // Молодой ученый. – 2019. – № 40 (278). – С. 185 – 187.</w:t>
      </w:r>
    </w:p>
    <w:p w:rsidR="00D40A09" w:rsidRPr="00D62E28" w:rsidRDefault="00D40A09" w:rsidP="00D40A09">
      <w:pPr>
        <w:spacing w:after="0"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14</w:t>
      </w:r>
      <w:r w:rsidRPr="00D62E28">
        <w:rPr>
          <w:rFonts w:ascii="Times New Roman" w:hAnsi="Times New Roman" w:cs="Times New Roman"/>
          <w:sz w:val="24"/>
          <w:szCs w:val="24"/>
          <w:lang w:val="ru-RU"/>
        </w:rPr>
        <w:t xml:space="preserve"> </w:t>
      </w:r>
      <w:r w:rsidRPr="00D62E28">
        <w:rPr>
          <w:rFonts w:ascii="Times New Roman" w:hAnsi="Times New Roman" w:cs="Times New Roman"/>
          <w:sz w:val="24"/>
          <w:szCs w:val="24"/>
        </w:rPr>
        <w:t>Ирмулатов Б.Р., Комаров А.</w:t>
      </w:r>
      <w:r w:rsidRPr="00D62E28">
        <w:rPr>
          <w:rFonts w:ascii="Times New Roman" w:hAnsi="Times New Roman" w:cs="Times New Roman"/>
          <w:sz w:val="24"/>
          <w:szCs w:val="24"/>
          <w:lang w:val="ru-RU"/>
        </w:rPr>
        <w:t>А</w:t>
      </w:r>
      <w:r w:rsidRPr="00D62E28">
        <w:rPr>
          <w:rFonts w:ascii="Times New Roman" w:hAnsi="Times New Roman" w:cs="Times New Roman"/>
          <w:sz w:val="24"/>
          <w:szCs w:val="24"/>
        </w:rPr>
        <w:t xml:space="preserve">, </w:t>
      </w:r>
      <w:r w:rsidRPr="00D62E28">
        <w:rPr>
          <w:rFonts w:ascii="Times New Roman" w:hAnsi="Times New Roman" w:cs="Times New Roman"/>
          <w:sz w:val="24"/>
          <w:szCs w:val="24"/>
          <w:lang w:val="ru-RU"/>
        </w:rPr>
        <w:t xml:space="preserve">Заболотских </w:t>
      </w:r>
      <w:r w:rsidRPr="00D62E28">
        <w:rPr>
          <w:rFonts w:ascii="Times New Roman" w:hAnsi="Times New Roman" w:cs="Times New Roman"/>
          <w:sz w:val="24"/>
          <w:szCs w:val="24"/>
        </w:rPr>
        <w:t>В</w:t>
      </w:r>
      <w:r w:rsidRPr="00D62E28">
        <w:rPr>
          <w:rFonts w:ascii="Times New Roman" w:hAnsi="Times New Roman" w:cs="Times New Roman"/>
          <w:sz w:val="24"/>
          <w:szCs w:val="24"/>
          <w:lang w:val="ru-RU"/>
        </w:rPr>
        <w:t>. В</w:t>
      </w:r>
      <w:r>
        <w:rPr>
          <w:rFonts w:ascii="Times New Roman" w:hAnsi="Times New Roman" w:cs="Times New Roman"/>
          <w:sz w:val="24"/>
          <w:szCs w:val="24"/>
        </w:rPr>
        <w:t>.</w:t>
      </w:r>
      <w:r w:rsidRPr="00D62E28">
        <w:rPr>
          <w:rFonts w:ascii="Times New Roman" w:hAnsi="Times New Roman" w:cs="Times New Roman"/>
          <w:sz w:val="24"/>
          <w:szCs w:val="24"/>
          <w:lang w:val="ru-RU"/>
        </w:rPr>
        <w:t>, Кирсанов А.Д.  И</w:t>
      </w:r>
      <w:r w:rsidRPr="00D62E28">
        <w:rPr>
          <w:rFonts w:ascii="Times New Roman" w:hAnsi="Times New Roman" w:cs="Times New Roman"/>
          <w:sz w:val="24"/>
          <w:szCs w:val="24"/>
        </w:rPr>
        <w:t xml:space="preserve">спользование ДЗЗ </w:t>
      </w:r>
      <w:r w:rsidRPr="00D62E28">
        <w:rPr>
          <w:rFonts w:ascii="Times New Roman" w:hAnsi="Times New Roman" w:cs="Times New Roman"/>
          <w:sz w:val="24"/>
          <w:szCs w:val="24"/>
          <w:lang w:val="ru-RU"/>
        </w:rPr>
        <w:t xml:space="preserve">для оценки состояния опытных полей в весенний период в </w:t>
      </w:r>
      <w:r w:rsidRPr="00D62E28">
        <w:rPr>
          <w:rFonts w:ascii="Times New Roman" w:hAnsi="Times New Roman" w:cs="Times New Roman"/>
          <w:sz w:val="24"/>
          <w:szCs w:val="24"/>
        </w:rPr>
        <w:t xml:space="preserve">условиях Северного Казахстана // Тенденции развития агрофизики: от актуальных проблем земледелия и растениеводства к технологиям будущего: Мат. </w:t>
      </w:r>
      <w:r w:rsidRPr="00D62E28">
        <w:rPr>
          <w:rFonts w:ascii="Times New Roman" w:hAnsi="Times New Roman" w:cs="Times New Roman"/>
          <w:sz w:val="24"/>
          <w:szCs w:val="24"/>
          <w:lang w:val="en-US"/>
        </w:rPr>
        <w:t>II</w:t>
      </w:r>
      <w:r w:rsidRPr="00D62E28">
        <w:rPr>
          <w:rFonts w:ascii="Times New Roman" w:hAnsi="Times New Roman" w:cs="Times New Roman"/>
          <w:sz w:val="24"/>
          <w:szCs w:val="24"/>
        </w:rPr>
        <w:t xml:space="preserve"> международ. научн. конф. – Санкт-Петербург, 2019.- С.</w:t>
      </w:r>
      <w:r w:rsidRPr="00D62E28">
        <w:rPr>
          <w:rFonts w:ascii="Times New Roman" w:hAnsi="Times New Roman" w:cs="Times New Roman"/>
          <w:sz w:val="24"/>
          <w:szCs w:val="24"/>
          <w:lang w:val="ru-RU"/>
        </w:rPr>
        <w:t>836</w:t>
      </w:r>
      <w:r w:rsidRPr="00D62E28">
        <w:rPr>
          <w:rFonts w:ascii="Times New Roman" w:hAnsi="Times New Roman" w:cs="Times New Roman"/>
          <w:sz w:val="24"/>
          <w:szCs w:val="24"/>
        </w:rPr>
        <w:t>-</w:t>
      </w:r>
      <w:r w:rsidRPr="00D62E28">
        <w:rPr>
          <w:rFonts w:ascii="Times New Roman" w:hAnsi="Times New Roman" w:cs="Times New Roman"/>
          <w:sz w:val="24"/>
          <w:szCs w:val="24"/>
          <w:lang w:val="ru-RU"/>
        </w:rPr>
        <w:t>843</w:t>
      </w:r>
    </w:p>
    <w:p w:rsidR="00D40A09" w:rsidRPr="00F403EA" w:rsidRDefault="00D40A09" w:rsidP="00D40A09">
      <w:pPr>
        <w:spacing w:after="0" w:line="360" w:lineRule="auto"/>
        <w:ind w:firstLine="709"/>
        <w:jc w:val="both"/>
        <w:rPr>
          <w:rStyle w:val="aff2"/>
          <w:rFonts w:ascii="Times New Roman" w:hAnsi="Times New Roman" w:cs="Times New Roman"/>
          <w:bCs/>
          <w:i w:val="0"/>
          <w:color w:val="000000"/>
          <w:sz w:val="24"/>
          <w:szCs w:val="24"/>
        </w:rPr>
      </w:pPr>
      <w:r>
        <w:rPr>
          <w:rFonts w:ascii="Times New Roman" w:hAnsi="Times New Roman" w:cs="Times New Roman"/>
          <w:sz w:val="24"/>
          <w:szCs w:val="24"/>
          <w:lang w:val="ru-RU"/>
        </w:rPr>
        <w:t>15</w:t>
      </w:r>
      <w:r w:rsidRPr="00F403EA">
        <w:rPr>
          <w:rStyle w:val="aff2"/>
          <w:rFonts w:ascii="Times New Roman" w:hAnsi="Times New Roman" w:cs="Times New Roman"/>
          <w:i w:val="0"/>
          <w:color w:val="000000" w:themeColor="text1"/>
          <w:sz w:val="24"/>
          <w:szCs w:val="24"/>
        </w:rPr>
        <w:t xml:space="preserve"> Ошергина И. П., Тен Е. А. Перспективы нового сорта ярового рапса Осирис 00-типа для использования в условиях Северного Казахстана // Молодой ученый. — 2019. — №45. — С. 58-61. </w:t>
      </w:r>
    </w:p>
    <w:p w:rsidR="00D40A09" w:rsidRPr="00223444" w:rsidRDefault="00D40A09" w:rsidP="00D40A09">
      <w:pPr>
        <w:spacing w:after="0"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Статьи опубликованные  в отечественных изданиях за 2019 год:</w:t>
      </w:r>
    </w:p>
    <w:p w:rsidR="00D40A09" w:rsidRPr="00D62E28" w:rsidRDefault="00D40A09" w:rsidP="00D40A09">
      <w:pPr>
        <w:spacing w:after="0" w:line="360" w:lineRule="auto"/>
        <w:ind w:firstLine="709"/>
        <w:jc w:val="both"/>
        <w:rPr>
          <w:rFonts w:ascii="Times New Roman" w:hAnsi="Times New Roman" w:cs="Times New Roman"/>
          <w:sz w:val="24"/>
          <w:szCs w:val="24"/>
        </w:rPr>
      </w:pPr>
      <w:r w:rsidRPr="00D62E28">
        <w:rPr>
          <w:rFonts w:ascii="Times New Roman" w:hAnsi="Times New Roman" w:cs="Times New Roman"/>
          <w:sz w:val="24"/>
          <w:szCs w:val="24"/>
          <w:lang w:val="ru-RU"/>
        </w:rPr>
        <w:t>1</w:t>
      </w:r>
      <w:r>
        <w:rPr>
          <w:rFonts w:ascii="Times New Roman" w:hAnsi="Times New Roman" w:cs="Times New Roman"/>
          <w:sz w:val="24"/>
          <w:szCs w:val="24"/>
          <w:lang w:val="ru-RU"/>
        </w:rPr>
        <w:t>6</w:t>
      </w:r>
      <w:r w:rsidRPr="00D62E28">
        <w:rPr>
          <w:rFonts w:ascii="Times New Roman" w:hAnsi="Times New Roman" w:cs="Times New Roman"/>
          <w:sz w:val="24"/>
          <w:szCs w:val="24"/>
        </w:rPr>
        <w:t xml:space="preserve"> Вернер А.В. Продуктивность зернобобовых культур в зависимости от технологии возделывания //Вклад молодых ученых в инновационные технологии для АПК.: Сб. докл. тезисов Республиканской науч. конф. молодых ученых</w:t>
      </w:r>
      <w:r>
        <w:rPr>
          <w:rFonts w:ascii="Times New Roman" w:hAnsi="Times New Roman" w:cs="Times New Roman"/>
          <w:sz w:val="24"/>
          <w:szCs w:val="24"/>
          <w:lang w:val="ru-RU"/>
        </w:rPr>
        <w:t>. -</w:t>
      </w:r>
      <w:r w:rsidRPr="00C929F6">
        <w:rPr>
          <w:rFonts w:ascii="Times New Roman" w:hAnsi="Times New Roman" w:cs="Times New Roman"/>
          <w:sz w:val="24"/>
          <w:szCs w:val="24"/>
        </w:rPr>
        <w:t xml:space="preserve"> </w:t>
      </w:r>
      <w:r w:rsidRPr="00D62E28">
        <w:rPr>
          <w:rFonts w:ascii="Times New Roman" w:hAnsi="Times New Roman" w:cs="Times New Roman"/>
          <w:sz w:val="24"/>
          <w:szCs w:val="24"/>
        </w:rPr>
        <w:t>Шортанды, 2019.- С.26-29.</w:t>
      </w:r>
    </w:p>
    <w:p w:rsidR="00D40A09" w:rsidRPr="00D62E28" w:rsidRDefault="00D40A09" w:rsidP="00D40A09">
      <w:pPr>
        <w:spacing w:after="0" w:line="360" w:lineRule="auto"/>
        <w:ind w:firstLine="709"/>
        <w:jc w:val="both"/>
        <w:rPr>
          <w:rFonts w:ascii="Times New Roman" w:hAnsi="Times New Roman" w:cs="Times New Roman"/>
          <w:sz w:val="24"/>
          <w:szCs w:val="24"/>
        </w:rPr>
      </w:pPr>
      <w:r w:rsidRPr="00D62E28">
        <w:rPr>
          <w:rFonts w:ascii="Times New Roman" w:hAnsi="Times New Roman" w:cs="Times New Roman"/>
          <w:sz w:val="24"/>
          <w:szCs w:val="24"/>
          <w:lang w:val="ru-RU"/>
        </w:rPr>
        <w:t>1</w:t>
      </w:r>
      <w:r>
        <w:rPr>
          <w:rFonts w:ascii="Times New Roman" w:hAnsi="Times New Roman" w:cs="Times New Roman"/>
          <w:sz w:val="24"/>
          <w:szCs w:val="24"/>
          <w:lang w:val="ru-RU"/>
        </w:rPr>
        <w:t>7</w:t>
      </w:r>
      <w:r w:rsidRPr="00D62E28">
        <w:rPr>
          <w:rFonts w:ascii="Times New Roman" w:hAnsi="Times New Roman" w:cs="Times New Roman"/>
          <w:sz w:val="24"/>
          <w:szCs w:val="24"/>
        </w:rPr>
        <w:t xml:space="preserve"> Кияс А.А., Сулейменов М.К. Диверсификация структуры использования пашни на Севере Казахстана // Вклад молодых ученых в инновационные технологии для АПК.: Сб. докл. тезисов Республиканской науч. конф. молодых ученых</w:t>
      </w:r>
      <w:r>
        <w:rPr>
          <w:rFonts w:ascii="Times New Roman" w:hAnsi="Times New Roman" w:cs="Times New Roman"/>
          <w:sz w:val="24"/>
          <w:szCs w:val="24"/>
          <w:lang w:val="ru-RU"/>
        </w:rPr>
        <w:t>. -</w:t>
      </w:r>
      <w:r w:rsidRPr="00C929F6">
        <w:rPr>
          <w:rFonts w:ascii="Times New Roman" w:hAnsi="Times New Roman" w:cs="Times New Roman"/>
          <w:sz w:val="24"/>
          <w:szCs w:val="24"/>
        </w:rPr>
        <w:t xml:space="preserve"> </w:t>
      </w:r>
      <w:r w:rsidRPr="00D62E28">
        <w:rPr>
          <w:rFonts w:ascii="Times New Roman" w:hAnsi="Times New Roman" w:cs="Times New Roman"/>
          <w:sz w:val="24"/>
          <w:szCs w:val="24"/>
        </w:rPr>
        <w:t>Шортанды, 2019.-  С.57-61.</w:t>
      </w:r>
    </w:p>
    <w:p w:rsidR="00D40A09" w:rsidRPr="00D62E28" w:rsidRDefault="00D40A09" w:rsidP="00D40A09">
      <w:pPr>
        <w:spacing w:after="0" w:line="360" w:lineRule="auto"/>
        <w:ind w:firstLine="709"/>
        <w:jc w:val="both"/>
        <w:rPr>
          <w:rFonts w:ascii="Times New Roman" w:hAnsi="Times New Roman" w:cs="Times New Roman"/>
          <w:sz w:val="24"/>
          <w:szCs w:val="24"/>
        </w:rPr>
      </w:pPr>
      <w:r w:rsidRPr="00D62E28">
        <w:rPr>
          <w:rFonts w:ascii="Times New Roman" w:hAnsi="Times New Roman" w:cs="Times New Roman"/>
          <w:sz w:val="24"/>
          <w:szCs w:val="24"/>
        </w:rPr>
        <w:lastRenderedPageBreak/>
        <w:t>1</w:t>
      </w:r>
      <w:r w:rsidRPr="00223444">
        <w:rPr>
          <w:rFonts w:ascii="Times New Roman" w:hAnsi="Times New Roman" w:cs="Times New Roman"/>
          <w:sz w:val="24"/>
          <w:szCs w:val="24"/>
        </w:rPr>
        <w:t>8</w:t>
      </w:r>
      <w:r w:rsidRPr="00D62E28">
        <w:rPr>
          <w:rFonts w:ascii="Times New Roman" w:hAnsi="Times New Roman" w:cs="Times New Roman"/>
          <w:sz w:val="24"/>
          <w:szCs w:val="24"/>
        </w:rPr>
        <w:t xml:space="preserve"> Кияс А.А. Асбұршақ дақылын өнімді ауыспалы егісте өсірудің мүмкіндіктері // Вклад молодых ученых в инновационные технологии для АПК.: Сб. докл. тезисов Республиканской науч. конф. молодых ученых</w:t>
      </w:r>
      <w:r w:rsidRPr="00F403EA">
        <w:rPr>
          <w:rFonts w:ascii="Times New Roman" w:hAnsi="Times New Roman" w:cs="Times New Roman"/>
          <w:sz w:val="24"/>
          <w:szCs w:val="24"/>
        </w:rPr>
        <w:t>. -</w:t>
      </w:r>
      <w:r w:rsidRPr="00C929F6">
        <w:rPr>
          <w:rFonts w:ascii="Times New Roman" w:hAnsi="Times New Roman" w:cs="Times New Roman"/>
          <w:sz w:val="24"/>
          <w:szCs w:val="24"/>
        </w:rPr>
        <w:t xml:space="preserve"> </w:t>
      </w:r>
      <w:r w:rsidRPr="00D62E28">
        <w:rPr>
          <w:rFonts w:ascii="Times New Roman" w:hAnsi="Times New Roman" w:cs="Times New Roman"/>
          <w:sz w:val="24"/>
          <w:szCs w:val="24"/>
        </w:rPr>
        <w:t>Шортанды, 2019.- С.61-64.</w:t>
      </w:r>
    </w:p>
    <w:p w:rsidR="00D40A09" w:rsidRPr="00D62E28" w:rsidRDefault="00D40A09" w:rsidP="00D40A09">
      <w:pPr>
        <w:spacing w:after="0" w:line="360" w:lineRule="auto"/>
        <w:ind w:firstLine="709"/>
        <w:jc w:val="both"/>
        <w:rPr>
          <w:rFonts w:ascii="Times New Roman" w:hAnsi="Times New Roman" w:cs="Times New Roman"/>
          <w:sz w:val="24"/>
          <w:szCs w:val="24"/>
        </w:rPr>
      </w:pPr>
      <w:r w:rsidRPr="00D62E28">
        <w:rPr>
          <w:rFonts w:ascii="Times New Roman" w:hAnsi="Times New Roman" w:cs="Times New Roman"/>
          <w:sz w:val="24"/>
          <w:szCs w:val="24"/>
          <w:lang w:val="ru-RU"/>
        </w:rPr>
        <w:t>1</w:t>
      </w:r>
      <w:r>
        <w:rPr>
          <w:rFonts w:ascii="Times New Roman" w:hAnsi="Times New Roman" w:cs="Times New Roman"/>
          <w:sz w:val="24"/>
          <w:szCs w:val="24"/>
          <w:lang w:val="ru-RU"/>
        </w:rPr>
        <w:t>9</w:t>
      </w:r>
      <w:r w:rsidRPr="00D62E28">
        <w:rPr>
          <w:rFonts w:ascii="Times New Roman" w:hAnsi="Times New Roman" w:cs="Times New Roman"/>
          <w:sz w:val="24"/>
          <w:szCs w:val="24"/>
        </w:rPr>
        <w:t xml:space="preserve"> Мамыкин Е.В., Назарова П.Е. Влияние минеральных удобрений на урожайность яровой мягкой пшеницы высеваемой по нулевой технологии // Вклад молодых ученых в инновационные технологии для АПК.: Сб. докл. тезисов Республиканской науч. конф. молодых ученых</w:t>
      </w:r>
      <w:r>
        <w:rPr>
          <w:rFonts w:ascii="Times New Roman" w:hAnsi="Times New Roman" w:cs="Times New Roman"/>
          <w:sz w:val="24"/>
          <w:szCs w:val="24"/>
          <w:lang w:val="ru-RU"/>
        </w:rPr>
        <w:t>. -</w:t>
      </w:r>
      <w:r w:rsidRPr="00C929F6">
        <w:rPr>
          <w:rFonts w:ascii="Times New Roman" w:hAnsi="Times New Roman" w:cs="Times New Roman"/>
          <w:sz w:val="24"/>
          <w:szCs w:val="24"/>
        </w:rPr>
        <w:t xml:space="preserve"> </w:t>
      </w:r>
      <w:r w:rsidRPr="00D62E28">
        <w:rPr>
          <w:rFonts w:ascii="Times New Roman" w:hAnsi="Times New Roman" w:cs="Times New Roman"/>
          <w:sz w:val="24"/>
          <w:szCs w:val="24"/>
        </w:rPr>
        <w:t>Шортанды, 2019.- С.92-95.</w:t>
      </w:r>
    </w:p>
    <w:p w:rsidR="00D40A09" w:rsidRPr="00D62E28" w:rsidRDefault="00D40A09" w:rsidP="00D40A0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ru-RU"/>
        </w:rPr>
        <w:t>20</w:t>
      </w:r>
      <w:r w:rsidRPr="00D62E28">
        <w:rPr>
          <w:rFonts w:ascii="Times New Roman" w:hAnsi="Times New Roman" w:cs="Times New Roman"/>
          <w:sz w:val="24"/>
          <w:szCs w:val="24"/>
        </w:rPr>
        <w:t xml:space="preserve"> Тен Е.А. Перспективные сорта масличных культур для возделывания в Северном Казахстане // Вклад молодых ученых в инновационные технологии для АПК.: Сб. докл. тезисов Республиканской науч. конф. молодых ученых</w:t>
      </w:r>
      <w:r>
        <w:rPr>
          <w:rFonts w:ascii="Times New Roman" w:hAnsi="Times New Roman" w:cs="Times New Roman"/>
          <w:sz w:val="24"/>
          <w:szCs w:val="24"/>
          <w:lang w:val="ru-RU"/>
        </w:rPr>
        <w:t>. -</w:t>
      </w:r>
      <w:r w:rsidRPr="00C929F6">
        <w:rPr>
          <w:rFonts w:ascii="Times New Roman" w:hAnsi="Times New Roman" w:cs="Times New Roman"/>
          <w:sz w:val="24"/>
          <w:szCs w:val="24"/>
        </w:rPr>
        <w:t xml:space="preserve"> </w:t>
      </w:r>
      <w:r w:rsidRPr="00D62E28">
        <w:rPr>
          <w:rFonts w:ascii="Times New Roman" w:hAnsi="Times New Roman" w:cs="Times New Roman"/>
          <w:sz w:val="24"/>
          <w:szCs w:val="24"/>
        </w:rPr>
        <w:t>Шортанды, 2019.- С.145-149.</w:t>
      </w:r>
    </w:p>
    <w:p w:rsidR="00D40A09" w:rsidRPr="00D62E28" w:rsidRDefault="00D40A09" w:rsidP="00D40A0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ru-RU"/>
        </w:rPr>
        <w:t>21</w:t>
      </w:r>
      <w:r w:rsidRPr="00D62E28">
        <w:rPr>
          <w:rFonts w:ascii="Times New Roman" w:hAnsi="Times New Roman" w:cs="Times New Roman"/>
          <w:sz w:val="24"/>
          <w:szCs w:val="24"/>
        </w:rPr>
        <w:t xml:space="preserve"> Харитонова А.С. Изучение агротехнических и химических методов подавления развития листостебел</w:t>
      </w:r>
      <w:r>
        <w:rPr>
          <w:rFonts w:ascii="Times New Roman" w:hAnsi="Times New Roman" w:cs="Times New Roman"/>
          <w:sz w:val="24"/>
          <w:szCs w:val="24"/>
        </w:rPr>
        <w:t>ьных болезней яровой пшеницы //</w:t>
      </w:r>
      <w:r w:rsidRPr="00F403EA">
        <w:rPr>
          <w:rFonts w:ascii="Times New Roman" w:hAnsi="Times New Roman" w:cs="Times New Roman"/>
          <w:sz w:val="24"/>
          <w:szCs w:val="24"/>
        </w:rPr>
        <w:t xml:space="preserve"> </w:t>
      </w:r>
      <w:r w:rsidRPr="00D62E28">
        <w:rPr>
          <w:rFonts w:ascii="Times New Roman" w:hAnsi="Times New Roman" w:cs="Times New Roman"/>
          <w:sz w:val="24"/>
          <w:szCs w:val="24"/>
        </w:rPr>
        <w:t>Вклад молодых ученых в инновационные технологии для АПК.: Сб. докл. тезисов Республиканской науч. конф. молодых ученых</w:t>
      </w:r>
      <w:r>
        <w:rPr>
          <w:rFonts w:ascii="Times New Roman" w:hAnsi="Times New Roman" w:cs="Times New Roman"/>
          <w:sz w:val="24"/>
          <w:szCs w:val="24"/>
          <w:lang w:val="ru-RU"/>
        </w:rPr>
        <w:t>. -</w:t>
      </w:r>
      <w:r w:rsidRPr="00C929F6">
        <w:rPr>
          <w:rFonts w:ascii="Times New Roman" w:hAnsi="Times New Roman" w:cs="Times New Roman"/>
          <w:sz w:val="24"/>
          <w:szCs w:val="24"/>
        </w:rPr>
        <w:t xml:space="preserve"> </w:t>
      </w:r>
      <w:r w:rsidRPr="00D62E28">
        <w:rPr>
          <w:rFonts w:ascii="Times New Roman" w:hAnsi="Times New Roman" w:cs="Times New Roman"/>
          <w:sz w:val="24"/>
          <w:szCs w:val="24"/>
        </w:rPr>
        <w:t>Шортанды, 2019.- С.149-152.</w:t>
      </w:r>
    </w:p>
    <w:p w:rsidR="00D40A09" w:rsidRPr="00D62E28" w:rsidRDefault="00D40A09" w:rsidP="00D40A0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ru-RU"/>
        </w:rPr>
        <w:t>22</w:t>
      </w:r>
      <w:r w:rsidRPr="00D62E28">
        <w:rPr>
          <w:rFonts w:ascii="Times New Roman" w:hAnsi="Times New Roman" w:cs="Times New Roman"/>
          <w:sz w:val="24"/>
          <w:szCs w:val="24"/>
        </w:rPr>
        <w:t xml:space="preserve"> Чилимова И.В., Дашкевич С.М., Крадецкая О.О. Качество зерна яровой твердой пшеницы урожая 2018 года // Вклад молодых ученых в инновационные технологии для АПК.: Сб. докл. тезисов Республиканской науч. конф. молодых ученых</w:t>
      </w:r>
      <w:r>
        <w:rPr>
          <w:rFonts w:ascii="Times New Roman" w:hAnsi="Times New Roman" w:cs="Times New Roman"/>
          <w:sz w:val="24"/>
          <w:szCs w:val="24"/>
          <w:lang w:val="ru-RU"/>
        </w:rPr>
        <w:t>. -</w:t>
      </w:r>
      <w:r w:rsidRPr="00C929F6">
        <w:rPr>
          <w:rFonts w:ascii="Times New Roman" w:hAnsi="Times New Roman" w:cs="Times New Roman"/>
          <w:sz w:val="24"/>
          <w:szCs w:val="24"/>
        </w:rPr>
        <w:t xml:space="preserve"> </w:t>
      </w:r>
      <w:r w:rsidRPr="00D62E28">
        <w:rPr>
          <w:rFonts w:ascii="Times New Roman" w:hAnsi="Times New Roman" w:cs="Times New Roman"/>
          <w:sz w:val="24"/>
          <w:szCs w:val="24"/>
        </w:rPr>
        <w:t>Шортанды, 2019.- С.152-156.</w:t>
      </w:r>
    </w:p>
    <w:p w:rsidR="00D40A09" w:rsidRPr="00D62E28" w:rsidRDefault="00D40A09" w:rsidP="00D40A09">
      <w:pPr>
        <w:spacing w:after="0" w:line="360" w:lineRule="auto"/>
        <w:ind w:firstLine="709"/>
        <w:jc w:val="both"/>
        <w:rPr>
          <w:rFonts w:ascii="Times New Roman" w:hAnsi="Times New Roman" w:cs="Times New Roman"/>
          <w:sz w:val="24"/>
          <w:szCs w:val="24"/>
        </w:rPr>
      </w:pPr>
      <w:r w:rsidRPr="00D62E28">
        <w:rPr>
          <w:rFonts w:ascii="Times New Roman" w:hAnsi="Times New Roman" w:cs="Times New Roman"/>
          <w:sz w:val="24"/>
          <w:szCs w:val="24"/>
          <w:lang w:val="ru-RU"/>
        </w:rPr>
        <w:t>2</w:t>
      </w:r>
      <w:r>
        <w:rPr>
          <w:rFonts w:ascii="Times New Roman" w:hAnsi="Times New Roman" w:cs="Times New Roman"/>
          <w:sz w:val="24"/>
          <w:szCs w:val="24"/>
          <w:lang w:val="ru-RU"/>
        </w:rPr>
        <w:t>3</w:t>
      </w:r>
      <w:r w:rsidRPr="00D62E28">
        <w:rPr>
          <w:rFonts w:ascii="Times New Roman" w:hAnsi="Times New Roman" w:cs="Times New Roman"/>
          <w:sz w:val="24"/>
          <w:szCs w:val="24"/>
        </w:rPr>
        <w:t xml:space="preserve"> Кужинов М.Б., Бодрый К.В. Пространственная  вариабельность параметров плодородия почвы и продуктивность пшеницы в  зоне обыкновенных чернозёмов Костанайской области // Вклад молодых ученых в инновационные технологии для АПК.: Сб. докл. тезисов Республиканской науч. конф. молодых ученых</w:t>
      </w:r>
      <w:r>
        <w:rPr>
          <w:rFonts w:ascii="Times New Roman" w:hAnsi="Times New Roman" w:cs="Times New Roman"/>
          <w:sz w:val="24"/>
          <w:szCs w:val="24"/>
          <w:lang w:val="ru-RU"/>
        </w:rPr>
        <w:t>. -</w:t>
      </w:r>
      <w:r w:rsidRPr="00C929F6">
        <w:rPr>
          <w:rFonts w:ascii="Times New Roman" w:hAnsi="Times New Roman" w:cs="Times New Roman"/>
          <w:sz w:val="24"/>
          <w:szCs w:val="24"/>
        </w:rPr>
        <w:t xml:space="preserve"> </w:t>
      </w:r>
      <w:r w:rsidRPr="00D62E28">
        <w:rPr>
          <w:rFonts w:ascii="Times New Roman" w:hAnsi="Times New Roman" w:cs="Times New Roman"/>
          <w:sz w:val="24"/>
          <w:szCs w:val="24"/>
        </w:rPr>
        <w:t>Шортанды, 2019.- С. 21- 25.</w:t>
      </w:r>
    </w:p>
    <w:p w:rsidR="00D40A09" w:rsidRPr="00D62E28" w:rsidRDefault="00D40A09" w:rsidP="00D40A09">
      <w:pPr>
        <w:spacing w:after="0" w:line="360" w:lineRule="auto"/>
        <w:ind w:firstLine="709"/>
        <w:jc w:val="both"/>
        <w:rPr>
          <w:rFonts w:ascii="Times New Roman" w:hAnsi="Times New Roman" w:cs="Times New Roman"/>
          <w:sz w:val="24"/>
          <w:szCs w:val="24"/>
          <w:lang w:val="ru-RU"/>
        </w:rPr>
      </w:pPr>
      <w:r w:rsidRPr="00D62E28">
        <w:rPr>
          <w:rFonts w:ascii="Times New Roman" w:hAnsi="Times New Roman" w:cs="Times New Roman"/>
          <w:sz w:val="24"/>
          <w:szCs w:val="24"/>
          <w:lang w:val="ru-RU"/>
        </w:rPr>
        <w:t>2</w:t>
      </w:r>
      <w:r>
        <w:rPr>
          <w:rFonts w:ascii="Times New Roman" w:hAnsi="Times New Roman" w:cs="Times New Roman"/>
          <w:sz w:val="24"/>
          <w:szCs w:val="24"/>
          <w:lang w:val="ru-RU"/>
        </w:rPr>
        <w:t>4</w:t>
      </w:r>
      <w:r w:rsidRPr="00D62E28">
        <w:rPr>
          <w:rFonts w:ascii="Times New Roman" w:hAnsi="Times New Roman" w:cs="Times New Roman"/>
          <w:sz w:val="24"/>
          <w:szCs w:val="24"/>
        </w:rPr>
        <w:t xml:space="preserve"> Кужинов М.Б., Бодрый К.В. Элементы систем земледелия в </w:t>
      </w:r>
      <w:r w:rsidRPr="00D62E28">
        <w:rPr>
          <w:rFonts w:ascii="Times New Roman" w:hAnsi="Times New Roman" w:cs="Times New Roman"/>
          <w:sz w:val="24"/>
          <w:szCs w:val="24"/>
          <w:lang w:val="en-US"/>
        </w:rPr>
        <w:t>I</w:t>
      </w:r>
      <w:r w:rsidRPr="00D62E28">
        <w:rPr>
          <w:rFonts w:ascii="Times New Roman" w:hAnsi="Times New Roman" w:cs="Times New Roman"/>
          <w:sz w:val="24"/>
          <w:szCs w:val="24"/>
        </w:rPr>
        <w:t xml:space="preserve"> агроэкологической зоне Костанайской  области //Аграрная наука в и современном мире: проблемы, инновации, достижения: Сб. трудов науч. конф.– Научный, 2019. – С. 63 – 80.</w:t>
      </w:r>
    </w:p>
    <w:p w:rsidR="00D40A09" w:rsidRDefault="00D40A09" w:rsidP="00D40A09">
      <w:pPr>
        <w:spacing w:after="0" w:line="360" w:lineRule="auto"/>
        <w:ind w:firstLine="709"/>
        <w:jc w:val="both"/>
        <w:rPr>
          <w:rStyle w:val="aff2"/>
          <w:rFonts w:ascii="Times New Roman" w:hAnsi="Times New Roman" w:cs="Times New Roman"/>
          <w:i w:val="0"/>
          <w:color w:val="000000" w:themeColor="text1"/>
          <w:sz w:val="24"/>
          <w:szCs w:val="24"/>
          <w:lang w:val="ru-RU"/>
        </w:rPr>
      </w:pPr>
      <w:r w:rsidRPr="00F403EA">
        <w:rPr>
          <w:rStyle w:val="aff2"/>
          <w:rFonts w:ascii="Times New Roman" w:hAnsi="Times New Roman" w:cs="Times New Roman"/>
          <w:i w:val="0"/>
          <w:color w:val="000000" w:themeColor="text1"/>
          <w:sz w:val="24"/>
          <w:szCs w:val="24"/>
          <w:lang w:val="ru-RU"/>
        </w:rPr>
        <w:t xml:space="preserve">25 </w:t>
      </w:r>
      <w:r w:rsidRPr="00F403EA">
        <w:rPr>
          <w:rStyle w:val="aff2"/>
          <w:rFonts w:ascii="Times New Roman" w:hAnsi="Times New Roman" w:cs="Times New Roman"/>
          <w:i w:val="0"/>
          <w:color w:val="000000" w:themeColor="text1"/>
          <w:sz w:val="24"/>
          <w:szCs w:val="24"/>
        </w:rPr>
        <w:t>Куришбаев А.К., Хасанова Г.Ж., Ошергина И.П. и др. Оценка коллекции нута по основным элементам продуктивности в условиях Северного Казахстана // С.Сейфуллин атындағы Қазақ Агротехникалық Университетінің ғылым жаршысы.- 2019</w:t>
      </w:r>
      <w:r>
        <w:rPr>
          <w:rStyle w:val="aff2"/>
          <w:rFonts w:ascii="Times New Roman" w:hAnsi="Times New Roman" w:cs="Times New Roman"/>
          <w:i w:val="0"/>
          <w:color w:val="000000" w:themeColor="text1"/>
          <w:sz w:val="24"/>
          <w:szCs w:val="24"/>
          <w:lang w:val="ru-RU"/>
        </w:rPr>
        <w:t xml:space="preserve">.- </w:t>
      </w:r>
      <w:r w:rsidRPr="00F403EA">
        <w:rPr>
          <w:rStyle w:val="aff2"/>
          <w:rFonts w:ascii="Times New Roman" w:hAnsi="Times New Roman" w:cs="Times New Roman"/>
          <w:i w:val="0"/>
          <w:color w:val="000000" w:themeColor="text1"/>
          <w:sz w:val="24"/>
          <w:szCs w:val="24"/>
        </w:rPr>
        <w:t>№4(103).- С. 54-65</w:t>
      </w:r>
    </w:p>
    <w:p w:rsidR="00D40A09" w:rsidRDefault="00D40A09" w:rsidP="00D40A09">
      <w:pPr>
        <w:spacing w:after="0" w:line="360" w:lineRule="auto"/>
        <w:ind w:firstLine="709"/>
        <w:rPr>
          <w:rFonts w:ascii="Times New Roman" w:hAnsi="Times New Roman" w:cs="Times New Roman"/>
          <w:sz w:val="24"/>
          <w:szCs w:val="24"/>
          <w:lang w:val="ru-RU"/>
        </w:rPr>
      </w:pPr>
      <w:r>
        <w:rPr>
          <w:rFonts w:ascii="Times New Roman" w:hAnsi="Times New Roman" w:cs="Times New Roman"/>
          <w:sz w:val="24"/>
          <w:szCs w:val="24"/>
          <w:lang w:val="ru-RU"/>
        </w:rPr>
        <w:t>Статьи опубликованные в зарубежных изданиях за 2020 год:</w:t>
      </w:r>
    </w:p>
    <w:p w:rsidR="00D40A09" w:rsidRPr="00D62E28" w:rsidRDefault="00D40A09" w:rsidP="00D40A09">
      <w:pPr>
        <w:spacing w:after="0" w:line="360" w:lineRule="auto"/>
        <w:ind w:firstLine="709"/>
        <w:jc w:val="both"/>
        <w:rPr>
          <w:rFonts w:ascii="Times New Roman" w:hAnsi="Times New Roman" w:cs="Times New Roman"/>
          <w:sz w:val="24"/>
          <w:szCs w:val="24"/>
          <w:lang w:val="ru-RU"/>
        </w:rPr>
      </w:pPr>
      <w:r w:rsidRPr="00D62E28">
        <w:rPr>
          <w:rFonts w:ascii="Times New Roman" w:hAnsi="Times New Roman" w:cs="Times New Roman"/>
          <w:sz w:val="24"/>
          <w:szCs w:val="24"/>
          <w:lang w:val="ru-RU"/>
        </w:rPr>
        <w:t>2</w:t>
      </w:r>
      <w:r>
        <w:rPr>
          <w:rFonts w:ascii="Times New Roman" w:hAnsi="Times New Roman" w:cs="Times New Roman"/>
          <w:sz w:val="24"/>
          <w:szCs w:val="24"/>
          <w:lang w:val="ru-RU"/>
        </w:rPr>
        <w:t>6</w:t>
      </w:r>
      <w:r w:rsidRPr="00D62E28">
        <w:rPr>
          <w:rFonts w:ascii="Times New Roman" w:hAnsi="Times New Roman" w:cs="Times New Roman"/>
          <w:sz w:val="24"/>
          <w:szCs w:val="24"/>
          <w:lang w:val="ru-RU"/>
        </w:rPr>
        <w:t xml:space="preserve"> </w:t>
      </w:r>
      <w:r w:rsidRPr="00D62E28">
        <w:rPr>
          <w:rFonts w:ascii="Times New Roman" w:hAnsi="Times New Roman" w:cs="Times New Roman"/>
          <w:sz w:val="24"/>
          <w:szCs w:val="24"/>
        </w:rPr>
        <w:t>Вернер А.В. Влияние срока посева на рост и развитие чечевицы в зависимости от погодно-климатических условий года // Молодой ученый. – 2020. – № 24 (314). – С. 76 – 78</w:t>
      </w:r>
    </w:p>
    <w:p w:rsidR="00D40A09" w:rsidRPr="00D62E28" w:rsidRDefault="00D40A09" w:rsidP="00D40A0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ru-RU"/>
        </w:rPr>
        <w:lastRenderedPageBreak/>
        <w:t>27</w:t>
      </w:r>
      <w:r w:rsidRPr="00D62E28">
        <w:rPr>
          <w:rFonts w:ascii="Times New Roman" w:hAnsi="Times New Roman" w:cs="Times New Roman"/>
          <w:sz w:val="24"/>
          <w:szCs w:val="24"/>
          <w:lang w:val="ru-RU"/>
        </w:rPr>
        <w:t xml:space="preserve"> </w:t>
      </w:r>
      <w:r w:rsidRPr="00D62E28">
        <w:rPr>
          <w:rFonts w:ascii="Times New Roman" w:hAnsi="Times New Roman" w:cs="Times New Roman"/>
          <w:sz w:val="24"/>
          <w:szCs w:val="24"/>
        </w:rPr>
        <w:t>Вернер А.В. Сравнение зернобобовых культур по получению максимальной питательной ценности в зависимости от технологии возделывания в у</w:t>
      </w:r>
      <w:r>
        <w:rPr>
          <w:rFonts w:ascii="Times New Roman" w:hAnsi="Times New Roman" w:cs="Times New Roman"/>
          <w:sz w:val="24"/>
          <w:szCs w:val="24"/>
        </w:rPr>
        <w:t>словиях северного Казахстана //</w:t>
      </w:r>
      <w:r w:rsidRPr="00D62E28">
        <w:rPr>
          <w:rFonts w:ascii="Times New Roman" w:hAnsi="Times New Roman" w:cs="Times New Roman"/>
          <w:sz w:val="24"/>
          <w:szCs w:val="24"/>
        </w:rPr>
        <w:t>Аграрное образование и наука – в развитие животноводства: материалы Междунар</w:t>
      </w:r>
      <w:r w:rsidRPr="00D62E28">
        <w:rPr>
          <w:rFonts w:ascii="Times New Roman" w:hAnsi="Times New Roman" w:cs="Times New Roman"/>
          <w:sz w:val="24"/>
          <w:szCs w:val="24"/>
          <w:lang w:val="ru-RU"/>
        </w:rPr>
        <w:t>.</w:t>
      </w:r>
      <w:r w:rsidRPr="00D62E28">
        <w:rPr>
          <w:rFonts w:ascii="Times New Roman" w:hAnsi="Times New Roman" w:cs="Times New Roman"/>
          <w:sz w:val="24"/>
          <w:szCs w:val="24"/>
        </w:rPr>
        <w:t xml:space="preserve"> научно-практич</w:t>
      </w:r>
      <w:r w:rsidRPr="00D62E28">
        <w:rPr>
          <w:rFonts w:ascii="Times New Roman" w:hAnsi="Times New Roman" w:cs="Times New Roman"/>
          <w:sz w:val="24"/>
          <w:szCs w:val="24"/>
          <w:lang w:val="ru-RU"/>
        </w:rPr>
        <w:t>.</w:t>
      </w:r>
      <w:r w:rsidRPr="00D62E28">
        <w:rPr>
          <w:rFonts w:ascii="Times New Roman" w:hAnsi="Times New Roman" w:cs="Times New Roman"/>
          <w:sz w:val="24"/>
          <w:szCs w:val="24"/>
        </w:rPr>
        <w:t xml:space="preserve"> конференции, посвященной 70-летию заслуженного работника сельского хозяйства РФ, почетного работка ВПО РФ, лауреата государственной премии УР, ректора ФГБОУ ВО Ижевская ГСХА, доктора сельскохозяйственных наук, профессора Любимова Александра Ивановича. –</w:t>
      </w:r>
      <w:r>
        <w:rPr>
          <w:rFonts w:ascii="Times New Roman" w:hAnsi="Times New Roman" w:cs="Times New Roman"/>
          <w:sz w:val="24"/>
          <w:szCs w:val="24"/>
        </w:rPr>
        <w:t xml:space="preserve"> Ижевск: ФГБОУ ВО Ижевская ГСХА</w:t>
      </w:r>
      <w:r>
        <w:rPr>
          <w:rFonts w:ascii="Times New Roman" w:hAnsi="Times New Roman" w:cs="Times New Roman"/>
          <w:sz w:val="24"/>
          <w:szCs w:val="24"/>
          <w:lang w:val="ru-RU"/>
        </w:rPr>
        <w:t>.</w:t>
      </w:r>
      <w:r w:rsidRPr="00D62E28">
        <w:rPr>
          <w:rFonts w:ascii="Times New Roman" w:hAnsi="Times New Roman" w:cs="Times New Roman"/>
          <w:sz w:val="24"/>
          <w:szCs w:val="24"/>
        </w:rPr>
        <w:t xml:space="preserve">– Т. 2. </w:t>
      </w:r>
      <w:r>
        <w:rPr>
          <w:rFonts w:ascii="Times New Roman" w:hAnsi="Times New Roman" w:cs="Times New Roman"/>
          <w:sz w:val="24"/>
          <w:szCs w:val="24"/>
          <w:lang w:val="ru-RU"/>
        </w:rPr>
        <w:t>-</w:t>
      </w:r>
      <w:r w:rsidRPr="00D62E28">
        <w:rPr>
          <w:rFonts w:ascii="Times New Roman" w:hAnsi="Times New Roman" w:cs="Times New Roman"/>
          <w:sz w:val="24"/>
          <w:szCs w:val="24"/>
        </w:rPr>
        <w:t>2020. – С. 18 – 22</w:t>
      </w:r>
    </w:p>
    <w:p w:rsidR="00D40A09" w:rsidRPr="00D62E28" w:rsidRDefault="00D40A09" w:rsidP="00D40A09">
      <w:pPr>
        <w:spacing w:after="0" w:line="360" w:lineRule="auto"/>
        <w:ind w:firstLine="709"/>
        <w:contextualSpacing/>
        <w:jc w:val="both"/>
        <w:rPr>
          <w:rFonts w:ascii="Times New Roman" w:eastAsia="Calibri" w:hAnsi="Times New Roman" w:cs="Times New Roman"/>
          <w:color w:val="000000" w:themeColor="text1"/>
          <w:sz w:val="24"/>
          <w:szCs w:val="24"/>
        </w:rPr>
      </w:pPr>
      <w:r>
        <w:rPr>
          <w:rStyle w:val="aff2"/>
          <w:rFonts w:ascii="Times New Roman" w:hAnsi="Times New Roman" w:cs="Times New Roman"/>
          <w:bCs/>
          <w:i w:val="0"/>
          <w:color w:val="000000"/>
          <w:sz w:val="24"/>
          <w:szCs w:val="24"/>
          <w:lang w:val="ru-RU"/>
        </w:rPr>
        <w:t>28</w:t>
      </w:r>
      <w:r w:rsidRPr="00D62E28">
        <w:rPr>
          <w:rFonts w:ascii="Times New Roman" w:eastAsia="Calibri" w:hAnsi="Times New Roman" w:cs="Times New Roman"/>
          <w:iCs/>
          <w:color w:val="000000" w:themeColor="text1"/>
          <w:sz w:val="24"/>
          <w:szCs w:val="24"/>
        </w:rPr>
        <w:t xml:space="preserve"> Ошергина И.П., Тен Е.А. Хозяйственно-биологические свойства сорта гороха посевного Өріс // Молодой ученый.- Международный научный журнал. - 2020. </w:t>
      </w:r>
      <w:r>
        <w:rPr>
          <w:rFonts w:ascii="Times New Roman" w:eastAsia="Calibri" w:hAnsi="Times New Roman" w:cs="Times New Roman"/>
          <w:iCs/>
          <w:color w:val="000000" w:themeColor="text1"/>
          <w:sz w:val="24"/>
          <w:szCs w:val="24"/>
          <w:lang w:val="ru-RU"/>
        </w:rPr>
        <w:t>-</w:t>
      </w:r>
      <w:r w:rsidRPr="00D62E28">
        <w:rPr>
          <w:rFonts w:ascii="Times New Roman" w:eastAsia="Calibri" w:hAnsi="Times New Roman" w:cs="Times New Roman"/>
          <w:iCs/>
          <w:color w:val="000000" w:themeColor="text1"/>
          <w:sz w:val="24"/>
          <w:szCs w:val="24"/>
        </w:rPr>
        <w:t>№  32 (322)</w:t>
      </w:r>
      <w:r>
        <w:rPr>
          <w:rFonts w:ascii="Times New Roman" w:eastAsia="Calibri" w:hAnsi="Times New Roman" w:cs="Times New Roman"/>
          <w:iCs/>
          <w:color w:val="000000" w:themeColor="text1"/>
          <w:sz w:val="24"/>
          <w:szCs w:val="24"/>
          <w:lang w:val="ru-RU"/>
        </w:rPr>
        <w:t>.</w:t>
      </w:r>
      <w:r w:rsidRPr="00D62E28">
        <w:rPr>
          <w:rFonts w:ascii="Times New Roman" w:eastAsia="Calibri" w:hAnsi="Times New Roman" w:cs="Times New Roman"/>
          <w:iCs/>
          <w:color w:val="000000" w:themeColor="text1"/>
          <w:sz w:val="24"/>
          <w:szCs w:val="24"/>
        </w:rPr>
        <w:t>– С.60-</w:t>
      </w:r>
      <w:r w:rsidRPr="00D62E28">
        <w:rPr>
          <w:rFonts w:ascii="Times New Roman" w:eastAsia="Calibri" w:hAnsi="Times New Roman" w:cs="Times New Roman"/>
          <w:bCs/>
          <w:color w:val="000000" w:themeColor="text1"/>
          <w:sz w:val="24"/>
          <w:szCs w:val="24"/>
        </w:rPr>
        <w:t>63</w:t>
      </w:r>
    </w:p>
    <w:p w:rsidR="00D40A09" w:rsidRPr="00D62E28" w:rsidRDefault="00D40A09" w:rsidP="00D40A09">
      <w:pPr>
        <w:spacing w:after="0" w:line="360" w:lineRule="auto"/>
        <w:ind w:firstLine="567"/>
        <w:jc w:val="both"/>
        <w:rPr>
          <w:rFonts w:ascii="Times New Roman" w:eastAsia="Calibri" w:hAnsi="Times New Roman" w:cs="Times New Roman"/>
          <w:iCs/>
          <w:color w:val="000000" w:themeColor="text1"/>
          <w:sz w:val="24"/>
          <w:szCs w:val="24"/>
        </w:rPr>
      </w:pPr>
      <w:r>
        <w:rPr>
          <w:rStyle w:val="aff2"/>
          <w:rFonts w:ascii="Times New Roman" w:hAnsi="Times New Roman" w:cs="Times New Roman"/>
          <w:bCs/>
          <w:i w:val="0"/>
          <w:color w:val="000000"/>
          <w:sz w:val="24"/>
          <w:szCs w:val="24"/>
          <w:lang w:val="ru-RU"/>
        </w:rPr>
        <w:t>29</w:t>
      </w:r>
      <w:r w:rsidRPr="00D62E28">
        <w:rPr>
          <w:rStyle w:val="aff2"/>
          <w:rFonts w:ascii="Times New Roman" w:hAnsi="Times New Roman" w:cs="Times New Roman"/>
          <w:bCs/>
          <w:color w:val="000000"/>
          <w:sz w:val="24"/>
          <w:szCs w:val="24"/>
          <w:lang w:val="ru-RU"/>
        </w:rPr>
        <w:t xml:space="preserve"> </w:t>
      </w:r>
      <w:r w:rsidRPr="00D62E28">
        <w:rPr>
          <w:rFonts w:ascii="Times New Roman" w:eastAsia="Calibri" w:hAnsi="Times New Roman" w:cs="Times New Roman"/>
          <w:iCs/>
          <w:color w:val="000000" w:themeColor="text1"/>
          <w:sz w:val="24"/>
          <w:szCs w:val="24"/>
        </w:rPr>
        <w:t>Тен Е.А., Ошергина И.П. Влияние гидротермических условий на продуктивность ярового рапса в условиях Северного Казахстана // Владимирский земледелец. - 2020.- №2</w:t>
      </w:r>
      <w:r w:rsidRPr="00D62E28">
        <w:rPr>
          <w:rFonts w:ascii="Times New Roman" w:eastAsia="Calibri" w:hAnsi="Times New Roman" w:cs="Times New Roman"/>
          <w:iCs/>
          <w:color w:val="000000" w:themeColor="text1"/>
          <w:sz w:val="24"/>
          <w:szCs w:val="24"/>
          <w:lang w:val="ru-RU"/>
        </w:rPr>
        <w:t>. -</w:t>
      </w:r>
      <w:r w:rsidRPr="00D62E28">
        <w:rPr>
          <w:rFonts w:ascii="Times New Roman" w:eastAsia="Calibri" w:hAnsi="Times New Roman" w:cs="Times New Roman"/>
          <w:iCs/>
          <w:color w:val="000000" w:themeColor="text1"/>
          <w:sz w:val="24"/>
          <w:szCs w:val="24"/>
        </w:rPr>
        <w:t xml:space="preserve"> С. 47-51</w:t>
      </w:r>
    </w:p>
    <w:p w:rsidR="00D40A09" w:rsidRPr="00D62E28" w:rsidRDefault="00D40A09" w:rsidP="00D40A09">
      <w:pPr>
        <w:spacing w:after="0" w:line="360" w:lineRule="auto"/>
        <w:ind w:firstLine="567"/>
        <w:jc w:val="both"/>
        <w:rPr>
          <w:rFonts w:ascii="Times New Roman" w:eastAsia="Calibri" w:hAnsi="Times New Roman" w:cs="Times New Roman"/>
          <w:iCs/>
          <w:color w:val="000000" w:themeColor="text1"/>
          <w:sz w:val="24"/>
          <w:szCs w:val="24"/>
          <w:lang w:val="ru-RU"/>
        </w:rPr>
      </w:pPr>
      <w:r w:rsidRPr="00D62E28">
        <w:rPr>
          <w:rFonts w:ascii="Times New Roman" w:eastAsia="Calibri" w:hAnsi="Times New Roman" w:cs="Times New Roman"/>
          <w:iCs/>
          <w:color w:val="000000" w:themeColor="text1"/>
          <w:sz w:val="24"/>
          <w:szCs w:val="24"/>
          <w:lang w:val="ru-RU"/>
        </w:rPr>
        <w:t>3</w:t>
      </w:r>
      <w:r>
        <w:rPr>
          <w:rFonts w:ascii="Times New Roman" w:eastAsia="Calibri" w:hAnsi="Times New Roman" w:cs="Times New Roman"/>
          <w:iCs/>
          <w:color w:val="000000" w:themeColor="text1"/>
          <w:sz w:val="24"/>
          <w:szCs w:val="24"/>
          <w:lang w:val="ru-RU"/>
        </w:rPr>
        <w:t>0</w:t>
      </w:r>
      <w:r w:rsidRPr="00D62E28">
        <w:rPr>
          <w:rFonts w:ascii="Times New Roman" w:eastAsia="Calibri" w:hAnsi="Times New Roman" w:cs="Times New Roman"/>
          <w:iCs/>
          <w:color w:val="000000" w:themeColor="text1"/>
          <w:sz w:val="24"/>
          <w:szCs w:val="24"/>
          <w:lang w:val="ru-RU"/>
        </w:rPr>
        <w:t xml:space="preserve"> Нелис Т.Б., Давыдова В.Н., Ергара Г.А. </w:t>
      </w:r>
      <w:r w:rsidRPr="00D62E28">
        <w:rPr>
          <w:rFonts w:ascii="Times New Roman" w:eastAsia="Calibri" w:hAnsi="Times New Roman" w:cs="Times New Roman"/>
          <w:iCs/>
          <w:color w:val="000000" w:themeColor="text1"/>
          <w:sz w:val="24"/>
          <w:szCs w:val="24"/>
        </w:rPr>
        <w:t xml:space="preserve"> </w:t>
      </w:r>
      <w:r w:rsidRPr="00D62E28">
        <w:rPr>
          <w:rFonts w:ascii="Times New Roman" w:eastAsia="Calibri" w:hAnsi="Times New Roman" w:cs="Times New Roman"/>
          <w:iCs/>
          <w:color w:val="000000" w:themeColor="text1"/>
          <w:sz w:val="24"/>
          <w:szCs w:val="24"/>
          <w:lang w:val="ru-RU"/>
        </w:rPr>
        <w:t>Оценка устойчивости образцов яровой твердой пшеницы к скрытостебельным вредителям в условиях провокационного фона</w:t>
      </w:r>
      <w:r w:rsidRPr="00D62E28">
        <w:rPr>
          <w:rFonts w:ascii="Times New Roman" w:eastAsia="Calibri" w:hAnsi="Times New Roman" w:cs="Times New Roman"/>
          <w:iCs/>
          <w:color w:val="000000" w:themeColor="text1"/>
          <w:sz w:val="24"/>
          <w:szCs w:val="24"/>
        </w:rPr>
        <w:t>// Молодой ученый.- Международный научный журнал. - 2020.</w:t>
      </w:r>
      <w:r w:rsidRPr="00D62E28">
        <w:rPr>
          <w:rFonts w:ascii="Times New Roman" w:eastAsia="Calibri" w:hAnsi="Times New Roman" w:cs="Times New Roman"/>
          <w:iCs/>
          <w:color w:val="000000" w:themeColor="text1"/>
          <w:sz w:val="24"/>
          <w:szCs w:val="24"/>
          <w:lang w:val="ru-RU"/>
        </w:rPr>
        <w:t>- № 5 (295).</w:t>
      </w:r>
      <w:r w:rsidRPr="00D62E28">
        <w:rPr>
          <w:rFonts w:ascii="Times New Roman" w:eastAsia="Calibri" w:hAnsi="Times New Roman" w:cs="Times New Roman"/>
          <w:iCs/>
          <w:color w:val="000000" w:themeColor="text1"/>
          <w:sz w:val="24"/>
          <w:szCs w:val="24"/>
        </w:rPr>
        <w:t xml:space="preserve"> – С.</w:t>
      </w:r>
      <w:r w:rsidRPr="00D62E28">
        <w:rPr>
          <w:rFonts w:ascii="Times New Roman" w:eastAsia="Calibri" w:hAnsi="Times New Roman" w:cs="Times New Roman"/>
          <w:iCs/>
          <w:color w:val="000000" w:themeColor="text1"/>
          <w:sz w:val="24"/>
          <w:szCs w:val="24"/>
          <w:lang w:val="ru-RU"/>
        </w:rPr>
        <w:t>85</w:t>
      </w:r>
    </w:p>
    <w:p w:rsidR="00D40A09" w:rsidRPr="00D62E28" w:rsidRDefault="00D40A09" w:rsidP="00D40A09">
      <w:pPr>
        <w:spacing w:after="0" w:line="360" w:lineRule="auto"/>
        <w:ind w:firstLine="567"/>
        <w:jc w:val="both"/>
        <w:rPr>
          <w:rFonts w:ascii="Times New Roman" w:eastAsia="Calibri" w:hAnsi="Times New Roman" w:cs="Times New Roman"/>
          <w:iCs/>
          <w:color w:val="000000" w:themeColor="text1"/>
          <w:sz w:val="24"/>
          <w:szCs w:val="24"/>
          <w:lang w:val="ru-RU"/>
        </w:rPr>
      </w:pPr>
      <w:r w:rsidRPr="00D62E28">
        <w:rPr>
          <w:rFonts w:ascii="Times New Roman" w:eastAsia="Calibri" w:hAnsi="Times New Roman" w:cs="Times New Roman"/>
          <w:iCs/>
          <w:color w:val="000000" w:themeColor="text1"/>
          <w:sz w:val="24"/>
          <w:szCs w:val="24"/>
          <w:lang w:val="ru-RU"/>
        </w:rPr>
        <w:t>3</w:t>
      </w:r>
      <w:r>
        <w:rPr>
          <w:rFonts w:ascii="Times New Roman" w:eastAsia="Calibri" w:hAnsi="Times New Roman" w:cs="Times New Roman"/>
          <w:iCs/>
          <w:color w:val="000000" w:themeColor="text1"/>
          <w:sz w:val="24"/>
          <w:szCs w:val="24"/>
          <w:lang w:val="ru-RU"/>
        </w:rPr>
        <w:t>1</w:t>
      </w:r>
      <w:r w:rsidRPr="00D62E28">
        <w:rPr>
          <w:rFonts w:ascii="Times New Roman" w:eastAsia="Calibri" w:hAnsi="Times New Roman" w:cs="Times New Roman"/>
          <w:iCs/>
          <w:color w:val="000000" w:themeColor="text1"/>
          <w:sz w:val="24"/>
          <w:szCs w:val="24"/>
          <w:lang w:val="ru-RU"/>
        </w:rPr>
        <w:t xml:space="preserve"> Давыдова В.Н., Нелис Т.Б., Черный А.А., Харитонова А.С. </w:t>
      </w:r>
      <w:r w:rsidRPr="00D62E28">
        <w:rPr>
          <w:rFonts w:ascii="Times New Roman" w:eastAsia="Calibri" w:hAnsi="Times New Roman" w:cs="Times New Roman"/>
          <w:iCs/>
          <w:color w:val="000000" w:themeColor="text1"/>
          <w:sz w:val="24"/>
          <w:szCs w:val="24"/>
        </w:rPr>
        <w:t xml:space="preserve"> </w:t>
      </w:r>
      <w:r w:rsidRPr="00D62E28">
        <w:rPr>
          <w:rFonts w:ascii="Times New Roman" w:eastAsia="Calibri" w:hAnsi="Times New Roman" w:cs="Times New Roman"/>
          <w:iCs/>
          <w:color w:val="000000" w:themeColor="text1"/>
          <w:sz w:val="24"/>
          <w:szCs w:val="24"/>
          <w:lang w:val="ru-RU"/>
        </w:rPr>
        <w:t>Применение  инсектицидных протравителей на яровом рапсе и их биологическая эффективность</w:t>
      </w:r>
      <w:r w:rsidRPr="00D62E28">
        <w:rPr>
          <w:rFonts w:ascii="Times New Roman" w:eastAsia="Calibri" w:hAnsi="Times New Roman" w:cs="Times New Roman"/>
          <w:iCs/>
          <w:color w:val="000000" w:themeColor="text1"/>
          <w:sz w:val="24"/>
          <w:szCs w:val="24"/>
        </w:rPr>
        <w:t>// Молодой ученый.- 2020.</w:t>
      </w:r>
      <w:r w:rsidRPr="00D62E28">
        <w:rPr>
          <w:rFonts w:ascii="Times New Roman" w:eastAsia="Calibri" w:hAnsi="Times New Roman" w:cs="Times New Roman"/>
          <w:iCs/>
          <w:color w:val="000000" w:themeColor="text1"/>
          <w:sz w:val="24"/>
          <w:szCs w:val="24"/>
          <w:lang w:val="ru-RU"/>
        </w:rPr>
        <w:t>- № 5 (295).</w:t>
      </w:r>
      <w:r w:rsidRPr="00D62E28">
        <w:rPr>
          <w:rFonts w:ascii="Times New Roman" w:eastAsia="Calibri" w:hAnsi="Times New Roman" w:cs="Times New Roman"/>
          <w:iCs/>
          <w:color w:val="000000" w:themeColor="text1"/>
          <w:sz w:val="24"/>
          <w:szCs w:val="24"/>
        </w:rPr>
        <w:t xml:space="preserve"> – С.</w:t>
      </w:r>
      <w:r w:rsidRPr="00D62E28">
        <w:rPr>
          <w:rFonts w:ascii="Times New Roman" w:eastAsia="Calibri" w:hAnsi="Times New Roman" w:cs="Times New Roman"/>
          <w:iCs/>
          <w:color w:val="000000" w:themeColor="text1"/>
          <w:sz w:val="24"/>
          <w:szCs w:val="24"/>
          <w:lang w:val="ru-RU"/>
        </w:rPr>
        <w:t>81</w:t>
      </w:r>
    </w:p>
    <w:p w:rsidR="00D40A09" w:rsidRPr="00223444" w:rsidRDefault="00D40A09" w:rsidP="00D40A09">
      <w:pPr>
        <w:spacing w:after="0" w:line="360" w:lineRule="auto"/>
        <w:ind w:firstLine="567"/>
        <w:jc w:val="both"/>
        <w:rPr>
          <w:rFonts w:ascii="Times New Roman" w:hAnsi="Times New Roman" w:cs="Times New Roman"/>
          <w:sz w:val="24"/>
          <w:szCs w:val="24"/>
          <w:lang w:val="ru-RU"/>
        </w:rPr>
      </w:pPr>
      <w:r>
        <w:rPr>
          <w:rFonts w:ascii="Times New Roman" w:hAnsi="Times New Roman" w:cs="Times New Roman"/>
          <w:sz w:val="24"/>
          <w:szCs w:val="24"/>
          <w:lang w:val="ru-RU"/>
        </w:rPr>
        <w:t>Статьи опубликованные  в отечественных изданиях за 2020 год:</w:t>
      </w:r>
    </w:p>
    <w:p w:rsidR="00D40A09" w:rsidRPr="00F403EA" w:rsidRDefault="00D40A09" w:rsidP="00D40A09">
      <w:pPr>
        <w:spacing w:after="0" w:line="360" w:lineRule="auto"/>
        <w:ind w:firstLine="567"/>
        <w:jc w:val="both"/>
        <w:rPr>
          <w:rStyle w:val="aff2"/>
          <w:rFonts w:ascii="Times New Roman" w:hAnsi="Times New Roman" w:cs="Times New Roman"/>
          <w:bCs/>
          <w:i w:val="0"/>
          <w:color w:val="000000"/>
          <w:sz w:val="24"/>
          <w:szCs w:val="24"/>
          <w:lang w:val="ru-RU"/>
        </w:rPr>
      </w:pPr>
      <w:r>
        <w:rPr>
          <w:rStyle w:val="aff2"/>
          <w:rFonts w:ascii="Times New Roman" w:hAnsi="Times New Roman" w:cs="Times New Roman"/>
          <w:bCs/>
          <w:i w:val="0"/>
          <w:color w:val="000000"/>
          <w:sz w:val="24"/>
          <w:szCs w:val="24"/>
          <w:lang w:val="ru-RU"/>
        </w:rPr>
        <w:t>32</w:t>
      </w:r>
      <w:r w:rsidRPr="00F403EA">
        <w:rPr>
          <w:rStyle w:val="aff2"/>
          <w:rFonts w:ascii="Times New Roman" w:hAnsi="Times New Roman" w:cs="Times New Roman"/>
          <w:bCs/>
          <w:i w:val="0"/>
          <w:color w:val="000000"/>
          <w:sz w:val="24"/>
          <w:szCs w:val="24"/>
          <w:lang w:val="ru-RU"/>
        </w:rPr>
        <w:t xml:space="preserve"> Сулейменов М. Сроки сева яровой пшеницы// Аграрный сектор.-2020.-№1(43).- С.22-24</w:t>
      </w:r>
    </w:p>
    <w:p w:rsidR="00D40A09" w:rsidRPr="00F403EA" w:rsidRDefault="00D40A09" w:rsidP="00D40A09">
      <w:pPr>
        <w:spacing w:after="0" w:line="360" w:lineRule="auto"/>
        <w:ind w:firstLine="567"/>
        <w:jc w:val="both"/>
        <w:rPr>
          <w:rStyle w:val="aff2"/>
          <w:rFonts w:ascii="Times New Roman" w:hAnsi="Times New Roman" w:cs="Times New Roman"/>
          <w:bCs/>
          <w:i w:val="0"/>
          <w:color w:val="000000"/>
          <w:sz w:val="24"/>
          <w:szCs w:val="24"/>
          <w:lang w:val="ru-RU"/>
        </w:rPr>
      </w:pPr>
      <w:r>
        <w:rPr>
          <w:rStyle w:val="aff2"/>
          <w:rFonts w:ascii="Times New Roman" w:hAnsi="Times New Roman" w:cs="Times New Roman"/>
          <w:bCs/>
          <w:i w:val="0"/>
          <w:color w:val="000000"/>
          <w:sz w:val="24"/>
          <w:szCs w:val="24"/>
          <w:lang w:val="ru-RU"/>
        </w:rPr>
        <w:t>33</w:t>
      </w:r>
      <w:r w:rsidRPr="00F403EA">
        <w:rPr>
          <w:rStyle w:val="aff2"/>
          <w:rFonts w:ascii="Times New Roman" w:hAnsi="Times New Roman" w:cs="Times New Roman"/>
          <w:bCs/>
          <w:i w:val="0"/>
          <w:color w:val="000000"/>
          <w:sz w:val="24"/>
          <w:szCs w:val="24"/>
          <w:lang w:val="ru-RU"/>
        </w:rPr>
        <w:t xml:space="preserve"> Сулеймен</w:t>
      </w:r>
      <w:r>
        <w:rPr>
          <w:rStyle w:val="aff2"/>
          <w:rFonts w:ascii="Times New Roman" w:hAnsi="Times New Roman" w:cs="Times New Roman"/>
          <w:bCs/>
          <w:i w:val="0"/>
          <w:color w:val="000000"/>
          <w:sz w:val="24"/>
          <w:szCs w:val="24"/>
          <w:lang w:val="ru-RU"/>
        </w:rPr>
        <w:t>ов М. Если в поле много снега//</w:t>
      </w:r>
      <w:r w:rsidRPr="00F403EA">
        <w:rPr>
          <w:rStyle w:val="aff2"/>
          <w:rFonts w:ascii="Times New Roman" w:hAnsi="Times New Roman" w:cs="Times New Roman"/>
          <w:bCs/>
          <w:i w:val="0"/>
          <w:color w:val="000000"/>
          <w:sz w:val="24"/>
          <w:szCs w:val="24"/>
          <w:lang w:val="ru-RU"/>
        </w:rPr>
        <w:t>Аграрный сектор.-2020.-№1(43).- С.8-12</w:t>
      </w:r>
    </w:p>
    <w:p w:rsidR="00D40A09" w:rsidRPr="00F403EA" w:rsidRDefault="00D40A09" w:rsidP="00D40A09">
      <w:pPr>
        <w:spacing w:after="0" w:line="360" w:lineRule="auto"/>
        <w:ind w:firstLine="567"/>
        <w:jc w:val="both"/>
        <w:rPr>
          <w:rFonts w:ascii="Times New Roman" w:hAnsi="Times New Roman" w:cs="Times New Roman"/>
          <w:sz w:val="24"/>
          <w:szCs w:val="24"/>
          <w:lang w:val="ru-RU"/>
        </w:rPr>
      </w:pPr>
      <w:r>
        <w:rPr>
          <w:rStyle w:val="aff2"/>
          <w:rFonts w:ascii="Times New Roman" w:hAnsi="Times New Roman" w:cs="Times New Roman"/>
          <w:bCs/>
          <w:i w:val="0"/>
          <w:color w:val="000000"/>
          <w:sz w:val="24"/>
          <w:szCs w:val="24"/>
          <w:lang w:val="ru-RU"/>
        </w:rPr>
        <w:t>34</w:t>
      </w:r>
      <w:r w:rsidRPr="00F403EA">
        <w:rPr>
          <w:rStyle w:val="aff2"/>
          <w:rFonts w:ascii="Times New Roman" w:hAnsi="Times New Roman" w:cs="Times New Roman"/>
          <w:bCs/>
          <w:i w:val="0"/>
          <w:color w:val="000000"/>
          <w:sz w:val="24"/>
          <w:szCs w:val="24"/>
          <w:lang w:val="ru-RU"/>
        </w:rPr>
        <w:t xml:space="preserve"> Сулейменов М. Не делать из мягкой пшеницы твердую// Аграрный сектор.-2020.-№1(43).- С.80</w:t>
      </w:r>
      <w:r w:rsidRPr="00F403EA">
        <w:rPr>
          <w:rFonts w:ascii="Times New Roman" w:hAnsi="Times New Roman" w:cs="Times New Roman"/>
          <w:sz w:val="24"/>
          <w:szCs w:val="24"/>
        </w:rPr>
        <w:t xml:space="preserve"> </w:t>
      </w:r>
    </w:p>
    <w:p w:rsidR="00D40A09" w:rsidRPr="00F403EA" w:rsidRDefault="00D40A09" w:rsidP="00D40A09">
      <w:pPr>
        <w:spacing w:after="0" w:line="360" w:lineRule="auto"/>
        <w:ind w:firstLine="567"/>
        <w:jc w:val="both"/>
        <w:rPr>
          <w:rStyle w:val="aff2"/>
          <w:rFonts w:ascii="Times New Roman" w:hAnsi="Times New Roman" w:cs="Times New Roman"/>
          <w:bCs/>
          <w:i w:val="0"/>
          <w:color w:val="000000"/>
          <w:sz w:val="24"/>
          <w:szCs w:val="24"/>
          <w:lang w:val="ru-RU"/>
        </w:rPr>
      </w:pPr>
      <w:r w:rsidRPr="00F403EA">
        <w:rPr>
          <w:rStyle w:val="aff2"/>
          <w:rFonts w:ascii="Times New Roman" w:hAnsi="Times New Roman" w:cs="Times New Roman"/>
          <w:bCs/>
          <w:i w:val="0"/>
          <w:color w:val="000000"/>
          <w:sz w:val="24"/>
          <w:szCs w:val="24"/>
          <w:lang w:val="ru-RU"/>
        </w:rPr>
        <w:t>3</w:t>
      </w:r>
      <w:r>
        <w:rPr>
          <w:rStyle w:val="aff2"/>
          <w:rFonts w:ascii="Times New Roman" w:hAnsi="Times New Roman" w:cs="Times New Roman"/>
          <w:bCs/>
          <w:i w:val="0"/>
          <w:color w:val="000000"/>
          <w:sz w:val="24"/>
          <w:szCs w:val="24"/>
          <w:lang w:val="ru-RU"/>
        </w:rPr>
        <w:t>5</w:t>
      </w:r>
      <w:r w:rsidRPr="00F403EA">
        <w:rPr>
          <w:rStyle w:val="aff2"/>
          <w:rFonts w:ascii="Times New Roman" w:hAnsi="Times New Roman" w:cs="Times New Roman"/>
          <w:bCs/>
          <w:i w:val="0"/>
          <w:color w:val="000000"/>
          <w:sz w:val="24"/>
          <w:szCs w:val="24"/>
          <w:lang w:val="ru-RU"/>
        </w:rPr>
        <w:t xml:space="preserve"> Кияс А.А. Принцип плодосмена  как основа творческой переработки севооборота с учетом условий, специализации хозяйства и спроса на рынке//Агробизнес. -2020. – С. 8-10.</w:t>
      </w:r>
    </w:p>
    <w:p w:rsidR="00D40A09" w:rsidRPr="00D62E28" w:rsidRDefault="00D40A09" w:rsidP="00D40A09">
      <w:pPr>
        <w:spacing w:after="0" w:line="360" w:lineRule="auto"/>
        <w:ind w:firstLine="709"/>
        <w:jc w:val="both"/>
        <w:rPr>
          <w:rFonts w:ascii="Times New Roman" w:hAnsi="Times New Roman" w:cs="Times New Roman"/>
          <w:sz w:val="24"/>
          <w:szCs w:val="24"/>
        </w:rPr>
      </w:pPr>
      <w:r w:rsidRPr="00D62E28">
        <w:rPr>
          <w:rFonts w:ascii="Times New Roman" w:hAnsi="Times New Roman" w:cs="Times New Roman"/>
          <w:sz w:val="24"/>
          <w:szCs w:val="24"/>
          <w:lang w:val="ru-RU"/>
        </w:rPr>
        <w:t>3</w:t>
      </w:r>
      <w:r>
        <w:rPr>
          <w:rFonts w:ascii="Times New Roman" w:hAnsi="Times New Roman" w:cs="Times New Roman"/>
          <w:sz w:val="24"/>
          <w:szCs w:val="24"/>
          <w:lang w:val="ru-RU"/>
        </w:rPr>
        <w:t xml:space="preserve">6 </w:t>
      </w:r>
      <w:r w:rsidRPr="00D62E28">
        <w:rPr>
          <w:rFonts w:ascii="Times New Roman" w:hAnsi="Times New Roman" w:cs="Times New Roman"/>
          <w:sz w:val="24"/>
          <w:szCs w:val="24"/>
        </w:rPr>
        <w:t xml:space="preserve">Нукешев С.О., </w:t>
      </w:r>
      <w:r w:rsidRPr="00D62E28">
        <w:rPr>
          <w:rFonts w:ascii="Times New Roman" w:hAnsi="Times New Roman" w:cs="Times New Roman"/>
          <w:iCs/>
          <w:sz w:val="24"/>
          <w:szCs w:val="24"/>
        </w:rPr>
        <w:t xml:space="preserve">Скрынник Б.С., Ахметов Е.С., </w:t>
      </w:r>
      <w:r w:rsidRPr="00D62E28">
        <w:rPr>
          <w:rFonts w:ascii="Times New Roman" w:hAnsi="Times New Roman" w:cs="Times New Roman"/>
          <w:sz w:val="24"/>
          <w:szCs w:val="24"/>
        </w:rPr>
        <w:t xml:space="preserve">Тлеумбетов К.М., Косатбекова Д.Ш. Разработка универсальной системы управления и контроля дифференциацией внесения удобрений //Вестник ПГУ. Серия энергетическая. </w:t>
      </w:r>
      <w:r w:rsidRPr="00D62E28">
        <w:rPr>
          <w:rFonts w:ascii="Times New Roman" w:hAnsi="Times New Roman" w:cs="Times New Roman"/>
          <w:sz w:val="24"/>
          <w:szCs w:val="24"/>
          <w:lang w:val="ru-RU"/>
        </w:rPr>
        <w:t>-</w:t>
      </w:r>
      <w:r w:rsidRPr="00D62E28">
        <w:rPr>
          <w:rFonts w:ascii="Times New Roman" w:hAnsi="Times New Roman" w:cs="Times New Roman"/>
          <w:sz w:val="24"/>
          <w:szCs w:val="24"/>
        </w:rPr>
        <w:t>2020. - №2.</w:t>
      </w:r>
      <w:r w:rsidRPr="00D62E28">
        <w:rPr>
          <w:rFonts w:ascii="Times New Roman" w:hAnsi="Times New Roman" w:cs="Times New Roman"/>
          <w:sz w:val="24"/>
          <w:szCs w:val="24"/>
          <w:lang w:val="ru-RU"/>
        </w:rPr>
        <w:t xml:space="preserve">- </w:t>
      </w:r>
      <w:r w:rsidRPr="00D62E28">
        <w:rPr>
          <w:rFonts w:ascii="Times New Roman" w:hAnsi="Times New Roman" w:cs="Times New Roman"/>
          <w:sz w:val="24"/>
          <w:szCs w:val="24"/>
        </w:rPr>
        <w:t>С.364-376.</w:t>
      </w:r>
    </w:p>
    <w:p w:rsidR="00D40A09" w:rsidRPr="00D62E28" w:rsidRDefault="00D40A09" w:rsidP="00D40A09">
      <w:pPr>
        <w:spacing w:after="0" w:line="360" w:lineRule="auto"/>
        <w:ind w:firstLine="709"/>
        <w:jc w:val="both"/>
        <w:rPr>
          <w:rFonts w:ascii="Times New Roman" w:hAnsi="Times New Roman" w:cs="Times New Roman"/>
          <w:sz w:val="24"/>
          <w:szCs w:val="24"/>
        </w:rPr>
      </w:pPr>
      <w:r w:rsidRPr="00D62E28">
        <w:rPr>
          <w:rFonts w:ascii="Times New Roman" w:hAnsi="Times New Roman" w:cs="Times New Roman"/>
          <w:sz w:val="24"/>
          <w:szCs w:val="24"/>
          <w:lang w:val="ru-RU"/>
        </w:rPr>
        <w:t>3</w:t>
      </w:r>
      <w:r>
        <w:rPr>
          <w:rFonts w:ascii="Times New Roman" w:hAnsi="Times New Roman" w:cs="Times New Roman"/>
          <w:sz w:val="24"/>
          <w:szCs w:val="24"/>
          <w:lang w:val="ru-RU"/>
        </w:rPr>
        <w:t xml:space="preserve">7 </w:t>
      </w:r>
      <w:r w:rsidRPr="00D62E28">
        <w:rPr>
          <w:rFonts w:ascii="Times New Roman" w:hAnsi="Times New Roman" w:cs="Times New Roman"/>
          <w:sz w:val="24"/>
          <w:szCs w:val="24"/>
        </w:rPr>
        <w:t xml:space="preserve">Нукешев С.О., </w:t>
      </w:r>
      <w:r w:rsidRPr="00D62E28">
        <w:rPr>
          <w:rFonts w:ascii="Times New Roman" w:hAnsi="Times New Roman" w:cs="Times New Roman"/>
          <w:iCs/>
          <w:sz w:val="24"/>
          <w:szCs w:val="24"/>
        </w:rPr>
        <w:t xml:space="preserve">Скрынник Б.С., Романюк Н.Н., Ахметов Е.С., </w:t>
      </w:r>
      <w:r w:rsidRPr="00D62E28">
        <w:rPr>
          <w:rFonts w:ascii="Times New Roman" w:hAnsi="Times New Roman" w:cs="Times New Roman"/>
          <w:sz w:val="24"/>
          <w:szCs w:val="24"/>
        </w:rPr>
        <w:t xml:space="preserve">Тлеумбетов К.М. Универсальная система управления и контроля дифференцированного внесения </w:t>
      </w:r>
      <w:r w:rsidRPr="00D62E28">
        <w:rPr>
          <w:rFonts w:ascii="Times New Roman" w:hAnsi="Times New Roman" w:cs="Times New Roman"/>
          <w:sz w:val="24"/>
          <w:szCs w:val="24"/>
        </w:rPr>
        <w:lastRenderedPageBreak/>
        <w:t xml:space="preserve">удобрений // Ізденістер, нәтижелер – Исследования, результаты. </w:t>
      </w:r>
      <w:r w:rsidRPr="00D62E28">
        <w:rPr>
          <w:rFonts w:ascii="Times New Roman" w:hAnsi="Times New Roman" w:cs="Times New Roman"/>
          <w:sz w:val="24"/>
          <w:szCs w:val="24"/>
          <w:lang w:val="ru-RU"/>
        </w:rPr>
        <w:t>-</w:t>
      </w:r>
      <w:r w:rsidRPr="00D62E28">
        <w:rPr>
          <w:rFonts w:ascii="Times New Roman" w:hAnsi="Times New Roman" w:cs="Times New Roman"/>
          <w:sz w:val="24"/>
          <w:szCs w:val="24"/>
        </w:rPr>
        <w:t>2020. № 3 (87) – С.402-414.</w:t>
      </w:r>
    </w:p>
    <w:p w:rsidR="00D40A09" w:rsidRPr="009E1778" w:rsidRDefault="00D40A09" w:rsidP="00D40A09">
      <w:pPr>
        <w:pStyle w:val="a7"/>
        <w:tabs>
          <w:tab w:val="left" w:pos="1134"/>
          <w:tab w:val="left" w:pos="1418"/>
        </w:tabs>
        <w:spacing w:line="360" w:lineRule="auto"/>
        <w:ind w:firstLine="709"/>
        <w:jc w:val="both"/>
        <w:rPr>
          <w:rFonts w:ascii="Times New Roman" w:hAnsi="Times New Roman" w:cs="Times New Roman"/>
          <w:color w:val="222222"/>
          <w:kern w:val="36"/>
          <w:sz w:val="24"/>
          <w:szCs w:val="24"/>
        </w:rPr>
      </w:pPr>
      <w:r w:rsidRPr="00F403EA">
        <w:rPr>
          <w:rStyle w:val="aff"/>
          <w:rFonts w:ascii="Times New Roman" w:hAnsi="Times New Roman" w:cs="Times New Roman"/>
          <w:i w:val="0"/>
          <w:color w:val="000000"/>
          <w:sz w:val="24"/>
          <w:szCs w:val="24"/>
          <w:shd w:val="clear" w:color="auto" w:fill="FFFFFF"/>
          <w:lang w:val="ru-RU"/>
        </w:rPr>
        <w:t xml:space="preserve">38 </w:t>
      </w:r>
      <w:r w:rsidRPr="00F403EA">
        <w:rPr>
          <w:rStyle w:val="aff"/>
          <w:rFonts w:ascii="Times New Roman" w:hAnsi="Times New Roman" w:cs="Times New Roman"/>
          <w:i w:val="0"/>
          <w:color w:val="000000"/>
          <w:sz w:val="24"/>
          <w:szCs w:val="24"/>
          <w:shd w:val="clear" w:color="auto" w:fill="FFFFFF"/>
        </w:rPr>
        <w:t>Бодрый К.В., Кулинич В.А, Пугачев Р.П.</w:t>
      </w:r>
      <w:r w:rsidRPr="00F403EA">
        <w:rPr>
          <w:rFonts w:ascii="Times New Roman" w:eastAsia="Calibri" w:hAnsi="Times New Roman" w:cs="Times New Roman"/>
          <w:i/>
          <w:sz w:val="24"/>
          <w:szCs w:val="24"/>
        </w:rPr>
        <w:t xml:space="preserve"> </w:t>
      </w:r>
      <w:r w:rsidRPr="00F403EA">
        <w:rPr>
          <w:rFonts w:ascii="Times New Roman" w:eastAsia="Calibri" w:hAnsi="Times New Roman" w:cs="Times New Roman"/>
          <w:sz w:val="24"/>
          <w:szCs w:val="24"/>
        </w:rPr>
        <w:t>Изучение пространственной вариабельности основных параметров плодородия чернозёмов обыкновенных Костанайской области//</w:t>
      </w:r>
      <w:r w:rsidRPr="00F403EA">
        <w:rPr>
          <w:rFonts w:ascii="Times New Roman" w:hAnsi="Times New Roman" w:cs="Times New Roman"/>
          <w:b/>
          <w:color w:val="222222"/>
          <w:kern w:val="36"/>
          <w:sz w:val="24"/>
          <w:szCs w:val="24"/>
        </w:rPr>
        <w:t xml:space="preserve"> </w:t>
      </w:r>
      <w:r w:rsidRPr="00F403EA">
        <w:rPr>
          <w:rFonts w:ascii="Times New Roman" w:hAnsi="Times New Roman" w:cs="Times New Roman"/>
          <w:color w:val="222222"/>
          <w:kern w:val="36"/>
          <w:sz w:val="24"/>
          <w:szCs w:val="24"/>
        </w:rPr>
        <w:t>Ж. Агробизнес Казахстан. – Август 2020 г.</w:t>
      </w:r>
      <w:r w:rsidRPr="00F403EA">
        <w:rPr>
          <w:rFonts w:ascii="Times New Roman" w:hAnsi="Times New Roman" w:cs="Times New Roman"/>
          <w:sz w:val="24"/>
          <w:szCs w:val="24"/>
        </w:rPr>
        <w:t xml:space="preserve"> </w:t>
      </w:r>
      <w:r w:rsidRPr="00F403EA">
        <w:rPr>
          <w:rFonts w:ascii="Times New Roman" w:hAnsi="Times New Roman" w:cs="Times New Roman"/>
          <w:kern w:val="36"/>
          <w:sz w:val="24"/>
          <w:szCs w:val="24"/>
        </w:rPr>
        <w:t>https://agbz.kz/izuchenie-prostranstvennoj-variabelnosti-osnovnyh-parametrov-plodorodiya-chernozjomov-obyknovennyh-kostanajskoj-oblasti/</w:t>
      </w:r>
      <w:r w:rsidRPr="00D62E28">
        <w:rPr>
          <w:rFonts w:ascii="Times New Roman" w:hAnsi="Times New Roman" w:cs="Times New Roman"/>
          <w:color w:val="222222"/>
          <w:kern w:val="36"/>
          <w:sz w:val="24"/>
          <w:szCs w:val="24"/>
        </w:rPr>
        <w:t>.</w:t>
      </w:r>
    </w:p>
    <w:p w:rsidR="00D40A09" w:rsidRPr="00D62E28" w:rsidRDefault="00D40A09" w:rsidP="00D40A09">
      <w:pPr>
        <w:spacing w:after="0" w:line="360" w:lineRule="auto"/>
        <w:ind w:firstLine="709"/>
        <w:jc w:val="both"/>
        <w:rPr>
          <w:rFonts w:ascii="Times New Roman" w:hAnsi="Times New Roman" w:cs="Times New Roman"/>
          <w:sz w:val="24"/>
          <w:szCs w:val="24"/>
          <w:lang w:val="ru-RU"/>
        </w:rPr>
      </w:pPr>
      <w:r w:rsidRPr="00D62E28">
        <w:rPr>
          <w:rFonts w:ascii="Times New Roman" w:hAnsi="Times New Roman" w:cs="Times New Roman"/>
          <w:color w:val="222222"/>
          <w:kern w:val="36"/>
          <w:sz w:val="24"/>
          <w:szCs w:val="24"/>
          <w:lang w:val="ru-RU"/>
        </w:rPr>
        <w:t>3</w:t>
      </w:r>
      <w:r>
        <w:rPr>
          <w:rFonts w:ascii="Times New Roman" w:hAnsi="Times New Roman" w:cs="Times New Roman"/>
          <w:color w:val="222222"/>
          <w:kern w:val="36"/>
          <w:sz w:val="24"/>
          <w:szCs w:val="24"/>
          <w:lang w:val="ru-RU"/>
        </w:rPr>
        <w:t>9</w:t>
      </w:r>
      <w:r w:rsidRPr="00D62E28">
        <w:rPr>
          <w:rFonts w:ascii="Times New Roman" w:hAnsi="Times New Roman" w:cs="Times New Roman"/>
          <w:color w:val="222222"/>
          <w:kern w:val="36"/>
          <w:sz w:val="24"/>
          <w:szCs w:val="24"/>
          <w:lang w:val="ru-RU"/>
        </w:rPr>
        <w:t xml:space="preserve"> </w:t>
      </w:r>
      <w:r w:rsidRPr="00D62E28">
        <w:rPr>
          <w:rFonts w:ascii="Times New Roman" w:eastAsia="TimesNewRomanPSMT" w:hAnsi="Times New Roman" w:cs="Times New Roman"/>
          <w:sz w:val="24"/>
          <w:szCs w:val="24"/>
        </w:rPr>
        <w:t>Тулаев Ю.В.,Тулькубаева С.А.,</w:t>
      </w:r>
      <w:r w:rsidRPr="00D62E28">
        <w:rPr>
          <w:rFonts w:ascii="Times New Roman" w:hAnsi="Times New Roman" w:cs="Times New Roman"/>
          <w:sz w:val="24"/>
          <w:szCs w:val="24"/>
        </w:rPr>
        <w:t>Абуова А.Б.,</w:t>
      </w:r>
      <w:r w:rsidRPr="00D62E28">
        <w:rPr>
          <w:rFonts w:ascii="Times New Roman" w:hAnsi="Times New Roman" w:cs="Times New Roman"/>
          <w:sz w:val="24"/>
          <w:szCs w:val="24"/>
          <w:lang w:val="ru-RU"/>
        </w:rPr>
        <w:t xml:space="preserve"> </w:t>
      </w:r>
      <w:r w:rsidRPr="00D62E28">
        <w:rPr>
          <w:rFonts w:ascii="Times New Roman" w:hAnsi="Times New Roman" w:cs="Times New Roman"/>
          <w:sz w:val="24"/>
          <w:szCs w:val="24"/>
        </w:rPr>
        <w:t>Касьянов П.Ф. Применение эффективных методов агрохимических исследований в условиях Северного Казахстана</w:t>
      </w:r>
      <w:r w:rsidRPr="00D62E28">
        <w:rPr>
          <w:rFonts w:ascii="Times New Roman" w:hAnsi="Times New Roman" w:cs="Times New Roman"/>
          <w:sz w:val="24"/>
          <w:szCs w:val="24"/>
          <w:lang w:val="ru-RU"/>
        </w:rPr>
        <w:t>//</w:t>
      </w:r>
      <w:r w:rsidRPr="00D62E28">
        <w:rPr>
          <w:rFonts w:ascii="Times New Roman" w:hAnsi="Times New Roman" w:cs="Times New Roman"/>
          <w:sz w:val="24"/>
          <w:szCs w:val="24"/>
        </w:rPr>
        <w:t xml:space="preserve"> Научно-практический журнал </w:t>
      </w:r>
      <w:r w:rsidRPr="00D62E28">
        <w:rPr>
          <w:rFonts w:ascii="Times New Roman" w:hAnsi="Times New Roman" w:cs="Times New Roman"/>
          <w:bCs/>
          <w:iCs/>
          <w:sz w:val="24"/>
          <w:szCs w:val="24"/>
        </w:rPr>
        <w:t xml:space="preserve">Западно-Казахстанского аграрно-технического университета имени Жангир хана </w:t>
      </w:r>
      <w:r w:rsidRPr="00D62E28">
        <w:rPr>
          <w:rFonts w:ascii="Times New Roman" w:hAnsi="Times New Roman" w:cs="Times New Roman"/>
          <w:sz w:val="24"/>
          <w:szCs w:val="24"/>
        </w:rPr>
        <w:t>«Ғылымжәнебілім». – Уральск, ЗКАТУ им. Жангир хана,  II том. –2020</w:t>
      </w:r>
      <w:r w:rsidRPr="00D62E28">
        <w:rPr>
          <w:rFonts w:ascii="Times New Roman" w:hAnsi="Times New Roman" w:cs="Times New Roman"/>
          <w:sz w:val="24"/>
          <w:szCs w:val="24"/>
          <w:lang w:val="ru-RU"/>
        </w:rPr>
        <w:t xml:space="preserve">. - </w:t>
      </w:r>
      <w:r w:rsidRPr="00D62E28">
        <w:rPr>
          <w:rFonts w:ascii="Times New Roman" w:hAnsi="Times New Roman" w:cs="Times New Roman"/>
          <w:sz w:val="24"/>
          <w:szCs w:val="24"/>
        </w:rPr>
        <w:t xml:space="preserve"> №1-2. – C.74-81.</w:t>
      </w:r>
    </w:p>
    <w:p w:rsidR="00D40A09" w:rsidRPr="00D62E28" w:rsidRDefault="00D40A09" w:rsidP="00D40A09">
      <w:pPr>
        <w:spacing w:after="0"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40</w:t>
      </w:r>
      <w:r w:rsidRPr="00D62E28">
        <w:rPr>
          <w:rFonts w:ascii="Times New Roman" w:hAnsi="Times New Roman" w:cs="Times New Roman"/>
          <w:sz w:val="24"/>
          <w:szCs w:val="24"/>
        </w:rPr>
        <w:t xml:space="preserve"> Выходцев В.А.,</w:t>
      </w:r>
      <w:r w:rsidRPr="00D62E28">
        <w:rPr>
          <w:rFonts w:ascii="Times New Roman" w:hAnsi="Times New Roman" w:cs="Times New Roman"/>
          <w:sz w:val="24"/>
          <w:szCs w:val="24"/>
          <w:lang w:val="ru-RU"/>
        </w:rPr>
        <w:t xml:space="preserve"> </w:t>
      </w:r>
      <w:r w:rsidRPr="00D62E28">
        <w:rPr>
          <w:rFonts w:ascii="Times New Roman" w:eastAsia="TimesNewRomanPSMT" w:hAnsi="Times New Roman" w:cs="Times New Roman"/>
          <w:sz w:val="24"/>
          <w:szCs w:val="24"/>
        </w:rPr>
        <w:t xml:space="preserve">Тулаев Ю.В., </w:t>
      </w:r>
      <w:r w:rsidRPr="00D62E28">
        <w:rPr>
          <w:rFonts w:ascii="Times New Roman" w:hAnsi="Times New Roman" w:cs="Times New Roman"/>
          <w:sz w:val="24"/>
          <w:szCs w:val="24"/>
        </w:rPr>
        <w:t xml:space="preserve">Ергазина Д.С., </w:t>
      </w:r>
      <w:r w:rsidRPr="00D62E28">
        <w:rPr>
          <w:rFonts w:ascii="Times New Roman" w:hAnsi="Times New Roman" w:cs="Times New Roman"/>
          <w:sz w:val="24"/>
          <w:szCs w:val="24"/>
          <w:lang w:val="ru-RU"/>
        </w:rPr>
        <w:t xml:space="preserve"> </w:t>
      </w:r>
      <w:r w:rsidRPr="00D62E28">
        <w:rPr>
          <w:rFonts w:ascii="Times New Roman" w:hAnsi="Times New Roman" w:cs="Times New Roman"/>
          <w:sz w:val="24"/>
          <w:szCs w:val="24"/>
        </w:rPr>
        <w:t>Ахмет А.З. Применение IT-технологий в системе точного земледелия Костанайской области</w:t>
      </w:r>
      <w:r w:rsidRPr="00D62E28">
        <w:rPr>
          <w:rFonts w:ascii="Times New Roman" w:hAnsi="Times New Roman" w:cs="Times New Roman"/>
          <w:sz w:val="24"/>
          <w:szCs w:val="24"/>
          <w:lang w:val="ru-RU"/>
        </w:rPr>
        <w:t>//</w:t>
      </w:r>
      <w:r w:rsidRPr="00D62E28">
        <w:rPr>
          <w:rFonts w:ascii="Times New Roman" w:hAnsi="Times New Roman" w:cs="Times New Roman"/>
          <w:sz w:val="24"/>
          <w:szCs w:val="24"/>
        </w:rPr>
        <w:t xml:space="preserve"> Научно-практический журнал </w:t>
      </w:r>
      <w:r w:rsidRPr="00D62E28">
        <w:rPr>
          <w:rFonts w:ascii="Times New Roman" w:hAnsi="Times New Roman" w:cs="Times New Roman"/>
          <w:bCs/>
          <w:iCs/>
          <w:sz w:val="24"/>
          <w:szCs w:val="24"/>
        </w:rPr>
        <w:t xml:space="preserve">Западно-Казахстанского аграрно-технического университета имени Жангир хана </w:t>
      </w:r>
      <w:r w:rsidRPr="00D62E28">
        <w:rPr>
          <w:rFonts w:ascii="Times New Roman" w:hAnsi="Times New Roman" w:cs="Times New Roman"/>
          <w:sz w:val="24"/>
          <w:szCs w:val="24"/>
        </w:rPr>
        <w:t xml:space="preserve">«Ғылымжәнебілім». – Уральск, ЗКАТУ им. Жангир хана, </w:t>
      </w:r>
      <w:r w:rsidRPr="00D62E28">
        <w:rPr>
          <w:rFonts w:ascii="Times New Roman" w:hAnsi="Times New Roman" w:cs="Times New Roman"/>
          <w:sz w:val="24"/>
          <w:szCs w:val="24"/>
          <w:lang w:val="en-US"/>
        </w:rPr>
        <w:t>II</w:t>
      </w:r>
      <w:r w:rsidRPr="00D62E28">
        <w:rPr>
          <w:rFonts w:ascii="Times New Roman" w:hAnsi="Times New Roman" w:cs="Times New Roman"/>
          <w:sz w:val="24"/>
          <w:szCs w:val="24"/>
        </w:rPr>
        <w:t xml:space="preserve"> том. –2020. – №1-2</w:t>
      </w:r>
      <w:r w:rsidRPr="00D62E28">
        <w:rPr>
          <w:rFonts w:ascii="Times New Roman" w:hAnsi="Times New Roman" w:cs="Times New Roman"/>
          <w:sz w:val="24"/>
          <w:szCs w:val="24"/>
          <w:lang w:val="ru-RU"/>
        </w:rPr>
        <w:t xml:space="preserve">. - </w:t>
      </w:r>
      <w:r w:rsidRPr="00D62E28">
        <w:rPr>
          <w:rFonts w:ascii="Times New Roman" w:hAnsi="Times New Roman" w:cs="Times New Roman"/>
          <w:sz w:val="24"/>
          <w:szCs w:val="24"/>
          <w:lang w:val="en-US"/>
        </w:rPr>
        <w:t>C</w:t>
      </w:r>
      <w:r w:rsidRPr="00D62E28">
        <w:rPr>
          <w:rFonts w:ascii="Times New Roman" w:hAnsi="Times New Roman" w:cs="Times New Roman"/>
          <w:sz w:val="24"/>
          <w:szCs w:val="24"/>
        </w:rPr>
        <w:t>.29-35.</w:t>
      </w:r>
    </w:p>
    <w:p w:rsidR="00D40A09" w:rsidRPr="00D62E28" w:rsidRDefault="00D40A09" w:rsidP="00D40A09">
      <w:pPr>
        <w:spacing w:after="0" w:line="360" w:lineRule="auto"/>
        <w:ind w:firstLine="709"/>
        <w:jc w:val="both"/>
        <w:rPr>
          <w:rFonts w:ascii="Times New Roman" w:hAnsi="Times New Roman" w:cs="Times New Roman"/>
          <w:color w:val="222222"/>
          <w:kern w:val="36"/>
          <w:sz w:val="24"/>
          <w:szCs w:val="24"/>
          <w:lang w:val="ru-RU"/>
        </w:rPr>
      </w:pPr>
      <w:r w:rsidRPr="00D62E28">
        <w:rPr>
          <w:rFonts w:ascii="Times New Roman" w:hAnsi="Times New Roman" w:cs="Times New Roman"/>
          <w:sz w:val="24"/>
          <w:szCs w:val="24"/>
          <w:lang w:val="ru-RU"/>
        </w:rPr>
        <w:t>4</w:t>
      </w:r>
      <w:r>
        <w:rPr>
          <w:rFonts w:ascii="Times New Roman" w:hAnsi="Times New Roman" w:cs="Times New Roman"/>
          <w:sz w:val="24"/>
          <w:szCs w:val="24"/>
          <w:lang w:val="ru-RU"/>
        </w:rPr>
        <w:t>1</w:t>
      </w:r>
      <w:r w:rsidRPr="00D62E28">
        <w:rPr>
          <w:rFonts w:ascii="Times New Roman" w:hAnsi="Times New Roman" w:cs="Times New Roman"/>
          <w:sz w:val="24"/>
          <w:szCs w:val="24"/>
        </w:rPr>
        <w:t xml:space="preserve"> Касенов А.О., Выходцев В.А., Сомова С.В., Нургалиева М.Б. Мониторинг фитосанитарной обстановки посевов яровой пшеницы с использованием беспилотного летательного аппарата</w:t>
      </w:r>
      <w:r w:rsidRPr="00D62E28">
        <w:rPr>
          <w:rFonts w:ascii="Times New Roman" w:hAnsi="Times New Roman" w:cs="Times New Roman"/>
          <w:sz w:val="24"/>
          <w:szCs w:val="24"/>
          <w:lang w:val="ru-RU"/>
        </w:rPr>
        <w:t>//</w:t>
      </w:r>
      <w:r w:rsidRPr="00D62E28">
        <w:rPr>
          <w:rFonts w:ascii="Times New Roman" w:hAnsi="Times New Roman" w:cs="Times New Roman"/>
          <w:sz w:val="24"/>
          <w:szCs w:val="24"/>
        </w:rPr>
        <w:t xml:space="preserve"> Научно-практический журнал </w:t>
      </w:r>
      <w:r w:rsidRPr="00D62E28">
        <w:rPr>
          <w:rFonts w:ascii="Times New Roman" w:hAnsi="Times New Roman" w:cs="Times New Roman"/>
          <w:bCs/>
          <w:iCs/>
          <w:sz w:val="24"/>
          <w:szCs w:val="24"/>
        </w:rPr>
        <w:t xml:space="preserve">Западно-Казахстанского аграрно-технического университета имени Жангир хана </w:t>
      </w:r>
      <w:r w:rsidRPr="00D62E28">
        <w:rPr>
          <w:rFonts w:ascii="Times New Roman" w:hAnsi="Times New Roman" w:cs="Times New Roman"/>
          <w:sz w:val="24"/>
          <w:szCs w:val="24"/>
        </w:rPr>
        <w:t xml:space="preserve">«Ғылымжәнебілім». – Уральск, ЗКАТУ им. Жангир хана, </w:t>
      </w:r>
      <w:r w:rsidRPr="00D62E28">
        <w:rPr>
          <w:rFonts w:ascii="Times New Roman" w:hAnsi="Times New Roman" w:cs="Times New Roman"/>
          <w:sz w:val="24"/>
          <w:szCs w:val="24"/>
          <w:lang w:val="en-US"/>
        </w:rPr>
        <w:t>II</w:t>
      </w:r>
      <w:r w:rsidRPr="00D62E28">
        <w:rPr>
          <w:rFonts w:ascii="Times New Roman" w:hAnsi="Times New Roman" w:cs="Times New Roman"/>
          <w:sz w:val="24"/>
          <w:szCs w:val="24"/>
        </w:rPr>
        <w:t xml:space="preserve"> том. –2020. –№2-2 (59)</w:t>
      </w:r>
      <w:r w:rsidRPr="00D62E28">
        <w:rPr>
          <w:rFonts w:ascii="Times New Roman" w:hAnsi="Times New Roman" w:cs="Times New Roman"/>
          <w:sz w:val="24"/>
          <w:szCs w:val="24"/>
          <w:lang w:val="ru-RU"/>
        </w:rPr>
        <w:t xml:space="preserve"> -</w:t>
      </w:r>
      <w:r w:rsidRPr="00D62E28">
        <w:rPr>
          <w:rFonts w:ascii="Times New Roman" w:hAnsi="Times New Roman" w:cs="Times New Roman"/>
          <w:sz w:val="24"/>
          <w:szCs w:val="24"/>
        </w:rPr>
        <w:t xml:space="preserve">  </w:t>
      </w:r>
      <w:r w:rsidRPr="00D62E28">
        <w:rPr>
          <w:rFonts w:ascii="Times New Roman" w:hAnsi="Times New Roman" w:cs="Times New Roman"/>
          <w:sz w:val="24"/>
          <w:szCs w:val="24"/>
          <w:lang w:val="en-US"/>
        </w:rPr>
        <w:t>C</w:t>
      </w:r>
      <w:r w:rsidRPr="00D62E28">
        <w:rPr>
          <w:rFonts w:ascii="Times New Roman" w:hAnsi="Times New Roman" w:cs="Times New Roman"/>
          <w:sz w:val="24"/>
          <w:szCs w:val="24"/>
        </w:rPr>
        <w:t>.34-39.</w:t>
      </w:r>
    </w:p>
    <w:p w:rsidR="00D40A09" w:rsidRPr="00D62E28" w:rsidRDefault="00D40A09" w:rsidP="00D40A09">
      <w:pPr>
        <w:pStyle w:val="a7"/>
        <w:tabs>
          <w:tab w:val="left" w:pos="1134"/>
          <w:tab w:val="left" w:pos="1418"/>
        </w:tabs>
        <w:spacing w:line="360" w:lineRule="auto"/>
        <w:ind w:firstLine="709"/>
        <w:jc w:val="both"/>
        <w:rPr>
          <w:rFonts w:ascii="Times New Roman" w:hAnsi="Times New Roman" w:cs="Times New Roman"/>
          <w:sz w:val="24"/>
          <w:szCs w:val="24"/>
          <w:lang w:val="ru-RU"/>
        </w:rPr>
      </w:pPr>
      <w:r w:rsidRPr="00D62E28">
        <w:rPr>
          <w:rFonts w:ascii="Times New Roman" w:hAnsi="Times New Roman" w:cs="Times New Roman"/>
          <w:sz w:val="24"/>
          <w:szCs w:val="24"/>
          <w:lang w:val="ru-RU"/>
        </w:rPr>
        <w:t>4</w:t>
      </w:r>
      <w:r>
        <w:rPr>
          <w:rFonts w:ascii="Times New Roman" w:hAnsi="Times New Roman" w:cs="Times New Roman"/>
          <w:sz w:val="24"/>
          <w:szCs w:val="24"/>
          <w:lang w:val="ru-RU"/>
        </w:rPr>
        <w:t>2</w:t>
      </w:r>
      <w:r w:rsidRPr="00D62E28">
        <w:rPr>
          <w:rFonts w:ascii="Times New Roman" w:hAnsi="Times New Roman" w:cs="Times New Roman"/>
          <w:sz w:val="24"/>
          <w:szCs w:val="24"/>
          <w:lang w:val="ru-RU"/>
        </w:rPr>
        <w:t xml:space="preserve"> Сомова С.В., Тулаев Ю.В., </w:t>
      </w:r>
      <w:r w:rsidRPr="00D62E28">
        <w:rPr>
          <w:rFonts w:ascii="Times New Roman" w:eastAsia="TimesNewRomanPSMT" w:hAnsi="Times New Roman" w:cs="Times New Roman"/>
          <w:sz w:val="24"/>
          <w:szCs w:val="24"/>
        </w:rPr>
        <w:t>Тулькубаева С.А.,</w:t>
      </w:r>
      <w:r w:rsidRPr="00D62E28">
        <w:rPr>
          <w:rFonts w:ascii="Times New Roman" w:hAnsi="Times New Roman" w:cs="Times New Roman"/>
          <w:sz w:val="24"/>
          <w:szCs w:val="24"/>
        </w:rPr>
        <w:t>Абуова А.Б</w:t>
      </w:r>
      <w:r w:rsidRPr="00D62E28">
        <w:rPr>
          <w:rFonts w:ascii="Times New Roman" w:hAnsi="Times New Roman" w:cs="Times New Roman"/>
          <w:sz w:val="24"/>
          <w:szCs w:val="24"/>
          <w:lang w:val="ru-RU"/>
        </w:rPr>
        <w:t>.  Результаты внедрения элементов точного земледелия в ТОО «Трояна»//</w:t>
      </w:r>
      <w:r w:rsidRPr="00D62E28">
        <w:rPr>
          <w:rFonts w:ascii="Times New Roman" w:hAnsi="Times New Roman" w:cs="Times New Roman"/>
          <w:sz w:val="24"/>
          <w:szCs w:val="24"/>
        </w:rPr>
        <w:t xml:space="preserve"> Научно-практический журнал </w:t>
      </w:r>
      <w:r w:rsidRPr="00D62E28">
        <w:rPr>
          <w:rFonts w:ascii="Times New Roman" w:hAnsi="Times New Roman" w:cs="Times New Roman"/>
          <w:bCs/>
          <w:iCs/>
          <w:sz w:val="24"/>
          <w:szCs w:val="24"/>
        </w:rPr>
        <w:t xml:space="preserve">Западно-Казахстанского аграрно-технического университета имени Жангир хана </w:t>
      </w:r>
      <w:r w:rsidRPr="00D62E28">
        <w:rPr>
          <w:rFonts w:ascii="Times New Roman" w:hAnsi="Times New Roman" w:cs="Times New Roman"/>
          <w:sz w:val="24"/>
          <w:szCs w:val="24"/>
        </w:rPr>
        <w:t xml:space="preserve">«Ғылымжәнебілім». – Уральск, ЗКАТУ им. Жангир хана, </w:t>
      </w:r>
      <w:r w:rsidRPr="00D62E28">
        <w:rPr>
          <w:rFonts w:ascii="Times New Roman" w:hAnsi="Times New Roman" w:cs="Times New Roman"/>
          <w:sz w:val="24"/>
          <w:szCs w:val="24"/>
          <w:lang w:val="en-US"/>
        </w:rPr>
        <w:t>II</w:t>
      </w:r>
      <w:r w:rsidRPr="00D62E28">
        <w:rPr>
          <w:rFonts w:ascii="Times New Roman" w:hAnsi="Times New Roman" w:cs="Times New Roman"/>
          <w:sz w:val="24"/>
          <w:szCs w:val="24"/>
        </w:rPr>
        <w:t xml:space="preserve"> том. –2020. –№2-2 (59)</w:t>
      </w:r>
      <w:r w:rsidRPr="00D62E28">
        <w:rPr>
          <w:rFonts w:ascii="Times New Roman" w:hAnsi="Times New Roman" w:cs="Times New Roman"/>
          <w:sz w:val="24"/>
          <w:szCs w:val="24"/>
          <w:lang w:val="ru-RU"/>
        </w:rPr>
        <w:t xml:space="preserve"> -</w:t>
      </w:r>
      <w:r w:rsidRPr="00D62E28">
        <w:rPr>
          <w:rFonts w:ascii="Times New Roman" w:hAnsi="Times New Roman" w:cs="Times New Roman"/>
          <w:sz w:val="24"/>
          <w:szCs w:val="24"/>
        </w:rPr>
        <w:t xml:space="preserve">  </w:t>
      </w:r>
      <w:r w:rsidRPr="00D62E28">
        <w:rPr>
          <w:rFonts w:ascii="Times New Roman" w:hAnsi="Times New Roman" w:cs="Times New Roman"/>
          <w:sz w:val="24"/>
          <w:szCs w:val="24"/>
          <w:lang w:val="en-US"/>
        </w:rPr>
        <w:t>C</w:t>
      </w:r>
      <w:r w:rsidRPr="00D62E28">
        <w:rPr>
          <w:rFonts w:ascii="Times New Roman" w:hAnsi="Times New Roman" w:cs="Times New Roman"/>
          <w:sz w:val="24"/>
          <w:szCs w:val="24"/>
        </w:rPr>
        <w:t>.</w:t>
      </w:r>
      <w:r w:rsidRPr="00D62E28">
        <w:rPr>
          <w:rFonts w:ascii="Times New Roman" w:hAnsi="Times New Roman" w:cs="Times New Roman"/>
          <w:sz w:val="24"/>
          <w:szCs w:val="24"/>
          <w:lang w:val="ru-RU"/>
        </w:rPr>
        <w:t>71-77</w:t>
      </w:r>
      <w:r w:rsidRPr="00D62E28">
        <w:rPr>
          <w:rFonts w:ascii="Times New Roman" w:hAnsi="Times New Roman" w:cs="Times New Roman"/>
          <w:sz w:val="24"/>
          <w:szCs w:val="24"/>
        </w:rPr>
        <w:t>.</w:t>
      </w:r>
    </w:p>
    <w:p w:rsidR="00452A64" w:rsidRDefault="00452A64">
      <w:pPr>
        <w:rPr>
          <w:rFonts w:ascii="Times New Roman" w:hAnsi="Times New Roman" w:cs="Times New Roman"/>
          <w:b/>
          <w:sz w:val="24"/>
          <w:szCs w:val="24"/>
        </w:rPr>
      </w:pPr>
      <w:r>
        <w:rPr>
          <w:rFonts w:ascii="Times New Roman" w:hAnsi="Times New Roman" w:cs="Times New Roman"/>
          <w:b/>
          <w:sz w:val="24"/>
          <w:szCs w:val="24"/>
        </w:rPr>
        <w:br w:type="page"/>
      </w:r>
    </w:p>
    <w:p w:rsidR="00D40A09" w:rsidRPr="00381EB3" w:rsidRDefault="00D40A09" w:rsidP="00D40A09">
      <w:pPr>
        <w:jc w:val="center"/>
        <w:rPr>
          <w:rFonts w:ascii="Times New Roman" w:hAnsi="Times New Roman" w:cs="Times New Roman"/>
          <w:b/>
          <w:sz w:val="24"/>
          <w:szCs w:val="24"/>
        </w:rPr>
      </w:pPr>
      <w:r w:rsidRPr="00381EB3">
        <w:rPr>
          <w:rFonts w:ascii="Times New Roman" w:hAnsi="Times New Roman" w:cs="Times New Roman"/>
          <w:b/>
          <w:sz w:val="24"/>
          <w:szCs w:val="24"/>
        </w:rPr>
        <w:lastRenderedPageBreak/>
        <w:t xml:space="preserve">Оттиски статей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77"/>
        <w:gridCol w:w="219"/>
        <w:gridCol w:w="4875"/>
      </w:tblGrid>
      <w:tr w:rsidR="00D40A09" w:rsidTr="00381EB3">
        <w:tc>
          <w:tcPr>
            <w:tcW w:w="4477" w:type="dxa"/>
          </w:tcPr>
          <w:p w:rsidR="00D40A09" w:rsidRDefault="00D40A09" w:rsidP="00381EB3"/>
          <w:p w:rsidR="00D40A09" w:rsidRDefault="00D40A09" w:rsidP="00381EB3">
            <w:r>
              <w:rPr>
                <w:noProof/>
                <w:lang w:val="ru-RU" w:eastAsia="ru-RU"/>
              </w:rPr>
              <w:drawing>
                <wp:inline distT="0" distB="0" distL="0" distR="0" wp14:anchorId="7C29085D" wp14:editId="4D32DE22">
                  <wp:extent cx="2683823" cy="3835204"/>
                  <wp:effectExtent l="0" t="0" r="254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683823" cy="3835204"/>
                          </a:xfrm>
                          <a:prstGeom prst="rect">
                            <a:avLst/>
                          </a:prstGeom>
                          <a:noFill/>
                          <a:ln>
                            <a:noFill/>
                          </a:ln>
                        </pic:spPr>
                      </pic:pic>
                    </a:graphicData>
                  </a:graphic>
                </wp:inline>
              </w:drawing>
            </w:r>
          </w:p>
        </w:tc>
        <w:tc>
          <w:tcPr>
            <w:tcW w:w="5094" w:type="dxa"/>
            <w:gridSpan w:val="2"/>
          </w:tcPr>
          <w:p w:rsidR="00D40A09" w:rsidRDefault="00D40A09" w:rsidP="00381EB3">
            <w:r>
              <w:rPr>
                <w:noProof/>
                <w:lang w:val="ru-RU" w:eastAsia="ru-RU"/>
              </w:rPr>
              <w:drawing>
                <wp:inline distT="0" distB="0" distL="0" distR="0" wp14:anchorId="33808C0E" wp14:editId="6589B66C">
                  <wp:extent cx="3138944" cy="4358244"/>
                  <wp:effectExtent l="0" t="0" r="4445" b="444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3142120" cy="4362653"/>
                          </a:xfrm>
                          <a:prstGeom prst="rect">
                            <a:avLst/>
                          </a:prstGeom>
                          <a:noFill/>
                          <a:ln>
                            <a:noFill/>
                          </a:ln>
                        </pic:spPr>
                      </pic:pic>
                    </a:graphicData>
                  </a:graphic>
                </wp:inline>
              </w:drawing>
            </w:r>
          </w:p>
        </w:tc>
      </w:tr>
      <w:tr w:rsidR="00D40A09" w:rsidTr="00381EB3">
        <w:tc>
          <w:tcPr>
            <w:tcW w:w="4477" w:type="dxa"/>
          </w:tcPr>
          <w:p w:rsidR="00D40A09" w:rsidRDefault="00D40A09" w:rsidP="00381EB3">
            <w:r>
              <w:rPr>
                <w:noProof/>
                <w:lang w:val="ru-RU" w:eastAsia="ru-RU"/>
              </w:rPr>
              <w:drawing>
                <wp:inline distT="0" distB="0" distL="0" distR="0" wp14:anchorId="6F28360E" wp14:editId="74AEBBB5">
                  <wp:extent cx="2766263" cy="4096987"/>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764492" cy="4094364"/>
                          </a:xfrm>
                          <a:prstGeom prst="rect">
                            <a:avLst/>
                          </a:prstGeom>
                          <a:noFill/>
                          <a:ln>
                            <a:noFill/>
                          </a:ln>
                        </pic:spPr>
                      </pic:pic>
                    </a:graphicData>
                  </a:graphic>
                </wp:inline>
              </w:drawing>
            </w:r>
          </w:p>
          <w:p w:rsidR="00D40A09" w:rsidRDefault="00D40A09" w:rsidP="00381EB3"/>
        </w:tc>
        <w:tc>
          <w:tcPr>
            <w:tcW w:w="5094" w:type="dxa"/>
            <w:gridSpan w:val="2"/>
          </w:tcPr>
          <w:p w:rsidR="00D40A09" w:rsidRDefault="00D40A09" w:rsidP="00381EB3">
            <w:r>
              <w:rPr>
                <w:noProof/>
                <w:lang w:val="ru-RU" w:eastAsia="ru-RU"/>
              </w:rPr>
              <w:drawing>
                <wp:inline distT="0" distB="0" distL="0" distR="0" wp14:anchorId="6E63FBEC" wp14:editId="0CC47F9A">
                  <wp:extent cx="2563393" cy="3717961"/>
                  <wp:effectExtent l="0" t="0" r="889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567740" cy="3724265"/>
                          </a:xfrm>
                          <a:prstGeom prst="rect">
                            <a:avLst/>
                          </a:prstGeom>
                          <a:noFill/>
                          <a:ln>
                            <a:noFill/>
                          </a:ln>
                        </pic:spPr>
                      </pic:pic>
                    </a:graphicData>
                  </a:graphic>
                </wp:inline>
              </w:drawing>
            </w:r>
          </w:p>
        </w:tc>
      </w:tr>
      <w:tr w:rsidR="00D40A09" w:rsidTr="00381EB3">
        <w:tc>
          <w:tcPr>
            <w:tcW w:w="4477" w:type="dxa"/>
          </w:tcPr>
          <w:p w:rsidR="00D40A09" w:rsidRDefault="00D40A09" w:rsidP="00381EB3">
            <w:r>
              <w:rPr>
                <w:noProof/>
                <w:sz w:val="20"/>
                <w:szCs w:val="20"/>
                <w:lang w:val="ru-RU" w:eastAsia="ru-RU"/>
              </w:rPr>
              <w:lastRenderedPageBreak/>
              <mc:AlternateContent>
                <mc:Choice Requires="wpg">
                  <w:drawing>
                    <wp:anchor distT="0" distB="0" distL="114300" distR="114300" simplePos="0" relativeHeight="251661312" behindDoc="0" locked="0" layoutInCell="1" allowOverlap="1" wp14:anchorId="695FFBF4" wp14:editId="2251A4A5">
                      <wp:simplePos x="0" y="0"/>
                      <wp:positionH relativeFrom="column">
                        <wp:posOffset>95250</wp:posOffset>
                      </wp:positionH>
                      <wp:positionV relativeFrom="paragraph">
                        <wp:posOffset>378460</wp:posOffset>
                      </wp:positionV>
                      <wp:extent cx="2529205" cy="5010785"/>
                      <wp:effectExtent l="0" t="0" r="4445" b="0"/>
                      <wp:wrapSquare wrapText="bothSides"/>
                      <wp:docPr id="183" name="Группа 183"/>
                      <wp:cNvGraphicFramePr/>
                      <a:graphic xmlns:a="http://schemas.openxmlformats.org/drawingml/2006/main">
                        <a:graphicData uri="http://schemas.microsoft.com/office/word/2010/wordprocessingGroup">
                          <wpg:wgp>
                            <wpg:cNvGrpSpPr/>
                            <wpg:grpSpPr>
                              <a:xfrm>
                                <a:off x="0" y="0"/>
                                <a:ext cx="2529205" cy="5010785"/>
                                <a:chOff x="0" y="0"/>
                                <a:chExt cx="6068291" cy="8839200"/>
                              </a:xfrm>
                            </wpg:grpSpPr>
                            <pic:pic xmlns:pic="http://schemas.openxmlformats.org/drawingml/2006/picture">
                              <pic:nvPicPr>
                                <pic:cNvPr id="184" name="Рисунок 184" descr="C:\Users\456\Desktop\Годовой отчет по ПЦФ-1 МСХ\Приложения\2017 146.jpg"/>
                                <pic:cNvPicPr>
                                  <a:picLocks noChangeAspect="1"/>
                                </pic:cNvPicPr>
                              </pic:nvPicPr>
                              <pic:blipFill rotWithShape="1">
                                <a:blip r:embed="rId79" cstate="email">
                                  <a:extLst>
                                    <a:ext uri="{28A0092B-C50C-407E-A947-70E740481C1C}">
                                      <a14:useLocalDpi xmlns:a14="http://schemas.microsoft.com/office/drawing/2010/main"/>
                                    </a:ext>
                                  </a:extLst>
                                </a:blip>
                                <a:srcRect/>
                                <a:stretch/>
                              </pic:blipFill>
                              <pic:spPr bwMode="auto">
                                <a:xfrm rot="5400000">
                                  <a:off x="879764" y="-879764"/>
                                  <a:ext cx="4308763" cy="606829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5" name="Рисунок 185" descr="C:\Users\456\Desktop\Годовой отчет по ПЦФ-1 МСХ\Приложения\2017 148.jpg"/>
                                <pic:cNvPicPr>
                                  <a:picLocks noChangeAspect="1"/>
                                </pic:cNvPicPr>
                              </pic:nvPicPr>
                              <pic:blipFill rotWithShape="1">
                                <a:blip r:embed="rId80" cstate="email">
                                  <a:extLst>
                                    <a:ext uri="{28A0092B-C50C-407E-A947-70E740481C1C}">
                                      <a14:useLocalDpi xmlns:a14="http://schemas.microsoft.com/office/drawing/2010/main"/>
                                    </a:ext>
                                  </a:extLst>
                                </a:blip>
                                <a:srcRect/>
                                <a:stretch/>
                              </pic:blipFill>
                              <pic:spPr bwMode="auto">
                                <a:xfrm rot="5400000">
                                  <a:off x="768927" y="3539837"/>
                                  <a:ext cx="4544291" cy="6054436"/>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Группа 183" o:spid="_x0000_s1026" style="position:absolute;margin-left:7.5pt;margin-top:29.8pt;width:199.15pt;height:394.55pt;z-index:251661312;mso-width-relative:margin;mso-height-relative:margin" coordsize="60682,883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">
                      <v:shape id="Рисунок 184" o:spid="_x0000_s1027" type="#_x0000_t75" style="position:absolute;left:8797;top:-8797;width:43087;height:6068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ro1HBAAAA3AAAAA8AAABkcnMvZG93bnJldi54bWxET9tqAjEQfS/0H8IIfatZpRTZGkUsVUEK&#10;9fIBw2ZMlm4m2ySuq1/fFAq+zeFcZzrvXSM6CrH2rGA0LEAQV17XbBQcDx/PExAxIWtsPJOCK0WY&#10;zx4fplhqf+EddftkRA7hWKICm1JbShkrSw7j0LfEmTv54DBlGIzUAS853DVyXBSv0mHNucFiS0tL&#10;1ff+7BTgZ+i3P+/+xJ3ZHb9u65U17JR6GvSLNxCJ+nQX/7s3Os+fvMDfM/kCOfs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mro1HBAAAA3AAAAA8AAAAAAAAAAAAAAAAAnwIA&#10;AGRycy9kb3ducmV2LnhtbFBLBQYAAAAABAAEAPcAAACNAwAAAAA=&#10;">
                        <v:imagedata r:id="rId81" o:title="2017 146"/>
                        <v:path arrowok="t"/>
                      </v:shape>
                      <v:shape id="Рисунок 185" o:spid="_x0000_s1028" type="#_x0000_t75" style="position:absolute;left:7688;top:35399;width:45443;height:6054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JKuLEAAAA3AAAAA8AAABkcnMvZG93bnJldi54bWxET01rwkAQvRf6H5YRvJS6qdUgqasEQVqU&#10;HmpF8DZkp0kwOxuyo0n/fbdQ6G0e73OW68E16kZdqD0beJokoIgLb2suDRw/t48LUEGQLTaeycA3&#10;BViv7u+WmFnf8wfdDlKqGMIhQwOVSJtpHYqKHIaJb4kj9+U7hxJhV2rbYR/DXaOnSZJqhzXHhgpb&#10;2lRUXA5XZ2Bmd+eH3UnyzSl/l+d+nw6v89SY8WjIX0AJDfIv/nO/2Th/MYffZ+IFe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JKuLEAAAA3AAAAA8AAAAAAAAAAAAAAAAA&#10;nwIAAGRycy9kb3ducmV2LnhtbFBLBQYAAAAABAAEAPcAAACQAwAAAAA=&#10;">
                        <v:imagedata r:id="rId82" o:title="2017 148"/>
                        <v:path arrowok="t"/>
                      </v:shape>
                      <w10:wrap type="square"/>
                    </v:group>
                  </w:pict>
                </mc:Fallback>
              </mc:AlternateContent>
            </w:r>
          </w:p>
        </w:tc>
        <w:tc>
          <w:tcPr>
            <w:tcW w:w="5094" w:type="dxa"/>
            <w:gridSpan w:val="2"/>
          </w:tcPr>
          <w:p w:rsidR="00D40A09" w:rsidRDefault="00D40A09" w:rsidP="00381EB3">
            <w:pPr>
              <w:ind w:left="609"/>
            </w:pPr>
            <w:r>
              <w:rPr>
                <w:noProof/>
                <w:sz w:val="20"/>
                <w:szCs w:val="20"/>
                <w:lang w:val="ru-RU" w:eastAsia="ru-RU"/>
              </w:rPr>
              <mc:AlternateContent>
                <mc:Choice Requires="wpg">
                  <w:drawing>
                    <wp:inline distT="0" distB="0" distL="0" distR="0" wp14:anchorId="31262216" wp14:editId="1EF67F29">
                      <wp:extent cx="2351297" cy="4488872"/>
                      <wp:effectExtent l="0" t="0" r="0" b="6985"/>
                      <wp:docPr id="186" name="Группа 186"/>
                      <wp:cNvGraphicFramePr/>
                      <a:graphic xmlns:a="http://schemas.openxmlformats.org/drawingml/2006/main">
                        <a:graphicData uri="http://schemas.microsoft.com/office/word/2010/wordprocessingGroup">
                          <wpg:wgp>
                            <wpg:cNvGrpSpPr/>
                            <wpg:grpSpPr>
                              <a:xfrm>
                                <a:off x="0" y="0"/>
                                <a:ext cx="2351297" cy="4488872"/>
                                <a:chOff x="0" y="0"/>
                                <a:chExt cx="5292763" cy="6583680"/>
                              </a:xfrm>
                            </wpg:grpSpPr>
                            <pic:pic xmlns:pic="http://schemas.openxmlformats.org/drawingml/2006/picture">
                              <pic:nvPicPr>
                                <pic:cNvPr id="187" name="Рисунок 187" descr="C:\Users\456\Desktop\2017 142.jpg"/>
                                <pic:cNvPicPr>
                                  <a:picLocks noChangeAspect="1"/>
                                </pic:cNvPicPr>
                              </pic:nvPicPr>
                              <pic:blipFill>
                                <a:blip r:embed="rId83" cstate="email">
                                  <a:extLst>
                                    <a:ext uri="{28A0092B-C50C-407E-A947-70E740481C1C}">
                                      <a14:useLocalDpi xmlns:a14="http://schemas.microsoft.com/office/drawing/2010/main"/>
                                    </a:ext>
                                  </a:extLst>
                                </a:blip>
                                <a:srcRect/>
                                <a:stretch>
                                  <a:fillRect/>
                                </a:stretch>
                              </pic:blipFill>
                              <pic:spPr bwMode="auto">
                                <a:xfrm rot="16200000">
                                  <a:off x="720763" y="2011680"/>
                                  <a:ext cx="3851237" cy="5292763"/>
                                </a:xfrm>
                                <a:prstGeom prst="rect">
                                  <a:avLst/>
                                </a:prstGeom>
                                <a:noFill/>
                                <a:ln>
                                  <a:noFill/>
                                </a:ln>
                              </pic:spPr>
                            </pic:pic>
                            <pic:pic xmlns:pic="http://schemas.openxmlformats.org/drawingml/2006/picture">
                              <pic:nvPicPr>
                                <pic:cNvPr id="188" name="Рисунок 188" descr="C:\Users\456\Desktop\2017 141.jpg"/>
                                <pic:cNvPicPr>
                                  <a:picLocks noChangeAspect="1"/>
                                </pic:cNvPicPr>
                              </pic:nvPicPr>
                              <pic:blipFill rotWithShape="1">
                                <a:blip r:embed="rId84" cstate="email">
                                  <a:extLst>
                                    <a:ext uri="{28A0092B-C50C-407E-A947-70E740481C1C}">
                                      <a14:useLocalDpi xmlns:a14="http://schemas.microsoft.com/office/drawing/2010/main"/>
                                    </a:ext>
                                  </a:extLst>
                                </a:blip>
                                <a:srcRect/>
                                <a:stretch/>
                              </pic:blipFill>
                              <pic:spPr bwMode="auto">
                                <a:xfrm rot="5400000">
                                  <a:off x="1280160" y="-1269402"/>
                                  <a:ext cx="2732443" cy="5271247"/>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id="Группа 186" o:spid="_x0000_s1026" style="width:185.15pt;height:353.45pt;mso-position-horizontal-relative:char;mso-position-vertical-relative:line" coordsize="52927,65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">
                      <v:shape id="Рисунок 187" o:spid="_x0000_s1027" type="#_x0000_t75" style="position:absolute;left:7208;top:20116;width:38512;height:5292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SmnvDAAAA3AAAAA8AAABkcnMvZG93bnJldi54bWxET01rwkAQvRf6H5Yp9NZsKkFDdA2lINhD&#10;D7WKHsfsmA1mZ9PsGtN/3xWE3ubxPmdRjrYVA/W+cazgNUlBEFdON1wr2H6vXnIQPiBrbB2Tgl/y&#10;UC4fHxZYaHflLxo2oRYxhH2BCkwIXSGlrwxZ9InriCN3cr3FEGFfS93jNYbbVk7SdCotNhwbDHb0&#10;bqg6by5WwefR7kY3y7KfD50e1pO9mWa5Uer5aXybgwg0hn/x3b3WcX4+g9sz8QK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9Kae8MAAADcAAAADwAAAAAAAAAAAAAAAACf&#10;AgAAZHJzL2Rvd25yZXYueG1sUEsFBgAAAAAEAAQA9wAAAI8DAAAAAA==&#10;">
                        <v:imagedata r:id="rId85" o:title="2017 142"/>
                        <v:path arrowok="t"/>
                      </v:shape>
                      <v:shape id="Рисунок 188" o:spid="_x0000_s1028" type="#_x0000_t75" style="position:absolute;left:12802;top:-12695;width:27324;height:5271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i3szGAAAA3AAAAA8AAABkcnMvZG93bnJldi54bWxEj0FPwzAMhe+T+A+Rkbht6TigrSybpklI&#10;7AQbE6I3qzFNt8YJTVjLv8cHJG623vN7n1eb0XfqSn1qAxuYzwpQxHWwLTcGTm9P0wWolJEtdoHJ&#10;wA8l2KxvJissbRj4QNdjbpSEcCrRgMs5llqn2pHHNAuRWLTP0HvMsvaNtj0OEu47fV8UD9pjy9Lg&#10;MNLOUX05fnsDyypW+/d5bYf4+nF4ccvq/DXujbm7HbePoDKN+d/8d/1sBX8htPKMTK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WLezMYAAADcAAAADwAAAAAAAAAAAAAA&#10;AACfAgAAZHJzL2Rvd25yZXYueG1sUEsFBgAAAAAEAAQA9wAAAJIDAAAAAA==&#10;">
                        <v:imagedata r:id="rId86" o:title="2017 141"/>
                        <v:path arrowok="t"/>
                      </v:shape>
                      <w10:anchorlock/>
                    </v:group>
                  </w:pict>
                </mc:Fallback>
              </mc:AlternateContent>
            </w:r>
          </w:p>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tc>
      </w:tr>
      <w:tr w:rsidR="00D40A09" w:rsidTr="00381EB3">
        <w:tc>
          <w:tcPr>
            <w:tcW w:w="4477" w:type="dxa"/>
          </w:tcPr>
          <w:p w:rsidR="00D40A09" w:rsidRDefault="00D40A09" w:rsidP="00381EB3">
            <w:r>
              <w:rPr>
                <w:noProof/>
                <w:sz w:val="20"/>
                <w:szCs w:val="20"/>
                <w:lang w:val="ru-RU" w:eastAsia="ru-RU"/>
              </w:rPr>
              <w:lastRenderedPageBreak/>
              <mc:AlternateContent>
                <mc:Choice Requires="wpg">
                  <w:drawing>
                    <wp:inline distT="0" distB="0" distL="0" distR="0" wp14:anchorId="71790136" wp14:editId="4A307319">
                      <wp:extent cx="2909454" cy="4381995"/>
                      <wp:effectExtent l="0" t="0" r="5715" b="0"/>
                      <wp:docPr id="189" name="Группа 189"/>
                      <wp:cNvGraphicFramePr/>
                      <a:graphic xmlns:a="http://schemas.openxmlformats.org/drawingml/2006/main">
                        <a:graphicData uri="http://schemas.microsoft.com/office/word/2010/wordprocessingGroup">
                          <wpg:wgp>
                            <wpg:cNvGrpSpPr/>
                            <wpg:grpSpPr>
                              <a:xfrm>
                                <a:off x="0" y="0"/>
                                <a:ext cx="2909454" cy="4381995"/>
                                <a:chOff x="0" y="0"/>
                                <a:chExt cx="6276110" cy="8894618"/>
                              </a:xfrm>
                            </wpg:grpSpPr>
                            <pic:pic xmlns:pic="http://schemas.openxmlformats.org/drawingml/2006/picture">
                              <pic:nvPicPr>
                                <pic:cNvPr id="190" name="Рисунок 190" descr="C:\Users\456\Desktop\2017 144.jpg"/>
                                <pic:cNvPicPr>
                                  <a:picLocks noChangeAspect="1"/>
                                </pic:cNvPicPr>
                              </pic:nvPicPr>
                              <pic:blipFill rotWithShape="1">
                                <a:blip r:embed="rId87" cstate="email">
                                  <a:extLst>
                                    <a:ext uri="{28A0092B-C50C-407E-A947-70E740481C1C}">
                                      <a14:useLocalDpi xmlns:a14="http://schemas.microsoft.com/office/drawing/2010/main"/>
                                    </a:ext>
                                  </a:extLst>
                                </a:blip>
                                <a:srcRect/>
                                <a:stretch/>
                              </pic:blipFill>
                              <pic:spPr bwMode="auto">
                                <a:xfrm rot="16200000">
                                  <a:off x="748146" y="3366654"/>
                                  <a:ext cx="4779818" cy="62761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1" name="Рисунок 191" descr="C:\Users\456\Desktop\2017 143.jpg"/>
                                <pic:cNvPicPr>
                                  <a:picLocks noChangeAspect="1"/>
                                </pic:cNvPicPr>
                              </pic:nvPicPr>
                              <pic:blipFill rotWithShape="1">
                                <a:blip r:embed="rId88" cstate="email">
                                  <a:extLst>
                                    <a:ext uri="{28A0092B-C50C-407E-A947-70E740481C1C}">
                                      <a14:useLocalDpi xmlns:a14="http://schemas.microsoft.com/office/drawing/2010/main"/>
                                    </a:ext>
                                  </a:extLst>
                                </a:blip>
                                <a:srcRect/>
                                <a:stretch/>
                              </pic:blipFill>
                              <pic:spPr bwMode="auto">
                                <a:xfrm>
                                  <a:off x="96982" y="0"/>
                                  <a:ext cx="6179128" cy="4073236"/>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id="Группа 189" o:spid="_x0000_s1026" style="width:229.1pt;height:345.05pt;mso-position-horizontal-relative:char;mso-position-vertical-relative:line" coordsize="62761,889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">
                      <v:shape id="Рисунок 190" o:spid="_x0000_s1027" type="#_x0000_t75" style="position:absolute;left:7482;top:33666;width:47798;height:6276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SR4bGAAAA3AAAAA8AAABkcnMvZG93bnJldi54bWxEj09vwjAMxe+T9h0iT+IyQToOaOsIaJs2&#10;xI2NP9K4mcY0FY1TNaGUb48Pk3az9Z7f+3k6732tOmpjFdjA0ygDRVwEW3FpYLv5Gj6DignZYh2Y&#10;DFwpwnx2fzfF3IYL/1C3TqWSEI45GnApNbnWsXDkMY5CQyzaMbQek6xtqW2LFwn3tR5n2UR7rFga&#10;HDb04ag4rc/ewK75XVjqVo/sJ5/f5aF4P572zpjBQ//2CipRn/7Nf9dLK/gvgi/PyAR6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VJHhsYAAADcAAAADwAAAAAAAAAAAAAA&#10;AACfAgAAZHJzL2Rvd25yZXYueG1sUEsFBgAAAAAEAAQA9wAAAJIDAAAAAA==&#10;">
                        <v:imagedata r:id="rId89" o:title="2017 144"/>
                        <v:path arrowok="t"/>
                      </v:shape>
                      <v:shape id="Рисунок 191" o:spid="_x0000_s1028" type="#_x0000_t75" style="position:absolute;left:969;width:61792;height:40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oZqbCAAAA3AAAAA8AAABkcnMvZG93bnJldi54bWxET02LwjAQvQv+hzCCN02rsKvVKCIs60lZ&#10;9aC3oRnbajMpTbT1328Ewds83ufMl60pxYNqV1hWEA8jEMSp1QVnCo6Hn8EEhPPIGkvLpOBJDpaL&#10;bmeOibYN/9Fj7zMRQtglqCD3vkqkdGlOBt3QVsSBu9jaoA+wzqSusQnhppSjKPqSBgsODTlWtM4p&#10;ve3vRsHmLkffE3nZNudrNd79xqvdaZop1e+1qxkIT63/iN/ujQ7zpzG8ngkXyM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6GamwgAAANwAAAAPAAAAAAAAAAAAAAAAAJ8C&#10;AABkcnMvZG93bnJldi54bWxQSwUGAAAAAAQABAD3AAAAjgMAAAAA&#10;">
                        <v:imagedata r:id="rId90" o:title="2017 143"/>
                        <v:path arrowok="t"/>
                      </v:shape>
                      <w10:anchorlock/>
                    </v:group>
                  </w:pict>
                </mc:Fallback>
              </mc:AlternateContent>
            </w:r>
          </w:p>
        </w:tc>
        <w:tc>
          <w:tcPr>
            <w:tcW w:w="5094" w:type="dxa"/>
            <w:gridSpan w:val="2"/>
          </w:tcPr>
          <w:p w:rsidR="00D40A09" w:rsidRDefault="00D40A09" w:rsidP="00381EB3">
            <w:r>
              <w:rPr>
                <w:noProof/>
                <w:lang w:val="ru-RU" w:eastAsia="ru-RU"/>
              </w:rPr>
              <w:drawing>
                <wp:inline distT="0" distB="0" distL="0" distR="0" wp14:anchorId="3FBC50F0" wp14:editId="3679CC46">
                  <wp:extent cx="3109469" cy="4381423"/>
                  <wp:effectExtent l="0" t="0" r="0" b="635"/>
                  <wp:docPr id="4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3111583" cy="4384402"/>
                          </a:xfrm>
                          <a:prstGeom prst="rect">
                            <a:avLst/>
                          </a:prstGeom>
                          <a:noFill/>
                          <a:ln w="9525">
                            <a:noFill/>
                            <a:miter lim="800000"/>
                            <a:headEnd/>
                            <a:tailEnd/>
                          </a:ln>
                        </pic:spPr>
                      </pic:pic>
                    </a:graphicData>
                  </a:graphic>
                </wp:inline>
              </w:drawing>
            </w:r>
          </w:p>
        </w:tc>
      </w:tr>
      <w:tr w:rsidR="00D40A09" w:rsidTr="00381EB3">
        <w:tc>
          <w:tcPr>
            <w:tcW w:w="4477" w:type="dxa"/>
          </w:tcPr>
          <w:p w:rsidR="00D40A09" w:rsidRDefault="00D40A09" w:rsidP="00381EB3"/>
          <w:p w:rsidR="00D40A09" w:rsidRDefault="00D40A09" w:rsidP="00381EB3"/>
          <w:p w:rsidR="00D40A09" w:rsidRDefault="00D40A09" w:rsidP="00381EB3">
            <w:r>
              <w:rPr>
                <w:noProof/>
                <w:lang w:val="ru-RU" w:eastAsia="ru-RU"/>
              </w:rPr>
              <w:drawing>
                <wp:inline distT="0" distB="0" distL="0" distR="0" wp14:anchorId="799E5F09" wp14:editId="4BB0D2A8">
                  <wp:extent cx="2892311" cy="4085112"/>
                  <wp:effectExtent l="0" t="0" r="3810" b="0"/>
                  <wp:docPr id="46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900820" cy="4097130"/>
                          </a:xfrm>
                          <a:prstGeom prst="rect">
                            <a:avLst/>
                          </a:prstGeom>
                          <a:noFill/>
                          <a:ln w="9525">
                            <a:noFill/>
                            <a:miter lim="800000"/>
                            <a:headEnd/>
                            <a:tailEnd/>
                          </a:ln>
                        </pic:spPr>
                      </pic:pic>
                    </a:graphicData>
                  </a:graphic>
                </wp:inline>
              </w:drawing>
            </w:r>
          </w:p>
          <w:p w:rsidR="00D40A09" w:rsidRDefault="00D40A09" w:rsidP="00381EB3"/>
          <w:p w:rsidR="00D40A09" w:rsidRDefault="00D40A09" w:rsidP="00381EB3"/>
        </w:tc>
        <w:tc>
          <w:tcPr>
            <w:tcW w:w="5094" w:type="dxa"/>
            <w:gridSpan w:val="2"/>
          </w:tcPr>
          <w:p w:rsidR="00D40A09" w:rsidRDefault="00D40A09" w:rsidP="00381EB3">
            <w:r>
              <w:rPr>
                <w:noProof/>
                <w:lang w:val="ru-RU" w:eastAsia="ru-RU"/>
              </w:rPr>
              <w:drawing>
                <wp:inline distT="0" distB="0" distL="0" distR="0" wp14:anchorId="598E5092" wp14:editId="43B5CD33">
                  <wp:extent cx="2936742" cy="4215740"/>
                  <wp:effectExtent l="0" t="0" r="0" b="0"/>
                  <wp:docPr id="47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937524" cy="4216862"/>
                          </a:xfrm>
                          <a:prstGeom prst="rect">
                            <a:avLst/>
                          </a:prstGeom>
                          <a:noFill/>
                          <a:ln w="9525">
                            <a:noFill/>
                            <a:miter lim="800000"/>
                            <a:headEnd/>
                            <a:tailEnd/>
                          </a:ln>
                        </pic:spPr>
                      </pic:pic>
                    </a:graphicData>
                  </a:graphic>
                </wp:inline>
              </w:drawing>
            </w:r>
          </w:p>
        </w:tc>
      </w:tr>
      <w:tr w:rsidR="00D40A09" w:rsidTr="00381EB3">
        <w:tc>
          <w:tcPr>
            <w:tcW w:w="4477" w:type="dxa"/>
          </w:tcPr>
          <w:p w:rsidR="00D40A09" w:rsidRDefault="00D40A09" w:rsidP="00381EB3">
            <w:r>
              <w:rPr>
                <w:noProof/>
                <w:lang w:val="ru-RU" w:eastAsia="ru-RU"/>
              </w:rPr>
              <w:lastRenderedPageBreak/>
              <w:drawing>
                <wp:inline distT="0" distB="0" distL="0" distR="0" wp14:anchorId="308E0767" wp14:editId="53BEC725">
                  <wp:extent cx="2833454" cy="4001984"/>
                  <wp:effectExtent l="0" t="0" r="5080" b="0"/>
                  <wp:docPr id="47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835460" cy="4004817"/>
                          </a:xfrm>
                          <a:prstGeom prst="rect">
                            <a:avLst/>
                          </a:prstGeom>
                          <a:noFill/>
                          <a:ln w="9525">
                            <a:noFill/>
                            <a:miter lim="800000"/>
                            <a:headEnd/>
                            <a:tailEnd/>
                          </a:ln>
                        </pic:spPr>
                      </pic:pic>
                    </a:graphicData>
                  </a:graphic>
                </wp:inline>
              </w:drawing>
            </w:r>
          </w:p>
        </w:tc>
        <w:tc>
          <w:tcPr>
            <w:tcW w:w="5094" w:type="dxa"/>
            <w:gridSpan w:val="2"/>
          </w:tcPr>
          <w:p w:rsidR="00D40A09" w:rsidRDefault="00D40A09" w:rsidP="00381EB3">
            <w:r>
              <w:rPr>
                <w:noProof/>
                <w:lang w:val="ru-RU" w:eastAsia="ru-RU"/>
              </w:rPr>
              <w:drawing>
                <wp:inline distT="0" distB="0" distL="0" distR="0" wp14:anchorId="58EAB047" wp14:editId="3E798BD4">
                  <wp:extent cx="3384467" cy="4830740"/>
                  <wp:effectExtent l="0" t="0" r="6985" b="8255"/>
                  <wp:docPr id="4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3388931" cy="4837112"/>
                          </a:xfrm>
                          <a:prstGeom prst="rect">
                            <a:avLst/>
                          </a:prstGeom>
                          <a:noFill/>
                          <a:ln w="9525">
                            <a:noFill/>
                            <a:miter lim="800000"/>
                            <a:headEnd/>
                            <a:tailEnd/>
                          </a:ln>
                        </pic:spPr>
                      </pic:pic>
                    </a:graphicData>
                  </a:graphic>
                </wp:inline>
              </w:drawing>
            </w:r>
          </w:p>
        </w:tc>
      </w:tr>
      <w:tr w:rsidR="00D40A09" w:rsidTr="00381EB3">
        <w:tc>
          <w:tcPr>
            <w:tcW w:w="4477" w:type="dxa"/>
          </w:tcPr>
          <w:p w:rsidR="00D40A09" w:rsidRDefault="00D40A09" w:rsidP="00381EB3">
            <w:r>
              <w:rPr>
                <w:noProof/>
                <w:lang w:val="ru-RU" w:eastAsia="ru-RU"/>
              </w:rPr>
              <w:drawing>
                <wp:inline distT="0" distB="0" distL="0" distR="0" wp14:anchorId="57F61D67" wp14:editId="17D2ED02">
                  <wp:extent cx="2611362" cy="3693226"/>
                  <wp:effectExtent l="0" t="0" r="0" b="2540"/>
                  <wp:docPr id="47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615534" cy="3699127"/>
                          </a:xfrm>
                          <a:prstGeom prst="rect">
                            <a:avLst/>
                          </a:prstGeom>
                          <a:noFill/>
                          <a:ln w="9525">
                            <a:noFill/>
                            <a:miter lim="800000"/>
                            <a:headEnd/>
                            <a:tailEnd/>
                          </a:ln>
                        </pic:spPr>
                      </pic:pic>
                    </a:graphicData>
                  </a:graphic>
                </wp:inline>
              </w:drawing>
            </w:r>
          </w:p>
        </w:tc>
        <w:tc>
          <w:tcPr>
            <w:tcW w:w="5094" w:type="dxa"/>
            <w:gridSpan w:val="2"/>
          </w:tcPr>
          <w:p w:rsidR="00D40A09" w:rsidRDefault="00D40A09" w:rsidP="00381EB3"/>
          <w:p w:rsidR="00D40A09" w:rsidRDefault="00D40A09" w:rsidP="00381EB3"/>
          <w:p w:rsidR="00D40A09" w:rsidRDefault="00D40A09" w:rsidP="00381EB3">
            <w:r w:rsidRPr="006B2789">
              <w:rPr>
                <w:noProof/>
                <w:lang w:val="ru-RU" w:eastAsia="ru-RU"/>
              </w:rPr>
              <w:drawing>
                <wp:inline distT="0" distB="0" distL="0" distR="0" wp14:anchorId="11DB317B" wp14:editId="210607AA">
                  <wp:extent cx="2470067" cy="3480466"/>
                  <wp:effectExtent l="0" t="0" r="6985" b="5715"/>
                  <wp:docPr id="4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475623" cy="3488294"/>
                          </a:xfrm>
                          <a:prstGeom prst="rect">
                            <a:avLst/>
                          </a:prstGeom>
                          <a:noFill/>
                          <a:ln w="9525">
                            <a:noFill/>
                            <a:miter lim="800000"/>
                            <a:headEnd/>
                            <a:tailEnd/>
                          </a:ln>
                        </pic:spPr>
                      </pic:pic>
                    </a:graphicData>
                  </a:graphic>
                </wp:inline>
              </w:drawing>
            </w:r>
          </w:p>
          <w:p w:rsidR="00D40A09" w:rsidRDefault="00D40A09" w:rsidP="00381EB3"/>
          <w:p w:rsidR="00D40A09" w:rsidRDefault="00D40A09" w:rsidP="00381EB3"/>
          <w:p w:rsidR="00D40A09" w:rsidRDefault="00D40A09" w:rsidP="00381EB3"/>
        </w:tc>
      </w:tr>
      <w:tr w:rsidR="00D40A09" w:rsidTr="00381EB3">
        <w:tc>
          <w:tcPr>
            <w:tcW w:w="4477" w:type="dxa"/>
          </w:tcPr>
          <w:p w:rsidR="00D40A09" w:rsidRDefault="00D40A09" w:rsidP="00381EB3">
            <w:r>
              <w:rPr>
                <w:noProof/>
                <w:lang w:val="ru-RU" w:eastAsia="ru-RU"/>
              </w:rPr>
              <w:lastRenderedPageBreak/>
              <w:drawing>
                <wp:inline distT="0" distB="0" distL="0" distR="0" wp14:anchorId="7F60BF46" wp14:editId="3D96DB50">
                  <wp:extent cx="2778821" cy="3930732"/>
                  <wp:effectExtent l="0" t="0" r="2540" b="0"/>
                  <wp:docPr id="4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2780012" cy="3932417"/>
                          </a:xfrm>
                          <a:prstGeom prst="rect">
                            <a:avLst/>
                          </a:prstGeom>
                          <a:noFill/>
                          <a:ln w="9525">
                            <a:noFill/>
                            <a:miter lim="800000"/>
                            <a:headEnd/>
                            <a:tailEnd/>
                          </a:ln>
                        </pic:spPr>
                      </pic:pic>
                    </a:graphicData>
                  </a:graphic>
                </wp:inline>
              </w:drawing>
            </w:r>
          </w:p>
        </w:tc>
        <w:tc>
          <w:tcPr>
            <w:tcW w:w="5094" w:type="dxa"/>
            <w:gridSpan w:val="2"/>
          </w:tcPr>
          <w:p w:rsidR="00D40A09" w:rsidRDefault="00D40A09" w:rsidP="00381EB3">
            <w:r>
              <w:rPr>
                <w:noProof/>
                <w:lang w:val="ru-RU" w:eastAsia="ru-RU"/>
              </w:rPr>
              <w:drawing>
                <wp:inline distT="0" distB="0" distL="0" distR="0" wp14:anchorId="5F6861B4" wp14:editId="427927D5">
                  <wp:extent cx="2838202" cy="3904909"/>
                  <wp:effectExtent l="0" t="0" r="635" b="63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email">
                            <a:extLst>
                              <a:ext uri="{28A0092B-C50C-407E-A947-70E740481C1C}">
                                <a14:useLocalDpi xmlns:a14="http://schemas.microsoft.com/office/drawing/2010/main"/>
                              </a:ext>
                            </a:extLst>
                          </a:blip>
                          <a:srcRect/>
                          <a:stretch/>
                        </pic:blipFill>
                        <pic:spPr bwMode="auto">
                          <a:xfrm>
                            <a:off x="0" y="0"/>
                            <a:ext cx="2844621" cy="3913740"/>
                          </a:xfrm>
                          <a:prstGeom prst="rect">
                            <a:avLst/>
                          </a:prstGeom>
                          <a:ln>
                            <a:noFill/>
                          </a:ln>
                          <a:extLst>
                            <a:ext uri="{53640926-AAD7-44D8-BBD7-CCE9431645EC}">
                              <a14:shadowObscured xmlns:a14="http://schemas.microsoft.com/office/drawing/2010/main"/>
                            </a:ext>
                          </a:extLst>
                        </pic:spPr>
                      </pic:pic>
                    </a:graphicData>
                  </a:graphic>
                </wp:inline>
              </w:drawing>
            </w:r>
          </w:p>
        </w:tc>
      </w:tr>
      <w:tr w:rsidR="00D40A09" w:rsidTr="00381EB3">
        <w:tc>
          <w:tcPr>
            <w:tcW w:w="4477" w:type="dxa"/>
          </w:tcPr>
          <w:p w:rsidR="00D40A09" w:rsidRDefault="00D40A09" w:rsidP="00381EB3"/>
        </w:tc>
        <w:tc>
          <w:tcPr>
            <w:tcW w:w="5094" w:type="dxa"/>
            <w:gridSpan w:val="2"/>
          </w:tcPr>
          <w:p w:rsidR="00D40A09" w:rsidRDefault="00D40A09" w:rsidP="00381EB3"/>
          <w:p w:rsidR="00D40A09" w:rsidRDefault="00D40A09" w:rsidP="00381EB3"/>
          <w:p w:rsidR="00D40A09" w:rsidRDefault="00D40A09" w:rsidP="00381EB3">
            <w:r>
              <w:rPr>
                <w:noProof/>
                <w:lang w:val="ru-RU" w:eastAsia="ru-RU"/>
              </w:rPr>
              <w:drawing>
                <wp:inline distT="0" distB="0" distL="0" distR="0" wp14:anchorId="3CF9F05E" wp14:editId="5B8725C1">
                  <wp:extent cx="2949831" cy="4096987"/>
                  <wp:effectExtent l="0" t="0" r="3175"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0"/>
                            <a:ext cx="2953614" cy="4102241"/>
                          </a:xfrm>
                          <a:prstGeom prst="rect">
                            <a:avLst/>
                          </a:prstGeom>
                          <a:ln>
                            <a:noFill/>
                          </a:ln>
                          <a:extLst>
                            <a:ext uri="{53640926-AAD7-44D8-BBD7-CCE9431645EC}">
                              <a14:shadowObscured xmlns:a14="http://schemas.microsoft.com/office/drawing/2010/main"/>
                            </a:ext>
                          </a:extLst>
                        </pic:spPr>
                      </pic:pic>
                    </a:graphicData>
                  </a:graphic>
                </wp:inline>
              </w:drawing>
            </w:r>
          </w:p>
          <w:p w:rsidR="00D40A09" w:rsidRDefault="00D40A09" w:rsidP="00381EB3"/>
          <w:p w:rsidR="00D40A09" w:rsidRDefault="00D40A09" w:rsidP="00381EB3"/>
          <w:p w:rsidR="00D40A09" w:rsidRDefault="00D40A09" w:rsidP="00381EB3"/>
          <w:p w:rsidR="00D40A09" w:rsidRDefault="00D40A09" w:rsidP="00381EB3"/>
          <w:p w:rsidR="00D40A09" w:rsidRDefault="00D40A09" w:rsidP="00381EB3"/>
        </w:tc>
      </w:tr>
      <w:tr w:rsidR="00D40A09" w:rsidTr="00381EB3">
        <w:tc>
          <w:tcPr>
            <w:tcW w:w="9571" w:type="dxa"/>
            <w:gridSpan w:val="3"/>
          </w:tcPr>
          <w:p w:rsidR="00D40A09" w:rsidRDefault="00D40A09" w:rsidP="00381EB3">
            <w:r>
              <w:rPr>
                <w:noProof/>
                <w:lang w:val="ru-RU" w:eastAsia="ru-RU"/>
              </w:rPr>
              <w:lastRenderedPageBreak/>
              <mc:AlternateContent>
                <mc:Choice Requires="wpg">
                  <w:drawing>
                    <wp:inline distT="0" distB="0" distL="0" distR="0" wp14:anchorId="6AC0549F" wp14:editId="6F7B4D19">
                      <wp:extent cx="6133465" cy="4133850"/>
                      <wp:effectExtent l="0" t="0" r="635" b="0"/>
                      <wp:docPr id="454" name="Группа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33465" cy="4133850"/>
                                <a:chOff x="0" y="0"/>
                                <a:chExt cx="9239250" cy="5505450"/>
                              </a:xfrm>
                            </wpg:grpSpPr>
                            <pic:pic xmlns:pic="http://schemas.openxmlformats.org/drawingml/2006/picture">
                              <pic:nvPicPr>
                                <pic:cNvPr id="458" name="Рисунок 3"/>
                                <pic:cNvPicPr>
                                  <a:picLocks noChangeAspect="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4048125" cy="5400675"/>
                                </a:xfrm>
                                <a:prstGeom prst="rect">
                                  <a:avLst/>
                                </a:prstGeom>
                                <a:noFill/>
                                <a:ln>
                                  <a:noFill/>
                                </a:ln>
                              </pic:spPr>
                            </pic:pic>
                            <pic:pic xmlns:pic="http://schemas.openxmlformats.org/drawingml/2006/picture">
                              <pic:nvPicPr>
                                <pic:cNvPr id="459" name="Рисунок 2"/>
                                <pic:cNvPicPr>
                                  <a:picLocks noChangeAspect="1"/>
                                </pic:cNvPicPr>
                              </pic:nvPicPr>
                              <pic:blipFill>
                                <a:blip r:embed="rId102" cstate="email">
                                  <a:lum contrast="20000"/>
                                  <a:extLst>
                                    <a:ext uri="{28A0092B-C50C-407E-A947-70E740481C1C}">
                                      <a14:useLocalDpi xmlns:a14="http://schemas.microsoft.com/office/drawing/2010/main"/>
                                    </a:ext>
                                  </a:extLst>
                                </a:blip>
                                <a:srcRect/>
                                <a:stretch>
                                  <a:fillRect/>
                                </a:stretch>
                              </pic:blipFill>
                              <pic:spPr bwMode="auto">
                                <a:xfrm>
                                  <a:off x="5114925" y="0"/>
                                  <a:ext cx="4124325" cy="5505450"/>
                                </a:xfrm>
                                <a:prstGeom prst="rect">
                                  <a:avLst/>
                                </a:prstGeom>
                                <a:noFill/>
                                <a:ln>
                                  <a:noFill/>
                                </a:ln>
                              </pic:spPr>
                            </pic:pic>
                          </wpg:wgp>
                        </a:graphicData>
                      </a:graphic>
                    </wp:inline>
                  </w:drawing>
                </mc:Choice>
                <mc:Fallback>
                  <w:pict>
                    <v:group id="Группа 454" o:spid="_x0000_s1026" style="width:482.95pt;height:325.5pt;mso-position-horizontal-relative:char;mso-position-vertical-relative:line" coordsize="92392,550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">
                      <v:shape id="Рисунок 3" o:spid="_x0000_s1027" type="#_x0000_t75" style="position:absolute;width:40481;height:54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mcL3DAAAA3AAAAA8AAABkcnMvZG93bnJldi54bWxET01rwkAQvQv+h2WEXkQ3iopNXaWIQk8W&#10;o6Ueh+yYBLOzaXaN0V/vHgoeH+97sWpNKRqqXWFZwWgYgSBOrS44U3A8bAdzEM4jaywtk4I7OVgt&#10;u50FxtreeE9N4jMRQtjFqCD3voqldGlOBt3QVsSBO9vaoA+wzqSu8RbCTSnHUTSTBgsODTlWtM4p&#10;vSRXo+D9e9f8nUb9x3aT6OT0+7O7rvuk1Fuv/fwA4an1L/G/+0srmEzD2nAmHAG5f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yZwvcMAAADcAAAADwAAAAAAAAAAAAAAAACf&#10;AgAAZHJzL2Rvd25yZXYueG1sUEsFBgAAAAAEAAQA9wAAAI8DAAAAAA==&#10;">
                        <v:imagedata r:id="rId103" o:title=""/>
                        <v:path arrowok="t"/>
                      </v:shape>
                      <v:shape id="Рисунок 2" o:spid="_x0000_s1028" type="#_x0000_t75" style="position:absolute;left:51149;width:41243;height:55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NeuzEAAAA3AAAAA8AAABkcnMvZG93bnJldi54bWxEj9FqwkAURN8F/2G5Ql+kbgwabOomiFLs&#10;Y7T9gEv2mqRm74bsatK/7xYEH4eZOcNs89G04k69aywrWC4iEMSl1Q1XCr6/Pl43IJxH1thaJgW/&#10;5CDPppMtptoOfKL72VciQNilqKD2vkuldGVNBt3CdsTBu9jeoA+yr6TucQhw08o4ihJpsOGwUGNH&#10;+5rK6/lmFHTrObsi9pfmyptjNSQ/0a04KPUyG3fvIDyN/hl+tD+1gtX6Df7PhCMgs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NeuzEAAAA3AAAAA8AAAAAAAAAAAAAAAAA&#10;nwIAAGRycy9kb3ducmV2LnhtbFBLBQYAAAAABAAEAPcAAACQAwAAAAA=&#10;">
                        <v:imagedata r:id="rId104" o:title="" gain="1.25"/>
                        <v:path arrowok="t"/>
                      </v:shape>
                      <w10:anchorlock/>
                    </v:group>
                  </w:pict>
                </mc:Fallback>
              </mc:AlternateContent>
            </w:r>
          </w:p>
        </w:tc>
      </w:tr>
      <w:tr w:rsidR="00D40A09" w:rsidTr="00381EB3">
        <w:tc>
          <w:tcPr>
            <w:tcW w:w="4477" w:type="dxa"/>
          </w:tcPr>
          <w:p w:rsidR="00D40A09" w:rsidRDefault="00D40A09" w:rsidP="00381EB3">
            <w:pPr>
              <w:rPr>
                <w:noProof/>
                <w:lang w:eastAsia="ru-RU"/>
              </w:rPr>
            </w:pPr>
          </w:p>
          <w:p w:rsidR="00D40A09" w:rsidRDefault="00D40A09" w:rsidP="00381EB3">
            <w:pPr>
              <w:rPr>
                <w:noProof/>
                <w:lang w:eastAsia="ru-RU"/>
              </w:rPr>
            </w:pPr>
            <w:r>
              <w:rPr>
                <w:rFonts w:ascii="Times New Roman" w:hAnsi="Times New Roman" w:cs="Times New Roman"/>
                <w:b/>
                <w:noProof/>
                <w:sz w:val="24"/>
                <w:lang w:val="ru-RU" w:eastAsia="ru-RU"/>
              </w:rPr>
              <w:drawing>
                <wp:inline distT="0" distB="0" distL="0" distR="0" wp14:anchorId="6849A327" wp14:editId="6C04FEBC">
                  <wp:extent cx="2673846" cy="2620370"/>
                  <wp:effectExtent l="0" t="0" r="0" b="8890"/>
                  <wp:docPr id="478" name="Рисунок 478" descr="C:\Users\Евгений\Desktop\Безымянный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Евгений\Desktop\Безымянный9.jpg"/>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2673649" cy="2620177"/>
                          </a:xfrm>
                          <a:prstGeom prst="rect">
                            <a:avLst/>
                          </a:prstGeom>
                          <a:noFill/>
                          <a:ln>
                            <a:noFill/>
                          </a:ln>
                          <a:extLst>
                            <a:ext uri="{53640926-AAD7-44D8-BBD7-CCE9431645EC}">
                              <a14:shadowObscured xmlns:a14="http://schemas.microsoft.com/office/drawing/2010/main"/>
                            </a:ext>
                          </a:extLst>
                        </pic:spPr>
                      </pic:pic>
                    </a:graphicData>
                  </a:graphic>
                </wp:inline>
              </w:drawing>
            </w: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p w:rsidR="00D40A09" w:rsidRPr="00BF3D91" w:rsidRDefault="00D40A09" w:rsidP="00381EB3">
            <w:pPr>
              <w:rPr>
                <w:noProof/>
                <w:lang w:eastAsia="ru-RU"/>
              </w:rPr>
            </w:pPr>
          </w:p>
        </w:tc>
        <w:tc>
          <w:tcPr>
            <w:tcW w:w="5094" w:type="dxa"/>
            <w:gridSpan w:val="2"/>
          </w:tcPr>
          <w:p w:rsidR="00D40A09" w:rsidRPr="00BF3D91" w:rsidRDefault="00D40A09" w:rsidP="00381EB3">
            <w:pPr>
              <w:rPr>
                <w:noProof/>
                <w:lang w:eastAsia="ru-RU"/>
              </w:rPr>
            </w:pPr>
            <w:r>
              <w:rPr>
                <w:rFonts w:ascii="Times New Roman" w:hAnsi="Times New Roman" w:cs="Times New Roman"/>
                <w:b/>
                <w:noProof/>
                <w:sz w:val="24"/>
                <w:lang w:val="ru-RU" w:eastAsia="ru-RU"/>
              </w:rPr>
              <w:drawing>
                <wp:inline distT="0" distB="0" distL="0" distR="0" wp14:anchorId="16AD5DE6" wp14:editId="13F7EDBD">
                  <wp:extent cx="3353653" cy="4433977"/>
                  <wp:effectExtent l="0" t="0" r="0" b="5080"/>
                  <wp:docPr id="479" name="Рисунок 479" descr="F:\статьи\Статья Те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татьи\Статья Тен.png"/>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3357919" cy="4439617"/>
                          </a:xfrm>
                          <a:prstGeom prst="rect">
                            <a:avLst/>
                          </a:prstGeom>
                          <a:noFill/>
                          <a:ln>
                            <a:noFill/>
                          </a:ln>
                        </pic:spPr>
                      </pic:pic>
                    </a:graphicData>
                  </a:graphic>
                </wp:inline>
              </w:drawing>
            </w:r>
          </w:p>
        </w:tc>
      </w:tr>
      <w:tr w:rsidR="00D40A09" w:rsidTr="00381EB3">
        <w:tc>
          <w:tcPr>
            <w:tcW w:w="4477" w:type="dxa"/>
          </w:tcPr>
          <w:p w:rsidR="00D40A09" w:rsidRDefault="00D40A09" w:rsidP="00381EB3">
            <w:pPr>
              <w:rPr>
                <w:noProof/>
                <w:lang w:eastAsia="ru-RU"/>
              </w:rPr>
            </w:pPr>
            <w:r w:rsidRPr="0001783A">
              <w:rPr>
                <w:rFonts w:ascii="Times New Roman" w:hAnsi="Times New Roman" w:cs="Times New Roman"/>
                <w:noProof/>
                <w:sz w:val="28"/>
                <w:lang w:val="ru-RU" w:eastAsia="ru-RU"/>
              </w:rPr>
              <w:lastRenderedPageBreak/>
              <w:drawing>
                <wp:inline distT="0" distB="0" distL="0" distR="0" wp14:anchorId="29683371" wp14:editId="1D8A5058">
                  <wp:extent cx="2683759" cy="3886200"/>
                  <wp:effectExtent l="0" t="0" r="254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2683759" cy="3886200"/>
                          </a:xfrm>
                          <a:prstGeom prst="rect">
                            <a:avLst/>
                          </a:prstGeom>
                          <a:noFill/>
                          <a:ln w="9525">
                            <a:noFill/>
                            <a:miter lim="800000"/>
                            <a:headEnd/>
                            <a:tailEnd/>
                          </a:ln>
                        </pic:spPr>
                      </pic:pic>
                    </a:graphicData>
                  </a:graphic>
                </wp:inline>
              </w:drawing>
            </w:r>
          </w:p>
        </w:tc>
        <w:tc>
          <w:tcPr>
            <w:tcW w:w="5094" w:type="dxa"/>
            <w:gridSpan w:val="2"/>
          </w:tcPr>
          <w:p w:rsidR="00D40A09" w:rsidRPr="00BF3D91" w:rsidRDefault="00D40A09" w:rsidP="00381EB3">
            <w:pPr>
              <w:rPr>
                <w:noProof/>
                <w:lang w:eastAsia="ru-RU"/>
              </w:rPr>
            </w:pPr>
            <w:r w:rsidRPr="0001783A">
              <w:rPr>
                <w:rFonts w:ascii="Times New Roman" w:hAnsi="Times New Roman" w:cs="Times New Roman"/>
                <w:noProof/>
                <w:sz w:val="24"/>
                <w:lang w:val="ru-RU" w:eastAsia="ru-RU"/>
              </w:rPr>
              <w:drawing>
                <wp:inline distT="0" distB="0" distL="0" distR="0" wp14:anchorId="5E38EEB9" wp14:editId="492B163C">
                  <wp:extent cx="2781300" cy="3694866"/>
                  <wp:effectExtent l="0" t="0" r="0" b="127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8" cstate="email">
                            <a:extLst>
                              <a:ext uri="{28A0092B-C50C-407E-A947-70E740481C1C}">
                                <a14:useLocalDpi xmlns:a14="http://schemas.microsoft.com/office/drawing/2010/main"/>
                              </a:ext>
                            </a:extLst>
                          </a:blip>
                          <a:srcRect l="8869" t="17460" r="7268"/>
                          <a:stretch/>
                        </pic:blipFill>
                        <pic:spPr bwMode="auto">
                          <a:xfrm>
                            <a:off x="0" y="0"/>
                            <a:ext cx="2787607" cy="37032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0A09" w:rsidTr="00381EB3">
        <w:tc>
          <w:tcPr>
            <w:tcW w:w="4477" w:type="dxa"/>
          </w:tcPr>
          <w:p w:rsidR="00D40A09" w:rsidRDefault="00D40A09" w:rsidP="00381EB3">
            <w:pPr>
              <w:rPr>
                <w:rFonts w:ascii="Times New Roman" w:hAnsi="Times New Roman" w:cs="Times New Roman"/>
                <w:noProof/>
                <w:sz w:val="28"/>
                <w:lang w:eastAsia="ru-RU"/>
              </w:rPr>
            </w:pPr>
            <w:r>
              <w:rPr>
                <w:rFonts w:ascii="Times New Roman" w:hAnsi="Times New Roman" w:cs="Times New Roman"/>
                <w:b/>
                <w:noProof/>
                <w:sz w:val="32"/>
                <w:lang w:val="ru-RU" w:eastAsia="ru-RU"/>
              </w:rPr>
              <w:drawing>
                <wp:inline distT="0" distB="0" distL="0" distR="0" wp14:anchorId="1500CC46" wp14:editId="5AA9500D">
                  <wp:extent cx="2723916" cy="3746311"/>
                  <wp:effectExtent l="0" t="0" r="635" b="6985"/>
                  <wp:docPr id="482" name="Рисунок 482" descr="F:\стать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татьи\1.jpg"/>
                          <pic:cNvPicPr>
                            <a:picLocks noChangeAspect="1" noChangeArrowheads="1"/>
                          </pic:cNvPicPr>
                        </pic:nvPicPr>
                        <pic:blipFill rotWithShape="1">
                          <a:blip r:embed="rId109" cstate="email">
                            <a:extLst>
                              <a:ext uri="{28A0092B-C50C-407E-A947-70E740481C1C}">
                                <a14:useLocalDpi xmlns:a14="http://schemas.microsoft.com/office/drawing/2010/main"/>
                              </a:ext>
                            </a:extLst>
                          </a:blip>
                          <a:srcRect/>
                          <a:stretch/>
                        </pic:blipFill>
                        <pic:spPr bwMode="auto">
                          <a:xfrm>
                            <a:off x="0" y="0"/>
                            <a:ext cx="2733996" cy="3760174"/>
                          </a:xfrm>
                          <a:prstGeom prst="rect">
                            <a:avLst/>
                          </a:prstGeom>
                          <a:noFill/>
                          <a:ln>
                            <a:noFill/>
                          </a:ln>
                          <a:extLst>
                            <a:ext uri="{53640926-AAD7-44D8-BBD7-CCE9431645EC}">
                              <a14:shadowObscured xmlns:a14="http://schemas.microsoft.com/office/drawing/2010/main"/>
                            </a:ext>
                          </a:extLst>
                        </pic:spPr>
                      </pic:pic>
                    </a:graphicData>
                  </a:graphic>
                </wp:inline>
              </w:drawing>
            </w:r>
          </w:p>
          <w:p w:rsidR="00D40A09" w:rsidRDefault="00D40A09" w:rsidP="00381EB3">
            <w:pPr>
              <w:rPr>
                <w:rFonts w:ascii="Times New Roman" w:hAnsi="Times New Roman" w:cs="Times New Roman"/>
                <w:noProof/>
                <w:sz w:val="28"/>
                <w:lang w:eastAsia="ru-RU"/>
              </w:rPr>
            </w:pPr>
          </w:p>
          <w:p w:rsidR="00D40A09" w:rsidRDefault="00D40A09" w:rsidP="00381EB3">
            <w:pPr>
              <w:rPr>
                <w:rFonts w:ascii="Times New Roman" w:hAnsi="Times New Roman" w:cs="Times New Roman"/>
                <w:noProof/>
                <w:sz w:val="28"/>
                <w:lang w:eastAsia="ru-RU"/>
              </w:rPr>
            </w:pPr>
          </w:p>
          <w:p w:rsidR="00D40A09" w:rsidRDefault="00D40A09" w:rsidP="00381EB3">
            <w:pPr>
              <w:rPr>
                <w:rFonts w:ascii="Times New Roman" w:hAnsi="Times New Roman" w:cs="Times New Roman"/>
                <w:noProof/>
                <w:sz w:val="28"/>
                <w:lang w:eastAsia="ru-RU"/>
              </w:rPr>
            </w:pPr>
          </w:p>
          <w:p w:rsidR="00D40A09" w:rsidRPr="0001783A" w:rsidRDefault="00D40A09" w:rsidP="00381EB3">
            <w:pPr>
              <w:rPr>
                <w:rFonts w:ascii="Times New Roman" w:hAnsi="Times New Roman" w:cs="Times New Roman"/>
                <w:noProof/>
                <w:sz w:val="28"/>
                <w:lang w:eastAsia="ru-RU"/>
              </w:rPr>
            </w:pPr>
          </w:p>
        </w:tc>
        <w:tc>
          <w:tcPr>
            <w:tcW w:w="5094" w:type="dxa"/>
            <w:gridSpan w:val="2"/>
          </w:tcPr>
          <w:p w:rsidR="00D40A09" w:rsidRPr="00BF3D91" w:rsidRDefault="00D40A09" w:rsidP="00381EB3">
            <w:pPr>
              <w:rPr>
                <w:noProof/>
                <w:lang w:eastAsia="ru-RU"/>
              </w:rPr>
            </w:pPr>
          </w:p>
        </w:tc>
      </w:tr>
      <w:tr w:rsidR="00D40A09" w:rsidTr="00381EB3">
        <w:tc>
          <w:tcPr>
            <w:tcW w:w="4477" w:type="dxa"/>
          </w:tcPr>
          <w:p w:rsidR="00D40A09" w:rsidRDefault="00D40A09" w:rsidP="00381EB3">
            <w:r>
              <w:rPr>
                <w:rFonts w:ascii="Times New Roman" w:hAnsi="Times New Roman" w:cs="Times New Roman"/>
                <w:noProof/>
                <w:sz w:val="24"/>
                <w:szCs w:val="24"/>
                <w:lang w:val="ru-RU" w:eastAsia="ru-RU"/>
              </w:rPr>
              <w:lastRenderedPageBreak/>
              <w:drawing>
                <wp:inline distT="0" distB="0" distL="0" distR="0" wp14:anchorId="2C70EC86" wp14:editId="032E9671">
                  <wp:extent cx="2974733" cy="4215740"/>
                  <wp:effectExtent l="0" t="0" r="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976661" cy="4218472"/>
                          </a:xfrm>
                          <a:prstGeom prst="rect">
                            <a:avLst/>
                          </a:prstGeom>
                          <a:noFill/>
                        </pic:spPr>
                      </pic:pic>
                    </a:graphicData>
                  </a:graphic>
                </wp:inline>
              </w:drawing>
            </w:r>
          </w:p>
        </w:tc>
        <w:tc>
          <w:tcPr>
            <w:tcW w:w="5094" w:type="dxa"/>
            <w:gridSpan w:val="2"/>
          </w:tcPr>
          <w:p w:rsidR="00D40A09" w:rsidRDefault="00D40A09" w:rsidP="00381EB3">
            <w:pPr>
              <w:jc w:val="center"/>
            </w:pPr>
            <w:r>
              <w:rPr>
                <w:rFonts w:ascii="Times New Roman" w:hAnsi="Times New Roman" w:cs="Times New Roman"/>
                <w:noProof/>
                <w:sz w:val="24"/>
                <w:szCs w:val="24"/>
                <w:lang w:val="ru-RU" w:eastAsia="ru-RU"/>
              </w:rPr>
              <w:drawing>
                <wp:inline distT="0" distB="0" distL="0" distR="0" wp14:anchorId="2D4E24A6" wp14:editId="29E0C59B">
                  <wp:extent cx="2912311" cy="4061361"/>
                  <wp:effectExtent l="0" t="0" r="254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2917595" cy="4068730"/>
                          </a:xfrm>
                          <a:prstGeom prst="rect">
                            <a:avLst/>
                          </a:prstGeom>
                          <a:noFill/>
                        </pic:spPr>
                      </pic:pic>
                    </a:graphicData>
                  </a:graphic>
                </wp:inline>
              </w:drawing>
            </w:r>
          </w:p>
        </w:tc>
      </w:tr>
      <w:tr w:rsidR="00D40A09" w:rsidTr="00381EB3">
        <w:tc>
          <w:tcPr>
            <w:tcW w:w="4477" w:type="dxa"/>
          </w:tcPr>
          <w:p w:rsidR="00D40A09" w:rsidRDefault="00D40A09" w:rsidP="00381EB3">
            <w:r>
              <w:rPr>
                <w:rFonts w:ascii="Times New Roman" w:hAnsi="Times New Roman" w:cs="Times New Roman"/>
                <w:noProof/>
                <w:sz w:val="24"/>
                <w:szCs w:val="24"/>
                <w:lang w:val="ru-RU" w:eastAsia="ru-RU"/>
              </w:rPr>
              <w:drawing>
                <wp:inline distT="0" distB="0" distL="0" distR="0" wp14:anchorId="2F0998DC" wp14:editId="1E3A09B0">
                  <wp:extent cx="2875147" cy="4001985"/>
                  <wp:effectExtent l="0" t="0" r="1905"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885239" cy="4016032"/>
                          </a:xfrm>
                          <a:prstGeom prst="rect">
                            <a:avLst/>
                          </a:prstGeom>
                          <a:noFill/>
                        </pic:spPr>
                      </pic:pic>
                    </a:graphicData>
                  </a:graphic>
                </wp:inline>
              </w:drawing>
            </w:r>
          </w:p>
        </w:tc>
        <w:tc>
          <w:tcPr>
            <w:tcW w:w="5094" w:type="dxa"/>
            <w:gridSpan w:val="2"/>
          </w:tcPr>
          <w:p w:rsidR="00D40A09" w:rsidRDefault="00D40A09" w:rsidP="00381EB3"/>
          <w:p w:rsidR="00D40A09" w:rsidRDefault="00D40A09" w:rsidP="00381EB3"/>
          <w:p w:rsidR="00D40A09" w:rsidRDefault="00D40A09" w:rsidP="00381EB3">
            <w:r>
              <w:rPr>
                <w:rFonts w:ascii="Times New Roman" w:hAnsi="Times New Roman" w:cs="Times New Roman"/>
                <w:noProof/>
                <w:sz w:val="24"/>
                <w:szCs w:val="24"/>
                <w:lang w:val="ru-RU" w:eastAsia="ru-RU"/>
              </w:rPr>
              <w:drawing>
                <wp:inline distT="0" distB="0" distL="0" distR="0" wp14:anchorId="33926FA4" wp14:editId="13D1C417">
                  <wp:extent cx="2873829" cy="4058359"/>
                  <wp:effectExtent l="0" t="0" r="3175"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876180" cy="4061679"/>
                          </a:xfrm>
                          <a:prstGeom prst="rect">
                            <a:avLst/>
                          </a:prstGeom>
                          <a:noFill/>
                        </pic:spPr>
                      </pic:pic>
                    </a:graphicData>
                  </a:graphic>
                </wp:inline>
              </w:drawing>
            </w:r>
          </w:p>
          <w:p w:rsidR="00D40A09" w:rsidRDefault="00D40A09" w:rsidP="00381EB3"/>
          <w:p w:rsidR="00D40A09" w:rsidRDefault="00D40A09" w:rsidP="00381EB3"/>
          <w:p w:rsidR="00D40A09" w:rsidRDefault="00D40A09" w:rsidP="00381EB3"/>
        </w:tc>
      </w:tr>
      <w:tr w:rsidR="00D40A09" w:rsidTr="00381EB3">
        <w:tc>
          <w:tcPr>
            <w:tcW w:w="4477" w:type="dxa"/>
          </w:tcPr>
          <w:p w:rsidR="00D40A09" w:rsidRDefault="00D40A09" w:rsidP="00381EB3">
            <w:r>
              <w:rPr>
                <w:rFonts w:ascii="Times New Roman" w:hAnsi="Times New Roman" w:cs="Times New Roman"/>
                <w:noProof/>
                <w:sz w:val="24"/>
                <w:szCs w:val="24"/>
                <w:lang w:val="ru-RU" w:eastAsia="ru-RU"/>
              </w:rPr>
              <w:lastRenderedPageBreak/>
              <w:drawing>
                <wp:inline distT="0" distB="0" distL="0" distR="0" wp14:anchorId="715C7434" wp14:editId="02E2E488">
                  <wp:extent cx="2887991" cy="4025735"/>
                  <wp:effectExtent l="0" t="0" r="762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892764" cy="4032389"/>
                          </a:xfrm>
                          <a:prstGeom prst="rect">
                            <a:avLst/>
                          </a:prstGeom>
                          <a:noFill/>
                        </pic:spPr>
                      </pic:pic>
                    </a:graphicData>
                  </a:graphic>
                </wp:inline>
              </w:drawing>
            </w:r>
          </w:p>
        </w:tc>
        <w:tc>
          <w:tcPr>
            <w:tcW w:w="5094" w:type="dxa"/>
            <w:gridSpan w:val="2"/>
          </w:tcPr>
          <w:p w:rsidR="00D40A09" w:rsidRDefault="00D40A09" w:rsidP="00381EB3">
            <w:r>
              <w:rPr>
                <w:rFonts w:ascii="Times New Roman" w:hAnsi="Times New Roman" w:cs="Times New Roman"/>
                <w:noProof/>
                <w:sz w:val="24"/>
                <w:szCs w:val="24"/>
                <w:lang w:val="ru-RU" w:eastAsia="ru-RU"/>
              </w:rPr>
              <w:drawing>
                <wp:inline distT="0" distB="0" distL="0" distR="0" wp14:anchorId="5565EFA0" wp14:editId="42A6AC23">
                  <wp:extent cx="3198884" cy="4180114"/>
                  <wp:effectExtent l="0" t="0" r="1905"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3207087" cy="4190833"/>
                          </a:xfrm>
                          <a:prstGeom prst="rect">
                            <a:avLst/>
                          </a:prstGeom>
                          <a:noFill/>
                        </pic:spPr>
                      </pic:pic>
                    </a:graphicData>
                  </a:graphic>
                </wp:inline>
              </w:drawing>
            </w:r>
          </w:p>
        </w:tc>
      </w:tr>
      <w:tr w:rsidR="00D40A09" w:rsidTr="00381EB3">
        <w:tc>
          <w:tcPr>
            <w:tcW w:w="4477" w:type="dxa"/>
          </w:tcPr>
          <w:p w:rsidR="00D40A09" w:rsidRDefault="00D40A09" w:rsidP="00381EB3">
            <w:r>
              <w:rPr>
                <w:rFonts w:ascii="Times New Roman" w:hAnsi="Times New Roman" w:cs="Times New Roman"/>
                <w:noProof/>
                <w:sz w:val="24"/>
                <w:szCs w:val="24"/>
                <w:lang w:val="ru-RU" w:eastAsia="ru-RU"/>
              </w:rPr>
              <w:drawing>
                <wp:inline distT="0" distB="0" distL="0" distR="0" wp14:anchorId="0F26917C" wp14:editId="55A8028F">
                  <wp:extent cx="2858147" cy="3835730"/>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2858252" cy="3835871"/>
                          </a:xfrm>
                          <a:prstGeom prst="rect">
                            <a:avLst/>
                          </a:prstGeom>
                          <a:noFill/>
                        </pic:spPr>
                      </pic:pic>
                    </a:graphicData>
                  </a:graphic>
                </wp:inline>
              </w:drawing>
            </w:r>
          </w:p>
        </w:tc>
        <w:tc>
          <w:tcPr>
            <w:tcW w:w="5094" w:type="dxa"/>
            <w:gridSpan w:val="2"/>
          </w:tcPr>
          <w:p w:rsidR="00D40A09" w:rsidRDefault="00D40A09" w:rsidP="00381EB3"/>
          <w:p w:rsidR="00D40A09" w:rsidRDefault="00D40A09" w:rsidP="00381EB3">
            <w:r>
              <w:rPr>
                <w:rFonts w:ascii="Times New Roman" w:hAnsi="Times New Roman" w:cs="Times New Roman"/>
                <w:noProof/>
                <w:sz w:val="24"/>
                <w:szCs w:val="24"/>
                <w:lang w:val="ru-RU" w:eastAsia="ru-RU"/>
              </w:rPr>
              <w:drawing>
                <wp:inline distT="0" distB="0" distL="0" distR="0" wp14:anchorId="297710DA" wp14:editId="57CE3A0F">
                  <wp:extent cx="3097430" cy="4346369"/>
                  <wp:effectExtent l="0" t="0" r="8255"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3108860" cy="4362407"/>
                          </a:xfrm>
                          <a:prstGeom prst="rect">
                            <a:avLst/>
                          </a:prstGeom>
                          <a:noFill/>
                        </pic:spPr>
                      </pic:pic>
                    </a:graphicData>
                  </a:graphic>
                </wp:inline>
              </w:drawing>
            </w:r>
          </w:p>
          <w:p w:rsidR="00D40A09" w:rsidRDefault="00D40A09" w:rsidP="00381EB3"/>
          <w:p w:rsidR="00D40A09" w:rsidRDefault="00D40A09" w:rsidP="00381EB3"/>
          <w:p w:rsidR="00D40A09" w:rsidRDefault="00D40A09" w:rsidP="00381EB3"/>
        </w:tc>
      </w:tr>
      <w:tr w:rsidR="00D40A09" w:rsidTr="00381EB3">
        <w:tc>
          <w:tcPr>
            <w:tcW w:w="4477" w:type="dxa"/>
          </w:tcPr>
          <w:p w:rsidR="00D40A09" w:rsidRDefault="00D40A09" w:rsidP="00381EB3">
            <w:r>
              <w:rPr>
                <w:rFonts w:ascii="Times New Roman" w:hAnsi="Times New Roman" w:cs="Times New Roman"/>
                <w:noProof/>
                <w:sz w:val="24"/>
                <w:szCs w:val="24"/>
                <w:lang w:val="ru-RU" w:eastAsia="ru-RU"/>
              </w:rPr>
              <w:lastRenderedPageBreak/>
              <w:drawing>
                <wp:inline distT="0" distB="0" distL="0" distR="0" wp14:anchorId="1D963A80" wp14:editId="274F0D4E">
                  <wp:extent cx="2842179" cy="3693226"/>
                  <wp:effectExtent l="0" t="0" r="0" b="254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849008" cy="3702099"/>
                          </a:xfrm>
                          <a:prstGeom prst="rect">
                            <a:avLst/>
                          </a:prstGeom>
                          <a:noFill/>
                        </pic:spPr>
                      </pic:pic>
                    </a:graphicData>
                  </a:graphic>
                </wp:inline>
              </w:drawing>
            </w:r>
          </w:p>
        </w:tc>
        <w:tc>
          <w:tcPr>
            <w:tcW w:w="5094" w:type="dxa"/>
            <w:gridSpan w:val="2"/>
          </w:tcPr>
          <w:p w:rsidR="00D40A09" w:rsidRDefault="00D40A09" w:rsidP="00381EB3">
            <w:r>
              <w:rPr>
                <w:rFonts w:ascii="Times New Roman" w:hAnsi="Times New Roman" w:cs="Times New Roman"/>
                <w:noProof/>
                <w:sz w:val="24"/>
                <w:szCs w:val="24"/>
                <w:lang w:val="ru-RU" w:eastAsia="ru-RU"/>
              </w:rPr>
              <w:drawing>
                <wp:inline distT="0" distB="0" distL="0" distR="0" wp14:anchorId="1EBE23C8" wp14:editId="7F6F7D34">
                  <wp:extent cx="3322182" cy="3954483"/>
                  <wp:effectExtent l="0" t="0" r="0" b="825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3324070" cy="3956731"/>
                          </a:xfrm>
                          <a:prstGeom prst="rect">
                            <a:avLst/>
                          </a:prstGeom>
                          <a:noFill/>
                        </pic:spPr>
                      </pic:pic>
                    </a:graphicData>
                  </a:graphic>
                </wp:inline>
              </w:drawing>
            </w:r>
          </w:p>
        </w:tc>
      </w:tr>
      <w:tr w:rsidR="00D40A09" w:rsidTr="00381EB3">
        <w:tc>
          <w:tcPr>
            <w:tcW w:w="4477" w:type="dxa"/>
          </w:tcPr>
          <w:p w:rsidR="00D40A09" w:rsidRDefault="00D40A09" w:rsidP="00381EB3">
            <w:r>
              <w:rPr>
                <w:rFonts w:ascii="Times New Roman" w:hAnsi="Times New Roman" w:cs="Times New Roman"/>
                <w:noProof/>
                <w:sz w:val="24"/>
                <w:szCs w:val="24"/>
                <w:lang w:val="ru-RU" w:eastAsia="ru-RU"/>
              </w:rPr>
              <w:drawing>
                <wp:inline distT="0" distB="0" distL="0" distR="0" wp14:anchorId="73233404" wp14:editId="288F6E86">
                  <wp:extent cx="2849020" cy="4310743"/>
                  <wp:effectExtent l="0" t="0" r="889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2857647" cy="4323796"/>
                          </a:xfrm>
                          <a:prstGeom prst="rect">
                            <a:avLst/>
                          </a:prstGeom>
                          <a:noFill/>
                        </pic:spPr>
                      </pic:pic>
                    </a:graphicData>
                  </a:graphic>
                </wp:inline>
              </w:drawing>
            </w:r>
          </w:p>
        </w:tc>
        <w:tc>
          <w:tcPr>
            <w:tcW w:w="5094" w:type="dxa"/>
            <w:gridSpan w:val="2"/>
          </w:tcPr>
          <w:p w:rsidR="00D40A09" w:rsidRDefault="00D40A09" w:rsidP="00381EB3">
            <w:r>
              <w:rPr>
                <w:rFonts w:ascii="Times New Roman" w:hAnsi="Times New Roman" w:cs="Times New Roman"/>
                <w:noProof/>
                <w:sz w:val="24"/>
                <w:szCs w:val="24"/>
                <w:lang w:val="ru-RU" w:eastAsia="ru-RU"/>
              </w:rPr>
              <w:drawing>
                <wp:inline distT="0" distB="0" distL="0" distR="0" wp14:anchorId="218FC1E7" wp14:editId="230E8FBD">
                  <wp:extent cx="3012646" cy="4419127"/>
                  <wp:effectExtent l="0" t="0" r="0" b="63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3018936" cy="4428353"/>
                          </a:xfrm>
                          <a:prstGeom prst="rect">
                            <a:avLst/>
                          </a:prstGeom>
                          <a:noFill/>
                        </pic:spPr>
                      </pic:pic>
                    </a:graphicData>
                  </a:graphic>
                </wp:inline>
              </w:drawing>
            </w:r>
          </w:p>
          <w:p w:rsidR="00D40A09" w:rsidRDefault="00D40A09" w:rsidP="00381EB3"/>
          <w:p w:rsidR="00D40A09" w:rsidRDefault="00D40A09" w:rsidP="00381EB3"/>
          <w:p w:rsidR="00D40A09" w:rsidRDefault="00D40A09" w:rsidP="00381EB3"/>
          <w:p w:rsidR="00D40A09" w:rsidRDefault="00D40A09" w:rsidP="00381EB3"/>
        </w:tc>
      </w:tr>
      <w:tr w:rsidR="00D40A09" w:rsidTr="00381EB3">
        <w:tc>
          <w:tcPr>
            <w:tcW w:w="4477" w:type="dxa"/>
          </w:tcPr>
          <w:p w:rsidR="00D40A09" w:rsidRDefault="00D40A09" w:rsidP="00381EB3">
            <w:r>
              <w:rPr>
                <w:rFonts w:ascii="Times New Roman" w:hAnsi="Times New Roman" w:cs="Times New Roman"/>
                <w:noProof/>
                <w:sz w:val="24"/>
                <w:szCs w:val="24"/>
                <w:lang w:val="ru-RU" w:eastAsia="ru-RU"/>
              </w:rPr>
              <w:lastRenderedPageBreak/>
              <w:drawing>
                <wp:inline distT="0" distB="0" distL="0" distR="0" wp14:anchorId="00AD10D1" wp14:editId="0A6ADC86">
                  <wp:extent cx="2797569" cy="4120737"/>
                  <wp:effectExtent l="0" t="0" r="3175"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2803221" cy="4129062"/>
                          </a:xfrm>
                          <a:prstGeom prst="rect">
                            <a:avLst/>
                          </a:prstGeom>
                          <a:noFill/>
                        </pic:spPr>
                      </pic:pic>
                    </a:graphicData>
                  </a:graphic>
                </wp:inline>
              </w:drawing>
            </w:r>
          </w:p>
        </w:tc>
        <w:tc>
          <w:tcPr>
            <w:tcW w:w="5094" w:type="dxa"/>
            <w:gridSpan w:val="2"/>
          </w:tcPr>
          <w:p w:rsidR="00D40A09" w:rsidRDefault="00D40A09" w:rsidP="00381EB3">
            <w:r>
              <w:rPr>
                <w:rFonts w:ascii="Times New Roman" w:hAnsi="Times New Roman" w:cs="Times New Roman"/>
                <w:noProof/>
                <w:sz w:val="24"/>
                <w:szCs w:val="24"/>
                <w:lang w:val="ru-RU" w:eastAsia="ru-RU"/>
              </w:rPr>
              <w:drawing>
                <wp:inline distT="0" distB="0" distL="0" distR="0" wp14:anchorId="409AB5CE" wp14:editId="0A3D7CDD">
                  <wp:extent cx="3050163" cy="4476997"/>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3049610" cy="4476185"/>
                          </a:xfrm>
                          <a:prstGeom prst="rect">
                            <a:avLst/>
                          </a:prstGeom>
                          <a:noFill/>
                        </pic:spPr>
                      </pic:pic>
                    </a:graphicData>
                  </a:graphic>
                </wp:inline>
              </w:drawing>
            </w:r>
          </w:p>
        </w:tc>
      </w:tr>
      <w:tr w:rsidR="00D40A09" w:rsidTr="00381EB3">
        <w:tc>
          <w:tcPr>
            <w:tcW w:w="4477" w:type="dxa"/>
          </w:tcPr>
          <w:p w:rsidR="00D40A09" w:rsidRDefault="00D40A09" w:rsidP="00381EB3">
            <w:r>
              <w:rPr>
                <w:rFonts w:ascii="Times New Roman" w:hAnsi="Times New Roman" w:cs="Times New Roman"/>
                <w:noProof/>
                <w:sz w:val="24"/>
                <w:szCs w:val="24"/>
                <w:lang w:val="ru-RU" w:eastAsia="ru-RU"/>
              </w:rPr>
              <w:drawing>
                <wp:inline distT="0" distB="0" distL="0" distR="0" wp14:anchorId="73EBDE0F" wp14:editId="3AB2D2FF">
                  <wp:extent cx="2707246" cy="4132613"/>
                  <wp:effectExtent l="0" t="0" r="0" b="127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717528" cy="4148309"/>
                          </a:xfrm>
                          <a:prstGeom prst="rect">
                            <a:avLst/>
                          </a:prstGeom>
                          <a:noFill/>
                        </pic:spPr>
                      </pic:pic>
                    </a:graphicData>
                  </a:graphic>
                </wp:inline>
              </w:drawing>
            </w:r>
          </w:p>
        </w:tc>
        <w:tc>
          <w:tcPr>
            <w:tcW w:w="5094" w:type="dxa"/>
            <w:gridSpan w:val="2"/>
          </w:tcPr>
          <w:p w:rsidR="00D40A09" w:rsidRDefault="00D40A09" w:rsidP="00381EB3">
            <w:r>
              <w:rPr>
                <w:rFonts w:ascii="Times New Roman" w:hAnsi="Times New Roman" w:cs="Times New Roman"/>
                <w:noProof/>
                <w:sz w:val="24"/>
                <w:szCs w:val="24"/>
                <w:lang w:val="ru-RU" w:eastAsia="ru-RU"/>
              </w:rPr>
              <w:drawing>
                <wp:inline distT="0" distB="0" distL="0" distR="0" wp14:anchorId="7955498A" wp14:editId="57F32938">
                  <wp:extent cx="2785024" cy="421690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2791283" cy="4226376"/>
                          </a:xfrm>
                          <a:prstGeom prst="rect">
                            <a:avLst/>
                          </a:prstGeom>
                          <a:noFill/>
                        </pic:spPr>
                      </pic:pic>
                    </a:graphicData>
                  </a:graphic>
                </wp:inline>
              </w:drawing>
            </w:r>
          </w:p>
        </w:tc>
      </w:tr>
      <w:tr w:rsidR="00D40A09" w:rsidTr="00381EB3">
        <w:tc>
          <w:tcPr>
            <w:tcW w:w="4477" w:type="dxa"/>
          </w:tcPr>
          <w:p w:rsidR="00D40A09" w:rsidRDefault="00D40A09" w:rsidP="00381EB3">
            <w:r>
              <w:rPr>
                <w:rFonts w:ascii="Times New Roman" w:hAnsi="Times New Roman" w:cs="Times New Roman"/>
                <w:noProof/>
                <w:sz w:val="24"/>
                <w:szCs w:val="24"/>
                <w:lang w:val="ru-RU" w:eastAsia="ru-RU"/>
              </w:rPr>
              <w:lastRenderedPageBreak/>
              <w:drawing>
                <wp:inline distT="0" distB="0" distL="0" distR="0" wp14:anchorId="26812D60" wp14:editId="44B68228">
                  <wp:extent cx="2731324" cy="4044164"/>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2740778" cy="4058162"/>
                          </a:xfrm>
                          <a:prstGeom prst="rect">
                            <a:avLst/>
                          </a:prstGeom>
                          <a:noFill/>
                        </pic:spPr>
                      </pic:pic>
                    </a:graphicData>
                  </a:graphic>
                </wp:inline>
              </w:drawing>
            </w:r>
          </w:p>
        </w:tc>
        <w:tc>
          <w:tcPr>
            <w:tcW w:w="5094" w:type="dxa"/>
            <w:gridSpan w:val="2"/>
          </w:tcPr>
          <w:p w:rsidR="00D40A09" w:rsidRDefault="00D40A09" w:rsidP="00381EB3">
            <w:r>
              <w:rPr>
                <w:rFonts w:ascii="Times New Roman" w:hAnsi="Times New Roman" w:cs="Times New Roman"/>
                <w:noProof/>
                <w:sz w:val="24"/>
                <w:szCs w:val="24"/>
                <w:lang w:val="ru-RU" w:eastAsia="ru-RU"/>
              </w:rPr>
              <w:drawing>
                <wp:inline distT="0" distB="0" distL="0" distR="0" wp14:anchorId="28AC20E8" wp14:editId="6E773F18">
                  <wp:extent cx="2861839" cy="4049486"/>
                  <wp:effectExtent l="0" t="0" r="0" b="825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869898" cy="4060890"/>
                          </a:xfrm>
                          <a:prstGeom prst="rect">
                            <a:avLst/>
                          </a:prstGeom>
                          <a:noFill/>
                        </pic:spPr>
                      </pic:pic>
                    </a:graphicData>
                  </a:graphic>
                </wp:inline>
              </w:drawing>
            </w:r>
          </w:p>
          <w:p w:rsidR="00D40A09" w:rsidRPr="00FB28EB" w:rsidRDefault="00D40A09" w:rsidP="00381EB3">
            <w:pPr>
              <w:ind w:firstLine="708"/>
            </w:pPr>
          </w:p>
        </w:tc>
      </w:tr>
      <w:tr w:rsidR="00D40A09" w:rsidTr="00381EB3">
        <w:tc>
          <w:tcPr>
            <w:tcW w:w="4477" w:type="dxa"/>
          </w:tcPr>
          <w:p w:rsidR="00D40A09" w:rsidRDefault="00D40A09" w:rsidP="00381EB3">
            <w:r>
              <w:rPr>
                <w:rFonts w:ascii="Times New Roman" w:hAnsi="Times New Roman" w:cs="Times New Roman"/>
                <w:noProof/>
                <w:sz w:val="24"/>
                <w:szCs w:val="24"/>
                <w:lang w:val="ru-RU" w:eastAsia="ru-RU"/>
              </w:rPr>
              <w:drawing>
                <wp:inline distT="0" distB="0" distL="0" distR="0" wp14:anchorId="6FBC5B40" wp14:editId="280596DE">
                  <wp:extent cx="2554530" cy="3597215"/>
                  <wp:effectExtent l="0" t="0" r="0" b="381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2554201" cy="35967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94" w:type="dxa"/>
            <w:gridSpan w:val="2"/>
          </w:tcPr>
          <w:p w:rsidR="00D40A09" w:rsidRDefault="00D40A09" w:rsidP="00381EB3">
            <w:r>
              <w:rPr>
                <w:rFonts w:ascii="Times New Roman" w:hAnsi="Times New Roman" w:cs="Times New Roman"/>
                <w:noProof/>
                <w:sz w:val="24"/>
                <w:szCs w:val="24"/>
                <w:lang w:val="ru-RU" w:eastAsia="ru-RU"/>
              </w:rPr>
              <w:drawing>
                <wp:inline distT="0" distB="0" distL="0" distR="0" wp14:anchorId="79799CC9" wp14:editId="4980B890">
                  <wp:extent cx="2674189" cy="3830128"/>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9" cstate="email">
                            <a:extLst>
                              <a:ext uri="{BEBA8EAE-BF5A-486C-A8C5-ECC9F3942E4B}">
                                <a14:imgProps xmlns:a14="http://schemas.microsoft.com/office/drawing/2010/main">
                                  <a14:imgLayer r:embed="rId130">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2673761" cy="38295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0A09" w:rsidTr="00381EB3">
        <w:tc>
          <w:tcPr>
            <w:tcW w:w="4696" w:type="dxa"/>
            <w:gridSpan w:val="2"/>
          </w:tcPr>
          <w:p w:rsidR="00D40A09" w:rsidRDefault="00D40A09" w:rsidP="00381EB3">
            <w:r>
              <w:rPr>
                <w:noProof/>
                <w:lang w:val="ru-RU" w:eastAsia="ru-RU"/>
              </w:rPr>
              <w:lastRenderedPageBreak/>
              <w:drawing>
                <wp:inline distT="0" distB="0" distL="0" distR="0" wp14:anchorId="6A355B94" wp14:editId="1C0732DB">
                  <wp:extent cx="2916319" cy="4201064"/>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email">
                            <a:extLst>
                              <a:ext uri="{28A0092B-C50C-407E-A947-70E740481C1C}">
                                <a14:useLocalDpi xmlns:a14="http://schemas.microsoft.com/office/drawing/2010/main"/>
                              </a:ext>
                            </a:extLst>
                          </a:blip>
                          <a:stretch>
                            <a:fillRect/>
                          </a:stretch>
                        </pic:blipFill>
                        <pic:spPr>
                          <a:xfrm>
                            <a:off x="0" y="0"/>
                            <a:ext cx="2918944" cy="4204846"/>
                          </a:xfrm>
                          <a:prstGeom prst="rect">
                            <a:avLst/>
                          </a:prstGeom>
                        </pic:spPr>
                      </pic:pic>
                    </a:graphicData>
                  </a:graphic>
                </wp:inline>
              </w:drawing>
            </w:r>
          </w:p>
        </w:tc>
        <w:tc>
          <w:tcPr>
            <w:tcW w:w="4875" w:type="dxa"/>
          </w:tcPr>
          <w:p w:rsidR="00D40A09" w:rsidRDefault="00D40A09" w:rsidP="00381EB3">
            <w:r>
              <w:rPr>
                <w:noProof/>
                <w:lang w:val="ru-RU" w:eastAsia="ru-RU"/>
              </w:rPr>
              <w:drawing>
                <wp:inline distT="0" distB="0" distL="0" distR="0" wp14:anchorId="5B36B939" wp14:editId="5D6CAC5A">
                  <wp:extent cx="2918875" cy="4261449"/>
                  <wp:effectExtent l="0" t="0" r="0" b="635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email">
                            <a:extLst>
                              <a:ext uri="{28A0092B-C50C-407E-A947-70E740481C1C}">
                                <a14:useLocalDpi xmlns:a14="http://schemas.microsoft.com/office/drawing/2010/main"/>
                              </a:ext>
                            </a:extLst>
                          </a:blip>
                          <a:stretch>
                            <a:fillRect/>
                          </a:stretch>
                        </pic:blipFill>
                        <pic:spPr>
                          <a:xfrm>
                            <a:off x="0" y="0"/>
                            <a:ext cx="2918567" cy="4261000"/>
                          </a:xfrm>
                          <a:prstGeom prst="rect">
                            <a:avLst/>
                          </a:prstGeom>
                        </pic:spPr>
                      </pic:pic>
                    </a:graphicData>
                  </a:graphic>
                </wp:inline>
              </w:drawing>
            </w:r>
          </w:p>
        </w:tc>
      </w:tr>
      <w:tr w:rsidR="00D40A09" w:rsidTr="00381EB3">
        <w:tc>
          <w:tcPr>
            <w:tcW w:w="4696" w:type="dxa"/>
            <w:gridSpan w:val="2"/>
          </w:tcPr>
          <w:p w:rsidR="00D40A09" w:rsidRDefault="00D40A09" w:rsidP="00381EB3">
            <w:r>
              <w:rPr>
                <w:noProof/>
                <w:lang w:val="ru-RU" w:eastAsia="ru-RU"/>
              </w:rPr>
              <w:drawing>
                <wp:inline distT="0" distB="0" distL="0" distR="0" wp14:anchorId="2D1CE112" wp14:editId="47F34A5A">
                  <wp:extent cx="3038724" cy="4019909"/>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3044923" cy="4028109"/>
                          </a:xfrm>
                          <a:prstGeom prst="rect">
                            <a:avLst/>
                          </a:prstGeom>
                          <a:noFill/>
                          <a:ln>
                            <a:noFill/>
                          </a:ln>
                        </pic:spPr>
                      </pic:pic>
                    </a:graphicData>
                  </a:graphic>
                </wp:inline>
              </w:drawing>
            </w:r>
          </w:p>
        </w:tc>
        <w:tc>
          <w:tcPr>
            <w:tcW w:w="4875" w:type="dxa"/>
          </w:tcPr>
          <w:p w:rsidR="00D40A09" w:rsidRDefault="00D40A09" w:rsidP="00381EB3">
            <w:r>
              <w:rPr>
                <w:noProof/>
                <w:lang w:val="ru-RU" w:eastAsia="ru-RU"/>
              </w:rPr>
              <w:drawing>
                <wp:inline distT="0" distB="0" distL="0" distR="0" wp14:anchorId="5B783E3A" wp14:editId="2EF8279D">
                  <wp:extent cx="3029803" cy="4492928"/>
                  <wp:effectExtent l="0" t="0" r="0" b="317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email">
                            <a:extLst>
                              <a:ext uri="{28A0092B-C50C-407E-A947-70E740481C1C}">
                                <a14:useLocalDpi xmlns:a14="http://schemas.microsoft.com/office/drawing/2010/main"/>
                              </a:ext>
                            </a:extLst>
                          </a:blip>
                          <a:srcRect l="3832" t="2686" r="4064" b="1738"/>
                          <a:stretch/>
                        </pic:blipFill>
                        <pic:spPr bwMode="auto">
                          <a:xfrm>
                            <a:off x="0" y="0"/>
                            <a:ext cx="3036842" cy="4503366"/>
                          </a:xfrm>
                          <a:prstGeom prst="rect">
                            <a:avLst/>
                          </a:prstGeom>
                          <a:ln>
                            <a:noFill/>
                          </a:ln>
                          <a:extLst>
                            <a:ext uri="{53640926-AAD7-44D8-BBD7-CCE9431645EC}">
                              <a14:shadowObscured xmlns:a14="http://schemas.microsoft.com/office/drawing/2010/main"/>
                            </a:ext>
                          </a:extLst>
                        </pic:spPr>
                      </pic:pic>
                    </a:graphicData>
                  </a:graphic>
                </wp:inline>
              </w:drawing>
            </w:r>
          </w:p>
        </w:tc>
      </w:tr>
      <w:tr w:rsidR="00D40A09" w:rsidTr="00381EB3">
        <w:tc>
          <w:tcPr>
            <w:tcW w:w="4696" w:type="dxa"/>
            <w:gridSpan w:val="2"/>
          </w:tcPr>
          <w:p w:rsidR="00D40A09" w:rsidRDefault="00D40A09" w:rsidP="00381EB3">
            <w:pPr>
              <w:rPr>
                <w:noProof/>
                <w:lang w:eastAsia="ru-RU"/>
              </w:rPr>
            </w:pPr>
            <w:r>
              <w:rPr>
                <w:noProof/>
                <w:lang w:val="ru-RU" w:eastAsia="ru-RU"/>
              </w:rPr>
              <w:lastRenderedPageBreak/>
              <mc:AlternateContent>
                <mc:Choice Requires="wpg">
                  <w:drawing>
                    <wp:inline distT="0" distB="0" distL="0" distR="0" wp14:anchorId="01148523" wp14:editId="0B442DB1">
                      <wp:extent cx="8184515" cy="3606690"/>
                      <wp:effectExtent l="0" t="0" r="6985" b="0"/>
                      <wp:docPr id="460" name="Группа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84515" cy="3606690"/>
                                <a:chOff x="1134" y="851"/>
                                <a:chExt cx="14569" cy="7134"/>
                              </a:xfrm>
                            </wpg:grpSpPr>
                            <pic:pic xmlns:pic="http://schemas.openxmlformats.org/drawingml/2006/picture">
                              <pic:nvPicPr>
                                <pic:cNvPr id="461" name="Picture 15" descr="МУ"/>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1134" y="851"/>
                                  <a:ext cx="5232" cy="7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2" name="Picture 16" descr="МУ1"/>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6259" y="851"/>
                                  <a:ext cx="4320" cy="58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3" name="Picture 17" descr="МУ2"/>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11396" y="851"/>
                                  <a:ext cx="4307" cy="58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Группа 460" o:spid="_x0000_s1026" style="width:644.45pt;height:284pt;mso-position-horizontal-relative:char;mso-position-vertical-relative:line" coordorigin="1134,851" coordsize="14569,7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MECgAAAAAAAAAhAA9/tggmHwAAJh8AABUAAABkcnMvbWVkaWEvaW1hZ2UzLmpwZWf/2P/g&#10;ABBKRklGAAEBAQBgAGAAAP/bAEMACAYGBwYFCAcHBwkJCAoMFA0MCwsMGRITDxQdGh8eHRocHCAk&#10;LicgIiwjHBwoNyksMDE0NDQfJzk9ODI8LjM0Mv/bAEMBCQkJDAsMGA0NGDIhHCEyMjIyMjIyMjIy&#10;MjIyMjIyMjIyMjIyMjIyMjIyMjIyMjIyMjIyMjIyMjIyMjIyMjIyMv/AABEIATUA/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Z&#10;UEsDBAoAAAAAAAAAIQDs6GWpBUkAAAVJAAAVAAAAZHJzL21lZGlhL2ltYWdlMS5qcGVn/9j/4AAQ&#10;SkZJRgABAQEAYABgAAD/2wBDAAgGBgcGBQgHBwcJCQgKDBQNDAsLDBkSEw8UHRofHh0aHBwgJC4n&#10;ICIsIxwcKDcpLDAxNDQ0Hyc5PTgyPC4zNDL/2wBDAQkJCQwLDBgNDRgyIRwhMjIyMjIyMjIyMjIy&#10;MjIyMjIyMjIyMjIyMjIyMjIyMjIyMjIyMjIyMjIyMjIyMjIyMjL/wAARCAF6AT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">
                      <v:shape id="Picture 15" o:spid="_x0000_s1027" type="#_x0000_t75" alt="МУ" style="position:absolute;left:1134;top:851;width:5232;height:7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c0dnEAAAA3AAAAA8AAABkcnMvZG93bnJldi54bWxEj9FqAjEURN8L/kO4gi9Fs0oRXY0iFkFB&#10;qK5+wGVz3V3d3GyTqNu/N4VCH4eZOcPMl62pxYOcrywrGA4SEMS51RUXCs6nTX8CwgdkjbVlUvBD&#10;HpaLztscU22ffKRHFgoRIexTVFCG0KRS+rwkg35gG+LoXawzGKJ0hdQOnxFuajlKkrE0WHFcKLGh&#10;dUn5LbsbBZMq27v3zcqO/Kc9fO2u4ZuTqVK9bruagQjUhv/wX3urFXyMh/B7Jh4BuX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9c0dnEAAAA3AAAAA8AAAAAAAAAAAAAAAAA&#10;nwIAAGRycy9kb3ducmV2LnhtbFBLBQYAAAAABAAEAPcAAACQAwAAAAA=&#10;">
                        <v:imagedata r:id="rId138" o:title="МУ"/>
                      </v:shape>
                      <v:shape id="Picture 16" o:spid="_x0000_s1028" type="#_x0000_t75" alt="МУ1" style="position:absolute;left:6259;top:851;width:4320;height:5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unCPFAAAA3AAAAA8AAABkcnMvZG93bnJldi54bWxEj09rAjEUxO+FfofwCt5qdrVK2RqlCIqX&#10;Cv5hobfXzXN36eYlJFHXb28KBY/DzPyGmS1604kL+dBaVpAPMxDEldUt1wqOh9XrO4gQkTV2lknB&#10;jQIs5s9PMyy0vfKOLvtYiwThUKCCJkZXSBmqhgyGoXXEyTtZbzAm6WupPV4T3HRylGVTabDltNCg&#10;o2VD1e/+bBSUef4dXJn59XY5ceXXzZ/G/KPU4KX//AARqY+P8H97oxW8TUfwdyYdAT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7pwjxQAAANwAAAAPAAAAAAAAAAAAAAAA&#10;AJ8CAABkcnMvZG93bnJldi54bWxQSwUGAAAAAAQABAD3AAAAkQMAAAAA&#10;">
                        <v:imagedata r:id="rId139" o:title="МУ1"/>
                      </v:shape>
                      <v:shape id="Picture 17" o:spid="_x0000_s1029" type="#_x0000_t75" alt="МУ2" style="position:absolute;left:11396;top:851;width:4307;height:5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EQanGAAAA3AAAAA8AAABkcnMvZG93bnJldi54bWxEj0FrwkAUhO9C/8PyCl5EN2oJEt1IKUSK&#10;t9pCPT6zzyRN9m2a3ZrYX+8KhR6HmfmG2WwH04gLda6yrGA+i0AQ51ZXXCj4eM+mKxDOI2tsLJOC&#10;KznYpg+jDSba9vxGl4MvRICwS1BB6X2bSOnykgy6mW2Jg3e2nUEfZFdI3WEf4KaRiyiKpcGKw0KJ&#10;Lb2UlNeHH6Ng+WV3p/p7nsk+m7jf+NPus91RqfHj8LwG4Wnw/+G/9qtW8BQv4X4mHAGZ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MRBqcYAAADcAAAADwAAAAAAAAAAAAAA&#10;AACfAgAAZHJzL2Rvd25yZXYueG1sUEsFBgAAAAAEAAQA9wAAAJIDAAAAAA==&#10;">
                        <v:imagedata r:id="rId140" o:title="МУ2"/>
                      </v:shape>
                      <w10:anchorlock/>
                    </v:group>
                  </w:pict>
                </mc:Fallback>
              </mc:AlternateContent>
            </w:r>
          </w:p>
        </w:tc>
        <w:tc>
          <w:tcPr>
            <w:tcW w:w="4875" w:type="dxa"/>
          </w:tcPr>
          <w:p w:rsidR="00D40A09" w:rsidRDefault="00D40A09" w:rsidP="00381EB3">
            <w:pPr>
              <w:rPr>
                <w:noProof/>
                <w:lang w:eastAsia="ru-RU"/>
              </w:rPr>
            </w:pPr>
            <w:r>
              <w:rPr>
                <w:noProof/>
                <w:lang w:val="ru-RU" w:eastAsia="ru-RU"/>
              </w:rPr>
              <w:drawing>
                <wp:inline distT="0" distB="0" distL="0" distR="0" wp14:anchorId="51998597" wp14:editId="09A6D03B">
                  <wp:extent cx="2875712" cy="4449934"/>
                  <wp:effectExtent l="0" t="0" r="1270" b="8255"/>
                  <wp:docPr id="507" name="Рисунок 507" descr="М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МУ2"/>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2875642" cy="4449826"/>
                          </a:xfrm>
                          <a:prstGeom prst="rect">
                            <a:avLst/>
                          </a:prstGeom>
                          <a:noFill/>
                        </pic:spPr>
                      </pic:pic>
                    </a:graphicData>
                  </a:graphic>
                </wp:inline>
              </w:drawing>
            </w:r>
          </w:p>
        </w:tc>
      </w:tr>
      <w:tr w:rsidR="00D40A09" w:rsidTr="00381EB3">
        <w:tc>
          <w:tcPr>
            <w:tcW w:w="4696" w:type="dxa"/>
            <w:gridSpan w:val="2"/>
          </w:tcPr>
          <w:p w:rsidR="00D40A09" w:rsidRDefault="00D40A09" w:rsidP="00381EB3">
            <w:pPr>
              <w:rPr>
                <w:noProof/>
                <w:lang w:eastAsia="ru-RU"/>
              </w:rPr>
            </w:pPr>
            <w:r>
              <w:rPr>
                <w:noProof/>
                <w:lang w:val="ru-RU" w:eastAsia="ru-RU"/>
              </w:rPr>
              <w:drawing>
                <wp:inline distT="0" distB="0" distL="0" distR="0" wp14:anchorId="5F8F258C" wp14:editId="11A05BF5">
                  <wp:extent cx="2743200" cy="3707130"/>
                  <wp:effectExtent l="0" t="0" r="0" b="7620"/>
                  <wp:docPr id="508" name="Рисунок 508" descr="М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МУ1"/>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743200" cy="3707130"/>
                          </a:xfrm>
                          <a:prstGeom prst="rect">
                            <a:avLst/>
                          </a:prstGeom>
                          <a:noFill/>
                        </pic:spPr>
                      </pic:pic>
                    </a:graphicData>
                  </a:graphic>
                </wp:inline>
              </w:drawing>
            </w:r>
          </w:p>
        </w:tc>
        <w:tc>
          <w:tcPr>
            <w:tcW w:w="4875" w:type="dxa"/>
          </w:tcPr>
          <w:p w:rsidR="00D40A09" w:rsidRDefault="00D40A09" w:rsidP="00381EB3">
            <w:pPr>
              <w:rPr>
                <w:noProof/>
                <w:lang w:eastAsia="ru-RU"/>
              </w:rPr>
            </w:pPr>
            <w:r>
              <w:rPr>
                <w:noProof/>
                <w:lang w:val="ru-RU" w:eastAsia="ru-RU"/>
              </w:rPr>
              <w:drawing>
                <wp:inline distT="0" distB="0" distL="0" distR="0" wp14:anchorId="4FF46F4A" wp14:editId="6F5E46F1">
                  <wp:extent cx="2952750" cy="4286250"/>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2952750" cy="4286250"/>
                          </a:xfrm>
                          <a:prstGeom prst="rect">
                            <a:avLst/>
                          </a:prstGeom>
                          <a:noFill/>
                          <a:ln>
                            <a:noFill/>
                          </a:ln>
                        </pic:spPr>
                      </pic:pic>
                    </a:graphicData>
                  </a:graphic>
                </wp:inline>
              </w:drawing>
            </w:r>
          </w:p>
        </w:tc>
      </w:tr>
      <w:tr w:rsidR="00D40A09" w:rsidTr="00381EB3">
        <w:tc>
          <w:tcPr>
            <w:tcW w:w="4696" w:type="dxa"/>
            <w:gridSpan w:val="2"/>
          </w:tcPr>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r>
              <w:rPr>
                <w:rFonts w:ascii="Times New Roman" w:hAnsi="Times New Roman" w:cs="Times New Roman"/>
                <w:noProof/>
                <w:sz w:val="28"/>
                <w:szCs w:val="28"/>
                <w:lang w:val="ru-RU" w:eastAsia="ru-RU"/>
              </w:rPr>
              <w:drawing>
                <wp:inline distT="0" distB="0" distL="0" distR="0" wp14:anchorId="0ED47C52" wp14:editId="08B21781">
                  <wp:extent cx="2765373" cy="3766782"/>
                  <wp:effectExtent l="0" t="0" r="0" b="5715"/>
                  <wp:docPr id="510" name="Рисунок 510" descr="C:\Users\Ирина\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рина\Desktop\Безымянный.png"/>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2767554" cy="3769753"/>
                          </a:xfrm>
                          <a:prstGeom prst="rect">
                            <a:avLst/>
                          </a:prstGeom>
                          <a:noFill/>
                          <a:ln w="9525">
                            <a:noFill/>
                            <a:miter lim="800000"/>
                            <a:headEnd/>
                            <a:tailEnd/>
                          </a:ln>
                        </pic:spPr>
                      </pic:pic>
                    </a:graphicData>
                  </a:graphic>
                </wp:inline>
              </w:drawing>
            </w:r>
          </w:p>
        </w:tc>
        <w:tc>
          <w:tcPr>
            <w:tcW w:w="4875" w:type="dxa"/>
          </w:tcPr>
          <w:p w:rsidR="00D40A09" w:rsidRDefault="00D40A09" w:rsidP="00381EB3">
            <w:pPr>
              <w:rPr>
                <w:noProof/>
                <w:lang w:eastAsia="ru-RU"/>
              </w:rPr>
            </w:pPr>
            <w:r>
              <w:rPr>
                <w:rFonts w:ascii="Times New Roman" w:hAnsi="Times New Roman" w:cs="Times New Roman"/>
                <w:noProof/>
                <w:sz w:val="28"/>
                <w:szCs w:val="28"/>
                <w:lang w:val="ru-RU" w:eastAsia="ru-RU"/>
              </w:rPr>
              <w:drawing>
                <wp:inline distT="0" distB="0" distL="0" distR="0" wp14:anchorId="333C6ECE" wp14:editId="30739E7E">
                  <wp:extent cx="2701925" cy="4312285"/>
                  <wp:effectExtent l="0" t="0" r="3175" b="0"/>
                  <wp:docPr id="511" name="Рисунок 511" descr="C:\Users\Ирина\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рина\Desktop\Безымянный.png"/>
                          <pic:cNvPicPr>
                            <a:picLocks noChangeAspect="1" noChangeArrowheads="1"/>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2701925" cy="4312285"/>
                          </a:xfrm>
                          <a:prstGeom prst="rect">
                            <a:avLst/>
                          </a:prstGeom>
                          <a:noFill/>
                          <a:ln>
                            <a:noFill/>
                          </a:ln>
                          <a:extLst>
                            <a:ext uri="{53640926-AAD7-44D8-BBD7-CCE9431645EC}">
                              <a14:shadowObscured xmlns:a14="http://schemas.microsoft.com/office/drawing/2010/main"/>
                            </a:ext>
                          </a:extLst>
                        </pic:spPr>
                      </pic:pic>
                    </a:graphicData>
                  </a:graphic>
                </wp:inline>
              </w:drawing>
            </w:r>
          </w:p>
          <w:p w:rsidR="00D40A09" w:rsidRDefault="00D40A09" w:rsidP="00381EB3">
            <w:pPr>
              <w:rPr>
                <w:noProof/>
                <w:lang w:eastAsia="ru-RU"/>
              </w:rPr>
            </w:pPr>
          </w:p>
        </w:tc>
      </w:tr>
      <w:tr w:rsidR="00D40A09" w:rsidTr="00381EB3">
        <w:tc>
          <w:tcPr>
            <w:tcW w:w="4696" w:type="dxa"/>
            <w:gridSpan w:val="2"/>
          </w:tcPr>
          <w:p w:rsidR="00D40A09" w:rsidRDefault="00D40A09" w:rsidP="00381EB3">
            <w:pPr>
              <w:rPr>
                <w:noProof/>
                <w:lang w:eastAsia="ru-RU"/>
              </w:rPr>
            </w:pPr>
            <w:r>
              <w:rPr>
                <w:noProof/>
                <w:lang w:val="ru-RU" w:eastAsia="ru-RU"/>
              </w:rPr>
              <w:drawing>
                <wp:inline distT="0" distB="0" distL="0" distR="0" wp14:anchorId="5E941074" wp14:editId="71481352">
                  <wp:extent cx="2923483" cy="3753293"/>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2929247" cy="3760693"/>
                          </a:xfrm>
                          <a:prstGeom prst="rect">
                            <a:avLst/>
                          </a:prstGeom>
                          <a:ln>
                            <a:noFill/>
                          </a:ln>
                          <a:extLst>
                            <a:ext uri="{53640926-AAD7-44D8-BBD7-CCE9431645EC}">
                              <a14:shadowObscured xmlns:a14="http://schemas.microsoft.com/office/drawing/2010/main"/>
                            </a:ext>
                          </a:extLst>
                        </pic:spPr>
                      </pic:pic>
                    </a:graphicData>
                  </a:graphic>
                </wp:inline>
              </w:drawing>
            </w:r>
          </w:p>
        </w:tc>
        <w:tc>
          <w:tcPr>
            <w:tcW w:w="4875" w:type="dxa"/>
          </w:tcPr>
          <w:p w:rsidR="00D40A09" w:rsidRDefault="00D40A09" w:rsidP="00381EB3">
            <w:pPr>
              <w:rPr>
                <w:noProof/>
                <w:lang w:eastAsia="ru-RU"/>
              </w:rPr>
            </w:pPr>
            <w:r>
              <w:rPr>
                <w:noProof/>
                <w:lang w:eastAsia="ru-RU"/>
              </w:rPr>
              <w:t>20</w:t>
            </w:r>
            <w:r>
              <w:rPr>
                <w:noProof/>
                <w:lang w:val="ru-RU" w:eastAsia="ru-RU"/>
              </w:rPr>
              <w:lastRenderedPageBreak/>
              <w:drawing>
                <wp:inline distT="0" distB="0" distL="0" distR="0" wp14:anchorId="751A212E" wp14:editId="0677CD3D">
                  <wp:extent cx="3444949" cy="4777429"/>
                  <wp:effectExtent l="0" t="0" r="3175" b="4445"/>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3444972" cy="4777461"/>
                          </a:xfrm>
                          <a:prstGeom prst="rect">
                            <a:avLst/>
                          </a:prstGeom>
                          <a:ln>
                            <a:noFill/>
                          </a:ln>
                          <a:extLst>
                            <a:ext uri="{53640926-AAD7-44D8-BBD7-CCE9431645EC}">
                              <a14:shadowObscured xmlns:a14="http://schemas.microsoft.com/office/drawing/2010/main"/>
                            </a:ext>
                          </a:extLst>
                        </pic:spPr>
                      </pic:pic>
                    </a:graphicData>
                  </a:graphic>
                </wp:inline>
              </w:drawing>
            </w:r>
          </w:p>
        </w:tc>
      </w:tr>
      <w:tr w:rsidR="00D40A09" w:rsidTr="00381EB3">
        <w:tc>
          <w:tcPr>
            <w:tcW w:w="4696" w:type="dxa"/>
            <w:gridSpan w:val="2"/>
          </w:tcPr>
          <w:p w:rsidR="00D40A09" w:rsidRDefault="00D40A09" w:rsidP="00381EB3">
            <w:pPr>
              <w:rPr>
                <w:noProof/>
                <w:lang w:eastAsia="ru-RU"/>
              </w:rPr>
            </w:pPr>
            <w:r>
              <w:rPr>
                <w:noProof/>
                <w:lang w:val="ru-RU" w:eastAsia="ru-RU"/>
              </w:rPr>
              <w:lastRenderedPageBreak/>
              <w:drawing>
                <wp:inline distT="0" distB="0" distL="0" distR="0" wp14:anchorId="3D094373" wp14:editId="276D65A6">
                  <wp:extent cx="2541181" cy="3890054"/>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2540784" cy="3889446"/>
                          </a:xfrm>
                          <a:prstGeom prst="rect">
                            <a:avLst/>
                          </a:prstGeom>
                          <a:ln>
                            <a:noFill/>
                          </a:ln>
                          <a:extLst>
                            <a:ext uri="{53640926-AAD7-44D8-BBD7-CCE9431645EC}">
                              <a14:shadowObscured xmlns:a14="http://schemas.microsoft.com/office/drawing/2010/main"/>
                            </a:ext>
                          </a:extLst>
                        </pic:spPr>
                      </pic:pic>
                    </a:graphicData>
                  </a:graphic>
                </wp:inline>
              </w:drawing>
            </w:r>
          </w:p>
        </w:tc>
        <w:tc>
          <w:tcPr>
            <w:tcW w:w="4875" w:type="dxa"/>
          </w:tcPr>
          <w:p w:rsidR="00D40A09" w:rsidRDefault="00D40A09" w:rsidP="00381EB3">
            <w:pPr>
              <w:rPr>
                <w:noProof/>
                <w:lang w:eastAsia="ru-RU"/>
              </w:rPr>
            </w:pPr>
          </w:p>
          <w:p w:rsidR="00D40A09" w:rsidRDefault="00D40A09" w:rsidP="00381EB3">
            <w:pPr>
              <w:rPr>
                <w:noProof/>
                <w:lang w:eastAsia="ru-RU"/>
              </w:rPr>
            </w:pPr>
            <w:r>
              <w:rPr>
                <w:noProof/>
                <w:lang w:val="ru-RU" w:eastAsia="ru-RU"/>
              </w:rPr>
              <w:drawing>
                <wp:inline distT="0" distB="0" distL="0" distR="0" wp14:anchorId="2AE16719" wp14:editId="243D0319">
                  <wp:extent cx="2918088" cy="4029739"/>
                  <wp:effectExtent l="0" t="0" r="0" b="889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cstate="email">
                            <a:extLst>
                              <a:ext uri="{28A0092B-C50C-407E-A947-70E740481C1C}">
                                <a14:useLocalDpi xmlns:a14="http://schemas.microsoft.com/office/drawing/2010/main"/>
                              </a:ext>
                            </a:extLst>
                          </a:blip>
                          <a:srcRect/>
                          <a:stretch/>
                        </pic:blipFill>
                        <pic:spPr bwMode="auto">
                          <a:xfrm>
                            <a:off x="0" y="0"/>
                            <a:ext cx="2917853" cy="4029415"/>
                          </a:xfrm>
                          <a:prstGeom prst="rect">
                            <a:avLst/>
                          </a:prstGeom>
                          <a:ln>
                            <a:noFill/>
                          </a:ln>
                          <a:extLst>
                            <a:ext uri="{53640926-AAD7-44D8-BBD7-CCE9431645EC}">
                              <a14:shadowObscured xmlns:a14="http://schemas.microsoft.com/office/drawing/2010/main"/>
                            </a:ext>
                          </a:extLst>
                        </pic:spPr>
                      </pic:pic>
                    </a:graphicData>
                  </a:graphic>
                </wp:inline>
              </w:drawing>
            </w:r>
          </w:p>
          <w:p w:rsidR="00D40A09" w:rsidRDefault="00D40A09" w:rsidP="00381EB3">
            <w:pPr>
              <w:rPr>
                <w:noProof/>
                <w:lang w:eastAsia="ru-RU"/>
              </w:rPr>
            </w:pPr>
          </w:p>
        </w:tc>
      </w:tr>
      <w:tr w:rsidR="00D40A09" w:rsidTr="00381EB3">
        <w:tc>
          <w:tcPr>
            <w:tcW w:w="4696" w:type="dxa"/>
            <w:gridSpan w:val="2"/>
          </w:tcPr>
          <w:p w:rsidR="00D40A09" w:rsidRDefault="00D40A09" w:rsidP="00381EB3">
            <w:pPr>
              <w:rPr>
                <w:noProof/>
                <w:lang w:eastAsia="ru-RU"/>
              </w:rPr>
            </w:pPr>
            <w:r>
              <w:rPr>
                <w:noProof/>
                <w:lang w:val="ru-RU" w:eastAsia="ru-RU"/>
              </w:rPr>
              <w:lastRenderedPageBreak/>
              <w:drawing>
                <wp:inline distT="0" distB="0" distL="0" distR="0" wp14:anchorId="53ACA7D4" wp14:editId="21AF5060">
                  <wp:extent cx="2765937" cy="3806456"/>
                  <wp:effectExtent l="0" t="0" r="0" b="381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cstate="email">
                            <a:extLst>
                              <a:ext uri="{28A0092B-C50C-407E-A947-70E740481C1C}">
                                <a14:useLocalDpi xmlns:a14="http://schemas.microsoft.com/office/drawing/2010/main"/>
                              </a:ext>
                            </a:extLst>
                          </a:blip>
                          <a:srcRect/>
                          <a:stretch/>
                        </pic:blipFill>
                        <pic:spPr bwMode="auto">
                          <a:xfrm>
                            <a:off x="0" y="0"/>
                            <a:ext cx="2767123" cy="3808088"/>
                          </a:xfrm>
                          <a:prstGeom prst="rect">
                            <a:avLst/>
                          </a:prstGeom>
                          <a:ln>
                            <a:noFill/>
                          </a:ln>
                          <a:extLst>
                            <a:ext uri="{53640926-AAD7-44D8-BBD7-CCE9431645EC}">
                              <a14:shadowObscured xmlns:a14="http://schemas.microsoft.com/office/drawing/2010/main"/>
                            </a:ext>
                          </a:extLst>
                        </pic:spPr>
                      </pic:pic>
                    </a:graphicData>
                  </a:graphic>
                </wp:inline>
              </w:drawing>
            </w:r>
          </w:p>
        </w:tc>
        <w:tc>
          <w:tcPr>
            <w:tcW w:w="4875" w:type="dxa"/>
          </w:tcPr>
          <w:p w:rsidR="00D40A09" w:rsidRDefault="00D40A09" w:rsidP="00381EB3">
            <w:pPr>
              <w:rPr>
                <w:noProof/>
                <w:lang w:eastAsia="ru-RU"/>
              </w:rPr>
            </w:pPr>
            <w:r>
              <w:rPr>
                <w:noProof/>
                <w:lang w:val="ru-RU" w:eastAsia="ru-RU"/>
              </w:rPr>
              <w:drawing>
                <wp:inline distT="0" distB="0" distL="0" distR="0" wp14:anchorId="5DAB3CFA" wp14:editId="0D4F3550">
                  <wp:extent cx="2891002" cy="4114800"/>
                  <wp:effectExtent l="0" t="0" r="508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cstate="email">
                            <a:extLst>
                              <a:ext uri="{28A0092B-C50C-407E-A947-70E740481C1C}">
                                <a14:useLocalDpi xmlns:a14="http://schemas.microsoft.com/office/drawing/2010/main"/>
                              </a:ext>
                            </a:extLst>
                          </a:blip>
                          <a:srcRect/>
                          <a:stretch/>
                        </pic:blipFill>
                        <pic:spPr bwMode="auto">
                          <a:xfrm>
                            <a:off x="0" y="0"/>
                            <a:ext cx="2900872" cy="4128848"/>
                          </a:xfrm>
                          <a:prstGeom prst="rect">
                            <a:avLst/>
                          </a:prstGeom>
                          <a:ln>
                            <a:noFill/>
                          </a:ln>
                          <a:extLst>
                            <a:ext uri="{53640926-AAD7-44D8-BBD7-CCE9431645EC}">
                              <a14:shadowObscured xmlns:a14="http://schemas.microsoft.com/office/drawing/2010/main"/>
                            </a:ext>
                          </a:extLst>
                        </pic:spPr>
                      </pic:pic>
                    </a:graphicData>
                  </a:graphic>
                </wp:inline>
              </w:drawing>
            </w:r>
          </w:p>
        </w:tc>
      </w:tr>
      <w:tr w:rsidR="00D40A09" w:rsidTr="00381EB3">
        <w:tc>
          <w:tcPr>
            <w:tcW w:w="4696" w:type="dxa"/>
            <w:gridSpan w:val="2"/>
          </w:tcPr>
          <w:p w:rsidR="00D40A09" w:rsidRDefault="00D40A09" w:rsidP="00381EB3">
            <w:pPr>
              <w:rPr>
                <w:noProof/>
                <w:lang w:eastAsia="ru-RU"/>
              </w:rPr>
            </w:pPr>
            <w:r>
              <w:rPr>
                <w:noProof/>
                <w:lang w:val="ru-RU" w:eastAsia="ru-RU"/>
              </w:rPr>
              <w:drawing>
                <wp:inline distT="0" distB="0" distL="0" distR="0" wp14:anchorId="32BD0685" wp14:editId="18AFE899">
                  <wp:extent cx="2742956" cy="3040911"/>
                  <wp:effectExtent l="0" t="0" r="635" b="762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2748809" cy="3047399"/>
                          </a:xfrm>
                          <a:prstGeom prst="rect">
                            <a:avLst/>
                          </a:prstGeom>
                          <a:ln>
                            <a:noFill/>
                          </a:ln>
                          <a:extLst>
                            <a:ext uri="{53640926-AAD7-44D8-BBD7-CCE9431645EC}">
                              <a14:shadowObscured xmlns:a14="http://schemas.microsoft.com/office/drawing/2010/main"/>
                            </a:ext>
                          </a:extLst>
                        </pic:spPr>
                      </pic:pic>
                    </a:graphicData>
                  </a:graphic>
                </wp:inline>
              </w:drawing>
            </w:r>
          </w:p>
        </w:tc>
        <w:tc>
          <w:tcPr>
            <w:tcW w:w="4875" w:type="dxa"/>
          </w:tcPr>
          <w:p w:rsidR="00D40A09" w:rsidRDefault="00D40A09" w:rsidP="00381EB3">
            <w:pPr>
              <w:rPr>
                <w:noProof/>
                <w:lang w:eastAsia="ru-RU"/>
              </w:rPr>
            </w:pPr>
            <w:r>
              <w:rPr>
                <w:noProof/>
                <w:lang w:val="ru-RU" w:eastAsia="ru-RU"/>
              </w:rPr>
              <w:drawing>
                <wp:inline distT="0" distB="0" distL="0" distR="0" wp14:anchorId="2F7AE59D" wp14:editId="18C77C13">
                  <wp:extent cx="2898970" cy="3157869"/>
                  <wp:effectExtent l="0" t="0" r="0" b="4445"/>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cstate="email">
                            <a:extLst>
                              <a:ext uri="{28A0092B-C50C-407E-A947-70E740481C1C}">
                                <a14:useLocalDpi xmlns:a14="http://schemas.microsoft.com/office/drawing/2010/main"/>
                              </a:ext>
                            </a:extLst>
                          </a:blip>
                          <a:srcRect/>
                          <a:stretch/>
                        </pic:blipFill>
                        <pic:spPr bwMode="auto">
                          <a:xfrm>
                            <a:off x="0" y="0"/>
                            <a:ext cx="2905628" cy="3165121"/>
                          </a:xfrm>
                          <a:prstGeom prst="rect">
                            <a:avLst/>
                          </a:prstGeom>
                          <a:ln>
                            <a:noFill/>
                          </a:ln>
                          <a:extLst>
                            <a:ext uri="{53640926-AAD7-44D8-BBD7-CCE9431645EC}">
                              <a14:shadowObscured xmlns:a14="http://schemas.microsoft.com/office/drawing/2010/main"/>
                            </a:ext>
                          </a:extLst>
                        </pic:spPr>
                      </pic:pic>
                    </a:graphicData>
                  </a:graphic>
                </wp:inline>
              </w:drawing>
            </w: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p w:rsidR="00D40A09" w:rsidRDefault="00D40A09" w:rsidP="00381EB3">
            <w:pPr>
              <w:rPr>
                <w:noProof/>
                <w:lang w:eastAsia="ru-RU"/>
              </w:rPr>
            </w:pPr>
          </w:p>
        </w:tc>
      </w:tr>
      <w:tr w:rsidR="00D40A09" w:rsidTr="00381EB3">
        <w:tc>
          <w:tcPr>
            <w:tcW w:w="4696" w:type="dxa"/>
            <w:gridSpan w:val="2"/>
          </w:tcPr>
          <w:p w:rsidR="00D40A09" w:rsidRDefault="00D40A09" w:rsidP="00381EB3">
            <w:pPr>
              <w:rPr>
                <w:noProof/>
                <w:lang w:eastAsia="ru-RU"/>
              </w:rPr>
            </w:pPr>
            <w:r>
              <w:rPr>
                <w:noProof/>
                <w:lang w:val="ru-RU" w:eastAsia="ru-RU"/>
              </w:rPr>
              <w:lastRenderedPageBreak/>
              <w:drawing>
                <wp:inline distT="0" distB="0" distL="0" distR="0" wp14:anchorId="37EF95AE" wp14:editId="7D4E1790">
                  <wp:extent cx="2728153" cy="3338623"/>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cstate="email">
                            <a:extLst>
                              <a:ext uri="{28A0092B-C50C-407E-A947-70E740481C1C}">
                                <a14:useLocalDpi xmlns:a14="http://schemas.microsoft.com/office/drawing/2010/main"/>
                              </a:ext>
                            </a:extLst>
                          </a:blip>
                          <a:srcRect/>
                          <a:stretch/>
                        </pic:blipFill>
                        <pic:spPr bwMode="auto">
                          <a:xfrm>
                            <a:off x="0" y="0"/>
                            <a:ext cx="2731803" cy="3343090"/>
                          </a:xfrm>
                          <a:prstGeom prst="rect">
                            <a:avLst/>
                          </a:prstGeom>
                          <a:ln>
                            <a:noFill/>
                          </a:ln>
                          <a:extLst>
                            <a:ext uri="{53640926-AAD7-44D8-BBD7-CCE9431645EC}">
                              <a14:shadowObscured xmlns:a14="http://schemas.microsoft.com/office/drawing/2010/main"/>
                            </a:ext>
                          </a:extLst>
                        </pic:spPr>
                      </pic:pic>
                    </a:graphicData>
                  </a:graphic>
                </wp:inline>
              </w:drawing>
            </w:r>
          </w:p>
        </w:tc>
        <w:tc>
          <w:tcPr>
            <w:tcW w:w="4875" w:type="dxa"/>
          </w:tcPr>
          <w:p w:rsidR="00D40A09" w:rsidRDefault="00D40A09" w:rsidP="00381EB3">
            <w:pPr>
              <w:rPr>
                <w:noProof/>
                <w:lang w:eastAsia="ru-RU"/>
              </w:rPr>
            </w:pPr>
            <w:r>
              <w:rPr>
                <w:noProof/>
                <w:lang w:val="ru-RU" w:eastAsia="ru-RU"/>
              </w:rPr>
              <w:drawing>
                <wp:inline distT="0" distB="0" distL="0" distR="0" wp14:anchorId="37EAE9F9" wp14:editId="4A1EB645">
                  <wp:extent cx="2816047" cy="4295553"/>
                  <wp:effectExtent l="0" t="0" r="381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cstate="email">
                            <a:extLst>
                              <a:ext uri="{28A0092B-C50C-407E-A947-70E740481C1C}">
                                <a14:useLocalDpi xmlns:a14="http://schemas.microsoft.com/office/drawing/2010/main"/>
                              </a:ext>
                            </a:extLst>
                          </a:blip>
                          <a:srcRect/>
                          <a:stretch/>
                        </pic:blipFill>
                        <pic:spPr bwMode="auto">
                          <a:xfrm>
                            <a:off x="0" y="0"/>
                            <a:ext cx="2825643" cy="4310190"/>
                          </a:xfrm>
                          <a:prstGeom prst="rect">
                            <a:avLst/>
                          </a:prstGeom>
                          <a:ln>
                            <a:noFill/>
                          </a:ln>
                          <a:extLst>
                            <a:ext uri="{53640926-AAD7-44D8-BBD7-CCE9431645EC}">
                              <a14:shadowObscured xmlns:a14="http://schemas.microsoft.com/office/drawing/2010/main"/>
                            </a:ext>
                          </a:extLst>
                        </pic:spPr>
                      </pic:pic>
                    </a:graphicData>
                  </a:graphic>
                </wp:inline>
              </w:drawing>
            </w:r>
          </w:p>
        </w:tc>
      </w:tr>
      <w:tr w:rsidR="00D40A09" w:rsidTr="00381EB3">
        <w:tc>
          <w:tcPr>
            <w:tcW w:w="4696" w:type="dxa"/>
            <w:gridSpan w:val="2"/>
          </w:tcPr>
          <w:p w:rsidR="00D40A09" w:rsidRDefault="00D40A09" w:rsidP="00381EB3">
            <w:pPr>
              <w:rPr>
                <w:noProof/>
                <w:lang w:eastAsia="ru-RU"/>
              </w:rPr>
            </w:pPr>
            <w:r>
              <w:rPr>
                <w:noProof/>
                <w:lang w:val="ru-RU" w:eastAsia="ru-RU"/>
              </w:rPr>
              <w:drawing>
                <wp:inline distT="0" distB="0" distL="0" distR="0" wp14:anchorId="1743537B" wp14:editId="0CE64411">
                  <wp:extent cx="2647507" cy="4297581"/>
                  <wp:effectExtent l="0" t="0" r="635" b="8255"/>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cstate="email">
                            <a:extLst>
                              <a:ext uri="{28A0092B-C50C-407E-A947-70E740481C1C}">
                                <a14:useLocalDpi xmlns:a14="http://schemas.microsoft.com/office/drawing/2010/main"/>
                              </a:ext>
                            </a:extLst>
                          </a:blip>
                          <a:srcRect/>
                          <a:stretch/>
                        </pic:blipFill>
                        <pic:spPr bwMode="auto">
                          <a:xfrm>
                            <a:off x="0" y="0"/>
                            <a:ext cx="2659580" cy="4317178"/>
                          </a:xfrm>
                          <a:prstGeom prst="rect">
                            <a:avLst/>
                          </a:prstGeom>
                          <a:ln>
                            <a:noFill/>
                          </a:ln>
                          <a:extLst>
                            <a:ext uri="{53640926-AAD7-44D8-BBD7-CCE9431645EC}">
                              <a14:shadowObscured xmlns:a14="http://schemas.microsoft.com/office/drawing/2010/main"/>
                            </a:ext>
                          </a:extLst>
                        </pic:spPr>
                      </pic:pic>
                    </a:graphicData>
                  </a:graphic>
                </wp:inline>
              </w:drawing>
            </w:r>
          </w:p>
        </w:tc>
        <w:tc>
          <w:tcPr>
            <w:tcW w:w="4875" w:type="dxa"/>
          </w:tcPr>
          <w:p w:rsidR="00D40A09" w:rsidRDefault="00D40A09" w:rsidP="00381EB3">
            <w:pPr>
              <w:rPr>
                <w:noProof/>
                <w:lang w:eastAsia="ru-RU"/>
              </w:rPr>
            </w:pPr>
            <w:r>
              <w:rPr>
                <w:noProof/>
                <w:lang w:val="ru-RU" w:eastAsia="ru-RU"/>
              </w:rPr>
              <w:drawing>
                <wp:inline distT="0" distB="0" distL="0" distR="0" wp14:anchorId="78CE045B" wp14:editId="128A2281">
                  <wp:extent cx="2902689" cy="4456081"/>
                  <wp:effectExtent l="0" t="0" r="0" b="1905"/>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cstate="email">
                            <a:extLst>
                              <a:ext uri="{28A0092B-C50C-407E-A947-70E740481C1C}">
                                <a14:useLocalDpi xmlns:a14="http://schemas.microsoft.com/office/drawing/2010/main"/>
                              </a:ext>
                            </a:extLst>
                          </a:blip>
                          <a:srcRect/>
                          <a:stretch/>
                        </pic:blipFill>
                        <pic:spPr bwMode="auto">
                          <a:xfrm>
                            <a:off x="0" y="0"/>
                            <a:ext cx="2910513" cy="4468092"/>
                          </a:xfrm>
                          <a:prstGeom prst="rect">
                            <a:avLst/>
                          </a:prstGeom>
                          <a:ln>
                            <a:noFill/>
                          </a:ln>
                          <a:extLst>
                            <a:ext uri="{53640926-AAD7-44D8-BBD7-CCE9431645EC}">
                              <a14:shadowObscured xmlns:a14="http://schemas.microsoft.com/office/drawing/2010/main"/>
                            </a:ext>
                          </a:extLst>
                        </pic:spPr>
                      </pic:pic>
                    </a:graphicData>
                  </a:graphic>
                </wp:inline>
              </w:drawing>
            </w:r>
          </w:p>
          <w:p w:rsidR="00D40A09" w:rsidRDefault="00D40A09" w:rsidP="00381EB3">
            <w:pPr>
              <w:rPr>
                <w:noProof/>
                <w:lang w:eastAsia="ru-RU"/>
              </w:rPr>
            </w:pPr>
          </w:p>
          <w:p w:rsidR="00D40A09" w:rsidRDefault="00D40A09" w:rsidP="00381EB3">
            <w:pPr>
              <w:rPr>
                <w:noProof/>
                <w:lang w:eastAsia="ru-RU"/>
              </w:rPr>
            </w:pPr>
          </w:p>
        </w:tc>
      </w:tr>
      <w:tr w:rsidR="00D40A09" w:rsidTr="00381EB3">
        <w:tc>
          <w:tcPr>
            <w:tcW w:w="9571" w:type="dxa"/>
            <w:gridSpan w:val="3"/>
          </w:tcPr>
          <w:p w:rsidR="00D40A09" w:rsidRDefault="00D40A09" w:rsidP="00381EB3"/>
          <w:p w:rsidR="00D40A09" w:rsidRDefault="00D40A09" w:rsidP="00381EB3">
            <w:r>
              <w:rPr>
                <w:noProof/>
                <w:lang w:val="ru-RU" w:eastAsia="ru-RU"/>
              </w:rPr>
              <w:drawing>
                <wp:inline distT="0" distB="0" distL="0" distR="0" wp14:anchorId="585A63B0" wp14:editId="1EAF32F4">
                  <wp:extent cx="5798793" cy="4096987"/>
                  <wp:effectExtent l="0" t="0" r="0" b="0"/>
                  <wp:docPr id="524" name="Рисунок 524" descr="C:\Users\456\Desktop\статьи 2020 год\5506fb7a-8a4b-4297-9b50-98babfd207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56\Desktop\статьи 2020 год\5506fb7a-8a4b-4297-9b50-98babfd207e4.jpg"/>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5798464" cy="4096755"/>
                          </a:xfrm>
                          <a:prstGeom prst="rect">
                            <a:avLst/>
                          </a:prstGeom>
                          <a:noFill/>
                          <a:ln>
                            <a:noFill/>
                          </a:ln>
                        </pic:spPr>
                      </pic:pic>
                    </a:graphicData>
                  </a:graphic>
                </wp:inline>
              </w:drawing>
            </w:r>
          </w:p>
          <w:p w:rsidR="00D40A09" w:rsidRDefault="00D40A09" w:rsidP="00381EB3"/>
        </w:tc>
      </w:tr>
      <w:tr w:rsidR="00D40A09" w:rsidTr="00381EB3">
        <w:tc>
          <w:tcPr>
            <w:tcW w:w="9571" w:type="dxa"/>
            <w:gridSpan w:val="3"/>
          </w:tcPr>
          <w:p w:rsidR="00D40A09" w:rsidRDefault="00D40A09" w:rsidP="00381EB3">
            <w:r>
              <w:rPr>
                <w:noProof/>
                <w:lang w:val="ru-RU" w:eastAsia="ru-RU"/>
              </w:rPr>
              <w:drawing>
                <wp:inline distT="0" distB="0" distL="0" distR="0" wp14:anchorId="42427037" wp14:editId="09D7C2F4">
                  <wp:extent cx="3253839" cy="4505875"/>
                  <wp:effectExtent l="0" t="0" r="3810" b="9525"/>
                  <wp:docPr id="525" name="Рисунок 525" descr="C:\Users\456\Desktop\статьи 2020 год\3aa8bb31-6f4a-4cc6-985d-fb7cc01d9b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56\Desktop\статьи 2020 год\3aa8bb31-6f4a-4cc6-985d-fb7cc01d9b06.jpg"/>
                          <pic:cNvPicPr>
                            <a:picLocks noChangeAspect="1" noChangeArrowheads="1"/>
                          </pic:cNvPicPr>
                        </pic:nvPicPr>
                        <pic:blipFill rotWithShape="1">
                          <a:blip r:embed="rId159" cstate="email">
                            <a:extLst>
                              <a:ext uri="{28A0092B-C50C-407E-A947-70E740481C1C}">
                                <a14:useLocalDpi xmlns:a14="http://schemas.microsoft.com/office/drawing/2010/main"/>
                              </a:ext>
                            </a:extLst>
                          </a:blip>
                          <a:srcRect/>
                          <a:stretch/>
                        </pic:blipFill>
                        <pic:spPr bwMode="auto">
                          <a:xfrm>
                            <a:off x="0" y="0"/>
                            <a:ext cx="3266721" cy="4523714"/>
                          </a:xfrm>
                          <a:prstGeom prst="rect">
                            <a:avLst/>
                          </a:prstGeom>
                          <a:noFill/>
                          <a:ln>
                            <a:noFill/>
                          </a:ln>
                          <a:extLst>
                            <a:ext uri="{53640926-AAD7-44D8-BBD7-CCE9431645EC}">
                              <a14:shadowObscured xmlns:a14="http://schemas.microsoft.com/office/drawing/2010/main"/>
                            </a:ext>
                          </a:extLst>
                        </pic:spPr>
                      </pic:pic>
                    </a:graphicData>
                  </a:graphic>
                </wp:inline>
              </w:drawing>
            </w:r>
          </w:p>
          <w:p w:rsidR="00D40A09" w:rsidRDefault="00D40A09" w:rsidP="00381EB3"/>
        </w:tc>
      </w:tr>
      <w:tr w:rsidR="00D40A09" w:rsidTr="00381EB3">
        <w:tc>
          <w:tcPr>
            <w:tcW w:w="4477" w:type="dxa"/>
          </w:tcPr>
          <w:p w:rsidR="00D40A09" w:rsidRDefault="00D40A09" w:rsidP="00381EB3">
            <w:r w:rsidRPr="00E27629">
              <w:rPr>
                <w:rFonts w:ascii="Times New Roman" w:eastAsia="Calibri" w:hAnsi="Times New Roman" w:cs="Times New Roman"/>
                <w:noProof/>
                <w:sz w:val="28"/>
                <w:szCs w:val="28"/>
                <w:lang w:val="ru-RU" w:eastAsia="ru-RU"/>
              </w:rPr>
              <w:lastRenderedPageBreak/>
              <w:drawing>
                <wp:inline distT="0" distB="0" distL="0" distR="0" wp14:anchorId="355EBD5E" wp14:editId="0E9397DE">
                  <wp:extent cx="2939021" cy="3657600"/>
                  <wp:effectExtent l="0" t="0" r="0" b="0"/>
                  <wp:docPr id="526" name="Рисунок 526" descr="C:\Users\Ирина\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рина\AppData\Local\Microsoft\Windows\INetCache\Content.Word\Безымянный.png"/>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2939250" cy="3657885"/>
                          </a:xfrm>
                          <a:prstGeom prst="rect">
                            <a:avLst/>
                          </a:prstGeom>
                          <a:noFill/>
                          <a:ln w="9525">
                            <a:noFill/>
                            <a:miter lim="800000"/>
                            <a:headEnd/>
                            <a:tailEnd/>
                          </a:ln>
                        </pic:spPr>
                      </pic:pic>
                    </a:graphicData>
                  </a:graphic>
                </wp:inline>
              </w:drawing>
            </w:r>
          </w:p>
        </w:tc>
        <w:tc>
          <w:tcPr>
            <w:tcW w:w="5094" w:type="dxa"/>
            <w:gridSpan w:val="2"/>
          </w:tcPr>
          <w:p w:rsidR="00D40A09" w:rsidRDefault="00D40A09" w:rsidP="00381EB3">
            <w:r>
              <w:rPr>
                <w:rFonts w:ascii="Times New Roman" w:eastAsia="Calibri" w:hAnsi="Times New Roman" w:cs="Times New Roman"/>
                <w:noProof/>
                <w:sz w:val="28"/>
                <w:szCs w:val="28"/>
                <w:lang w:val="ru-RU" w:eastAsia="ru-RU"/>
              </w:rPr>
              <w:drawing>
                <wp:inline distT="0" distB="0" distL="0" distR="0" wp14:anchorId="4F35D585" wp14:editId="5F4D4028">
                  <wp:extent cx="2857500" cy="3619500"/>
                  <wp:effectExtent l="0" t="0" r="0" b="0"/>
                  <wp:docPr id="527" name="Рисунок 52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ымянный"/>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2857500" cy="3619500"/>
                          </a:xfrm>
                          <a:prstGeom prst="rect">
                            <a:avLst/>
                          </a:prstGeom>
                          <a:noFill/>
                          <a:ln>
                            <a:noFill/>
                          </a:ln>
                        </pic:spPr>
                      </pic:pic>
                    </a:graphicData>
                  </a:graphic>
                </wp:inline>
              </w:drawing>
            </w:r>
          </w:p>
        </w:tc>
      </w:tr>
      <w:tr w:rsidR="00D40A09" w:rsidTr="00381EB3">
        <w:tc>
          <w:tcPr>
            <w:tcW w:w="4477" w:type="dxa"/>
          </w:tcPr>
          <w:p w:rsidR="00D40A09" w:rsidRDefault="00D40A09" w:rsidP="00381EB3">
            <w:r>
              <w:rPr>
                <w:noProof/>
                <w:lang w:val="ru-RU" w:eastAsia="ru-RU"/>
              </w:rPr>
              <w:drawing>
                <wp:inline distT="0" distB="0" distL="0" distR="0" wp14:anchorId="31A32D80" wp14:editId="5C1561B6">
                  <wp:extent cx="2777706" cy="2742051"/>
                  <wp:effectExtent l="0" t="0" r="3810" b="1270"/>
                  <wp:docPr id="528" name="Рисунок 528" descr="C:\Users\Евгений\Desktop\Безымянный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вгений\Desktop\Безымянный6.jpg"/>
                          <pic:cNvPicPr>
                            <a:picLocks noChangeAspect="1" noChangeArrowheads="1"/>
                          </pic:cNvPicPr>
                        </pic:nvPicPr>
                        <pic:blipFill rotWithShape="1">
                          <a:blip r:embed="rId162" cstate="email">
                            <a:extLst>
                              <a:ext uri="{28A0092B-C50C-407E-A947-70E740481C1C}">
                                <a14:useLocalDpi xmlns:a14="http://schemas.microsoft.com/office/drawing/2010/main"/>
                              </a:ext>
                            </a:extLst>
                          </a:blip>
                          <a:srcRect/>
                          <a:stretch/>
                        </pic:blipFill>
                        <pic:spPr bwMode="auto">
                          <a:xfrm>
                            <a:off x="0" y="0"/>
                            <a:ext cx="2776221" cy="27405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94" w:type="dxa"/>
            <w:gridSpan w:val="2"/>
          </w:tcPr>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tc>
      </w:tr>
      <w:tr w:rsidR="00D40A09" w:rsidTr="00381EB3">
        <w:tc>
          <w:tcPr>
            <w:tcW w:w="4477" w:type="dxa"/>
          </w:tcPr>
          <w:p w:rsidR="00D40A09" w:rsidRDefault="00D40A09" w:rsidP="00381EB3">
            <w:pPr>
              <w:jc w:val="both"/>
            </w:pPr>
            <w:r>
              <w:rPr>
                <w:rFonts w:ascii="Times New Roman" w:eastAsia="Calibri" w:hAnsi="Times New Roman" w:cs="Times New Roman"/>
                <w:iCs/>
                <w:noProof/>
                <w:sz w:val="28"/>
                <w:szCs w:val="28"/>
                <w:lang w:val="ru-RU" w:eastAsia="ru-RU"/>
              </w:rPr>
              <w:lastRenderedPageBreak/>
              <w:drawing>
                <wp:inline distT="0" distB="0" distL="0" distR="0" wp14:anchorId="3B5277A2" wp14:editId="65C446A2">
                  <wp:extent cx="2774950" cy="3465415"/>
                  <wp:effectExtent l="0" t="0" r="6350" b="1905"/>
                  <wp:docPr id="529" name="Рисунок 52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езымянный"/>
                          <pic:cNvPicPr>
                            <a:picLocks noChangeAspect="1" noChangeArrowheads="1"/>
                          </pic:cNvPicPr>
                        </pic:nvPicPr>
                        <pic:blipFill rotWithShape="1">
                          <a:blip r:embed="rId163" cstate="email">
                            <a:extLst>
                              <a:ext uri="{28A0092B-C50C-407E-A947-70E740481C1C}">
                                <a14:useLocalDpi xmlns:a14="http://schemas.microsoft.com/office/drawing/2010/main"/>
                              </a:ext>
                            </a:extLst>
                          </a:blip>
                          <a:srcRect r="7625"/>
                          <a:stretch/>
                        </pic:blipFill>
                        <pic:spPr bwMode="auto">
                          <a:xfrm>
                            <a:off x="0" y="0"/>
                            <a:ext cx="2777573" cy="34686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94" w:type="dxa"/>
            <w:gridSpan w:val="2"/>
          </w:tcPr>
          <w:p w:rsidR="00D40A09" w:rsidRDefault="00D40A09" w:rsidP="00381EB3">
            <w:r>
              <w:rPr>
                <w:noProof/>
                <w:lang w:val="ru-RU" w:eastAsia="ru-RU"/>
              </w:rPr>
              <w:drawing>
                <wp:inline distT="0" distB="0" distL="0" distR="0" wp14:anchorId="35D6AB50" wp14:editId="0776FC93">
                  <wp:extent cx="2685804" cy="2768600"/>
                  <wp:effectExtent l="0" t="0" r="635" b="0"/>
                  <wp:docPr id="530" name="Рисунок 530" descr="C:\Users\Евгений\Desktop\Безымянны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вгений\Desktop\Безымянный2.jpg"/>
                          <pic:cNvPicPr>
                            <a:picLocks noChangeAspect="1" noChangeArrowheads="1"/>
                          </pic:cNvPicPr>
                        </pic:nvPicPr>
                        <pic:blipFill rotWithShape="1">
                          <a:blip r:embed="rId164" cstate="email">
                            <a:extLst>
                              <a:ext uri="{28A0092B-C50C-407E-A947-70E740481C1C}">
                                <a14:useLocalDpi xmlns:a14="http://schemas.microsoft.com/office/drawing/2010/main"/>
                              </a:ext>
                            </a:extLst>
                          </a:blip>
                          <a:srcRect/>
                          <a:stretch/>
                        </pic:blipFill>
                        <pic:spPr bwMode="auto">
                          <a:xfrm>
                            <a:off x="0" y="0"/>
                            <a:ext cx="2688461" cy="27713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0A09" w:rsidTr="00381EB3">
        <w:tc>
          <w:tcPr>
            <w:tcW w:w="4477" w:type="dxa"/>
          </w:tcPr>
          <w:p w:rsidR="00D40A09" w:rsidRDefault="00D40A09" w:rsidP="00381EB3">
            <w:r>
              <w:rPr>
                <w:rFonts w:ascii="Times New Roman" w:eastAsia="Times New Roman" w:hAnsi="Times New Roman" w:cs="Times New Roman"/>
                <w:noProof/>
                <w:sz w:val="24"/>
                <w:szCs w:val="24"/>
                <w:lang w:val="ru-RU" w:eastAsia="ru-RU"/>
              </w:rPr>
              <w:drawing>
                <wp:inline distT="0" distB="0" distL="0" distR="0" wp14:anchorId="7AC44514" wp14:editId="569AFA83">
                  <wp:extent cx="2751352" cy="3891516"/>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2752738" cy="3893476"/>
                          </a:xfrm>
                          <a:prstGeom prst="rect">
                            <a:avLst/>
                          </a:prstGeom>
                          <a:noFill/>
                          <a:ln>
                            <a:noFill/>
                          </a:ln>
                        </pic:spPr>
                      </pic:pic>
                    </a:graphicData>
                  </a:graphic>
                </wp:inline>
              </w:drawing>
            </w:r>
          </w:p>
        </w:tc>
        <w:tc>
          <w:tcPr>
            <w:tcW w:w="5094" w:type="dxa"/>
            <w:gridSpan w:val="2"/>
          </w:tcPr>
          <w:p w:rsidR="00D40A09" w:rsidRDefault="00D40A09" w:rsidP="00381EB3">
            <w:r>
              <w:rPr>
                <w:rFonts w:ascii="Times New Roman" w:eastAsia="Times New Roman" w:hAnsi="Times New Roman" w:cs="Times New Roman"/>
                <w:noProof/>
                <w:sz w:val="24"/>
                <w:szCs w:val="24"/>
                <w:lang w:val="ru-RU" w:eastAsia="ru-RU"/>
              </w:rPr>
              <w:drawing>
                <wp:inline distT="0" distB="0" distL="0" distR="0" wp14:anchorId="12896329" wp14:editId="3BADE121">
                  <wp:extent cx="3106035" cy="4391246"/>
                  <wp:effectExtent l="0" t="0" r="0"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email">
                            <a:lum bright="-20000" contrast="40000"/>
                            <a:extLst>
                              <a:ext uri="{28A0092B-C50C-407E-A947-70E740481C1C}">
                                <a14:useLocalDpi xmlns:a14="http://schemas.microsoft.com/office/drawing/2010/main"/>
                              </a:ext>
                            </a:extLst>
                          </a:blip>
                          <a:srcRect/>
                          <a:stretch>
                            <a:fillRect/>
                          </a:stretch>
                        </pic:blipFill>
                        <pic:spPr bwMode="auto">
                          <a:xfrm>
                            <a:off x="0" y="0"/>
                            <a:ext cx="3113339" cy="4401572"/>
                          </a:xfrm>
                          <a:prstGeom prst="rect">
                            <a:avLst/>
                          </a:prstGeom>
                          <a:noFill/>
                          <a:ln>
                            <a:noFill/>
                          </a:ln>
                        </pic:spPr>
                      </pic:pic>
                    </a:graphicData>
                  </a:graphic>
                </wp:inline>
              </w:drawing>
            </w:r>
          </w:p>
        </w:tc>
      </w:tr>
      <w:tr w:rsidR="00D40A09" w:rsidTr="00381EB3">
        <w:tc>
          <w:tcPr>
            <w:tcW w:w="4477" w:type="dxa"/>
          </w:tcPr>
          <w:p w:rsidR="00D40A09" w:rsidRDefault="00D40A09" w:rsidP="00381EB3">
            <w:r>
              <w:rPr>
                <w:noProof/>
                <w:lang w:val="ru-RU" w:eastAsia="ru-RU"/>
              </w:rPr>
              <w:lastRenderedPageBreak/>
              <w:drawing>
                <wp:inline distT="0" distB="0" distL="0" distR="0" wp14:anchorId="18A28289" wp14:editId="2D76898D">
                  <wp:extent cx="2752413" cy="3891516"/>
                  <wp:effectExtent l="0" t="0" r="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email">
                            <a:grayscl/>
                            <a:lum bright="-20000" contrast="40000"/>
                            <a:extLst>
                              <a:ext uri="{28A0092B-C50C-407E-A947-70E740481C1C}">
                                <a14:useLocalDpi xmlns:a14="http://schemas.microsoft.com/office/drawing/2010/main"/>
                              </a:ext>
                            </a:extLst>
                          </a:blip>
                          <a:srcRect/>
                          <a:stretch>
                            <a:fillRect/>
                          </a:stretch>
                        </pic:blipFill>
                        <pic:spPr bwMode="auto">
                          <a:xfrm>
                            <a:off x="0" y="0"/>
                            <a:ext cx="2760773" cy="3903336"/>
                          </a:xfrm>
                          <a:prstGeom prst="rect">
                            <a:avLst/>
                          </a:prstGeom>
                          <a:noFill/>
                          <a:ln>
                            <a:noFill/>
                          </a:ln>
                        </pic:spPr>
                      </pic:pic>
                    </a:graphicData>
                  </a:graphic>
                </wp:inline>
              </w:drawing>
            </w:r>
          </w:p>
        </w:tc>
        <w:tc>
          <w:tcPr>
            <w:tcW w:w="5094" w:type="dxa"/>
            <w:gridSpan w:val="2"/>
          </w:tcPr>
          <w:p w:rsidR="00D40A09" w:rsidRDefault="00D40A09" w:rsidP="00381EB3">
            <w:r>
              <w:rPr>
                <w:noProof/>
                <w:lang w:val="ru-RU" w:eastAsia="ru-RU"/>
              </w:rPr>
              <w:drawing>
                <wp:inline distT="0" distB="0" distL="0" distR="0" wp14:anchorId="3787C083" wp14:editId="6DF136B5">
                  <wp:extent cx="3008102" cy="4253023"/>
                  <wp:effectExtent l="0" t="0" r="1905"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cstate="email">
                            <a:lum bright="-20000" contrast="40000"/>
                            <a:extLst>
                              <a:ext uri="{28A0092B-C50C-407E-A947-70E740481C1C}">
                                <a14:useLocalDpi xmlns:a14="http://schemas.microsoft.com/office/drawing/2010/main"/>
                              </a:ext>
                            </a:extLst>
                          </a:blip>
                          <a:srcRect/>
                          <a:stretch>
                            <a:fillRect/>
                          </a:stretch>
                        </pic:blipFill>
                        <pic:spPr bwMode="auto">
                          <a:xfrm>
                            <a:off x="0" y="0"/>
                            <a:ext cx="3007811" cy="4252611"/>
                          </a:xfrm>
                          <a:prstGeom prst="rect">
                            <a:avLst/>
                          </a:prstGeom>
                          <a:noFill/>
                          <a:ln>
                            <a:noFill/>
                          </a:ln>
                        </pic:spPr>
                      </pic:pic>
                    </a:graphicData>
                  </a:graphic>
                </wp:inline>
              </w:drawing>
            </w:r>
          </w:p>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p w:rsidR="00D40A09" w:rsidRDefault="00D40A09" w:rsidP="00381EB3"/>
        </w:tc>
      </w:tr>
      <w:tr w:rsidR="00D40A09" w:rsidTr="00381EB3">
        <w:tc>
          <w:tcPr>
            <w:tcW w:w="4477" w:type="dxa"/>
          </w:tcPr>
          <w:p w:rsidR="00D40A09" w:rsidRDefault="00D40A09" w:rsidP="00381EB3">
            <w:r>
              <w:rPr>
                <w:noProof/>
                <w:lang w:val="ru-RU" w:eastAsia="ru-RU"/>
              </w:rPr>
              <w:lastRenderedPageBreak/>
              <w:drawing>
                <wp:inline distT="0" distB="0" distL="0" distR="0" wp14:anchorId="59CCA4C7" wp14:editId="1ADA5D35">
                  <wp:extent cx="2739423" cy="3873260"/>
                  <wp:effectExtent l="0" t="0" r="3810" b="0"/>
                  <wp:docPr id="535" name="Рисунок 0" descr="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69" cstate="email">
                            <a:extLst>
                              <a:ext uri="{28A0092B-C50C-407E-A947-70E740481C1C}">
                                <a14:useLocalDpi xmlns:a14="http://schemas.microsoft.com/office/drawing/2010/main"/>
                              </a:ext>
                            </a:extLst>
                          </a:blip>
                          <a:stretch>
                            <a:fillRect/>
                          </a:stretch>
                        </pic:blipFill>
                        <pic:spPr>
                          <a:xfrm>
                            <a:off x="0" y="0"/>
                            <a:ext cx="2738736" cy="3872288"/>
                          </a:xfrm>
                          <a:prstGeom prst="rect">
                            <a:avLst/>
                          </a:prstGeom>
                        </pic:spPr>
                      </pic:pic>
                    </a:graphicData>
                  </a:graphic>
                </wp:inline>
              </w:drawing>
            </w:r>
          </w:p>
        </w:tc>
        <w:tc>
          <w:tcPr>
            <w:tcW w:w="5094" w:type="dxa"/>
            <w:gridSpan w:val="2"/>
          </w:tcPr>
          <w:p w:rsidR="00D40A09" w:rsidRDefault="00D40A09" w:rsidP="00381EB3">
            <w:r>
              <w:rPr>
                <w:noProof/>
                <w:lang w:val="ru-RU" w:eastAsia="ru-RU"/>
              </w:rPr>
              <w:drawing>
                <wp:inline distT="0" distB="0" distL="0" distR="0" wp14:anchorId="463677D8" wp14:editId="32A07F26">
                  <wp:extent cx="2836184" cy="4011283"/>
                  <wp:effectExtent l="0" t="0" r="2540" b="8890"/>
                  <wp:docPr id="536" name="Рисунок 1" descr="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170" cstate="email">
                            <a:extLst>
                              <a:ext uri="{28A0092B-C50C-407E-A947-70E740481C1C}">
                                <a14:useLocalDpi xmlns:a14="http://schemas.microsoft.com/office/drawing/2010/main"/>
                              </a:ext>
                            </a:extLst>
                          </a:blip>
                          <a:stretch>
                            <a:fillRect/>
                          </a:stretch>
                        </pic:blipFill>
                        <pic:spPr>
                          <a:xfrm>
                            <a:off x="0" y="0"/>
                            <a:ext cx="2840737" cy="4017723"/>
                          </a:xfrm>
                          <a:prstGeom prst="rect">
                            <a:avLst/>
                          </a:prstGeom>
                        </pic:spPr>
                      </pic:pic>
                    </a:graphicData>
                  </a:graphic>
                </wp:inline>
              </w:drawing>
            </w:r>
          </w:p>
        </w:tc>
      </w:tr>
      <w:tr w:rsidR="00D40A09" w:rsidTr="00381EB3">
        <w:tc>
          <w:tcPr>
            <w:tcW w:w="4477" w:type="dxa"/>
          </w:tcPr>
          <w:p w:rsidR="00D40A09" w:rsidRDefault="00D40A09" w:rsidP="00381EB3">
            <w:r>
              <w:rPr>
                <w:noProof/>
                <w:lang w:val="ru-RU" w:eastAsia="ru-RU"/>
              </w:rPr>
              <w:drawing>
                <wp:inline distT="0" distB="0" distL="0" distR="0" wp14:anchorId="523A9AF0" wp14:editId="2D56C3A1">
                  <wp:extent cx="2730593" cy="4114800"/>
                  <wp:effectExtent l="0" t="0" r="0" b="0"/>
                  <wp:docPr id="537" name="Рисунок 17" descr="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8.jpg"/>
                          <pic:cNvPicPr/>
                        </pic:nvPicPr>
                        <pic:blipFill rotWithShape="1">
                          <a:blip r:embed="rId171" cstate="email">
                            <a:extLst>
                              <a:ext uri="{28A0092B-C50C-407E-A947-70E740481C1C}">
                                <a14:useLocalDpi xmlns:a14="http://schemas.microsoft.com/office/drawing/2010/main"/>
                              </a:ext>
                            </a:extLst>
                          </a:blip>
                          <a:srcRect/>
                          <a:stretch/>
                        </pic:blipFill>
                        <pic:spPr bwMode="auto">
                          <a:xfrm>
                            <a:off x="0" y="0"/>
                            <a:ext cx="2735348" cy="4121966"/>
                          </a:xfrm>
                          <a:prstGeom prst="rect">
                            <a:avLst/>
                          </a:prstGeom>
                          <a:ln>
                            <a:noFill/>
                          </a:ln>
                          <a:extLst>
                            <a:ext uri="{53640926-AAD7-44D8-BBD7-CCE9431645EC}">
                              <a14:shadowObscured xmlns:a14="http://schemas.microsoft.com/office/drawing/2010/main"/>
                            </a:ext>
                          </a:extLst>
                        </pic:spPr>
                      </pic:pic>
                    </a:graphicData>
                  </a:graphic>
                </wp:inline>
              </w:drawing>
            </w:r>
          </w:p>
        </w:tc>
        <w:tc>
          <w:tcPr>
            <w:tcW w:w="5094" w:type="dxa"/>
            <w:gridSpan w:val="2"/>
          </w:tcPr>
          <w:p w:rsidR="00D40A09" w:rsidRDefault="00D40A09" w:rsidP="00381EB3">
            <w:r>
              <w:rPr>
                <w:noProof/>
                <w:lang w:val="ru-RU" w:eastAsia="ru-RU"/>
              </w:rPr>
              <w:drawing>
                <wp:inline distT="0" distB="0" distL="0" distR="0" wp14:anchorId="749BB42D" wp14:editId="145C2780">
                  <wp:extent cx="3092355" cy="4373592"/>
                  <wp:effectExtent l="0" t="0" r="0" b="8255"/>
                  <wp:docPr id="538" name="Рисунок 4" descr="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172" cstate="email">
                            <a:extLst>
                              <a:ext uri="{28A0092B-C50C-407E-A947-70E740481C1C}">
                                <a14:useLocalDpi xmlns:a14="http://schemas.microsoft.com/office/drawing/2010/main"/>
                              </a:ext>
                            </a:extLst>
                          </a:blip>
                          <a:stretch>
                            <a:fillRect/>
                          </a:stretch>
                        </pic:blipFill>
                        <pic:spPr>
                          <a:xfrm>
                            <a:off x="0" y="0"/>
                            <a:ext cx="3095064" cy="4377424"/>
                          </a:xfrm>
                          <a:prstGeom prst="rect">
                            <a:avLst/>
                          </a:prstGeom>
                        </pic:spPr>
                      </pic:pic>
                    </a:graphicData>
                  </a:graphic>
                </wp:inline>
              </w:drawing>
            </w:r>
          </w:p>
          <w:p w:rsidR="00D40A09" w:rsidRDefault="00D40A09" w:rsidP="00381EB3"/>
          <w:p w:rsidR="00D40A09" w:rsidRDefault="00D40A09" w:rsidP="00381EB3"/>
          <w:p w:rsidR="00D40A09" w:rsidRDefault="00D40A09" w:rsidP="00381EB3"/>
          <w:p w:rsidR="00D40A09" w:rsidRDefault="00D40A09" w:rsidP="00381EB3"/>
        </w:tc>
      </w:tr>
      <w:tr w:rsidR="00D40A09" w:rsidTr="00381EB3">
        <w:tc>
          <w:tcPr>
            <w:tcW w:w="4477" w:type="dxa"/>
          </w:tcPr>
          <w:p w:rsidR="00D40A09" w:rsidRDefault="00D40A09" w:rsidP="00381EB3">
            <w:r>
              <w:rPr>
                <w:noProof/>
                <w:lang w:val="ru-RU" w:eastAsia="ru-RU"/>
              </w:rPr>
              <w:lastRenderedPageBreak/>
              <w:drawing>
                <wp:inline distT="0" distB="0" distL="0" distR="0" wp14:anchorId="2E64046F" wp14:editId="4E0AF33C">
                  <wp:extent cx="2870419" cy="4071668"/>
                  <wp:effectExtent l="0" t="0" r="6350" b="5080"/>
                  <wp:docPr id="539" name="Рисунок 0" descr="Вестник ПГУ-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стник ПГУ-01.jpg"/>
                          <pic:cNvPicPr/>
                        </pic:nvPicPr>
                        <pic:blipFill>
                          <a:blip r:embed="rId173" cstate="email">
                            <a:extLst>
                              <a:ext uri="{28A0092B-C50C-407E-A947-70E740481C1C}">
                                <a14:useLocalDpi xmlns:a14="http://schemas.microsoft.com/office/drawing/2010/main"/>
                              </a:ext>
                            </a:extLst>
                          </a:blip>
                          <a:stretch>
                            <a:fillRect/>
                          </a:stretch>
                        </pic:blipFill>
                        <pic:spPr>
                          <a:xfrm>
                            <a:off x="0" y="0"/>
                            <a:ext cx="2871633" cy="4073391"/>
                          </a:xfrm>
                          <a:prstGeom prst="rect">
                            <a:avLst/>
                          </a:prstGeom>
                        </pic:spPr>
                      </pic:pic>
                    </a:graphicData>
                  </a:graphic>
                </wp:inline>
              </w:drawing>
            </w:r>
          </w:p>
        </w:tc>
        <w:tc>
          <w:tcPr>
            <w:tcW w:w="5094" w:type="dxa"/>
            <w:gridSpan w:val="2"/>
          </w:tcPr>
          <w:p w:rsidR="00D40A09" w:rsidRDefault="00D40A09" w:rsidP="00381EB3">
            <w:r>
              <w:rPr>
                <w:noProof/>
                <w:lang w:val="ru-RU" w:eastAsia="ru-RU"/>
              </w:rPr>
              <w:drawing>
                <wp:inline distT="0" distB="0" distL="0" distR="0" wp14:anchorId="152227A1" wp14:editId="5A57155E">
                  <wp:extent cx="3258360" cy="4942936"/>
                  <wp:effectExtent l="0" t="0" r="0" b="0"/>
                  <wp:docPr id="540" name="Рисунок 1" descr="Вестник ПГУ-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стник ПГУ-02.jpg"/>
                          <pic:cNvPicPr/>
                        </pic:nvPicPr>
                        <pic:blipFill rotWithShape="1">
                          <a:blip r:embed="rId174" cstate="email">
                            <a:extLst>
                              <a:ext uri="{28A0092B-C50C-407E-A947-70E740481C1C}">
                                <a14:useLocalDpi xmlns:a14="http://schemas.microsoft.com/office/drawing/2010/main"/>
                              </a:ext>
                            </a:extLst>
                          </a:blip>
                          <a:srcRect/>
                          <a:stretch/>
                        </pic:blipFill>
                        <pic:spPr bwMode="auto">
                          <a:xfrm>
                            <a:off x="0" y="0"/>
                            <a:ext cx="3267423" cy="4956684"/>
                          </a:xfrm>
                          <a:prstGeom prst="rect">
                            <a:avLst/>
                          </a:prstGeom>
                          <a:ln>
                            <a:noFill/>
                          </a:ln>
                          <a:extLst>
                            <a:ext uri="{53640926-AAD7-44D8-BBD7-CCE9431645EC}">
                              <a14:shadowObscured xmlns:a14="http://schemas.microsoft.com/office/drawing/2010/main"/>
                            </a:ext>
                          </a:extLst>
                        </pic:spPr>
                      </pic:pic>
                    </a:graphicData>
                  </a:graphic>
                </wp:inline>
              </w:drawing>
            </w:r>
          </w:p>
        </w:tc>
      </w:tr>
      <w:tr w:rsidR="00D40A09" w:rsidTr="00381EB3">
        <w:tc>
          <w:tcPr>
            <w:tcW w:w="4477" w:type="dxa"/>
          </w:tcPr>
          <w:p w:rsidR="00D40A09" w:rsidRDefault="00D40A09" w:rsidP="00381EB3">
            <w:r>
              <w:rPr>
                <w:noProof/>
                <w:lang w:val="ru-RU" w:eastAsia="ru-RU"/>
              </w:rPr>
              <w:drawing>
                <wp:inline distT="0" distB="0" distL="0" distR="0" wp14:anchorId="59DB94BC" wp14:editId="57E5C51D">
                  <wp:extent cx="2656936" cy="3910332"/>
                  <wp:effectExtent l="0" t="0" r="0" b="0"/>
                  <wp:docPr id="541" name="Рисунок 8" descr="Вестник ПГУ-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стник ПГУ-05.jpg"/>
                          <pic:cNvPicPr/>
                        </pic:nvPicPr>
                        <pic:blipFill rotWithShape="1">
                          <a:blip r:embed="rId175" cstate="email">
                            <a:extLst>
                              <a:ext uri="{28A0092B-C50C-407E-A947-70E740481C1C}">
                                <a14:useLocalDpi xmlns:a14="http://schemas.microsoft.com/office/drawing/2010/main"/>
                              </a:ext>
                            </a:extLst>
                          </a:blip>
                          <a:srcRect/>
                          <a:stretch/>
                        </pic:blipFill>
                        <pic:spPr bwMode="auto">
                          <a:xfrm>
                            <a:off x="0" y="0"/>
                            <a:ext cx="2660257" cy="3915220"/>
                          </a:xfrm>
                          <a:prstGeom prst="rect">
                            <a:avLst/>
                          </a:prstGeom>
                          <a:ln>
                            <a:noFill/>
                          </a:ln>
                          <a:extLst>
                            <a:ext uri="{53640926-AAD7-44D8-BBD7-CCE9431645EC}">
                              <a14:shadowObscured xmlns:a14="http://schemas.microsoft.com/office/drawing/2010/main"/>
                            </a:ext>
                          </a:extLst>
                        </pic:spPr>
                      </pic:pic>
                    </a:graphicData>
                  </a:graphic>
                </wp:inline>
              </w:drawing>
            </w:r>
          </w:p>
        </w:tc>
        <w:tc>
          <w:tcPr>
            <w:tcW w:w="5094" w:type="dxa"/>
            <w:gridSpan w:val="2"/>
          </w:tcPr>
          <w:p w:rsidR="00D40A09" w:rsidRDefault="00D40A09" w:rsidP="00381EB3">
            <w:r>
              <w:rPr>
                <w:noProof/>
                <w:lang w:val="ru-RU" w:eastAsia="ru-RU"/>
              </w:rPr>
              <w:drawing>
                <wp:inline distT="0" distB="0" distL="0" distR="0" wp14:anchorId="24C7DB0E" wp14:editId="222B62AF">
                  <wp:extent cx="2780320" cy="4123426"/>
                  <wp:effectExtent l="0" t="0" r="1270" b="0"/>
                  <wp:docPr id="542" name="Рисунок 9" descr="Вестник ПГУ-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стник ПГУ-06.jpg"/>
                          <pic:cNvPicPr/>
                        </pic:nvPicPr>
                        <pic:blipFill>
                          <a:blip r:embed="rId176" cstate="email">
                            <a:extLst>
                              <a:ext uri="{28A0092B-C50C-407E-A947-70E740481C1C}">
                                <a14:useLocalDpi xmlns:a14="http://schemas.microsoft.com/office/drawing/2010/main"/>
                              </a:ext>
                            </a:extLst>
                          </a:blip>
                          <a:srcRect/>
                          <a:stretch>
                            <a:fillRect/>
                          </a:stretch>
                        </pic:blipFill>
                        <pic:spPr>
                          <a:xfrm>
                            <a:off x="0" y="0"/>
                            <a:ext cx="2784465" cy="4129573"/>
                          </a:xfrm>
                          <a:prstGeom prst="rect">
                            <a:avLst/>
                          </a:prstGeom>
                        </pic:spPr>
                      </pic:pic>
                    </a:graphicData>
                  </a:graphic>
                </wp:inline>
              </w:drawing>
            </w:r>
          </w:p>
        </w:tc>
      </w:tr>
      <w:tr w:rsidR="00D40A09" w:rsidTr="00381EB3">
        <w:tc>
          <w:tcPr>
            <w:tcW w:w="9571" w:type="dxa"/>
            <w:gridSpan w:val="3"/>
          </w:tcPr>
          <w:p w:rsidR="00D40A09" w:rsidRDefault="00D40A09" w:rsidP="00381EB3">
            <w:r>
              <w:rPr>
                <w:noProof/>
                <w:lang w:val="ru-RU" w:eastAsia="ru-RU"/>
              </w:rPr>
              <w:lastRenderedPageBreak/>
              <w:drawing>
                <wp:inline distT="0" distB="0" distL="0" distR="0" wp14:anchorId="757588B2" wp14:editId="390A0C8D">
                  <wp:extent cx="5991203" cy="6996023"/>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email">
                            <a:extLst>
                              <a:ext uri="{28A0092B-C50C-407E-A947-70E740481C1C}">
                                <a14:useLocalDpi xmlns:a14="http://schemas.microsoft.com/office/drawing/2010/main"/>
                              </a:ext>
                            </a:extLst>
                          </a:blip>
                          <a:stretch>
                            <a:fillRect/>
                          </a:stretch>
                        </pic:blipFill>
                        <pic:spPr>
                          <a:xfrm>
                            <a:off x="0" y="0"/>
                            <a:ext cx="6009647" cy="7017561"/>
                          </a:xfrm>
                          <a:prstGeom prst="rect">
                            <a:avLst/>
                          </a:prstGeom>
                        </pic:spPr>
                      </pic:pic>
                    </a:graphicData>
                  </a:graphic>
                </wp:inline>
              </w:drawing>
            </w:r>
          </w:p>
        </w:tc>
      </w:tr>
      <w:tr w:rsidR="00D40A09" w:rsidTr="00381EB3">
        <w:tc>
          <w:tcPr>
            <w:tcW w:w="4477" w:type="dxa"/>
          </w:tcPr>
          <w:p w:rsidR="00D40A09" w:rsidRDefault="00D40A09" w:rsidP="00381EB3">
            <w:r>
              <w:rPr>
                <w:noProof/>
                <w:lang w:val="ru-RU" w:eastAsia="ru-RU"/>
              </w:rPr>
              <w:lastRenderedPageBreak/>
              <w:drawing>
                <wp:inline distT="0" distB="0" distL="0" distR="0" wp14:anchorId="519048AD" wp14:editId="2740EB51">
                  <wp:extent cx="2857115" cy="4002656"/>
                  <wp:effectExtent l="0" t="0" r="635" b="0"/>
                  <wp:docPr id="5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2860277" cy="4007086"/>
                          </a:xfrm>
                          <a:prstGeom prst="rect">
                            <a:avLst/>
                          </a:prstGeom>
                          <a:noFill/>
                          <a:ln w="9525">
                            <a:noFill/>
                            <a:miter lim="800000"/>
                            <a:headEnd/>
                            <a:tailEnd/>
                          </a:ln>
                        </pic:spPr>
                      </pic:pic>
                    </a:graphicData>
                  </a:graphic>
                </wp:inline>
              </w:drawing>
            </w:r>
          </w:p>
        </w:tc>
        <w:tc>
          <w:tcPr>
            <w:tcW w:w="5094" w:type="dxa"/>
            <w:gridSpan w:val="2"/>
          </w:tcPr>
          <w:p w:rsidR="00D40A09" w:rsidRDefault="00D40A09" w:rsidP="00381EB3">
            <w:r>
              <w:rPr>
                <w:noProof/>
                <w:lang w:val="ru-RU" w:eastAsia="ru-RU"/>
              </w:rPr>
              <w:drawing>
                <wp:inline distT="0" distB="0" distL="0" distR="0" wp14:anchorId="00904D6F" wp14:editId="3AF747FB">
                  <wp:extent cx="3026569" cy="4002656"/>
                  <wp:effectExtent l="0" t="0" r="2540" b="0"/>
                  <wp:docPr id="54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3029518" cy="4006556"/>
                          </a:xfrm>
                          <a:prstGeom prst="rect">
                            <a:avLst/>
                          </a:prstGeom>
                          <a:noFill/>
                          <a:ln w="9525">
                            <a:noFill/>
                            <a:miter lim="800000"/>
                            <a:headEnd/>
                            <a:tailEnd/>
                          </a:ln>
                        </pic:spPr>
                      </pic:pic>
                    </a:graphicData>
                  </a:graphic>
                </wp:inline>
              </w:drawing>
            </w:r>
          </w:p>
        </w:tc>
      </w:tr>
      <w:tr w:rsidR="00D40A09" w:rsidTr="00381EB3">
        <w:tc>
          <w:tcPr>
            <w:tcW w:w="4477" w:type="dxa"/>
          </w:tcPr>
          <w:p w:rsidR="00D40A09" w:rsidRDefault="00D40A09" w:rsidP="00381EB3">
            <w:r>
              <w:rPr>
                <w:noProof/>
                <w:lang w:val="ru-RU" w:eastAsia="ru-RU"/>
              </w:rPr>
              <w:drawing>
                <wp:inline distT="0" distB="0" distL="0" distR="0" wp14:anchorId="3B914BEA" wp14:editId="501A2C3E">
                  <wp:extent cx="2891873" cy="4019909"/>
                  <wp:effectExtent l="0" t="0" r="3810" b="0"/>
                  <wp:docPr id="54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2894670" cy="4023798"/>
                          </a:xfrm>
                          <a:prstGeom prst="rect">
                            <a:avLst/>
                          </a:prstGeom>
                          <a:noFill/>
                          <a:ln w="9525">
                            <a:noFill/>
                            <a:miter lim="800000"/>
                            <a:headEnd/>
                            <a:tailEnd/>
                          </a:ln>
                        </pic:spPr>
                      </pic:pic>
                    </a:graphicData>
                  </a:graphic>
                </wp:inline>
              </w:drawing>
            </w:r>
          </w:p>
        </w:tc>
        <w:tc>
          <w:tcPr>
            <w:tcW w:w="5094" w:type="dxa"/>
            <w:gridSpan w:val="2"/>
          </w:tcPr>
          <w:p w:rsidR="00D40A09" w:rsidRDefault="00D40A09" w:rsidP="00381EB3">
            <w:r>
              <w:rPr>
                <w:noProof/>
                <w:lang w:val="ru-RU" w:eastAsia="ru-RU"/>
              </w:rPr>
              <w:drawing>
                <wp:inline distT="0" distB="0" distL="0" distR="0" wp14:anchorId="1720375E" wp14:editId="49F8D9C1">
                  <wp:extent cx="2903268" cy="4019909"/>
                  <wp:effectExtent l="0" t="0" r="0" b="0"/>
                  <wp:docPr id="54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2908272" cy="4026838"/>
                          </a:xfrm>
                          <a:prstGeom prst="rect">
                            <a:avLst/>
                          </a:prstGeom>
                          <a:noFill/>
                          <a:ln w="9525">
                            <a:noFill/>
                            <a:miter lim="800000"/>
                            <a:headEnd/>
                            <a:tailEnd/>
                          </a:ln>
                        </pic:spPr>
                      </pic:pic>
                    </a:graphicData>
                  </a:graphic>
                </wp:inline>
              </w:drawing>
            </w:r>
          </w:p>
        </w:tc>
      </w:tr>
      <w:tr w:rsidR="00D40A09" w:rsidTr="00381EB3">
        <w:tc>
          <w:tcPr>
            <w:tcW w:w="4477" w:type="dxa"/>
          </w:tcPr>
          <w:p w:rsidR="00D40A09" w:rsidRDefault="00D40A09" w:rsidP="00381EB3">
            <w:r>
              <w:rPr>
                <w:noProof/>
                <w:lang w:val="ru-RU" w:eastAsia="ru-RU"/>
              </w:rPr>
              <w:lastRenderedPageBreak/>
              <w:drawing>
                <wp:inline distT="0" distB="0" distL="0" distR="0" wp14:anchorId="6AC69B53" wp14:editId="6041B3AA">
                  <wp:extent cx="2786332" cy="4045789"/>
                  <wp:effectExtent l="0" t="0" r="0" b="0"/>
                  <wp:docPr id="54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82" cstate="email">
                            <a:extLst>
                              <a:ext uri="{28A0092B-C50C-407E-A947-70E740481C1C}">
                                <a14:useLocalDpi xmlns:a14="http://schemas.microsoft.com/office/drawing/2010/main"/>
                              </a:ext>
                            </a:extLst>
                          </a:blip>
                          <a:srcRect/>
                          <a:stretch/>
                        </pic:blipFill>
                        <pic:spPr bwMode="auto">
                          <a:xfrm>
                            <a:off x="0" y="0"/>
                            <a:ext cx="2788657" cy="40491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94" w:type="dxa"/>
            <w:gridSpan w:val="2"/>
          </w:tcPr>
          <w:p w:rsidR="00D40A09" w:rsidRDefault="00D40A09" w:rsidP="00381EB3">
            <w:r>
              <w:rPr>
                <w:noProof/>
                <w:lang w:val="ru-RU" w:eastAsia="ru-RU"/>
              </w:rPr>
              <w:drawing>
                <wp:inline distT="0" distB="0" distL="0" distR="0" wp14:anchorId="53966BFB" wp14:editId="4CB95340">
                  <wp:extent cx="2785516" cy="4045789"/>
                  <wp:effectExtent l="0" t="0" r="0" b="0"/>
                  <wp:docPr id="549"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83" cstate="email">
                            <a:extLst>
                              <a:ext uri="{28A0092B-C50C-407E-A947-70E740481C1C}">
                                <a14:useLocalDpi xmlns:a14="http://schemas.microsoft.com/office/drawing/2010/main"/>
                              </a:ext>
                            </a:extLst>
                          </a:blip>
                          <a:srcRect/>
                          <a:stretch/>
                        </pic:blipFill>
                        <pic:spPr bwMode="auto">
                          <a:xfrm>
                            <a:off x="0" y="0"/>
                            <a:ext cx="2798478" cy="40646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0A09" w:rsidTr="00381EB3">
        <w:tc>
          <w:tcPr>
            <w:tcW w:w="4477" w:type="dxa"/>
          </w:tcPr>
          <w:p w:rsidR="00D40A09" w:rsidRDefault="00D40A09" w:rsidP="00381EB3">
            <w:r>
              <w:rPr>
                <w:noProof/>
                <w:lang w:val="ru-RU" w:eastAsia="ru-RU"/>
              </w:rPr>
              <w:drawing>
                <wp:inline distT="0" distB="0" distL="0" distR="0" wp14:anchorId="7CBB9AA2" wp14:editId="442837A1">
                  <wp:extent cx="2848800" cy="3959524"/>
                  <wp:effectExtent l="0" t="0" r="8890" b="3175"/>
                  <wp:docPr id="550"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2856335" cy="3969996"/>
                          </a:xfrm>
                          <a:prstGeom prst="rect">
                            <a:avLst/>
                          </a:prstGeom>
                          <a:noFill/>
                          <a:ln w="9525">
                            <a:noFill/>
                            <a:miter lim="800000"/>
                            <a:headEnd/>
                            <a:tailEnd/>
                          </a:ln>
                        </pic:spPr>
                      </pic:pic>
                    </a:graphicData>
                  </a:graphic>
                </wp:inline>
              </w:drawing>
            </w:r>
          </w:p>
        </w:tc>
        <w:tc>
          <w:tcPr>
            <w:tcW w:w="5094" w:type="dxa"/>
            <w:gridSpan w:val="2"/>
          </w:tcPr>
          <w:p w:rsidR="00D40A09" w:rsidRDefault="00D40A09" w:rsidP="00381EB3">
            <w:r>
              <w:rPr>
                <w:noProof/>
                <w:lang w:val="ru-RU" w:eastAsia="ru-RU"/>
              </w:rPr>
              <w:drawing>
                <wp:inline distT="0" distB="0" distL="0" distR="0" wp14:anchorId="55EB0237" wp14:editId="33C0D2F2">
                  <wp:extent cx="2968149" cy="4235570"/>
                  <wp:effectExtent l="0" t="0" r="381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2969951" cy="4238141"/>
                          </a:xfrm>
                          <a:prstGeom prst="rect">
                            <a:avLst/>
                          </a:prstGeom>
                          <a:noFill/>
                          <a:ln w="9525">
                            <a:noFill/>
                            <a:miter lim="800000"/>
                            <a:headEnd/>
                            <a:tailEnd/>
                          </a:ln>
                        </pic:spPr>
                      </pic:pic>
                    </a:graphicData>
                  </a:graphic>
                </wp:inline>
              </w:drawing>
            </w:r>
          </w:p>
        </w:tc>
      </w:tr>
      <w:tr w:rsidR="00D40A09" w:rsidTr="00381EB3">
        <w:tc>
          <w:tcPr>
            <w:tcW w:w="4477" w:type="dxa"/>
          </w:tcPr>
          <w:p w:rsidR="00D40A09" w:rsidRDefault="00D40A09" w:rsidP="00381EB3"/>
        </w:tc>
        <w:tc>
          <w:tcPr>
            <w:tcW w:w="5094" w:type="dxa"/>
            <w:gridSpan w:val="2"/>
          </w:tcPr>
          <w:p w:rsidR="00D40A09" w:rsidRDefault="00D40A09" w:rsidP="00381EB3"/>
        </w:tc>
      </w:tr>
      <w:tr w:rsidR="00D40A09" w:rsidTr="00381EB3">
        <w:tc>
          <w:tcPr>
            <w:tcW w:w="4477" w:type="dxa"/>
          </w:tcPr>
          <w:p w:rsidR="00D40A09" w:rsidRDefault="00D40A09" w:rsidP="00381EB3"/>
        </w:tc>
        <w:tc>
          <w:tcPr>
            <w:tcW w:w="5094" w:type="dxa"/>
            <w:gridSpan w:val="2"/>
          </w:tcPr>
          <w:p w:rsidR="00D40A09" w:rsidRDefault="00D40A09" w:rsidP="00381EB3"/>
        </w:tc>
      </w:tr>
      <w:tr w:rsidR="00D40A09" w:rsidTr="00381EB3">
        <w:tc>
          <w:tcPr>
            <w:tcW w:w="4477" w:type="dxa"/>
          </w:tcPr>
          <w:p w:rsidR="00D40A09" w:rsidRDefault="00D40A09" w:rsidP="00381EB3"/>
        </w:tc>
        <w:tc>
          <w:tcPr>
            <w:tcW w:w="5094" w:type="dxa"/>
            <w:gridSpan w:val="2"/>
          </w:tcPr>
          <w:p w:rsidR="00D40A09" w:rsidRDefault="00D40A09" w:rsidP="00381EB3"/>
        </w:tc>
      </w:tr>
    </w:tbl>
    <w:p w:rsidR="00452A64" w:rsidRDefault="00452A64" w:rsidP="00D40A09">
      <w:pPr>
        <w:spacing w:after="0" w:line="360" w:lineRule="auto"/>
        <w:jc w:val="center"/>
        <w:rPr>
          <w:rFonts w:ascii="Times New Roman" w:hAnsi="Times New Roman" w:cs="Times New Roman"/>
          <w:b/>
          <w:sz w:val="24"/>
          <w:szCs w:val="24"/>
          <w:lang w:val="ru-RU"/>
        </w:rPr>
      </w:pPr>
    </w:p>
    <w:p w:rsidR="00D40A09" w:rsidRPr="002F0ED6" w:rsidRDefault="00452A64" w:rsidP="00452A64">
      <w:pPr>
        <w:jc w:val="center"/>
        <w:rPr>
          <w:rFonts w:ascii="Times New Roman" w:hAnsi="Times New Roman" w:cs="Times New Roman"/>
          <w:b/>
          <w:sz w:val="24"/>
          <w:szCs w:val="24"/>
          <w:lang w:val="ru-RU"/>
        </w:rPr>
      </w:pPr>
      <w:r>
        <w:rPr>
          <w:rFonts w:ascii="Times New Roman" w:hAnsi="Times New Roman" w:cs="Times New Roman"/>
          <w:b/>
          <w:sz w:val="24"/>
          <w:szCs w:val="24"/>
          <w:lang w:val="ru-RU"/>
        </w:rPr>
        <w:br w:type="page"/>
      </w:r>
      <w:r w:rsidR="00D40A09" w:rsidRPr="002F0ED6">
        <w:rPr>
          <w:rFonts w:ascii="Times New Roman" w:hAnsi="Times New Roman" w:cs="Times New Roman"/>
          <w:b/>
          <w:sz w:val="24"/>
          <w:szCs w:val="24"/>
          <w:lang w:val="ru-RU"/>
        </w:rPr>
        <w:lastRenderedPageBreak/>
        <w:t xml:space="preserve">ПРИЛОЖЕНИЕ </w:t>
      </w:r>
      <w:proofErr w:type="gramStart"/>
      <w:r w:rsidR="00D40A09" w:rsidRPr="002F0ED6">
        <w:rPr>
          <w:rFonts w:ascii="Times New Roman" w:hAnsi="Times New Roman" w:cs="Times New Roman"/>
          <w:b/>
          <w:sz w:val="24"/>
          <w:szCs w:val="24"/>
          <w:lang w:val="ru-RU"/>
        </w:rPr>
        <w:t>В</w:t>
      </w:r>
      <w:proofErr w:type="gramEnd"/>
    </w:p>
    <w:p w:rsidR="00D40A09" w:rsidRPr="002F0ED6" w:rsidRDefault="00D40A09" w:rsidP="00D40A09">
      <w:pPr>
        <w:spacing w:after="0" w:line="360" w:lineRule="auto"/>
        <w:jc w:val="center"/>
        <w:rPr>
          <w:rFonts w:ascii="Times New Roman" w:hAnsi="Times New Roman" w:cs="Times New Roman"/>
          <w:b/>
          <w:sz w:val="24"/>
          <w:szCs w:val="24"/>
          <w:lang w:val="ru-RU"/>
        </w:rPr>
      </w:pPr>
      <w:r w:rsidRPr="002F0ED6">
        <w:rPr>
          <w:rFonts w:ascii="Times New Roman" w:hAnsi="Times New Roman" w:cs="Times New Roman"/>
          <w:b/>
          <w:sz w:val="24"/>
          <w:szCs w:val="24"/>
          <w:lang w:val="ru-RU"/>
        </w:rPr>
        <w:t>Копии охранных документов</w:t>
      </w:r>
    </w:p>
    <w:p w:rsidR="00D40A09" w:rsidRDefault="00D40A09" w:rsidP="00D40A09">
      <w:pPr>
        <w:jc w:val="center"/>
      </w:pPr>
      <w:r>
        <w:rPr>
          <w:noProof/>
          <w:lang w:val="ru-RU" w:eastAsia="ru-RU"/>
        </w:rPr>
        <w:drawing>
          <wp:inline distT="0" distB="0" distL="0" distR="0" wp14:anchorId="07695506" wp14:editId="6EEF891D">
            <wp:extent cx="5934710" cy="7021830"/>
            <wp:effectExtent l="0" t="0" r="8890" b="762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lum bright="-20000" contrast="40000"/>
                      <a:extLst>
                        <a:ext uri="{28A0092B-C50C-407E-A947-70E740481C1C}">
                          <a14:useLocalDpi xmlns:a14="http://schemas.microsoft.com/office/drawing/2010/main"/>
                        </a:ext>
                      </a:extLst>
                    </a:blip>
                    <a:srcRect/>
                    <a:stretch>
                      <a:fillRect/>
                    </a:stretch>
                  </pic:blipFill>
                  <pic:spPr bwMode="auto">
                    <a:xfrm>
                      <a:off x="0" y="0"/>
                      <a:ext cx="5934710" cy="7021830"/>
                    </a:xfrm>
                    <a:prstGeom prst="rect">
                      <a:avLst/>
                    </a:prstGeom>
                    <a:noFill/>
                    <a:ln>
                      <a:noFill/>
                    </a:ln>
                  </pic:spPr>
                </pic:pic>
              </a:graphicData>
            </a:graphic>
          </wp:inline>
        </w:drawing>
      </w: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r>
        <w:rPr>
          <w:noProof/>
          <w:lang w:val="ru-RU" w:eastAsia="ru-RU"/>
        </w:rPr>
        <w:drawing>
          <wp:inline distT="0" distB="0" distL="0" distR="0" wp14:anchorId="766C17BD" wp14:editId="2BD7B7C1">
            <wp:extent cx="5940425" cy="7453114"/>
            <wp:effectExtent l="0" t="0" r="3175"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cstate="email">
                      <a:lum bright="-20000" contrast="40000"/>
                      <a:extLst>
                        <a:ext uri="{28A0092B-C50C-407E-A947-70E740481C1C}">
                          <a14:useLocalDpi xmlns:a14="http://schemas.microsoft.com/office/drawing/2010/main"/>
                        </a:ext>
                      </a:extLst>
                    </a:blip>
                    <a:srcRect/>
                    <a:stretch>
                      <a:fillRect/>
                    </a:stretch>
                  </pic:blipFill>
                  <pic:spPr bwMode="auto">
                    <a:xfrm>
                      <a:off x="0" y="0"/>
                      <a:ext cx="5940425" cy="7453114"/>
                    </a:xfrm>
                    <a:prstGeom prst="rect">
                      <a:avLst/>
                    </a:prstGeom>
                    <a:noFill/>
                    <a:ln>
                      <a:noFill/>
                    </a:ln>
                  </pic:spPr>
                </pic:pic>
              </a:graphicData>
            </a:graphic>
          </wp:inline>
        </w:drawing>
      </w: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r>
        <w:rPr>
          <w:noProof/>
          <w:lang w:val="ru-RU" w:eastAsia="ru-RU"/>
        </w:rPr>
        <w:drawing>
          <wp:inline distT="0" distB="0" distL="0" distR="0" wp14:anchorId="0DB137F7" wp14:editId="62BCB1D4">
            <wp:extent cx="5940425" cy="7172618"/>
            <wp:effectExtent l="0" t="0" r="3175" b="9525"/>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cstate="email">
                      <a:lum bright="-20000" contrast="40000"/>
                      <a:extLst>
                        <a:ext uri="{28A0092B-C50C-407E-A947-70E740481C1C}">
                          <a14:useLocalDpi xmlns:a14="http://schemas.microsoft.com/office/drawing/2010/main"/>
                        </a:ext>
                      </a:extLst>
                    </a:blip>
                    <a:srcRect/>
                    <a:stretch>
                      <a:fillRect/>
                    </a:stretch>
                  </pic:blipFill>
                  <pic:spPr bwMode="auto">
                    <a:xfrm>
                      <a:off x="0" y="0"/>
                      <a:ext cx="5940425" cy="7172618"/>
                    </a:xfrm>
                    <a:prstGeom prst="rect">
                      <a:avLst/>
                    </a:prstGeom>
                    <a:noFill/>
                    <a:ln>
                      <a:noFill/>
                    </a:ln>
                  </pic:spPr>
                </pic:pic>
              </a:graphicData>
            </a:graphic>
          </wp:inline>
        </w:drawing>
      </w:r>
    </w:p>
    <w:p w:rsidR="00D40A09" w:rsidRDefault="00D40A09" w:rsidP="00D40A09">
      <w:pPr>
        <w:jc w:val="center"/>
      </w:pPr>
      <w:r>
        <w:rPr>
          <w:noProof/>
          <w:lang w:val="ru-RU" w:eastAsia="ru-RU"/>
        </w:rPr>
        <w:lastRenderedPageBreak/>
        <w:drawing>
          <wp:inline distT="0" distB="0" distL="0" distR="0" wp14:anchorId="7BFF0D92" wp14:editId="02B8880A">
            <wp:extent cx="5940425" cy="7189770"/>
            <wp:effectExtent l="0" t="0" r="3175"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cstate="email">
                      <a:lum bright="-20000" contrast="40000"/>
                      <a:extLst>
                        <a:ext uri="{28A0092B-C50C-407E-A947-70E740481C1C}">
                          <a14:useLocalDpi xmlns:a14="http://schemas.microsoft.com/office/drawing/2010/main"/>
                        </a:ext>
                      </a:extLst>
                    </a:blip>
                    <a:srcRect/>
                    <a:stretch>
                      <a:fillRect/>
                    </a:stretch>
                  </pic:blipFill>
                  <pic:spPr bwMode="auto">
                    <a:xfrm>
                      <a:off x="0" y="0"/>
                      <a:ext cx="5940425" cy="7189770"/>
                    </a:xfrm>
                    <a:prstGeom prst="rect">
                      <a:avLst/>
                    </a:prstGeom>
                    <a:noFill/>
                    <a:ln>
                      <a:noFill/>
                    </a:ln>
                  </pic:spPr>
                </pic:pic>
              </a:graphicData>
            </a:graphic>
          </wp:inline>
        </w:drawing>
      </w: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r>
        <w:rPr>
          <w:noProof/>
          <w:lang w:val="ru-RU" w:eastAsia="ru-RU"/>
        </w:rPr>
        <w:lastRenderedPageBreak/>
        <w:drawing>
          <wp:inline distT="0" distB="0" distL="0" distR="0" wp14:anchorId="7C478D9E" wp14:editId="6010EA20">
            <wp:extent cx="5940425" cy="6837453"/>
            <wp:effectExtent l="0" t="0" r="3175" b="1905"/>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cstate="email">
                      <a:lum bright="-20000" contrast="40000"/>
                      <a:extLst>
                        <a:ext uri="{28A0092B-C50C-407E-A947-70E740481C1C}">
                          <a14:useLocalDpi xmlns:a14="http://schemas.microsoft.com/office/drawing/2010/main"/>
                        </a:ext>
                      </a:extLst>
                    </a:blip>
                    <a:srcRect/>
                    <a:stretch>
                      <a:fillRect/>
                    </a:stretch>
                  </pic:blipFill>
                  <pic:spPr bwMode="auto">
                    <a:xfrm>
                      <a:off x="0" y="0"/>
                      <a:ext cx="5940425" cy="6837453"/>
                    </a:xfrm>
                    <a:prstGeom prst="rect">
                      <a:avLst/>
                    </a:prstGeom>
                    <a:noFill/>
                    <a:ln>
                      <a:noFill/>
                    </a:ln>
                  </pic:spPr>
                </pic:pic>
              </a:graphicData>
            </a:graphic>
          </wp:inline>
        </w:drawing>
      </w: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r>
        <w:rPr>
          <w:noProof/>
          <w:lang w:val="ru-RU" w:eastAsia="ru-RU"/>
        </w:rPr>
        <w:lastRenderedPageBreak/>
        <w:drawing>
          <wp:inline distT="0" distB="0" distL="0" distR="0" wp14:anchorId="03F2A479" wp14:editId="0E9C5714">
            <wp:extent cx="5940425" cy="7494152"/>
            <wp:effectExtent l="0" t="0" r="3175"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cstate="email">
                      <a:lum bright="-20000" contrast="40000"/>
                      <a:extLst>
                        <a:ext uri="{28A0092B-C50C-407E-A947-70E740481C1C}">
                          <a14:useLocalDpi xmlns:a14="http://schemas.microsoft.com/office/drawing/2010/main"/>
                        </a:ext>
                      </a:extLst>
                    </a:blip>
                    <a:srcRect/>
                    <a:stretch>
                      <a:fillRect/>
                    </a:stretch>
                  </pic:blipFill>
                  <pic:spPr bwMode="auto">
                    <a:xfrm>
                      <a:off x="0" y="0"/>
                      <a:ext cx="5940425" cy="7494152"/>
                    </a:xfrm>
                    <a:prstGeom prst="rect">
                      <a:avLst/>
                    </a:prstGeom>
                    <a:noFill/>
                    <a:ln>
                      <a:noFill/>
                    </a:ln>
                  </pic:spPr>
                </pic:pic>
              </a:graphicData>
            </a:graphic>
          </wp:inline>
        </w:drawing>
      </w: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r>
        <w:rPr>
          <w:noProof/>
          <w:lang w:val="ru-RU" w:eastAsia="ru-RU"/>
        </w:rPr>
        <w:lastRenderedPageBreak/>
        <w:drawing>
          <wp:inline distT="0" distB="0" distL="0" distR="0" wp14:anchorId="1EC558AF" wp14:editId="13E7F0D1">
            <wp:extent cx="5940425" cy="8402457"/>
            <wp:effectExtent l="0" t="0" r="3175" b="0"/>
            <wp:docPr id="557" name="Рисунок 557" descr="C:\Users\456\Desktop\приложения к отчету 18 дог\патенты 2018-2020 гг\сканирование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456\Desktop\приложения к отчету 18 дог\патенты 2018-2020 гг\сканирование0018.jpg"/>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5940425" cy="8402457"/>
                    </a:xfrm>
                    <a:prstGeom prst="rect">
                      <a:avLst/>
                    </a:prstGeom>
                    <a:noFill/>
                    <a:ln>
                      <a:noFill/>
                    </a:ln>
                  </pic:spPr>
                </pic:pic>
              </a:graphicData>
            </a:graphic>
          </wp:inline>
        </w:drawing>
      </w:r>
    </w:p>
    <w:p w:rsidR="00D40A09" w:rsidRDefault="00D40A09" w:rsidP="00D40A09">
      <w:pPr>
        <w:jc w:val="center"/>
      </w:pPr>
    </w:p>
    <w:p w:rsidR="00D40A09" w:rsidRDefault="00D40A09" w:rsidP="00D40A09">
      <w:pPr>
        <w:jc w:val="center"/>
      </w:pPr>
    </w:p>
    <w:p w:rsidR="00D40A09" w:rsidRDefault="00D40A09" w:rsidP="00D40A09">
      <w:pPr>
        <w:jc w:val="center"/>
      </w:pPr>
      <w:r>
        <w:rPr>
          <w:noProof/>
          <w:lang w:val="ru-RU" w:eastAsia="ru-RU"/>
        </w:rPr>
        <w:lastRenderedPageBreak/>
        <w:drawing>
          <wp:inline distT="0" distB="0" distL="0" distR="0" wp14:anchorId="440E4117" wp14:editId="71E3EDEA">
            <wp:extent cx="5940425" cy="8402457"/>
            <wp:effectExtent l="0" t="0" r="3175" b="0"/>
            <wp:docPr id="558" name="Рисунок 558" descr="C:\Users\456\Desktop\приложения к отчету 18 дог\патенты 2018-2020 гг\сканирование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456\Desktop\приложения к отчету 18 дог\патенты 2018-2020 гг\сканирование0019.jpg"/>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5940425" cy="8402457"/>
                    </a:xfrm>
                    <a:prstGeom prst="rect">
                      <a:avLst/>
                    </a:prstGeom>
                    <a:noFill/>
                    <a:ln>
                      <a:noFill/>
                    </a:ln>
                  </pic:spPr>
                </pic:pic>
              </a:graphicData>
            </a:graphic>
          </wp:inline>
        </w:drawing>
      </w:r>
    </w:p>
    <w:p w:rsidR="00D40A09" w:rsidRDefault="00D40A09" w:rsidP="00D40A09">
      <w:pPr>
        <w:jc w:val="center"/>
      </w:pPr>
    </w:p>
    <w:p w:rsidR="00D40A09" w:rsidRDefault="00D40A09" w:rsidP="00D40A09">
      <w:pPr>
        <w:jc w:val="center"/>
      </w:pPr>
    </w:p>
    <w:p w:rsidR="00D40A09" w:rsidRDefault="00D40A09" w:rsidP="00D40A09">
      <w:pPr>
        <w:jc w:val="center"/>
      </w:pPr>
      <w:r>
        <w:rPr>
          <w:noProof/>
          <w:lang w:val="ru-RU" w:eastAsia="ru-RU"/>
        </w:rPr>
        <w:lastRenderedPageBreak/>
        <w:drawing>
          <wp:inline distT="0" distB="0" distL="0" distR="0" wp14:anchorId="502B0CB0" wp14:editId="1E929E52">
            <wp:extent cx="5940425" cy="8402457"/>
            <wp:effectExtent l="0" t="0" r="3175" b="0"/>
            <wp:docPr id="559" name="Рисунок 559" descr="C:\Users\456\Desktop\приложения к отчету 18 дог\патенты 2018-2020 гг\сканирование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456\Desktop\приложения к отчету 18 дог\патенты 2018-2020 гг\сканирование0020.jpg"/>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5940425" cy="8402457"/>
                    </a:xfrm>
                    <a:prstGeom prst="rect">
                      <a:avLst/>
                    </a:prstGeom>
                    <a:noFill/>
                    <a:ln>
                      <a:noFill/>
                    </a:ln>
                  </pic:spPr>
                </pic:pic>
              </a:graphicData>
            </a:graphic>
          </wp:inline>
        </w:drawing>
      </w:r>
    </w:p>
    <w:p w:rsidR="00D40A09" w:rsidRDefault="00D40A09" w:rsidP="00D40A09">
      <w:pPr>
        <w:jc w:val="center"/>
      </w:pPr>
    </w:p>
    <w:p w:rsidR="00D40A09" w:rsidRDefault="00D40A09" w:rsidP="00D40A09">
      <w:pPr>
        <w:jc w:val="center"/>
      </w:pPr>
    </w:p>
    <w:p w:rsidR="00D40A09" w:rsidRDefault="00D40A09" w:rsidP="00D40A09">
      <w:pPr>
        <w:jc w:val="center"/>
      </w:pPr>
      <w:r>
        <w:rPr>
          <w:noProof/>
          <w:lang w:val="ru-RU" w:eastAsia="ru-RU"/>
        </w:rPr>
        <w:lastRenderedPageBreak/>
        <w:drawing>
          <wp:inline distT="0" distB="0" distL="0" distR="0" wp14:anchorId="79D07638" wp14:editId="4D5438A8">
            <wp:extent cx="5940425" cy="8402320"/>
            <wp:effectExtent l="0" t="0" r="3175" b="0"/>
            <wp:docPr id="560" name="Рисунок 560" descr="C:\Users\456\Desktop\приложения к отчету 18 дог\патенты 2018-2020 гг\сканирование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456\Desktop\приложения к отчету 18 дог\патенты 2018-2020 гг\сканирование0021.jpg"/>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5940425" cy="8402320"/>
                    </a:xfrm>
                    <a:prstGeom prst="rect">
                      <a:avLst/>
                    </a:prstGeom>
                    <a:noFill/>
                    <a:ln>
                      <a:noFill/>
                    </a:ln>
                  </pic:spPr>
                </pic:pic>
              </a:graphicData>
            </a:graphic>
          </wp:inline>
        </w:drawing>
      </w: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r>
        <w:rPr>
          <w:noProof/>
          <w:lang w:val="ru-RU" w:eastAsia="ru-RU"/>
        </w:rPr>
        <w:drawing>
          <wp:inline distT="0" distB="0" distL="0" distR="0" wp14:anchorId="330E57AE" wp14:editId="48466F19">
            <wp:extent cx="5940425" cy="8408609"/>
            <wp:effectExtent l="0" t="0" r="3175" b="0"/>
            <wp:docPr id="561" name="Рисунок 561" descr="C:\Users\456\Desktop\приложения к отчету 18 дог\патенты 2018-2020 гг\сканирование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456\Desktop\приложения к отчету 18 дог\патенты 2018-2020 гг\сканирование0022.jpg"/>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5940425" cy="8408609"/>
                    </a:xfrm>
                    <a:prstGeom prst="rect">
                      <a:avLst/>
                    </a:prstGeom>
                    <a:noFill/>
                    <a:ln>
                      <a:noFill/>
                    </a:ln>
                  </pic:spPr>
                </pic:pic>
              </a:graphicData>
            </a:graphic>
          </wp:inline>
        </w:drawing>
      </w: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r>
        <w:rPr>
          <w:noProof/>
          <w:lang w:val="ru-RU" w:eastAsia="ru-RU"/>
        </w:rPr>
        <w:drawing>
          <wp:inline distT="0" distB="0" distL="0" distR="0" wp14:anchorId="5120F776" wp14:editId="78C23A7D">
            <wp:extent cx="5463512" cy="7733544"/>
            <wp:effectExtent l="0" t="0" r="4445" b="1270"/>
            <wp:docPr id="452" name="Рисунок 452" descr="C:\Users\456\Desktop\приложения к отчету 18 дог\патенты 2018-2020 гг\сканирование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456\Desktop\приложения к отчету 18 дог\патенты 2018-2020 гг\сканирование0023.jpg"/>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5467145" cy="7738687"/>
                    </a:xfrm>
                    <a:prstGeom prst="rect">
                      <a:avLst/>
                    </a:prstGeom>
                    <a:noFill/>
                    <a:ln>
                      <a:noFill/>
                    </a:ln>
                  </pic:spPr>
                </pic:pic>
              </a:graphicData>
            </a:graphic>
          </wp:inline>
        </w:drawing>
      </w:r>
    </w:p>
    <w:p w:rsidR="00D40A09" w:rsidRDefault="00D40A09" w:rsidP="00D40A09">
      <w:pPr>
        <w:jc w:val="center"/>
      </w:pPr>
    </w:p>
    <w:p w:rsidR="00D40A09" w:rsidRDefault="00D40A09" w:rsidP="00D40A09">
      <w:pPr>
        <w:jc w:val="center"/>
      </w:pPr>
    </w:p>
    <w:p w:rsidR="00D40A09" w:rsidRDefault="00D40A09" w:rsidP="00D40A09">
      <w:pPr>
        <w:jc w:val="center"/>
      </w:pPr>
      <w:r>
        <w:rPr>
          <w:noProof/>
          <w:lang w:val="ru-RU" w:eastAsia="ru-RU"/>
        </w:rPr>
        <w:lastRenderedPageBreak/>
        <w:drawing>
          <wp:anchor distT="0" distB="0" distL="114300" distR="114300" simplePos="0" relativeHeight="251662336" behindDoc="0" locked="0" layoutInCell="1" allowOverlap="1" wp14:anchorId="4E4AB855" wp14:editId="238E7683">
            <wp:simplePos x="0" y="0"/>
            <wp:positionH relativeFrom="column">
              <wp:posOffset>-205740</wp:posOffset>
            </wp:positionH>
            <wp:positionV relativeFrom="paragraph">
              <wp:posOffset>-136525</wp:posOffset>
            </wp:positionV>
            <wp:extent cx="6179820" cy="8199120"/>
            <wp:effectExtent l="0" t="0" r="0" b="0"/>
            <wp:wrapSquare wrapText="bothSides"/>
            <wp:docPr id="562" name="Рисунок 562" descr="E:\HPSCANS\сканирование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PSCANS\сканирование0008.jpg"/>
                    <pic:cNvPicPr>
                      <a:picLocks noChangeAspect="1" noChangeArrowheads="1"/>
                    </pic:cNvPicPr>
                  </pic:nvPicPr>
                  <pic:blipFill rotWithShape="1">
                    <a:blip r:embed="rId198" cstate="email">
                      <a:extLst>
                        <a:ext uri="{28A0092B-C50C-407E-A947-70E740481C1C}">
                          <a14:useLocalDpi xmlns:a14="http://schemas.microsoft.com/office/drawing/2010/main"/>
                        </a:ext>
                      </a:extLst>
                    </a:blip>
                    <a:srcRect/>
                    <a:stretch/>
                  </pic:blipFill>
                  <pic:spPr bwMode="auto">
                    <a:xfrm>
                      <a:off x="0" y="0"/>
                      <a:ext cx="6179820" cy="8199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r>
        <w:rPr>
          <w:noProof/>
          <w:lang w:val="ru-RU" w:eastAsia="ru-RU"/>
        </w:rPr>
        <w:drawing>
          <wp:anchor distT="0" distB="0" distL="114300" distR="114300" simplePos="0" relativeHeight="251663360" behindDoc="1" locked="0" layoutInCell="1" allowOverlap="1" wp14:anchorId="2B654D11" wp14:editId="684A57F8">
            <wp:simplePos x="0" y="0"/>
            <wp:positionH relativeFrom="column">
              <wp:posOffset>-318135</wp:posOffset>
            </wp:positionH>
            <wp:positionV relativeFrom="paragraph">
              <wp:posOffset>100965</wp:posOffset>
            </wp:positionV>
            <wp:extent cx="5905500" cy="7848600"/>
            <wp:effectExtent l="0" t="0" r="0" b="0"/>
            <wp:wrapSquare wrapText="bothSides"/>
            <wp:docPr id="563" name="Рисунок 563" descr="E:\HPSCANS\сканирование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PSCANS\сканирование0009.jpg"/>
                    <pic:cNvPicPr>
                      <a:picLocks noChangeAspect="1" noChangeArrowheads="1"/>
                    </pic:cNvPicPr>
                  </pic:nvPicPr>
                  <pic:blipFill rotWithShape="1">
                    <a:blip r:embed="rId199" cstate="email">
                      <a:extLst>
                        <a:ext uri="{28A0092B-C50C-407E-A947-70E740481C1C}">
                          <a14:useLocalDpi xmlns:a14="http://schemas.microsoft.com/office/drawing/2010/main"/>
                        </a:ext>
                      </a:extLst>
                    </a:blip>
                    <a:srcRect b="5935"/>
                    <a:stretch/>
                  </pic:blipFill>
                  <pic:spPr bwMode="auto">
                    <a:xfrm>
                      <a:off x="0" y="0"/>
                      <a:ext cx="5905500" cy="784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D40A09" w:rsidRDefault="00D40A09" w:rsidP="00D40A09">
      <w:pPr>
        <w:jc w:val="center"/>
      </w:pPr>
    </w:p>
    <w:p w:rsidR="00452A64" w:rsidRDefault="00D40A09" w:rsidP="00452A64">
      <w:pPr>
        <w:jc w:val="center"/>
        <w:rPr>
          <w:lang w:val="ru-RU"/>
        </w:rPr>
      </w:pPr>
      <w:r>
        <w:rPr>
          <w:noProof/>
          <w:lang w:val="ru-RU" w:eastAsia="ru-RU"/>
        </w:rPr>
        <w:lastRenderedPageBreak/>
        <w:drawing>
          <wp:anchor distT="0" distB="0" distL="114300" distR="114300" simplePos="0" relativeHeight="251664384" behindDoc="1" locked="0" layoutInCell="1" allowOverlap="1" wp14:anchorId="70375489" wp14:editId="15B311E5">
            <wp:simplePos x="0" y="0"/>
            <wp:positionH relativeFrom="column">
              <wp:posOffset>-497205</wp:posOffset>
            </wp:positionH>
            <wp:positionV relativeFrom="paragraph">
              <wp:posOffset>-128270</wp:posOffset>
            </wp:positionV>
            <wp:extent cx="6621145" cy="9274810"/>
            <wp:effectExtent l="0" t="0" r="8255" b="2540"/>
            <wp:wrapTight wrapText="bothSides">
              <wp:wrapPolygon edited="0">
                <wp:start x="0" y="0"/>
                <wp:lineTo x="0" y="21562"/>
                <wp:lineTo x="21565" y="21562"/>
                <wp:lineTo x="21565" y="0"/>
                <wp:lineTo x="0" y="0"/>
              </wp:wrapPolygon>
            </wp:wrapTight>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a:ext>
                      </a:extLst>
                    </a:blip>
                    <a:srcRect/>
                    <a:stretch>
                      <a:fillRect/>
                    </a:stretch>
                  </pic:blipFill>
                  <pic:spPr bwMode="auto">
                    <a:xfrm>
                      <a:off x="0" y="0"/>
                      <a:ext cx="6621145" cy="9274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0A09" w:rsidRPr="00452A64" w:rsidRDefault="00D40A09" w:rsidP="00452A64">
      <w:pPr>
        <w:jc w:val="center"/>
      </w:pPr>
      <w:r w:rsidRPr="002F0ED6">
        <w:rPr>
          <w:rFonts w:ascii="Times New Roman" w:hAnsi="Times New Roman" w:cs="Times New Roman"/>
          <w:b/>
          <w:sz w:val="24"/>
          <w:szCs w:val="24"/>
          <w:lang w:val="ru-RU"/>
        </w:rPr>
        <w:lastRenderedPageBreak/>
        <w:t>ПРИЛОЖЕНИЕ Г</w:t>
      </w:r>
      <w:bookmarkStart w:id="0" w:name="_GoBack"/>
      <w:bookmarkEnd w:id="0"/>
    </w:p>
    <w:p w:rsidR="00D40A09" w:rsidRPr="002F0ED6" w:rsidRDefault="00D40A09" w:rsidP="00D40A09">
      <w:pPr>
        <w:spacing w:after="0" w:line="360" w:lineRule="auto"/>
        <w:jc w:val="center"/>
        <w:rPr>
          <w:rFonts w:ascii="Times New Roman" w:hAnsi="Times New Roman" w:cs="Times New Roman"/>
          <w:b/>
          <w:sz w:val="24"/>
          <w:szCs w:val="24"/>
          <w:lang w:val="ru-RU"/>
        </w:rPr>
      </w:pPr>
      <w:r w:rsidRPr="002F0ED6">
        <w:rPr>
          <w:rFonts w:ascii="Times New Roman" w:hAnsi="Times New Roman" w:cs="Times New Roman"/>
          <w:b/>
          <w:sz w:val="24"/>
          <w:szCs w:val="24"/>
          <w:lang w:val="ru-RU"/>
        </w:rPr>
        <w:t>Результаты исследований</w:t>
      </w:r>
    </w:p>
    <w:p w:rsidR="00D40A09" w:rsidRPr="007F1C39" w:rsidRDefault="00D40A09" w:rsidP="00D40A09">
      <w:pPr>
        <w:spacing w:after="0" w:line="360" w:lineRule="auto"/>
        <w:ind w:right="-7"/>
        <w:contextualSpacing/>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 xml:space="preserve">Таблица </w:t>
      </w:r>
      <w:r>
        <w:rPr>
          <w:rFonts w:ascii="Times New Roman" w:eastAsia="Calibri" w:hAnsi="Times New Roman" w:cs="Times New Roman"/>
          <w:sz w:val="24"/>
          <w:szCs w:val="24"/>
          <w:lang w:val="ru-RU" w:bidi="en-US"/>
        </w:rPr>
        <w:t>Г.</w:t>
      </w:r>
      <w:r w:rsidRPr="007F1C39">
        <w:rPr>
          <w:rFonts w:ascii="Times New Roman" w:eastAsia="Calibri" w:hAnsi="Times New Roman" w:cs="Times New Roman"/>
          <w:sz w:val="24"/>
          <w:szCs w:val="24"/>
          <w:lang w:val="ru-RU" w:bidi="en-US"/>
        </w:rPr>
        <w:t>1 – Природно-климатическое зонирование земель Северного Казахстана</w:t>
      </w:r>
    </w:p>
    <w:p w:rsidR="00D40A09" w:rsidRPr="007F1C39" w:rsidRDefault="00D40A09" w:rsidP="00D40A09">
      <w:pPr>
        <w:spacing w:after="0" w:line="240" w:lineRule="auto"/>
        <w:ind w:right="-6"/>
        <w:contextualSpacing/>
        <w:rPr>
          <w:rFonts w:ascii="Times New Roman" w:eastAsia="Calibri" w:hAnsi="Times New Roman" w:cs="Times New Roman"/>
          <w:sz w:val="24"/>
          <w:szCs w:val="24"/>
          <w:lang w:val="ru-RU" w:bidi="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74"/>
        <w:gridCol w:w="1345"/>
        <w:gridCol w:w="1238"/>
        <w:gridCol w:w="1080"/>
        <w:gridCol w:w="1359"/>
        <w:gridCol w:w="1386"/>
        <w:gridCol w:w="1174"/>
      </w:tblGrid>
      <w:tr w:rsidR="00D40A09" w:rsidRPr="007F1C39" w:rsidTr="00381EB3">
        <w:trPr>
          <w:cantSplit/>
          <w:trHeight w:val="560"/>
        </w:trPr>
        <w:tc>
          <w:tcPr>
            <w:tcW w:w="1774" w:type="dxa"/>
            <w:vMerge w:val="restart"/>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Pr>
                <w:rFonts w:ascii="Times New Roman" w:hAnsi="Times New Roman" w:cs="Times New Roman"/>
                <w:sz w:val="24"/>
                <w:szCs w:val="24"/>
                <w:lang w:val="ru-RU"/>
              </w:rPr>
              <w:t xml:space="preserve">                                                                                                                               </w:t>
            </w:r>
          </w:p>
        </w:tc>
        <w:tc>
          <w:tcPr>
            <w:tcW w:w="1345" w:type="dxa"/>
            <w:vMerge w:val="restart"/>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Мощность гумусового горизонта А+В, см</w:t>
            </w:r>
          </w:p>
        </w:tc>
        <w:tc>
          <w:tcPr>
            <w:tcW w:w="1238" w:type="dxa"/>
            <w:vMerge w:val="restart"/>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Содер-жание гумуса в горизонте А,%</w:t>
            </w:r>
          </w:p>
        </w:tc>
        <w:tc>
          <w:tcPr>
            <w:tcW w:w="4999" w:type="dxa"/>
            <w:gridSpan w:val="4"/>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Климатические показатели</w:t>
            </w:r>
          </w:p>
        </w:tc>
      </w:tr>
      <w:tr w:rsidR="00D40A09" w:rsidRPr="007F1C39" w:rsidTr="00381EB3">
        <w:trPr>
          <w:cantSplit/>
          <w:trHeight w:val="190"/>
        </w:trPr>
        <w:tc>
          <w:tcPr>
            <w:tcW w:w="1774" w:type="dxa"/>
            <w:vMerge/>
          </w:tcPr>
          <w:p w:rsidR="00D40A09" w:rsidRPr="007F1C39" w:rsidRDefault="00D40A09" w:rsidP="00381EB3">
            <w:pPr>
              <w:spacing w:after="0" w:line="240" w:lineRule="auto"/>
              <w:ind w:firstLine="567"/>
              <w:contextualSpacing/>
              <w:jc w:val="center"/>
              <w:rPr>
                <w:rFonts w:ascii="Times New Roman" w:eastAsia="Calibri" w:hAnsi="Times New Roman" w:cs="Times New Roman"/>
                <w:sz w:val="24"/>
                <w:szCs w:val="24"/>
                <w:lang w:val="en-US" w:bidi="en-US"/>
              </w:rPr>
            </w:pPr>
          </w:p>
        </w:tc>
        <w:tc>
          <w:tcPr>
            <w:tcW w:w="1345" w:type="dxa"/>
            <w:vMerge/>
          </w:tcPr>
          <w:p w:rsidR="00D40A09" w:rsidRPr="007F1C39" w:rsidRDefault="00D40A09" w:rsidP="00381EB3">
            <w:pPr>
              <w:spacing w:after="0" w:line="240" w:lineRule="auto"/>
              <w:ind w:firstLine="567"/>
              <w:contextualSpacing/>
              <w:jc w:val="center"/>
              <w:rPr>
                <w:rFonts w:ascii="Times New Roman" w:eastAsia="Calibri" w:hAnsi="Times New Roman" w:cs="Times New Roman"/>
                <w:sz w:val="24"/>
                <w:szCs w:val="24"/>
                <w:lang w:val="en-US" w:bidi="en-US"/>
              </w:rPr>
            </w:pPr>
          </w:p>
        </w:tc>
        <w:tc>
          <w:tcPr>
            <w:tcW w:w="1238" w:type="dxa"/>
            <w:vMerge/>
          </w:tcPr>
          <w:p w:rsidR="00D40A09" w:rsidRPr="007F1C39" w:rsidRDefault="00D40A09" w:rsidP="00381EB3">
            <w:pPr>
              <w:spacing w:after="0" w:line="240" w:lineRule="auto"/>
              <w:ind w:firstLine="567"/>
              <w:contextualSpacing/>
              <w:jc w:val="center"/>
              <w:rPr>
                <w:rFonts w:ascii="Times New Roman" w:eastAsia="Calibri" w:hAnsi="Times New Roman" w:cs="Times New Roman"/>
                <w:sz w:val="24"/>
                <w:szCs w:val="24"/>
                <w:lang w:val="en-US" w:bidi="en-US"/>
              </w:rPr>
            </w:pPr>
          </w:p>
        </w:tc>
        <w:tc>
          <w:tcPr>
            <w:tcW w:w="2439" w:type="dxa"/>
            <w:gridSpan w:val="2"/>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сумма осадков, мм</w:t>
            </w:r>
          </w:p>
        </w:tc>
        <w:tc>
          <w:tcPr>
            <w:tcW w:w="1386" w:type="dxa"/>
            <w:vMerge w:val="restart"/>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сумма положи-тельных температур выше 10ºС</w:t>
            </w:r>
          </w:p>
        </w:tc>
        <w:tc>
          <w:tcPr>
            <w:tcW w:w="1174" w:type="dxa"/>
            <w:vMerge w:val="restart"/>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испаря-емость, мм</w:t>
            </w:r>
          </w:p>
        </w:tc>
      </w:tr>
      <w:tr w:rsidR="00D40A09" w:rsidRPr="007F1C39" w:rsidTr="00381EB3">
        <w:trPr>
          <w:cantSplit/>
          <w:trHeight w:val="1280"/>
        </w:trPr>
        <w:tc>
          <w:tcPr>
            <w:tcW w:w="1774" w:type="dxa"/>
            <w:vMerge/>
          </w:tcPr>
          <w:p w:rsidR="00D40A09" w:rsidRPr="007F1C39" w:rsidRDefault="00D40A09" w:rsidP="00381EB3">
            <w:pPr>
              <w:spacing w:after="0" w:line="240" w:lineRule="auto"/>
              <w:ind w:firstLine="567"/>
              <w:contextualSpacing/>
              <w:jc w:val="center"/>
              <w:rPr>
                <w:rFonts w:ascii="Times New Roman" w:eastAsia="Calibri" w:hAnsi="Times New Roman" w:cs="Times New Roman"/>
                <w:sz w:val="24"/>
                <w:szCs w:val="24"/>
                <w:lang w:val="en-US" w:bidi="en-US"/>
              </w:rPr>
            </w:pPr>
          </w:p>
        </w:tc>
        <w:tc>
          <w:tcPr>
            <w:tcW w:w="1345" w:type="dxa"/>
            <w:vMerge/>
          </w:tcPr>
          <w:p w:rsidR="00D40A09" w:rsidRPr="007F1C39" w:rsidRDefault="00D40A09" w:rsidP="00381EB3">
            <w:pPr>
              <w:spacing w:after="0" w:line="240" w:lineRule="auto"/>
              <w:ind w:firstLine="567"/>
              <w:contextualSpacing/>
              <w:jc w:val="center"/>
              <w:rPr>
                <w:rFonts w:ascii="Times New Roman" w:eastAsia="Calibri" w:hAnsi="Times New Roman" w:cs="Times New Roman"/>
                <w:sz w:val="24"/>
                <w:szCs w:val="24"/>
                <w:lang w:val="en-US" w:bidi="en-US"/>
              </w:rPr>
            </w:pPr>
          </w:p>
        </w:tc>
        <w:tc>
          <w:tcPr>
            <w:tcW w:w="1238" w:type="dxa"/>
            <w:vMerge/>
          </w:tcPr>
          <w:p w:rsidR="00D40A09" w:rsidRPr="007F1C39" w:rsidRDefault="00D40A09" w:rsidP="00381EB3">
            <w:pPr>
              <w:spacing w:after="0" w:line="240" w:lineRule="auto"/>
              <w:ind w:firstLine="567"/>
              <w:contextualSpacing/>
              <w:jc w:val="center"/>
              <w:rPr>
                <w:rFonts w:ascii="Times New Roman" w:eastAsia="Calibri" w:hAnsi="Times New Roman" w:cs="Times New Roman"/>
                <w:sz w:val="24"/>
                <w:szCs w:val="24"/>
                <w:lang w:val="en-US" w:bidi="en-US"/>
              </w:rPr>
            </w:pPr>
          </w:p>
        </w:tc>
        <w:tc>
          <w:tcPr>
            <w:tcW w:w="1080" w:type="dxa"/>
          </w:tcPr>
          <w:p w:rsidR="00D40A09" w:rsidRPr="007F1C39" w:rsidRDefault="00D40A09" w:rsidP="00381EB3">
            <w:pPr>
              <w:keepNext/>
              <w:spacing w:after="0" w:line="240" w:lineRule="auto"/>
              <w:contextualSpacing/>
              <w:jc w:val="center"/>
              <w:outlineLvl w:val="0"/>
              <w:rPr>
                <w:rFonts w:ascii="Times New Roman" w:eastAsia="Times New Roman" w:hAnsi="Times New Roman" w:cs="Times New Roman"/>
                <w:bCs/>
                <w:kern w:val="32"/>
                <w:sz w:val="24"/>
                <w:szCs w:val="24"/>
                <w:lang w:val="en-US" w:bidi="en-US"/>
              </w:rPr>
            </w:pPr>
            <w:r w:rsidRPr="007F1C39">
              <w:rPr>
                <w:rFonts w:ascii="Times New Roman" w:eastAsia="Times New Roman" w:hAnsi="Times New Roman" w:cs="Times New Roman"/>
                <w:bCs/>
                <w:kern w:val="32"/>
                <w:sz w:val="24"/>
                <w:szCs w:val="24"/>
                <w:lang w:val="en-US" w:bidi="en-US"/>
              </w:rPr>
              <w:t>за год</w:t>
            </w:r>
          </w:p>
        </w:tc>
        <w:tc>
          <w:tcPr>
            <w:tcW w:w="1359"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за вегетационный</w:t>
            </w:r>
          </w:p>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период</w:t>
            </w:r>
          </w:p>
        </w:tc>
        <w:tc>
          <w:tcPr>
            <w:tcW w:w="1386" w:type="dxa"/>
            <w:vMerge/>
          </w:tcPr>
          <w:p w:rsidR="00D40A09" w:rsidRPr="007F1C39" w:rsidRDefault="00D40A09" w:rsidP="00381EB3">
            <w:pPr>
              <w:spacing w:after="0" w:line="240" w:lineRule="auto"/>
              <w:ind w:firstLine="567"/>
              <w:contextualSpacing/>
              <w:jc w:val="center"/>
              <w:rPr>
                <w:rFonts w:ascii="Times New Roman" w:eastAsia="Calibri" w:hAnsi="Times New Roman" w:cs="Times New Roman"/>
                <w:sz w:val="24"/>
                <w:szCs w:val="24"/>
                <w:lang w:val="ru-RU" w:bidi="en-US"/>
              </w:rPr>
            </w:pPr>
          </w:p>
        </w:tc>
        <w:tc>
          <w:tcPr>
            <w:tcW w:w="1174" w:type="dxa"/>
            <w:vMerge/>
          </w:tcPr>
          <w:p w:rsidR="00D40A09" w:rsidRPr="007F1C39" w:rsidRDefault="00D40A09" w:rsidP="00381EB3">
            <w:pPr>
              <w:spacing w:after="0" w:line="240" w:lineRule="auto"/>
              <w:ind w:firstLine="567"/>
              <w:contextualSpacing/>
              <w:jc w:val="center"/>
              <w:rPr>
                <w:rFonts w:ascii="Times New Roman" w:eastAsia="Calibri" w:hAnsi="Times New Roman" w:cs="Times New Roman"/>
                <w:sz w:val="24"/>
                <w:szCs w:val="24"/>
                <w:lang w:val="ru-RU" w:bidi="en-US"/>
              </w:rPr>
            </w:pPr>
          </w:p>
        </w:tc>
      </w:tr>
      <w:tr w:rsidR="00D40A09" w:rsidRPr="007F1C39" w:rsidTr="00381EB3">
        <w:trPr>
          <w:trHeight w:val="459"/>
        </w:trPr>
        <w:tc>
          <w:tcPr>
            <w:tcW w:w="1774" w:type="dxa"/>
          </w:tcPr>
          <w:p w:rsidR="00D40A09" w:rsidRPr="007F1C39" w:rsidRDefault="00D40A09" w:rsidP="00381EB3">
            <w:pPr>
              <w:spacing w:after="0" w:line="240" w:lineRule="auto"/>
              <w:contextualSpacing/>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Черноземы</w:t>
            </w:r>
          </w:p>
          <w:p w:rsidR="00D40A09" w:rsidRPr="007F1C39" w:rsidRDefault="00D40A09" w:rsidP="00381EB3">
            <w:pPr>
              <w:spacing w:after="0" w:line="240" w:lineRule="auto"/>
              <w:contextualSpacing/>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выщелоченные</w:t>
            </w:r>
          </w:p>
        </w:tc>
        <w:tc>
          <w:tcPr>
            <w:tcW w:w="1345"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50-70</w:t>
            </w:r>
          </w:p>
        </w:tc>
        <w:tc>
          <w:tcPr>
            <w:tcW w:w="1238"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6-9</w:t>
            </w:r>
          </w:p>
        </w:tc>
        <w:tc>
          <w:tcPr>
            <w:tcW w:w="1080"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320-350</w:t>
            </w:r>
          </w:p>
        </w:tc>
        <w:tc>
          <w:tcPr>
            <w:tcW w:w="1359"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220</w:t>
            </w:r>
          </w:p>
        </w:tc>
        <w:tc>
          <w:tcPr>
            <w:tcW w:w="1386"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2100</w:t>
            </w:r>
          </w:p>
        </w:tc>
        <w:tc>
          <w:tcPr>
            <w:tcW w:w="1174"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530</w:t>
            </w:r>
          </w:p>
        </w:tc>
      </w:tr>
      <w:tr w:rsidR="00D40A09" w:rsidRPr="007F1C39" w:rsidTr="00381EB3">
        <w:trPr>
          <w:trHeight w:val="568"/>
        </w:trPr>
        <w:tc>
          <w:tcPr>
            <w:tcW w:w="1774" w:type="dxa"/>
          </w:tcPr>
          <w:p w:rsidR="00D40A09" w:rsidRPr="007F1C39" w:rsidRDefault="00D40A09" w:rsidP="00381EB3">
            <w:pPr>
              <w:spacing w:after="0" w:line="240" w:lineRule="auto"/>
              <w:contextualSpacing/>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 xml:space="preserve">Черноземы </w:t>
            </w:r>
          </w:p>
          <w:p w:rsidR="00D40A09" w:rsidRPr="007F1C39" w:rsidRDefault="00D40A09" w:rsidP="00381EB3">
            <w:pPr>
              <w:spacing w:after="0" w:line="240" w:lineRule="auto"/>
              <w:contextualSpacing/>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обыкновенные</w:t>
            </w:r>
          </w:p>
        </w:tc>
        <w:tc>
          <w:tcPr>
            <w:tcW w:w="1345"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55-65</w:t>
            </w:r>
          </w:p>
        </w:tc>
        <w:tc>
          <w:tcPr>
            <w:tcW w:w="1238"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7-8</w:t>
            </w:r>
          </w:p>
        </w:tc>
        <w:tc>
          <w:tcPr>
            <w:tcW w:w="1080"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300-360</w:t>
            </w:r>
          </w:p>
        </w:tc>
        <w:tc>
          <w:tcPr>
            <w:tcW w:w="1359"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200</w:t>
            </w:r>
          </w:p>
        </w:tc>
        <w:tc>
          <w:tcPr>
            <w:tcW w:w="1386"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2200</w:t>
            </w:r>
          </w:p>
        </w:tc>
        <w:tc>
          <w:tcPr>
            <w:tcW w:w="1174"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570</w:t>
            </w:r>
          </w:p>
        </w:tc>
      </w:tr>
      <w:tr w:rsidR="00D40A09" w:rsidRPr="007F1C39" w:rsidTr="00381EB3">
        <w:trPr>
          <w:trHeight w:val="408"/>
        </w:trPr>
        <w:tc>
          <w:tcPr>
            <w:tcW w:w="1774" w:type="dxa"/>
          </w:tcPr>
          <w:p w:rsidR="00D40A09" w:rsidRPr="007F1C39" w:rsidRDefault="00D40A09" w:rsidP="00381EB3">
            <w:pPr>
              <w:spacing w:after="0" w:line="240" w:lineRule="auto"/>
              <w:contextualSpacing/>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Черноземы южные</w:t>
            </w:r>
          </w:p>
        </w:tc>
        <w:tc>
          <w:tcPr>
            <w:tcW w:w="1345"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40-55</w:t>
            </w:r>
          </w:p>
        </w:tc>
        <w:tc>
          <w:tcPr>
            <w:tcW w:w="1238"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5-6</w:t>
            </w:r>
          </w:p>
        </w:tc>
        <w:tc>
          <w:tcPr>
            <w:tcW w:w="1080"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280-320</w:t>
            </w:r>
          </w:p>
        </w:tc>
        <w:tc>
          <w:tcPr>
            <w:tcW w:w="1359"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150-180</w:t>
            </w:r>
          </w:p>
        </w:tc>
        <w:tc>
          <w:tcPr>
            <w:tcW w:w="1386"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2300</w:t>
            </w:r>
          </w:p>
        </w:tc>
        <w:tc>
          <w:tcPr>
            <w:tcW w:w="1174"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650</w:t>
            </w:r>
          </w:p>
        </w:tc>
      </w:tr>
      <w:tr w:rsidR="00D40A09" w:rsidRPr="007F1C39" w:rsidTr="00381EB3">
        <w:trPr>
          <w:trHeight w:val="413"/>
        </w:trPr>
        <w:tc>
          <w:tcPr>
            <w:tcW w:w="1774" w:type="dxa"/>
          </w:tcPr>
          <w:p w:rsidR="00D40A09" w:rsidRPr="007F1C39" w:rsidRDefault="00D40A09" w:rsidP="00381EB3">
            <w:pPr>
              <w:keepNext/>
              <w:spacing w:after="0" w:line="240" w:lineRule="auto"/>
              <w:contextualSpacing/>
              <w:outlineLvl w:val="0"/>
              <w:rPr>
                <w:rFonts w:ascii="Times New Roman" w:eastAsia="Times New Roman" w:hAnsi="Times New Roman" w:cs="Times New Roman"/>
                <w:bCs/>
                <w:kern w:val="32"/>
                <w:sz w:val="24"/>
                <w:szCs w:val="24"/>
                <w:lang w:val="en-US" w:bidi="en-US"/>
              </w:rPr>
            </w:pPr>
            <w:r w:rsidRPr="007F1C39">
              <w:rPr>
                <w:rFonts w:ascii="Times New Roman" w:eastAsia="Times New Roman" w:hAnsi="Times New Roman" w:cs="Times New Roman"/>
                <w:bCs/>
                <w:kern w:val="32"/>
                <w:sz w:val="24"/>
                <w:szCs w:val="24"/>
                <w:lang w:val="en-US" w:bidi="en-US"/>
              </w:rPr>
              <w:t>Каштановые</w:t>
            </w:r>
          </w:p>
        </w:tc>
        <w:tc>
          <w:tcPr>
            <w:tcW w:w="1345"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35-45</w:t>
            </w:r>
          </w:p>
        </w:tc>
        <w:tc>
          <w:tcPr>
            <w:tcW w:w="1238"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2-4</w:t>
            </w:r>
          </w:p>
        </w:tc>
        <w:tc>
          <w:tcPr>
            <w:tcW w:w="1080"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220-270</w:t>
            </w:r>
          </w:p>
        </w:tc>
        <w:tc>
          <w:tcPr>
            <w:tcW w:w="1359"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150</w:t>
            </w:r>
          </w:p>
        </w:tc>
        <w:tc>
          <w:tcPr>
            <w:tcW w:w="1386"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2300-3000</w:t>
            </w:r>
          </w:p>
        </w:tc>
        <w:tc>
          <w:tcPr>
            <w:tcW w:w="1174"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700-850</w:t>
            </w:r>
          </w:p>
        </w:tc>
      </w:tr>
    </w:tbl>
    <w:p w:rsidR="00D40A09" w:rsidRPr="007F1C39" w:rsidRDefault="00D40A09" w:rsidP="00D40A09">
      <w:pPr>
        <w:spacing w:after="0" w:line="360" w:lineRule="auto"/>
        <w:contextualSpacing/>
        <w:jc w:val="center"/>
        <w:rPr>
          <w:rFonts w:ascii="Times New Roman" w:eastAsia="Times New Roman" w:hAnsi="Times New Roman" w:cs="Times New Roman"/>
          <w:sz w:val="24"/>
          <w:szCs w:val="24"/>
          <w:lang w:eastAsia="ru-RU"/>
        </w:rPr>
      </w:pPr>
    </w:p>
    <w:p w:rsidR="00D40A09" w:rsidRPr="007F1C39" w:rsidRDefault="00D40A09" w:rsidP="00D40A09">
      <w:pPr>
        <w:spacing w:after="0" w:line="240" w:lineRule="auto"/>
        <w:ind w:right="-6"/>
        <w:contextualSpacing/>
        <w:jc w:val="both"/>
        <w:rPr>
          <w:rFonts w:ascii="Times New Roman" w:eastAsia="Calibri" w:hAnsi="Times New Roman" w:cs="Times New Roman"/>
          <w:sz w:val="24"/>
          <w:szCs w:val="24"/>
          <w:lang w:val="ru-RU" w:bidi="en-US"/>
        </w:rPr>
      </w:pPr>
      <w:r>
        <w:rPr>
          <w:rFonts w:ascii="Times New Roman" w:eastAsia="Calibri" w:hAnsi="Times New Roman" w:cs="Times New Roman"/>
          <w:sz w:val="24"/>
          <w:szCs w:val="24"/>
          <w:lang w:val="ru-RU" w:bidi="en-US"/>
        </w:rPr>
        <w:t>Таблица Г.</w:t>
      </w:r>
      <w:r w:rsidRPr="007F1C39">
        <w:rPr>
          <w:rFonts w:ascii="Times New Roman" w:eastAsia="Calibri" w:hAnsi="Times New Roman" w:cs="Times New Roman"/>
          <w:sz w:val="24"/>
          <w:szCs w:val="24"/>
          <w:lang w:val="ru-RU" w:bidi="en-US"/>
        </w:rPr>
        <w:t>2 - Краткая характеристика почв и климатических условий Северного Казахстана</w:t>
      </w:r>
    </w:p>
    <w:p w:rsidR="00D40A09" w:rsidRPr="007F1C39" w:rsidRDefault="00D40A09" w:rsidP="00D40A09">
      <w:pPr>
        <w:spacing w:after="0" w:line="360" w:lineRule="auto"/>
        <w:ind w:right="-7"/>
        <w:contextualSpacing/>
        <w:rPr>
          <w:rFonts w:ascii="Times New Roman" w:eastAsia="Calibri" w:hAnsi="Times New Roman" w:cs="Times New Roman"/>
          <w:sz w:val="24"/>
          <w:szCs w:val="24"/>
          <w:lang w:val="ru-RU" w:bidi="en-US"/>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1134"/>
        <w:gridCol w:w="1418"/>
        <w:gridCol w:w="1417"/>
        <w:gridCol w:w="1276"/>
        <w:gridCol w:w="1701"/>
      </w:tblGrid>
      <w:tr w:rsidR="00D40A09" w:rsidRPr="007F1C39" w:rsidTr="00381EB3">
        <w:trPr>
          <w:cantSplit/>
          <w:trHeight w:val="236"/>
        </w:trPr>
        <w:tc>
          <w:tcPr>
            <w:tcW w:w="2410" w:type="dxa"/>
            <w:vMerge w:val="restart"/>
          </w:tcPr>
          <w:p w:rsidR="00D40A09" w:rsidRPr="007F1C39" w:rsidRDefault="00D40A09" w:rsidP="00381EB3">
            <w:pPr>
              <w:keepNext/>
              <w:spacing w:after="0" w:line="240" w:lineRule="auto"/>
              <w:contextualSpacing/>
              <w:jc w:val="center"/>
              <w:outlineLvl w:val="0"/>
              <w:rPr>
                <w:rFonts w:ascii="Times New Roman" w:eastAsia="Times New Roman" w:hAnsi="Times New Roman" w:cs="Times New Roman"/>
                <w:bCs/>
                <w:kern w:val="32"/>
                <w:sz w:val="24"/>
                <w:szCs w:val="24"/>
                <w:lang w:val="en-US" w:bidi="en-US"/>
              </w:rPr>
            </w:pPr>
            <w:r w:rsidRPr="007F1C39">
              <w:rPr>
                <w:rFonts w:ascii="Times New Roman" w:eastAsia="Times New Roman" w:hAnsi="Times New Roman" w:cs="Times New Roman"/>
                <w:bCs/>
                <w:kern w:val="32"/>
                <w:sz w:val="24"/>
                <w:szCs w:val="24"/>
                <w:lang w:val="en-US" w:bidi="en-US"/>
              </w:rPr>
              <w:t>Природные зоны</w:t>
            </w:r>
          </w:p>
          <w:p w:rsidR="00D40A09" w:rsidRPr="007F1C39" w:rsidRDefault="00D40A09" w:rsidP="00381EB3">
            <w:pPr>
              <w:keepNext/>
              <w:spacing w:after="0" w:line="240" w:lineRule="auto"/>
              <w:ind w:firstLine="567"/>
              <w:contextualSpacing/>
              <w:jc w:val="center"/>
              <w:outlineLvl w:val="0"/>
              <w:rPr>
                <w:rFonts w:ascii="Times New Roman" w:eastAsia="Times New Roman" w:hAnsi="Times New Roman" w:cs="Times New Roman"/>
                <w:b/>
                <w:bCs/>
                <w:kern w:val="32"/>
                <w:sz w:val="24"/>
                <w:szCs w:val="24"/>
                <w:lang w:val="en-US" w:bidi="en-US"/>
              </w:rPr>
            </w:pPr>
            <w:r w:rsidRPr="007F1C39">
              <w:rPr>
                <w:rFonts w:ascii="Times New Roman" w:eastAsia="Times New Roman" w:hAnsi="Times New Roman" w:cs="Times New Roman"/>
                <w:bCs/>
                <w:kern w:val="32"/>
                <w:sz w:val="24"/>
                <w:szCs w:val="24"/>
                <w:lang w:val="en-US" w:bidi="en-US"/>
              </w:rPr>
              <w:t>и подзоны</w:t>
            </w:r>
          </w:p>
        </w:tc>
        <w:tc>
          <w:tcPr>
            <w:tcW w:w="2552" w:type="dxa"/>
            <w:gridSpan w:val="2"/>
          </w:tcPr>
          <w:p w:rsidR="00D40A09" w:rsidRPr="007F1C39" w:rsidRDefault="00D40A09" w:rsidP="00381EB3">
            <w:pPr>
              <w:keepNext/>
              <w:spacing w:after="0" w:line="240" w:lineRule="auto"/>
              <w:contextualSpacing/>
              <w:jc w:val="center"/>
              <w:outlineLvl w:val="0"/>
              <w:rPr>
                <w:rFonts w:ascii="Times New Roman" w:eastAsia="Times New Roman" w:hAnsi="Times New Roman" w:cs="Times New Roman"/>
                <w:bCs/>
                <w:kern w:val="32"/>
                <w:sz w:val="24"/>
                <w:szCs w:val="24"/>
                <w:lang w:val="en-US" w:bidi="en-US"/>
              </w:rPr>
            </w:pPr>
            <w:r w:rsidRPr="007F1C39">
              <w:rPr>
                <w:rFonts w:ascii="Times New Roman" w:eastAsia="Times New Roman" w:hAnsi="Times New Roman" w:cs="Times New Roman"/>
                <w:bCs/>
                <w:kern w:val="32"/>
                <w:sz w:val="24"/>
                <w:szCs w:val="24"/>
                <w:lang w:val="en-US" w:bidi="en-US"/>
              </w:rPr>
              <w:t>Площадь, млн. га</w:t>
            </w:r>
          </w:p>
        </w:tc>
        <w:tc>
          <w:tcPr>
            <w:tcW w:w="4394" w:type="dxa"/>
            <w:gridSpan w:val="3"/>
          </w:tcPr>
          <w:p w:rsidR="00D40A09" w:rsidRPr="007F1C39" w:rsidRDefault="00D40A09" w:rsidP="00381EB3">
            <w:pPr>
              <w:keepNext/>
              <w:spacing w:after="0" w:line="240" w:lineRule="auto"/>
              <w:contextualSpacing/>
              <w:jc w:val="center"/>
              <w:outlineLvl w:val="0"/>
              <w:rPr>
                <w:rFonts w:ascii="Times New Roman" w:eastAsia="Times New Roman" w:hAnsi="Times New Roman" w:cs="Times New Roman"/>
                <w:bCs/>
                <w:kern w:val="32"/>
                <w:sz w:val="24"/>
                <w:szCs w:val="24"/>
                <w:lang w:val="en-US" w:bidi="en-US"/>
              </w:rPr>
            </w:pPr>
            <w:r w:rsidRPr="007F1C39">
              <w:rPr>
                <w:rFonts w:ascii="Times New Roman" w:eastAsia="Times New Roman" w:hAnsi="Times New Roman" w:cs="Times New Roman"/>
                <w:bCs/>
                <w:kern w:val="32"/>
                <w:sz w:val="24"/>
                <w:szCs w:val="24"/>
                <w:lang w:val="en-US" w:bidi="en-US"/>
              </w:rPr>
              <w:t>Климатические условия</w:t>
            </w:r>
          </w:p>
        </w:tc>
      </w:tr>
      <w:tr w:rsidR="00D40A09" w:rsidRPr="007F1C39" w:rsidTr="00381EB3">
        <w:trPr>
          <w:cantSplit/>
          <w:trHeight w:val="487"/>
        </w:trPr>
        <w:tc>
          <w:tcPr>
            <w:tcW w:w="2410" w:type="dxa"/>
            <w:vMerge/>
            <w:vAlign w:val="center"/>
          </w:tcPr>
          <w:p w:rsidR="00D40A09" w:rsidRPr="007F1C39" w:rsidRDefault="00D40A09" w:rsidP="00381EB3">
            <w:pPr>
              <w:spacing w:after="0" w:line="240" w:lineRule="auto"/>
              <w:ind w:firstLine="567"/>
              <w:contextualSpacing/>
              <w:jc w:val="center"/>
              <w:rPr>
                <w:rFonts w:ascii="Times New Roman" w:eastAsia="Calibri" w:hAnsi="Times New Roman" w:cs="Times New Roman"/>
                <w:sz w:val="24"/>
                <w:szCs w:val="24"/>
                <w:lang w:val="en-US" w:bidi="en-US"/>
              </w:rPr>
            </w:pPr>
          </w:p>
        </w:tc>
        <w:tc>
          <w:tcPr>
            <w:tcW w:w="1134" w:type="dxa"/>
            <w:vMerge w:val="restart"/>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зоны или подзоны</w:t>
            </w:r>
          </w:p>
        </w:tc>
        <w:tc>
          <w:tcPr>
            <w:tcW w:w="1418" w:type="dxa"/>
            <w:vMerge w:val="restart"/>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пахотно-пригодных земель</w:t>
            </w:r>
          </w:p>
        </w:tc>
        <w:tc>
          <w:tcPr>
            <w:tcW w:w="1417" w:type="dxa"/>
            <w:vMerge w:val="restart"/>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средне годовая темпера-тура воздуха</w:t>
            </w:r>
          </w:p>
        </w:tc>
        <w:tc>
          <w:tcPr>
            <w:tcW w:w="2977" w:type="dxa"/>
            <w:gridSpan w:val="2"/>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продолжительность</w:t>
            </w:r>
          </w:p>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периода дней</w:t>
            </w:r>
          </w:p>
        </w:tc>
      </w:tr>
      <w:tr w:rsidR="00D40A09" w:rsidRPr="007F1C39" w:rsidTr="00381EB3">
        <w:trPr>
          <w:cantSplit/>
          <w:trHeight w:val="500"/>
        </w:trPr>
        <w:tc>
          <w:tcPr>
            <w:tcW w:w="2410" w:type="dxa"/>
            <w:vMerge/>
            <w:vAlign w:val="center"/>
          </w:tcPr>
          <w:p w:rsidR="00D40A09" w:rsidRPr="007F1C39" w:rsidRDefault="00D40A09" w:rsidP="00381EB3">
            <w:pPr>
              <w:spacing w:after="0" w:line="240" w:lineRule="auto"/>
              <w:ind w:firstLine="567"/>
              <w:contextualSpacing/>
              <w:jc w:val="center"/>
              <w:rPr>
                <w:rFonts w:ascii="Times New Roman" w:eastAsia="Calibri" w:hAnsi="Times New Roman" w:cs="Times New Roman"/>
                <w:sz w:val="24"/>
                <w:szCs w:val="24"/>
                <w:lang w:val="en-US" w:bidi="en-US"/>
              </w:rPr>
            </w:pPr>
          </w:p>
        </w:tc>
        <w:tc>
          <w:tcPr>
            <w:tcW w:w="1134" w:type="dxa"/>
            <w:vMerge/>
          </w:tcPr>
          <w:p w:rsidR="00D40A09" w:rsidRPr="007F1C39" w:rsidRDefault="00D40A09" w:rsidP="00381EB3">
            <w:pPr>
              <w:spacing w:after="0" w:line="240" w:lineRule="auto"/>
              <w:ind w:firstLine="567"/>
              <w:contextualSpacing/>
              <w:jc w:val="center"/>
              <w:rPr>
                <w:rFonts w:ascii="Times New Roman" w:eastAsia="Calibri" w:hAnsi="Times New Roman" w:cs="Times New Roman"/>
                <w:sz w:val="24"/>
                <w:szCs w:val="24"/>
                <w:lang w:val="ru-RU" w:bidi="en-US"/>
              </w:rPr>
            </w:pPr>
          </w:p>
        </w:tc>
        <w:tc>
          <w:tcPr>
            <w:tcW w:w="1418" w:type="dxa"/>
            <w:vMerge/>
          </w:tcPr>
          <w:p w:rsidR="00D40A09" w:rsidRPr="007F1C39" w:rsidRDefault="00D40A09" w:rsidP="00381EB3">
            <w:pPr>
              <w:spacing w:after="0" w:line="240" w:lineRule="auto"/>
              <w:ind w:firstLine="567"/>
              <w:contextualSpacing/>
              <w:jc w:val="center"/>
              <w:rPr>
                <w:rFonts w:ascii="Times New Roman" w:eastAsia="Calibri" w:hAnsi="Times New Roman" w:cs="Times New Roman"/>
                <w:sz w:val="24"/>
                <w:szCs w:val="24"/>
                <w:lang w:val="ru-RU" w:bidi="en-US"/>
              </w:rPr>
            </w:pPr>
          </w:p>
        </w:tc>
        <w:tc>
          <w:tcPr>
            <w:tcW w:w="1417" w:type="dxa"/>
            <w:vMerge/>
          </w:tcPr>
          <w:p w:rsidR="00D40A09" w:rsidRPr="007F1C39" w:rsidRDefault="00D40A09" w:rsidP="00381EB3">
            <w:pPr>
              <w:spacing w:after="0" w:line="240" w:lineRule="auto"/>
              <w:ind w:firstLine="567"/>
              <w:contextualSpacing/>
              <w:jc w:val="center"/>
              <w:rPr>
                <w:rFonts w:ascii="Times New Roman" w:eastAsia="Calibri" w:hAnsi="Times New Roman" w:cs="Times New Roman"/>
                <w:sz w:val="24"/>
                <w:szCs w:val="24"/>
                <w:lang w:val="ru-RU" w:bidi="en-US"/>
              </w:rPr>
            </w:pPr>
          </w:p>
        </w:tc>
        <w:tc>
          <w:tcPr>
            <w:tcW w:w="1276"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Безмо-розный</w:t>
            </w:r>
          </w:p>
        </w:tc>
        <w:tc>
          <w:tcPr>
            <w:tcW w:w="1701"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выше 10ºС</w:t>
            </w:r>
          </w:p>
        </w:tc>
      </w:tr>
      <w:tr w:rsidR="00D40A09" w:rsidRPr="007F1C39" w:rsidTr="00381EB3">
        <w:trPr>
          <w:trHeight w:val="587"/>
        </w:trPr>
        <w:tc>
          <w:tcPr>
            <w:tcW w:w="2410" w:type="dxa"/>
          </w:tcPr>
          <w:p w:rsidR="00D40A09" w:rsidRPr="007F1C39" w:rsidRDefault="00D40A09" w:rsidP="00381EB3">
            <w:pPr>
              <w:spacing w:after="0" w:line="240" w:lineRule="auto"/>
              <w:contextualSpacing/>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Умеренно-влажная лесостепь</w:t>
            </w:r>
          </w:p>
        </w:tc>
        <w:tc>
          <w:tcPr>
            <w:tcW w:w="1134"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1,0</w:t>
            </w:r>
          </w:p>
        </w:tc>
        <w:tc>
          <w:tcPr>
            <w:tcW w:w="1418"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0,4</w:t>
            </w:r>
          </w:p>
        </w:tc>
        <w:tc>
          <w:tcPr>
            <w:tcW w:w="1417"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0,2-0,8</w:t>
            </w:r>
          </w:p>
        </w:tc>
        <w:tc>
          <w:tcPr>
            <w:tcW w:w="1276"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110-120</w:t>
            </w:r>
          </w:p>
        </w:tc>
        <w:tc>
          <w:tcPr>
            <w:tcW w:w="1701"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130</w:t>
            </w:r>
          </w:p>
        </w:tc>
      </w:tr>
      <w:tr w:rsidR="00D40A09" w:rsidRPr="007F1C39" w:rsidTr="00381EB3">
        <w:trPr>
          <w:trHeight w:val="425"/>
        </w:trPr>
        <w:tc>
          <w:tcPr>
            <w:tcW w:w="2410" w:type="dxa"/>
          </w:tcPr>
          <w:p w:rsidR="00D40A09" w:rsidRPr="007F1C39" w:rsidRDefault="00D40A09" w:rsidP="00381EB3">
            <w:pPr>
              <w:spacing w:after="0" w:line="240" w:lineRule="auto"/>
              <w:contextualSpacing/>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Умеренно-влажная степь</w:t>
            </w:r>
          </w:p>
        </w:tc>
        <w:tc>
          <w:tcPr>
            <w:tcW w:w="1134"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13,0</w:t>
            </w:r>
          </w:p>
        </w:tc>
        <w:tc>
          <w:tcPr>
            <w:tcW w:w="1418"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5,5</w:t>
            </w:r>
          </w:p>
        </w:tc>
        <w:tc>
          <w:tcPr>
            <w:tcW w:w="1417"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1,0-1,5</w:t>
            </w:r>
          </w:p>
        </w:tc>
        <w:tc>
          <w:tcPr>
            <w:tcW w:w="1276"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115-170</w:t>
            </w:r>
          </w:p>
        </w:tc>
        <w:tc>
          <w:tcPr>
            <w:tcW w:w="1701"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130-170</w:t>
            </w:r>
          </w:p>
        </w:tc>
      </w:tr>
      <w:tr w:rsidR="00D40A09" w:rsidRPr="007F1C39" w:rsidTr="00381EB3">
        <w:trPr>
          <w:trHeight w:val="561"/>
        </w:trPr>
        <w:tc>
          <w:tcPr>
            <w:tcW w:w="2410" w:type="dxa"/>
          </w:tcPr>
          <w:p w:rsidR="00D40A09" w:rsidRPr="007F1C39" w:rsidRDefault="00D40A09" w:rsidP="00381EB3">
            <w:pPr>
              <w:spacing w:after="0" w:line="240" w:lineRule="auto"/>
              <w:contextualSpacing/>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Умеренно-засушливая степь</w:t>
            </w:r>
          </w:p>
        </w:tc>
        <w:tc>
          <w:tcPr>
            <w:tcW w:w="1134"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11,8</w:t>
            </w:r>
          </w:p>
        </w:tc>
        <w:tc>
          <w:tcPr>
            <w:tcW w:w="1418"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8,0</w:t>
            </w:r>
          </w:p>
        </w:tc>
        <w:tc>
          <w:tcPr>
            <w:tcW w:w="1417"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1,5-2,0</w:t>
            </w:r>
          </w:p>
        </w:tc>
        <w:tc>
          <w:tcPr>
            <w:tcW w:w="1276"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115-120</w:t>
            </w:r>
          </w:p>
        </w:tc>
        <w:tc>
          <w:tcPr>
            <w:tcW w:w="1701"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135-140</w:t>
            </w:r>
          </w:p>
        </w:tc>
      </w:tr>
      <w:tr w:rsidR="00D40A09" w:rsidRPr="007F1C39" w:rsidTr="00381EB3">
        <w:trPr>
          <w:trHeight w:val="555"/>
        </w:trPr>
        <w:tc>
          <w:tcPr>
            <w:tcW w:w="2410" w:type="dxa"/>
          </w:tcPr>
          <w:p w:rsidR="00D40A09" w:rsidRPr="007F1C39" w:rsidRDefault="00D40A09" w:rsidP="00381EB3">
            <w:pPr>
              <w:spacing w:after="0" w:line="240" w:lineRule="auto"/>
              <w:contextualSpacing/>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Засушливая степь</w:t>
            </w:r>
          </w:p>
        </w:tc>
        <w:tc>
          <w:tcPr>
            <w:tcW w:w="1134"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46,0</w:t>
            </w:r>
          </w:p>
        </w:tc>
        <w:tc>
          <w:tcPr>
            <w:tcW w:w="1418"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17,6</w:t>
            </w:r>
          </w:p>
        </w:tc>
        <w:tc>
          <w:tcPr>
            <w:tcW w:w="1417"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2,0-4,0</w:t>
            </w:r>
          </w:p>
        </w:tc>
        <w:tc>
          <w:tcPr>
            <w:tcW w:w="1276"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120-140</w:t>
            </w:r>
          </w:p>
        </w:tc>
        <w:tc>
          <w:tcPr>
            <w:tcW w:w="1701" w:type="dxa"/>
          </w:tcPr>
          <w:p w:rsidR="00D40A09" w:rsidRPr="007F1C39" w:rsidRDefault="00D40A09" w:rsidP="00381EB3">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140-155</w:t>
            </w:r>
          </w:p>
        </w:tc>
      </w:tr>
    </w:tbl>
    <w:p w:rsidR="00D40A09" w:rsidRPr="007F1C39" w:rsidRDefault="00D40A09" w:rsidP="00D40A09">
      <w:pPr>
        <w:spacing w:after="0" w:line="360" w:lineRule="auto"/>
        <w:ind w:right="-7"/>
        <w:contextualSpacing/>
        <w:jc w:val="center"/>
        <w:rPr>
          <w:rFonts w:ascii="Times New Roman" w:eastAsia="Calibri" w:hAnsi="Times New Roman" w:cs="Times New Roman"/>
          <w:sz w:val="24"/>
          <w:szCs w:val="24"/>
          <w:lang w:val="ru-RU" w:bidi="en-US"/>
        </w:rPr>
      </w:pPr>
    </w:p>
    <w:p w:rsidR="00D40A09" w:rsidRPr="007F1C39" w:rsidRDefault="00D40A09" w:rsidP="00D40A09">
      <w:pPr>
        <w:spacing w:after="0" w:line="360" w:lineRule="auto"/>
        <w:ind w:right="-7"/>
        <w:contextualSpacing/>
        <w:jc w:val="center"/>
        <w:rPr>
          <w:rFonts w:ascii="Times New Roman" w:eastAsia="Calibri" w:hAnsi="Times New Roman" w:cs="Times New Roman"/>
          <w:sz w:val="24"/>
          <w:szCs w:val="24"/>
          <w:lang w:val="ru-RU" w:bidi="en-US"/>
        </w:rPr>
      </w:pPr>
    </w:p>
    <w:p w:rsidR="00D40A09" w:rsidRPr="007F1C39" w:rsidRDefault="00D40A09" w:rsidP="00D40A09">
      <w:pPr>
        <w:pBdr>
          <w:bottom w:val="single" w:sz="4" w:space="31" w:color="FFFFFF"/>
        </w:pBdr>
        <w:autoSpaceDE w:val="0"/>
        <w:autoSpaceDN w:val="0"/>
        <w:adjustRightInd w:val="0"/>
        <w:spacing w:after="0" w:line="360" w:lineRule="auto"/>
        <w:jc w:val="both"/>
        <w:rPr>
          <w:rFonts w:ascii="Times New Roman" w:hAnsi="Times New Roman" w:cs="Times New Roman"/>
          <w:sz w:val="24"/>
          <w:szCs w:val="24"/>
        </w:rPr>
        <w:sectPr w:rsidR="00D40A09" w:rsidRPr="007F1C39" w:rsidSect="0051248A">
          <w:pgSz w:w="11906" w:h="16838"/>
          <w:pgMar w:top="1134" w:right="850" w:bottom="1134" w:left="1701" w:header="708" w:footer="708" w:gutter="0"/>
          <w:cols w:space="708"/>
          <w:titlePg/>
          <w:docGrid w:linePitch="360"/>
        </w:sectPr>
      </w:pPr>
    </w:p>
    <w:p w:rsidR="00D40A09" w:rsidRDefault="00D40A09" w:rsidP="00D40A09">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lastRenderedPageBreak/>
        <w:t xml:space="preserve">Таблица </w:t>
      </w:r>
      <w:r>
        <w:rPr>
          <w:rFonts w:ascii="Times New Roman" w:hAnsi="Times New Roman" w:cs="Times New Roman"/>
          <w:sz w:val="24"/>
          <w:szCs w:val="24"/>
          <w:lang w:val="ru-RU"/>
        </w:rPr>
        <w:t>Г.3</w:t>
      </w:r>
      <w:r w:rsidRPr="007F1C39">
        <w:rPr>
          <w:rFonts w:ascii="Times New Roman" w:hAnsi="Times New Roman" w:cs="Times New Roman"/>
          <w:sz w:val="24"/>
          <w:szCs w:val="24"/>
          <w:lang w:val="ru-RU"/>
        </w:rPr>
        <w:t xml:space="preserve"> -</w:t>
      </w:r>
      <w:r w:rsidRPr="007F1C39">
        <w:rPr>
          <w:rFonts w:ascii="Times New Roman" w:hAnsi="Times New Roman" w:cs="Times New Roman"/>
          <w:sz w:val="24"/>
          <w:szCs w:val="24"/>
        </w:rPr>
        <w:t xml:space="preserve"> Основные агрометеорологические показатели вегетационных периодов за 2018-2020 сельскохозяйственные года в районе полигона точного земледелия ТОО «НПЦЗХ им. А.И. Бараева»</w:t>
      </w:r>
    </w:p>
    <w:p w:rsidR="00D40A09" w:rsidRPr="00F85F05" w:rsidRDefault="00D40A09" w:rsidP="00D40A09">
      <w:pPr>
        <w:spacing w:after="0" w:line="240" w:lineRule="auto"/>
        <w:jc w:val="both"/>
        <w:rPr>
          <w:rFonts w:ascii="Times New Roman" w:hAnsi="Times New Roman" w:cs="Times New Roman"/>
          <w:sz w:val="24"/>
          <w:szCs w:val="24"/>
          <w:lang w:val="ru-RU"/>
        </w:rPr>
      </w:pPr>
    </w:p>
    <w:tbl>
      <w:tblPr>
        <w:tblStyle w:val="100"/>
        <w:tblW w:w="0" w:type="auto"/>
        <w:tblLook w:val="04A0" w:firstRow="1" w:lastRow="0" w:firstColumn="1" w:lastColumn="0" w:noHBand="0" w:noVBand="1"/>
      </w:tblPr>
      <w:tblGrid>
        <w:gridCol w:w="1070"/>
        <w:gridCol w:w="820"/>
        <w:gridCol w:w="784"/>
        <w:gridCol w:w="786"/>
        <w:gridCol w:w="786"/>
        <w:gridCol w:w="792"/>
        <w:gridCol w:w="784"/>
        <w:gridCol w:w="786"/>
        <w:gridCol w:w="806"/>
        <w:gridCol w:w="806"/>
        <w:gridCol w:w="776"/>
        <w:gridCol w:w="787"/>
        <w:gridCol w:w="787"/>
        <w:gridCol w:w="792"/>
        <w:gridCol w:w="774"/>
        <w:gridCol w:w="787"/>
        <w:gridCol w:w="787"/>
        <w:gridCol w:w="792"/>
      </w:tblGrid>
      <w:tr w:rsidR="00D40A09" w:rsidRPr="007F1C39" w:rsidTr="00381EB3">
        <w:tc>
          <w:tcPr>
            <w:tcW w:w="1070" w:type="dxa"/>
            <w:vMerge w:val="restart"/>
            <w:vAlign w:val="center"/>
          </w:tcPr>
          <w:p w:rsidR="00D40A09" w:rsidRPr="007F1C39" w:rsidRDefault="00D40A09" w:rsidP="00381EB3">
            <w:pPr>
              <w:rPr>
                <w:rFonts w:ascii="Times New Roman" w:hAnsi="Times New Roman" w:cs="Times New Roman"/>
                <w:sz w:val="24"/>
                <w:szCs w:val="24"/>
              </w:rPr>
            </w:pPr>
            <w:r>
              <w:rPr>
                <w:rFonts w:ascii="Times New Roman" w:hAnsi="Times New Roman" w:cs="Times New Roman"/>
                <w:sz w:val="24"/>
                <w:szCs w:val="24"/>
                <w:lang w:val="ru-RU"/>
              </w:rPr>
              <w:t>М</w:t>
            </w:r>
            <w:r w:rsidRPr="007F1C39">
              <w:rPr>
                <w:rFonts w:ascii="Times New Roman" w:hAnsi="Times New Roman" w:cs="Times New Roman"/>
                <w:sz w:val="24"/>
                <w:szCs w:val="24"/>
              </w:rPr>
              <w:t>есяц</w:t>
            </w:r>
          </w:p>
        </w:tc>
        <w:tc>
          <w:tcPr>
            <w:tcW w:w="820" w:type="dxa"/>
            <w:vMerge w:val="restart"/>
            <w:vAlign w:val="center"/>
          </w:tcPr>
          <w:p w:rsidR="00D40A09" w:rsidRPr="007F1C39" w:rsidRDefault="00D40A09" w:rsidP="00381EB3">
            <w:pPr>
              <w:ind w:left="-108" w:right="-108"/>
              <w:jc w:val="center"/>
              <w:rPr>
                <w:rFonts w:ascii="Times New Roman" w:hAnsi="Times New Roman" w:cs="Times New Roman"/>
                <w:sz w:val="24"/>
                <w:szCs w:val="24"/>
              </w:rPr>
            </w:pPr>
            <w:r>
              <w:rPr>
                <w:rFonts w:ascii="Times New Roman" w:hAnsi="Times New Roman" w:cs="Times New Roman"/>
                <w:sz w:val="24"/>
                <w:szCs w:val="24"/>
                <w:lang w:val="ru-RU"/>
              </w:rPr>
              <w:t>Д</w:t>
            </w:r>
            <w:r w:rsidRPr="007F1C39">
              <w:rPr>
                <w:rFonts w:ascii="Times New Roman" w:hAnsi="Times New Roman" w:cs="Times New Roman"/>
                <w:sz w:val="24"/>
                <w:szCs w:val="24"/>
              </w:rPr>
              <w:t>екада</w:t>
            </w:r>
          </w:p>
        </w:tc>
        <w:tc>
          <w:tcPr>
            <w:tcW w:w="3148" w:type="dxa"/>
            <w:gridSpan w:val="4"/>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Средняя температура, °С</w:t>
            </w:r>
          </w:p>
        </w:tc>
        <w:tc>
          <w:tcPr>
            <w:tcW w:w="3182" w:type="dxa"/>
            <w:gridSpan w:val="4"/>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Сумма осадков, мм</w:t>
            </w:r>
          </w:p>
        </w:tc>
        <w:tc>
          <w:tcPr>
            <w:tcW w:w="3142" w:type="dxa"/>
            <w:gridSpan w:val="4"/>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Сумма эффективных температур ≥ 10 °С</w:t>
            </w:r>
          </w:p>
        </w:tc>
        <w:tc>
          <w:tcPr>
            <w:tcW w:w="3140" w:type="dxa"/>
            <w:gridSpan w:val="4"/>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Гидротермический коэффициент ГТК*</w:t>
            </w:r>
          </w:p>
        </w:tc>
      </w:tr>
      <w:tr w:rsidR="00D40A09" w:rsidRPr="007F1C39" w:rsidTr="00381EB3">
        <w:tc>
          <w:tcPr>
            <w:tcW w:w="1070" w:type="dxa"/>
            <w:vMerge/>
          </w:tcPr>
          <w:p w:rsidR="00D40A09" w:rsidRPr="007F1C39" w:rsidRDefault="00D40A09" w:rsidP="00381EB3">
            <w:pPr>
              <w:jc w:val="center"/>
              <w:rPr>
                <w:rFonts w:ascii="Times New Roman" w:hAnsi="Times New Roman" w:cs="Times New Roman"/>
                <w:sz w:val="24"/>
                <w:szCs w:val="24"/>
              </w:rPr>
            </w:pPr>
          </w:p>
        </w:tc>
        <w:tc>
          <w:tcPr>
            <w:tcW w:w="820" w:type="dxa"/>
            <w:vMerge/>
            <w:vAlign w:val="center"/>
          </w:tcPr>
          <w:p w:rsidR="00D40A09" w:rsidRPr="007F1C39" w:rsidRDefault="00D40A09" w:rsidP="00381EB3">
            <w:pPr>
              <w:jc w:val="center"/>
              <w:rPr>
                <w:rFonts w:ascii="Times New Roman" w:hAnsi="Times New Roman" w:cs="Times New Roman"/>
                <w:sz w:val="24"/>
                <w:szCs w:val="24"/>
              </w:rPr>
            </w:pPr>
          </w:p>
        </w:tc>
        <w:tc>
          <w:tcPr>
            <w:tcW w:w="784" w:type="dxa"/>
            <w:vAlign w:val="center"/>
          </w:tcPr>
          <w:p w:rsidR="00D40A09" w:rsidRDefault="00D40A09" w:rsidP="00381EB3">
            <w:pPr>
              <w:ind w:left="-82" w:right="-169"/>
              <w:jc w:val="center"/>
              <w:rPr>
                <w:rFonts w:ascii="Times New Roman" w:hAnsi="Times New Roman" w:cs="Times New Roman"/>
                <w:lang w:val="ru-RU"/>
              </w:rPr>
            </w:pPr>
            <w:r w:rsidRPr="00F85F05">
              <w:rPr>
                <w:rFonts w:ascii="Times New Roman" w:hAnsi="Times New Roman" w:cs="Times New Roman"/>
              </w:rPr>
              <w:t xml:space="preserve">2017-2018 </w:t>
            </w:r>
          </w:p>
          <w:p w:rsidR="00D40A09" w:rsidRPr="00F85F05" w:rsidRDefault="00D40A09" w:rsidP="00381EB3">
            <w:pPr>
              <w:ind w:left="-82" w:right="-169"/>
              <w:jc w:val="center"/>
              <w:rPr>
                <w:rFonts w:ascii="Times New Roman" w:hAnsi="Times New Roman" w:cs="Times New Roman"/>
              </w:rPr>
            </w:pPr>
            <w:r w:rsidRPr="00F85F05">
              <w:rPr>
                <w:rFonts w:ascii="Times New Roman" w:hAnsi="Times New Roman" w:cs="Times New Roman"/>
              </w:rPr>
              <w:t>год</w:t>
            </w:r>
          </w:p>
        </w:tc>
        <w:tc>
          <w:tcPr>
            <w:tcW w:w="786" w:type="dxa"/>
            <w:vAlign w:val="center"/>
          </w:tcPr>
          <w:p w:rsidR="00D40A09" w:rsidRPr="00F85F05" w:rsidRDefault="00D40A09" w:rsidP="00381EB3">
            <w:pPr>
              <w:ind w:left="-47" w:right="-93"/>
              <w:jc w:val="center"/>
              <w:rPr>
                <w:rFonts w:ascii="Times New Roman" w:hAnsi="Times New Roman" w:cs="Times New Roman"/>
              </w:rPr>
            </w:pPr>
            <w:r w:rsidRPr="00F85F05">
              <w:rPr>
                <w:rFonts w:ascii="Times New Roman" w:hAnsi="Times New Roman" w:cs="Times New Roman"/>
              </w:rPr>
              <w:t>2018-2019 год</w:t>
            </w:r>
          </w:p>
        </w:tc>
        <w:tc>
          <w:tcPr>
            <w:tcW w:w="786" w:type="dxa"/>
            <w:vAlign w:val="center"/>
          </w:tcPr>
          <w:p w:rsidR="00D40A09" w:rsidRPr="00F85F05" w:rsidRDefault="00D40A09" w:rsidP="00381EB3">
            <w:pPr>
              <w:ind w:left="-47" w:right="-93"/>
              <w:jc w:val="center"/>
              <w:rPr>
                <w:rFonts w:ascii="Times New Roman" w:hAnsi="Times New Roman" w:cs="Times New Roman"/>
              </w:rPr>
            </w:pPr>
            <w:r w:rsidRPr="00F85F05">
              <w:rPr>
                <w:rFonts w:ascii="Times New Roman" w:hAnsi="Times New Roman" w:cs="Times New Roman"/>
              </w:rPr>
              <w:t>2019-2020 год</w:t>
            </w:r>
          </w:p>
        </w:tc>
        <w:tc>
          <w:tcPr>
            <w:tcW w:w="792" w:type="dxa"/>
            <w:vAlign w:val="center"/>
          </w:tcPr>
          <w:p w:rsidR="00D40A09" w:rsidRPr="00F85F05" w:rsidRDefault="00D40A09" w:rsidP="00381EB3">
            <w:pPr>
              <w:ind w:left="-123" w:right="-167"/>
              <w:jc w:val="center"/>
              <w:rPr>
                <w:rFonts w:ascii="Times New Roman" w:hAnsi="Times New Roman" w:cs="Times New Roman"/>
              </w:rPr>
            </w:pPr>
            <w:r w:rsidRPr="00F85F05">
              <w:rPr>
                <w:rFonts w:ascii="Times New Roman" w:hAnsi="Times New Roman" w:cs="Times New Roman"/>
              </w:rPr>
              <w:t>Средне много-летние</w:t>
            </w:r>
          </w:p>
        </w:tc>
        <w:tc>
          <w:tcPr>
            <w:tcW w:w="784" w:type="dxa"/>
            <w:vAlign w:val="center"/>
          </w:tcPr>
          <w:p w:rsidR="00D40A09" w:rsidRDefault="00D40A09" w:rsidP="00381EB3">
            <w:pPr>
              <w:ind w:left="-106" w:right="-139"/>
              <w:jc w:val="center"/>
              <w:rPr>
                <w:rFonts w:ascii="Times New Roman" w:hAnsi="Times New Roman" w:cs="Times New Roman"/>
                <w:lang w:val="ru-RU"/>
              </w:rPr>
            </w:pPr>
            <w:r w:rsidRPr="00F85F05">
              <w:rPr>
                <w:rFonts w:ascii="Times New Roman" w:hAnsi="Times New Roman" w:cs="Times New Roman"/>
              </w:rPr>
              <w:t xml:space="preserve">2017-2018 </w:t>
            </w:r>
          </w:p>
          <w:p w:rsidR="00D40A09" w:rsidRPr="00F85F05" w:rsidRDefault="00D40A09" w:rsidP="00381EB3">
            <w:pPr>
              <w:ind w:left="-106" w:right="-139"/>
              <w:jc w:val="center"/>
              <w:rPr>
                <w:rFonts w:ascii="Times New Roman" w:hAnsi="Times New Roman" w:cs="Times New Roman"/>
              </w:rPr>
            </w:pPr>
            <w:r w:rsidRPr="00F85F05">
              <w:rPr>
                <w:rFonts w:ascii="Times New Roman" w:hAnsi="Times New Roman" w:cs="Times New Roman"/>
              </w:rPr>
              <w:t>год</w:t>
            </w:r>
          </w:p>
        </w:tc>
        <w:tc>
          <w:tcPr>
            <w:tcW w:w="786" w:type="dxa"/>
            <w:vAlign w:val="center"/>
          </w:tcPr>
          <w:p w:rsidR="00D40A09" w:rsidRPr="00F85F05" w:rsidRDefault="00D40A09" w:rsidP="00381EB3">
            <w:pPr>
              <w:ind w:left="-47" w:right="-93"/>
              <w:jc w:val="center"/>
              <w:rPr>
                <w:rFonts w:ascii="Times New Roman" w:hAnsi="Times New Roman" w:cs="Times New Roman"/>
              </w:rPr>
            </w:pPr>
            <w:r w:rsidRPr="00F85F05">
              <w:rPr>
                <w:rFonts w:ascii="Times New Roman" w:hAnsi="Times New Roman" w:cs="Times New Roman"/>
              </w:rPr>
              <w:t>2018-2019 год</w:t>
            </w:r>
          </w:p>
        </w:tc>
        <w:tc>
          <w:tcPr>
            <w:tcW w:w="806" w:type="dxa"/>
            <w:vAlign w:val="center"/>
          </w:tcPr>
          <w:p w:rsidR="00D40A09" w:rsidRPr="00F85F05" w:rsidRDefault="00D40A09" w:rsidP="00381EB3">
            <w:pPr>
              <w:ind w:left="-47" w:right="-93"/>
              <w:jc w:val="center"/>
              <w:rPr>
                <w:rFonts w:ascii="Times New Roman" w:hAnsi="Times New Roman" w:cs="Times New Roman"/>
              </w:rPr>
            </w:pPr>
            <w:r w:rsidRPr="00F85F05">
              <w:rPr>
                <w:rFonts w:ascii="Times New Roman" w:hAnsi="Times New Roman" w:cs="Times New Roman"/>
              </w:rPr>
              <w:t>2019-2020 год</w:t>
            </w:r>
          </w:p>
        </w:tc>
        <w:tc>
          <w:tcPr>
            <w:tcW w:w="806" w:type="dxa"/>
            <w:vAlign w:val="center"/>
          </w:tcPr>
          <w:p w:rsidR="00D40A09" w:rsidRPr="00F85F05" w:rsidRDefault="00D40A09" w:rsidP="00381EB3">
            <w:pPr>
              <w:ind w:left="-123" w:right="-167"/>
              <w:jc w:val="center"/>
              <w:rPr>
                <w:rFonts w:ascii="Times New Roman" w:hAnsi="Times New Roman" w:cs="Times New Roman"/>
              </w:rPr>
            </w:pPr>
            <w:r w:rsidRPr="00F85F05">
              <w:rPr>
                <w:rFonts w:ascii="Times New Roman" w:hAnsi="Times New Roman" w:cs="Times New Roman"/>
              </w:rPr>
              <w:t>Средне много-летние</w:t>
            </w:r>
          </w:p>
        </w:tc>
        <w:tc>
          <w:tcPr>
            <w:tcW w:w="776" w:type="dxa"/>
            <w:vAlign w:val="center"/>
          </w:tcPr>
          <w:p w:rsidR="00D40A09" w:rsidRPr="00F85F05" w:rsidRDefault="00D40A09" w:rsidP="00381EB3">
            <w:pPr>
              <w:ind w:left="-45" w:right="-169"/>
              <w:jc w:val="center"/>
              <w:rPr>
                <w:rFonts w:ascii="Times New Roman" w:hAnsi="Times New Roman" w:cs="Times New Roman"/>
              </w:rPr>
            </w:pPr>
            <w:r w:rsidRPr="00F85F05">
              <w:rPr>
                <w:rFonts w:ascii="Times New Roman" w:hAnsi="Times New Roman" w:cs="Times New Roman"/>
              </w:rPr>
              <w:t>2017-2018 год</w:t>
            </w:r>
          </w:p>
        </w:tc>
        <w:tc>
          <w:tcPr>
            <w:tcW w:w="787" w:type="dxa"/>
            <w:vAlign w:val="center"/>
          </w:tcPr>
          <w:p w:rsidR="00D40A09" w:rsidRPr="00F85F05" w:rsidRDefault="00D40A09" w:rsidP="00381EB3">
            <w:pPr>
              <w:ind w:left="-47" w:right="-93"/>
              <w:jc w:val="center"/>
              <w:rPr>
                <w:rFonts w:ascii="Times New Roman" w:hAnsi="Times New Roman" w:cs="Times New Roman"/>
              </w:rPr>
            </w:pPr>
            <w:r w:rsidRPr="00F85F05">
              <w:rPr>
                <w:rFonts w:ascii="Times New Roman" w:hAnsi="Times New Roman" w:cs="Times New Roman"/>
              </w:rPr>
              <w:t>2018-2019 год</w:t>
            </w:r>
          </w:p>
        </w:tc>
        <w:tc>
          <w:tcPr>
            <w:tcW w:w="787" w:type="dxa"/>
            <w:vAlign w:val="center"/>
          </w:tcPr>
          <w:p w:rsidR="00D40A09" w:rsidRPr="00F85F05" w:rsidRDefault="00D40A09" w:rsidP="00381EB3">
            <w:pPr>
              <w:ind w:left="-47" w:right="-93"/>
              <w:jc w:val="center"/>
              <w:rPr>
                <w:rFonts w:ascii="Times New Roman" w:hAnsi="Times New Roman" w:cs="Times New Roman"/>
              </w:rPr>
            </w:pPr>
            <w:r w:rsidRPr="00F85F05">
              <w:rPr>
                <w:rFonts w:ascii="Times New Roman" w:hAnsi="Times New Roman" w:cs="Times New Roman"/>
              </w:rPr>
              <w:t>2019-2020 год</w:t>
            </w:r>
          </w:p>
        </w:tc>
        <w:tc>
          <w:tcPr>
            <w:tcW w:w="792" w:type="dxa"/>
            <w:vAlign w:val="center"/>
          </w:tcPr>
          <w:p w:rsidR="00D40A09" w:rsidRPr="00F85F05" w:rsidRDefault="00D40A09" w:rsidP="00381EB3">
            <w:pPr>
              <w:ind w:left="-123" w:right="-167"/>
              <w:jc w:val="center"/>
              <w:rPr>
                <w:rFonts w:ascii="Times New Roman" w:hAnsi="Times New Roman" w:cs="Times New Roman"/>
              </w:rPr>
            </w:pPr>
            <w:r w:rsidRPr="00F85F05">
              <w:rPr>
                <w:rFonts w:ascii="Times New Roman" w:hAnsi="Times New Roman" w:cs="Times New Roman"/>
              </w:rPr>
              <w:t>Средне много-летние</w:t>
            </w:r>
          </w:p>
        </w:tc>
        <w:tc>
          <w:tcPr>
            <w:tcW w:w="774" w:type="dxa"/>
            <w:vAlign w:val="center"/>
          </w:tcPr>
          <w:p w:rsidR="00D40A09" w:rsidRPr="00F85F05" w:rsidRDefault="00D40A09" w:rsidP="00381EB3">
            <w:pPr>
              <w:ind w:left="-45" w:right="-169"/>
              <w:jc w:val="center"/>
              <w:rPr>
                <w:rFonts w:ascii="Times New Roman" w:hAnsi="Times New Roman" w:cs="Times New Roman"/>
              </w:rPr>
            </w:pPr>
            <w:r w:rsidRPr="00F85F05">
              <w:rPr>
                <w:rFonts w:ascii="Times New Roman" w:hAnsi="Times New Roman" w:cs="Times New Roman"/>
              </w:rPr>
              <w:t>2017-2018 год</w:t>
            </w:r>
          </w:p>
        </w:tc>
        <w:tc>
          <w:tcPr>
            <w:tcW w:w="787" w:type="dxa"/>
            <w:vAlign w:val="center"/>
          </w:tcPr>
          <w:p w:rsidR="00D40A09" w:rsidRPr="00F85F05" w:rsidRDefault="00D40A09" w:rsidP="00381EB3">
            <w:pPr>
              <w:ind w:left="-47" w:right="-93"/>
              <w:jc w:val="center"/>
              <w:rPr>
                <w:rFonts w:ascii="Times New Roman" w:hAnsi="Times New Roman" w:cs="Times New Roman"/>
              </w:rPr>
            </w:pPr>
            <w:r w:rsidRPr="00F85F05">
              <w:rPr>
                <w:rFonts w:ascii="Times New Roman" w:hAnsi="Times New Roman" w:cs="Times New Roman"/>
              </w:rPr>
              <w:t>2018-2019 год</w:t>
            </w:r>
          </w:p>
        </w:tc>
        <w:tc>
          <w:tcPr>
            <w:tcW w:w="787" w:type="dxa"/>
            <w:vAlign w:val="center"/>
          </w:tcPr>
          <w:p w:rsidR="00D40A09" w:rsidRPr="00F85F05" w:rsidRDefault="00D40A09" w:rsidP="00381EB3">
            <w:pPr>
              <w:ind w:left="-47" w:right="-93"/>
              <w:jc w:val="center"/>
              <w:rPr>
                <w:rFonts w:ascii="Times New Roman" w:hAnsi="Times New Roman" w:cs="Times New Roman"/>
              </w:rPr>
            </w:pPr>
            <w:r w:rsidRPr="00F85F05">
              <w:rPr>
                <w:rFonts w:ascii="Times New Roman" w:hAnsi="Times New Roman" w:cs="Times New Roman"/>
              </w:rPr>
              <w:t>2019-2020 год</w:t>
            </w:r>
          </w:p>
        </w:tc>
        <w:tc>
          <w:tcPr>
            <w:tcW w:w="792" w:type="dxa"/>
            <w:vAlign w:val="center"/>
          </w:tcPr>
          <w:p w:rsidR="00D40A09" w:rsidRPr="00F85F05" w:rsidRDefault="00D40A09" w:rsidP="00381EB3">
            <w:pPr>
              <w:ind w:left="-123" w:right="-167"/>
              <w:jc w:val="center"/>
              <w:rPr>
                <w:rFonts w:ascii="Times New Roman" w:hAnsi="Times New Roman" w:cs="Times New Roman"/>
              </w:rPr>
            </w:pPr>
            <w:r w:rsidRPr="00F85F05">
              <w:rPr>
                <w:rFonts w:ascii="Times New Roman" w:hAnsi="Times New Roman" w:cs="Times New Roman"/>
              </w:rPr>
              <w:t>Средне много-летние</w:t>
            </w:r>
          </w:p>
        </w:tc>
      </w:tr>
      <w:tr w:rsidR="00D40A09" w:rsidRPr="007F1C39" w:rsidTr="00381EB3">
        <w:tc>
          <w:tcPr>
            <w:tcW w:w="1070" w:type="dxa"/>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Сентябрь</w:t>
            </w:r>
          </w:p>
        </w:tc>
        <w:tc>
          <w:tcPr>
            <w:tcW w:w="820"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11,7</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10,0</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10,0</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11,3</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11,1</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20,4</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43,5</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25,0</w:t>
            </w:r>
          </w:p>
        </w:tc>
        <w:tc>
          <w:tcPr>
            <w:tcW w:w="776"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878</w:t>
            </w:r>
          </w:p>
        </w:tc>
        <w:tc>
          <w:tcPr>
            <w:tcW w:w="792" w:type="dxa"/>
            <w:vAlign w:val="center"/>
          </w:tcPr>
          <w:p w:rsidR="00D40A09" w:rsidRPr="007F1C39" w:rsidRDefault="00D40A09" w:rsidP="00381EB3">
            <w:pPr>
              <w:jc w:val="center"/>
              <w:rPr>
                <w:rFonts w:ascii="Times New Roman" w:hAnsi="Times New Roman" w:cs="Times New Roman"/>
                <w:sz w:val="24"/>
                <w:szCs w:val="24"/>
              </w:rPr>
            </w:pPr>
          </w:p>
        </w:tc>
        <w:tc>
          <w:tcPr>
            <w:tcW w:w="774"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Октябрь</w:t>
            </w:r>
          </w:p>
        </w:tc>
        <w:tc>
          <w:tcPr>
            <w:tcW w:w="820"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2,5</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3,5</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3,1</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2,9</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22,9</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46,7</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21,4</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28,7</w:t>
            </w:r>
          </w:p>
        </w:tc>
        <w:tc>
          <w:tcPr>
            <w:tcW w:w="776"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c>
          <w:tcPr>
            <w:tcW w:w="774"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Ноябрь</w:t>
            </w:r>
          </w:p>
        </w:tc>
        <w:tc>
          <w:tcPr>
            <w:tcW w:w="820"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-1,9</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-6,7</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-9,9</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20,6</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37,4</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23,0</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20,6</w:t>
            </w:r>
          </w:p>
        </w:tc>
        <w:tc>
          <w:tcPr>
            <w:tcW w:w="776"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c>
          <w:tcPr>
            <w:tcW w:w="774"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Декабрь</w:t>
            </w:r>
          </w:p>
        </w:tc>
        <w:tc>
          <w:tcPr>
            <w:tcW w:w="820"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784"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-10,6</w:t>
            </w:r>
          </w:p>
        </w:tc>
        <w:tc>
          <w:tcPr>
            <w:tcW w:w="786"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-15,7</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-11,9</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-14,1</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32,4</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8,6</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47,3</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19,3</w:t>
            </w:r>
          </w:p>
        </w:tc>
        <w:tc>
          <w:tcPr>
            <w:tcW w:w="776"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c>
          <w:tcPr>
            <w:tcW w:w="774"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Январь</w:t>
            </w:r>
          </w:p>
        </w:tc>
        <w:tc>
          <w:tcPr>
            <w:tcW w:w="820"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784"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-18,7</w:t>
            </w:r>
          </w:p>
        </w:tc>
        <w:tc>
          <w:tcPr>
            <w:tcW w:w="786"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-15,0</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-12,4</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-16,7</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14,9</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10,6</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60,1</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16,7</w:t>
            </w:r>
          </w:p>
        </w:tc>
        <w:tc>
          <w:tcPr>
            <w:tcW w:w="776"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c>
          <w:tcPr>
            <w:tcW w:w="774"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Февраль</w:t>
            </w:r>
          </w:p>
        </w:tc>
        <w:tc>
          <w:tcPr>
            <w:tcW w:w="820"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784"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-15,0</w:t>
            </w:r>
          </w:p>
        </w:tc>
        <w:tc>
          <w:tcPr>
            <w:tcW w:w="786"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-13,3</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-7,4</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-16,4</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10,5</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27,3</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49,8</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13,5</w:t>
            </w:r>
          </w:p>
        </w:tc>
        <w:tc>
          <w:tcPr>
            <w:tcW w:w="776"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c>
          <w:tcPr>
            <w:tcW w:w="774"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Март</w:t>
            </w:r>
          </w:p>
        </w:tc>
        <w:tc>
          <w:tcPr>
            <w:tcW w:w="820"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-8,5</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-4,1</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-7,5</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-10,1</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43,8</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36,6</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0,0</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12,9</w:t>
            </w:r>
          </w:p>
        </w:tc>
        <w:tc>
          <w:tcPr>
            <w:tcW w:w="776"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c>
          <w:tcPr>
            <w:tcW w:w="774"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Апрель</w:t>
            </w:r>
          </w:p>
        </w:tc>
        <w:tc>
          <w:tcPr>
            <w:tcW w:w="820"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3,4</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4,1</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6,9</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3,4</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32,3</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28,7</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39,0</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20,2</w:t>
            </w:r>
          </w:p>
        </w:tc>
        <w:tc>
          <w:tcPr>
            <w:tcW w:w="776"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c>
          <w:tcPr>
            <w:tcW w:w="774"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vMerge w:val="restart"/>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Май</w:t>
            </w:r>
          </w:p>
        </w:tc>
        <w:tc>
          <w:tcPr>
            <w:tcW w:w="820"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6,3</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12,0</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14,6</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10,5</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6,1</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0,0</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10,4</w:t>
            </w:r>
          </w:p>
        </w:tc>
        <w:tc>
          <w:tcPr>
            <w:tcW w:w="776"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35</w:t>
            </w: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99</w:t>
            </w: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268</w:t>
            </w:r>
          </w:p>
        </w:tc>
        <w:tc>
          <w:tcPr>
            <w:tcW w:w="792"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118</w:t>
            </w:r>
          </w:p>
        </w:tc>
        <w:tc>
          <w:tcPr>
            <w:tcW w:w="774"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1,7</w:t>
            </w: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0,3</w:t>
            </w: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0,0</w:t>
            </w:r>
          </w:p>
        </w:tc>
        <w:tc>
          <w:tcPr>
            <w:tcW w:w="792"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0,8</w:t>
            </w:r>
          </w:p>
        </w:tc>
      </w:tr>
      <w:tr w:rsidR="00D40A09" w:rsidRPr="007F1C39" w:rsidTr="00381EB3">
        <w:tc>
          <w:tcPr>
            <w:tcW w:w="1070" w:type="dxa"/>
            <w:vMerge/>
          </w:tcPr>
          <w:p w:rsidR="00D40A09" w:rsidRPr="007F1C39" w:rsidRDefault="00D40A09" w:rsidP="00381EB3">
            <w:pPr>
              <w:jc w:val="center"/>
              <w:rPr>
                <w:rFonts w:ascii="Times New Roman" w:hAnsi="Times New Roman" w:cs="Times New Roman"/>
                <w:sz w:val="24"/>
                <w:szCs w:val="24"/>
              </w:rPr>
            </w:pPr>
          </w:p>
        </w:tc>
        <w:tc>
          <w:tcPr>
            <w:tcW w:w="820"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8,1</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10,1</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18,7</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12,6</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27,6</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8,4</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1,0</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9,5</w:t>
            </w:r>
          </w:p>
        </w:tc>
        <w:tc>
          <w:tcPr>
            <w:tcW w:w="776"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c>
          <w:tcPr>
            <w:tcW w:w="774"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vMerge/>
          </w:tcPr>
          <w:p w:rsidR="00D40A09" w:rsidRPr="007F1C39" w:rsidRDefault="00D40A09" w:rsidP="00381EB3">
            <w:pPr>
              <w:jc w:val="center"/>
              <w:rPr>
                <w:rFonts w:ascii="Times New Roman" w:hAnsi="Times New Roman" w:cs="Times New Roman"/>
                <w:sz w:val="24"/>
                <w:szCs w:val="24"/>
              </w:rPr>
            </w:pPr>
          </w:p>
        </w:tc>
        <w:tc>
          <w:tcPr>
            <w:tcW w:w="820"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11,8</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13,0</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20,0</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14,6</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8,2</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0,5</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0,0</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12,5</w:t>
            </w:r>
          </w:p>
        </w:tc>
        <w:tc>
          <w:tcPr>
            <w:tcW w:w="776"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c>
          <w:tcPr>
            <w:tcW w:w="774"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vMerge/>
          </w:tcPr>
          <w:p w:rsidR="00D40A09" w:rsidRPr="007F1C39" w:rsidRDefault="00D40A09" w:rsidP="00381EB3">
            <w:pPr>
              <w:jc w:val="center"/>
              <w:rPr>
                <w:rFonts w:ascii="Times New Roman" w:hAnsi="Times New Roman" w:cs="Times New Roman"/>
                <w:sz w:val="24"/>
                <w:szCs w:val="24"/>
              </w:rPr>
            </w:pPr>
          </w:p>
        </w:tc>
        <w:tc>
          <w:tcPr>
            <w:tcW w:w="820"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8,7</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11,7</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17,8</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12,5</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41,9</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10,1</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1,0</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32,4</w:t>
            </w:r>
          </w:p>
        </w:tc>
        <w:tc>
          <w:tcPr>
            <w:tcW w:w="776"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c>
          <w:tcPr>
            <w:tcW w:w="774"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vMerge w:val="restart"/>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Июнь</w:t>
            </w:r>
          </w:p>
        </w:tc>
        <w:tc>
          <w:tcPr>
            <w:tcW w:w="820"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17,0</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12,9</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19,2</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16,8</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5,6</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5,0</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5,6</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11,8</w:t>
            </w:r>
          </w:p>
        </w:tc>
        <w:tc>
          <w:tcPr>
            <w:tcW w:w="776"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244</w:t>
            </w: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223</w:t>
            </w: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443</w:t>
            </w:r>
          </w:p>
        </w:tc>
        <w:tc>
          <w:tcPr>
            <w:tcW w:w="792"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370</w:t>
            </w:r>
          </w:p>
        </w:tc>
        <w:tc>
          <w:tcPr>
            <w:tcW w:w="774"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1,3</w:t>
            </w: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w:t>
            </w: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w:t>
            </w:r>
          </w:p>
        </w:tc>
        <w:tc>
          <w:tcPr>
            <w:tcW w:w="792"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0,7</w:t>
            </w:r>
          </w:p>
        </w:tc>
      </w:tr>
      <w:tr w:rsidR="00D40A09" w:rsidRPr="007F1C39" w:rsidTr="00381EB3">
        <w:tc>
          <w:tcPr>
            <w:tcW w:w="1070" w:type="dxa"/>
            <w:vMerge/>
          </w:tcPr>
          <w:p w:rsidR="00D40A09" w:rsidRPr="007F1C39" w:rsidRDefault="00D40A09" w:rsidP="00381EB3">
            <w:pPr>
              <w:jc w:val="center"/>
              <w:rPr>
                <w:rFonts w:ascii="Times New Roman" w:hAnsi="Times New Roman" w:cs="Times New Roman"/>
                <w:sz w:val="24"/>
                <w:szCs w:val="24"/>
              </w:rPr>
            </w:pPr>
          </w:p>
        </w:tc>
        <w:tc>
          <w:tcPr>
            <w:tcW w:w="820"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16,1</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12,7</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17,4</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18,7</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13,8</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24,1</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5,0</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14,2</w:t>
            </w:r>
          </w:p>
        </w:tc>
        <w:tc>
          <w:tcPr>
            <w:tcW w:w="776"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c>
          <w:tcPr>
            <w:tcW w:w="774"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vMerge w:val="restart"/>
          </w:tcPr>
          <w:p w:rsidR="00D40A09" w:rsidRPr="007F1C39" w:rsidRDefault="00D40A09" w:rsidP="00381EB3">
            <w:pPr>
              <w:jc w:val="center"/>
              <w:rPr>
                <w:rFonts w:ascii="Times New Roman" w:hAnsi="Times New Roman" w:cs="Times New Roman"/>
                <w:sz w:val="24"/>
                <w:szCs w:val="24"/>
              </w:rPr>
            </w:pPr>
          </w:p>
        </w:tc>
        <w:tc>
          <w:tcPr>
            <w:tcW w:w="820"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17,7</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16,8</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11,0</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19,6</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49,9</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11,4</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39,5</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13,5</w:t>
            </w:r>
          </w:p>
        </w:tc>
        <w:tc>
          <w:tcPr>
            <w:tcW w:w="776" w:type="dxa"/>
            <w:vMerge w:val="restart"/>
            <w:vAlign w:val="center"/>
          </w:tcPr>
          <w:p w:rsidR="00D40A09" w:rsidRPr="007F1C39" w:rsidRDefault="00D40A09" w:rsidP="00381EB3">
            <w:pPr>
              <w:jc w:val="center"/>
              <w:rPr>
                <w:rFonts w:ascii="Times New Roman" w:hAnsi="Times New Roman" w:cs="Times New Roman"/>
                <w:sz w:val="24"/>
                <w:szCs w:val="24"/>
              </w:rPr>
            </w:pP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p>
        </w:tc>
        <w:tc>
          <w:tcPr>
            <w:tcW w:w="792" w:type="dxa"/>
            <w:vMerge w:val="restart"/>
            <w:vAlign w:val="center"/>
          </w:tcPr>
          <w:p w:rsidR="00D40A09" w:rsidRPr="007F1C39" w:rsidRDefault="00D40A09" w:rsidP="00381EB3">
            <w:pPr>
              <w:jc w:val="center"/>
              <w:rPr>
                <w:rFonts w:ascii="Times New Roman" w:hAnsi="Times New Roman" w:cs="Times New Roman"/>
                <w:sz w:val="24"/>
                <w:szCs w:val="24"/>
              </w:rPr>
            </w:pPr>
          </w:p>
        </w:tc>
        <w:tc>
          <w:tcPr>
            <w:tcW w:w="774" w:type="dxa"/>
            <w:vMerge w:val="restart"/>
            <w:vAlign w:val="center"/>
          </w:tcPr>
          <w:p w:rsidR="00D40A09" w:rsidRPr="007F1C39" w:rsidRDefault="00D40A09" w:rsidP="00381EB3">
            <w:pPr>
              <w:jc w:val="center"/>
              <w:rPr>
                <w:rFonts w:ascii="Times New Roman" w:hAnsi="Times New Roman" w:cs="Times New Roman"/>
                <w:sz w:val="24"/>
                <w:szCs w:val="24"/>
              </w:rPr>
            </w:pP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p>
        </w:tc>
        <w:tc>
          <w:tcPr>
            <w:tcW w:w="792" w:type="dxa"/>
            <w:vMerge w:val="restart"/>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vMerge/>
          </w:tcPr>
          <w:p w:rsidR="00D40A09" w:rsidRPr="007F1C39" w:rsidRDefault="00D40A09" w:rsidP="00381EB3">
            <w:pPr>
              <w:jc w:val="center"/>
              <w:rPr>
                <w:rFonts w:ascii="Times New Roman" w:hAnsi="Times New Roman" w:cs="Times New Roman"/>
                <w:sz w:val="24"/>
                <w:szCs w:val="24"/>
              </w:rPr>
            </w:pPr>
          </w:p>
        </w:tc>
        <w:tc>
          <w:tcPr>
            <w:tcW w:w="820"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16,9</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14,1</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15,8</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18,3</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69,3</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40,5</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50,1</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39,5</w:t>
            </w:r>
          </w:p>
        </w:tc>
        <w:tc>
          <w:tcPr>
            <w:tcW w:w="776"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c>
          <w:tcPr>
            <w:tcW w:w="774"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vMerge w:val="restart"/>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Июль</w:t>
            </w:r>
          </w:p>
        </w:tc>
        <w:tc>
          <w:tcPr>
            <w:tcW w:w="820"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22,0</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20,0</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14,8</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20,1</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2,3</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24,9</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18,9</w:t>
            </w:r>
          </w:p>
        </w:tc>
        <w:tc>
          <w:tcPr>
            <w:tcW w:w="776"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550</w:t>
            </w: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588</w:t>
            </w: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670</w:t>
            </w:r>
          </w:p>
        </w:tc>
        <w:tc>
          <w:tcPr>
            <w:tcW w:w="792"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676</w:t>
            </w:r>
          </w:p>
        </w:tc>
        <w:tc>
          <w:tcPr>
            <w:tcW w:w="774"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0,9</w:t>
            </w: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0,3</w:t>
            </w: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0,8</w:t>
            </w:r>
          </w:p>
        </w:tc>
        <w:tc>
          <w:tcPr>
            <w:tcW w:w="792"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0,9</w:t>
            </w:r>
          </w:p>
        </w:tc>
      </w:tr>
      <w:tr w:rsidR="00D40A09" w:rsidRPr="007F1C39" w:rsidTr="00381EB3">
        <w:tc>
          <w:tcPr>
            <w:tcW w:w="1070" w:type="dxa"/>
            <w:vMerge/>
          </w:tcPr>
          <w:p w:rsidR="00D40A09" w:rsidRPr="007F1C39" w:rsidRDefault="00D40A09" w:rsidP="00381EB3">
            <w:pPr>
              <w:jc w:val="center"/>
              <w:rPr>
                <w:rFonts w:ascii="Times New Roman" w:hAnsi="Times New Roman" w:cs="Times New Roman"/>
                <w:sz w:val="24"/>
                <w:szCs w:val="24"/>
              </w:rPr>
            </w:pPr>
          </w:p>
        </w:tc>
        <w:tc>
          <w:tcPr>
            <w:tcW w:w="820"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21,9</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26,4</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22,0</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20,0</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9,8</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0,0</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6,0</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20,4</w:t>
            </w:r>
          </w:p>
        </w:tc>
        <w:tc>
          <w:tcPr>
            <w:tcW w:w="776"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c>
          <w:tcPr>
            <w:tcW w:w="774"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vMerge/>
          </w:tcPr>
          <w:p w:rsidR="00D40A09" w:rsidRPr="007F1C39" w:rsidRDefault="00D40A09" w:rsidP="00381EB3">
            <w:pPr>
              <w:jc w:val="center"/>
              <w:rPr>
                <w:rFonts w:ascii="Times New Roman" w:hAnsi="Times New Roman" w:cs="Times New Roman"/>
                <w:sz w:val="24"/>
                <w:szCs w:val="24"/>
              </w:rPr>
            </w:pPr>
          </w:p>
        </w:tc>
        <w:tc>
          <w:tcPr>
            <w:tcW w:w="820"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16,5</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19,9</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16,3</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19,6</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34,3</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13,2</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15,7</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17,7</w:t>
            </w:r>
          </w:p>
        </w:tc>
        <w:tc>
          <w:tcPr>
            <w:tcW w:w="776"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c>
          <w:tcPr>
            <w:tcW w:w="774"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vMerge/>
          </w:tcPr>
          <w:p w:rsidR="00D40A09" w:rsidRPr="007F1C39" w:rsidRDefault="00D40A09" w:rsidP="00381EB3">
            <w:pPr>
              <w:jc w:val="center"/>
              <w:rPr>
                <w:rFonts w:ascii="Times New Roman" w:hAnsi="Times New Roman" w:cs="Times New Roman"/>
                <w:sz w:val="24"/>
                <w:szCs w:val="24"/>
              </w:rPr>
            </w:pPr>
          </w:p>
        </w:tc>
        <w:tc>
          <w:tcPr>
            <w:tcW w:w="820"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20,1</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22,1</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17,7</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19,9</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47,1</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15,5</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46,6</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57,0</w:t>
            </w:r>
          </w:p>
        </w:tc>
        <w:tc>
          <w:tcPr>
            <w:tcW w:w="776"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c>
          <w:tcPr>
            <w:tcW w:w="774"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vMerge w:val="restart"/>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Август</w:t>
            </w:r>
          </w:p>
        </w:tc>
        <w:tc>
          <w:tcPr>
            <w:tcW w:w="820"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19,8</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19,2</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23,0</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18,8</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0,3</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0,3</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8,7</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13,4</w:t>
            </w:r>
          </w:p>
        </w:tc>
        <w:tc>
          <w:tcPr>
            <w:tcW w:w="776"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707</w:t>
            </w: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833</w:t>
            </w: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960</w:t>
            </w:r>
          </w:p>
        </w:tc>
        <w:tc>
          <w:tcPr>
            <w:tcW w:w="792"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895</w:t>
            </w:r>
          </w:p>
        </w:tc>
        <w:tc>
          <w:tcPr>
            <w:tcW w:w="774"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w:t>
            </w: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0,5</w:t>
            </w:r>
          </w:p>
        </w:tc>
        <w:tc>
          <w:tcPr>
            <w:tcW w:w="787"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0,4</w:t>
            </w:r>
          </w:p>
        </w:tc>
        <w:tc>
          <w:tcPr>
            <w:tcW w:w="792"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0,7</w:t>
            </w:r>
          </w:p>
        </w:tc>
      </w:tr>
      <w:tr w:rsidR="00D40A09" w:rsidRPr="007F1C39" w:rsidTr="00381EB3">
        <w:tc>
          <w:tcPr>
            <w:tcW w:w="1070" w:type="dxa"/>
            <w:vMerge/>
            <w:vAlign w:val="center"/>
          </w:tcPr>
          <w:p w:rsidR="00D40A09" w:rsidRPr="007F1C39" w:rsidRDefault="00D40A09" w:rsidP="00381EB3">
            <w:pPr>
              <w:jc w:val="center"/>
              <w:rPr>
                <w:rFonts w:ascii="Times New Roman" w:hAnsi="Times New Roman" w:cs="Times New Roman"/>
                <w:sz w:val="24"/>
                <w:szCs w:val="24"/>
              </w:rPr>
            </w:pPr>
          </w:p>
        </w:tc>
        <w:tc>
          <w:tcPr>
            <w:tcW w:w="820"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15,9</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19,6</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17,9</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18,1</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48,0</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4,0</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18,3</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12,6</w:t>
            </w:r>
          </w:p>
        </w:tc>
        <w:tc>
          <w:tcPr>
            <w:tcW w:w="776"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c>
          <w:tcPr>
            <w:tcW w:w="774"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vMerge/>
            <w:vAlign w:val="center"/>
          </w:tcPr>
          <w:p w:rsidR="00D40A09" w:rsidRPr="007F1C39" w:rsidRDefault="00D40A09" w:rsidP="00381EB3">
            <w:pPr>
              <w:jc w:val="center"/>
              <w:rPr>
                <w:rFonts w:ascii="Times New Roman" w:hAnsi="Times New Roman" w:cs="Times New Roman"/>
                <w:sz w:val="24"/>
                <w:szCs w:val="24"/>
              </w:rPr>
            </w:pPr>
          </w:p>
        </w:tc>
        <w:tc>
          <w:tcPr>
            <w:tcW w:w="820"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10,1</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15,6</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18,0</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15,5</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37,5</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21,7</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0,3</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13,8</w:t>
            </w:r>
          </w:p>
        </w:tc>
        <w:tc>
          <w:tcPr>
            <w:tcW w:w="776"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c>
          <w:tcPr>
            <w:tcW w:w="774"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070" w:type="dxa"/>
            <w:vMerge/>
            <w:vAlign w:val="center"/>
          </w:tcPr>
          <w:p w:rsidR="00D40A09" w:rsidRPr="007F1C39" w:rsidRDefault="00D40A09" w:rsidP="00381EB3">
            <w:pPr>
              <w:jc w:val="center"/>
              <w:rPr>
                <w:rFonts w:ascii="Times New Roman" w:hAnsi="Times New Roman" w:cs="Times New Roman"/>
                <w:sz w:val="24"/>
                <w:szCs w:val="24"/>
              </w:rPr>
            </w:pPr>
          </w:p>
        </w:tc>
        <w:tc>
          <w:tcPr>
            <w:tcW w:w="820"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15,3</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18,1</w:t>
            </w:r>
          </w:p>
        </w:tc>
        <w:tc>
          <w:tcPr>
            <w:tcW w:w="78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19,6</w:t>
            </w:r>
          </w:p>
        </w:tc>
        <w:tc>
          <w:tcPr>
            <w:tcW w:w="792"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17,4</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85,8</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26,0</w:t>
            </w:r>
          </w:p>
        </w:tc>
        <w:tc>
          <w:tcPr>
            <w:tcW w:w="806" w:type="dxa"/>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27,3</w:t>
            </w:r>
          </w:p>
        </w:tc>
        <w:tc>
          <w:tcPr>
            <w:tcW w:w="806"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39,8</w:t>
            </w:r>
          </w:p>
        </w:tc>
        <w:tc>
          <w:tcPr>
            <w:tcW w:w="776"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c>
          <w:tcPr>
            <w:tcW w:w="774"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87" w:type="dxa"/>
            <w:vMerge/>
            <w:vAlign w:val="center"/>
          </w:tcPr>
          <w:p w:rsidR="00D40A09" w:rsidRPr="007F1C39" w:rsidRDefault="00D40A09" w:rsidP="00381EB3">
            <w:pPr>
              <w:jc w:val="center"/>
              <w:rPr>
                <w:rFonts w:ascii="Times New Roman" w:hAnsi="Times New Roman" w:cs="Times New Roman"/>
                <w:sz w:val="24"/>
                <w:szCs w:val="24"/>
              </w:rPr>
            </w:pPr>
          </w:p>
        </w:tc>
        <w:tc>
          <w:tcPr>
            <w:tcW w:w="792"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890" w:type="dxa"/>
            <w:gridSpan w:val="2"/>
            <w:vAlign w:val="center"/>
          </w:tcPr>
          <w:p w:rsidR="00D40A09" w:rsidRPr="007F1C39" w:rsidRDefault="00D40A09" w:rsidP="00381EB3">
            <w:pPr>
              <w:ind w:left="-142" w:right="-108"/>
              <w:jc w:val="center"/>
              <w:rPr>
                <w:rFonts w:ascii="Times New Roman" w:hAnsi="Times New Roman" w:cs="Times New Roman"/>
                <w:sz w:val="24"/>
                <w:szCs w:val="24"/>
              </w:rPr>
            </w:pPr>
            <w:r w:rsidRPr="007F1C39">
              <w:rPr>
                <w:rFonts w:ascii="Times New Roman" w:hAnsi="Times New Roman" w:cs="Times New Roman"/>
                <w:sz w:val="24"/>
                <w:szCs w:val="24"/>
              </w:rPr>
              <w:t>Сентябрь - Август</w:t>
            </w:r>
          </w:p>
        </w:tc>
        <w:tc>
          <w:tcPr>
            <w:tcW w:w="784"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2,0</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w:t>
            </w:r>
          </w:p>
        </w:tc>
        <w:tc>
          <w:tcPr>
            <w:tcW w:w="78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3,5</w:t>
            </w:r>
          </w:p>
        </w:tc>
        <w:tc>
          <w:tcPr>
            <w:tcW w:w="792"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1,7</w:t>
            </w:r>
          </w:p>
        </w:tc>
        <w:tc>
          <w:tcPr>
            <w:tcW w:w="784"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429,3</w:t>
            </w:r>
          </w:p>
        </w:tc>
        <w:tc>
          <w:tcPr>
            <w:tcW w:w="786"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308,4</w:t>
            </w:r>
          </w:p>
        </w:tc>
        <w:tc>
          <w:tcPr>
            <w:tcW w:w="806" w:type="dxa"/>
            <w:vAlign w:val="center"/>
          </w:tcPr>
          <w:p w:rsidR="00D40A09" w:rsidRPr="007F1C39" w:rsidRDefault="00D40A09" w:rsidP="00381EB3">
            <w:pPr>
              <w:tabs>
                <w:tab w:val="left" w:pos="8329"/>
              </w:tabs>
              <w:jc w:val="center"/>
              <w:rPr>
                <w:rFonts w:ascii="Times New Roman" w:hAnsi="Times New Roman" w:cs="Times New Roman"/>
                <w:sz w:val="24"/>
                <w:szCs w:val="24"/>
              </w:rPr>
            </w:pPr>
            <w:r w:rsidRPr="007F1C39">
              <w:rPr>
                <w:rFonts w:ascii="Times New Roman" w:hAnsi="Times New Roman" w:cs="Times New Roman"/>
                <w:sz w:val="24"/>
                <w:szCs w:val="24"/>
              </w:rPr>
              <w:t>409,1</w:t>
            </w:r>
          </w:p>
        </w:tc>
        <w:tc>
          <w:tcPr>
            <w:tcW w:w="80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325,6</w:t>
            </w:r>
          </w:p>
        </w:tc>
        <w:tc>
          <w:tcPr>
            <w:tcW w:w="776" w:type="dxa"/>
            <w:vAlign w:val="center"/>
          </w:tcPr>
          <w:p w:rsidR="00D40A09" w:rsidRPr="007F1C39" w:rsidRDefault="00D40A09" w:rsidP="00381EB3">
            <w:pPr>
              <w:tabs>
                <w:tab w:val="left" w:pos="8329"/>
              </w:tabs>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c>
          <w:tcPr>
            <w:tcW w:w="774"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87" w:type="dxa"/>
            <w:vAlign w:val="center"/>
          </w:tcPr>
          <w:p w:rsidR="00D40A09" w:rsidRPr="007F1C39" w:rsidRDefault="00D40A09" w:rsidP="00381EB3">
            <w:pPr>
              <w:jc w:val="center"/>
              <w:rPr>
                <w:rFonts w:ascii="Times New Roman" w:hAnsi="Times New Roman" w:cs="Times New Roman"/>
                <w:sz w:val="24"/>
                <w:szCs w:val="24"/>
              </w:rPr>
            </w:pPr>
          </w:p>
        </w:tc>
        <w:tc>
          <w:tcPr>
            <w:tcW w:w="792" w:type="dxa"/>
            <w:vAlign w:val="center"/>
          </w:tcPr>
          <w:p w:rsidR="00D40A09" w:rsidRPr="007F1C39" w:rsidRDefault="00D40A09" w:rsidP="00381EB3">
            <w:pPr>
              <w:jc w:val="center"/>
              <w:rPr>
                <w:rFonts w:ascii="Times New Roman" w:hAnsi="Times New Roman" w:cs="Times New Roman"/>
                <w:sz w:val="24"/>
                <w:szCs w:val="24"/>
              </w:rPr>
            </w:pPr>
          </w:p>
        </w:tc>
      </w:tr>
    </w:tbl>
    <w:p w:rsidR="00D40A09" w:rsidRDefault="00D40A09" w:rsidP="00D40A09">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lastRenderedPageBreak/>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4 -</w:t>
      </w:r>
      <w:r>
        <w:rPr>
          <w:rFonts w:ascii="Times New Roman" w:hAnsi="Times New Roman" w:cs="Times New Roman"/>
          <w:sz w:val="24"/>
          <w:szCs w:val="24"/>
          <w:lang w:val="ru-RU"/>
        </w:rPr>
        <w:t xml:space="preserve"> </w:t>
      </w:r>
      <w:r w:rsidRPr="007F1C39">
        <w:rPr>
          <w:rFonts w:ascii="Times New Roman" w:hAnsi="Times New Roman" w:cs="Times New Roman"/>
          <w:sz w:val="24"/>
          <w:szCs w:val="24"/>
        </w:rPr>
        <w:t>Основные агрометеорологические показатели вегетационного периода за сельскохозяйственные годы (южный чернозем, Костанайская область)</w:t>
      </w:r>
    </w:p>
    <w:p w:rsidR="00D40A09" w:rsidRPr="0045761E" w:rsidRDefault="00D40A09" w:rsidP="00D40A09">
      <w:pPr>
        <w:spacing w:after="0" w:line="240" w:lineRule="auto"/>
        <w:jc w:val="both"/>
        <w:rPr>
          <w:rFonts w:ascii="Times New Roman" w:hAnsi="Times New Roman" w:cs="Times New Roman"/>
          <w:sz w:val="24"/>
          <w:szCs w:val="24"/>
          <w:lang w:val="ru-RU"/>
        </w:rPr>
      </w:pPr>
    </w:p>
    <w:tbl>
      <w:tblPr>
        <w:tblStyle w:val="100"/>
        <w:tblW w:w="14812" w:type="dxa"/>
        <w:tblInd w:w="-318" w:type="dxa"/>
        <w:tblLayout w:type="fixed"/>
        <w:tblLook w:val="04A0" w:firstRow="1" w:lastRow="0" w:firstColumn="1" w:lastColumn="0" w:noHBand="0" w:noVBand="1"/>
      </w:tblPr>
      <w:tblGrid>
        <w:gridCol w:w="1277"/>
        <w:gridCol w:w="850"/>
        <w:gridCol w:w="708"/>
        <w:gridCol w:w="709"/>
        <w:gridCol w:w="709"/>
        <w:gridCol w:w="993"/>
        <w:gridCol w:w="710"/>
        <w:gridCol w:w="710"/>
        <w:gridCol w:w="851"/>
        <w:gridCol w:w="882"/>
        <w:gridCol w:w="849"/>
        <w:gridCol w:w="851"/>
        <w:gridCol w:w="710"/>
        <w:gridCol w:w="885"/>
        <w:gridCol w:w="743"/>
        <w:gridCol w:w="709"/>
        <w:gridCol w:w="816"/>
        <w:gridCol w:w="850"/>
      </w:tblGrid>
      <w:tr w:rsidR="00D40A09" w:rsidRPr="0045761E" w:rsidTr="00381EB3">
        <w:trPr>
          <w:trHeight w:val="170"/>
        </w:trPr>
        <w:tc>
          <w:tcPr>
            <w:tcW w:w="1277"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Pr>
                <w:rFonts w:ascii="Times New Roman" w:hAnsi="Times New Roman" w:cs="Times New Roman"/>
                <w:lang w:val="ru-RU"/>
              </w:rPr>
              <w:t>М</w:t>
            </w:r>
            <w:r w:rsidRPr="0045761E">
              <w:rPr>
                <w:rFonts w:ascii="Times New Roman" w:hAnsi="Times New Roman" w:cs="Times New Roman"/>
              </w:rPr>
              <w:t>есяц</w:t>
            </w:r>
          </w:p>
        </w:tc>
        <w:tc>
          <w:tcPr>
            <w:tcW w:w="850"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Месяц/дек</w:t>
            </w:r>
            <w:r>
              <w:rPr>
                <w:rFonts w:ascii="Times New Roman" w:hAnsi="Times New Roman" w:cs="Times New Roman"/>
                <w:lang w:val="ru-RU"/>
              </w:rPr>
              <w:t>-</w:t>
            </w:r>
            <w:r w:rsidRPr="0045761E">
              <w:rPr>
                <w:rFonts w:ascii="Times New Roman" w:hAnsi="Times New Roman" w:cs="Times New Roman"/>
              </w:rPr>
              <w:t>ада</w:t>
            </w:r>
          </w:p>
        </w:tc>
        <w:tc>
          <w:tcPr>
            <w:tcW w:w="3119" w:type="dxa"/>
            <w:gridSpan w:val="4"/>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Средняя температура, °С</w:t>
            </w:r>
          </w:p>
        </w:tc>
        <w:tc>
          <w:tcPr>
            <w:tcW w:w="3153" w:type="dxa"/>
            <w:gridSpan w:val="4"/>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Сумма осадков, мм</w:t>
            </w:r>
          </w:p>
        </w:tc>
        <w:tc>
          <w:tcPr>
            <w:tcW w:w="3295" w:type="dxa"/>
            <w:gridSpan w:val="4"/>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Сумма эффективных температур ≥ 10 °С</w:t>
            </w:r>
          </w:p>
        </w:tc>
        <w:tc>
          <w:tcPr>
            <w:tcW w:w="3118" w:type="dxa"/>
            <w:gridSpan w:val="4"/>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Гидротермический коэффициент ГТК*</w:t>
            </w:r>
          </w:p>
        </w:tc>
      </w:tr>
      <w:tr w:rsidR="00D40A09" w:rsidRPr="0045761E" w:rsidTr="00381EB3">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0"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2017-2018 год</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2018-2019 год</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2019-</w:t>
            </w:r>
            <w:r>
              <w:rPr>
                <w:rFonts w:ascii="Times New Roman" w:hAnsi="Times New Roman" w:cs="Times New Roman"/>
                <w:lang w:val="ru-RU"/>
              </w:rPr>
              <w:t>20</w:t>
            </w:r>
            <w:r w:rsidRPr="0045761E">
              <w:rPr>
                <w:rFonts w:ascii="Times New Roman" w:hAnsi="Times New Roman" w:cs="Times New Roman"/>
              </w:rPr>
              <w:t>20 гг</w:t>
            </w:r>
          </w:p>
        </w:tc>
        <w:tc>
          <w:tcPr>
            <w:tcW w:w="993" w:type="dxa"/>
            <w:tcBorders>
              <w:top w:val="single" w:sz="4" w:space="0" w:color="auto"/>
              <w:left w:val="single" w:sz="4" w:space="0" w:color="auto"/>
              <w:bottom w:val="single" w:sz="4" w:space="0" w:color="auto"/>
              <w:right w:val="single" w:sz="4" w:space="0" w:color="auto"/>
            </w:tcBorders>
            <w:hideMark/>
          </w:tcPr>
          <w:p w:rsidR="00D40A09" w:rsidRDefault="00D40A09" w:rsidP="00381EB3">
            <w:pPr>
              <w:jc w:val="center"/>
              <w:rPr>
                <w:rFonts w:ascii="Times New Roman" w:hAnsi="Times New Roman" w:cs="Times New Roman"/>
                <w:lang w:val="ru-RU"/>
              </w:rPr>
            </w:pPr>
            <w:r>
              <w:rPr>
                <w:rFonts w:ascii="Times New Roman" w:hAnsi="Times New Roman" w:cs="Times New Roman"/>
                <w:lang w:val="ru-RU"/>
              </w:rPr>
              <w:t>с</w:t>
            </w:r>
            <w:r w:rsidRPr="0045761E">
              <w:rPr>
                <w:rFonts w:ascii="Times New Roman" w:hAnsi="Times New Roman" w:cs="Times New Roman"/>
              </w:rPr>
              <w:t>ред</w:t>
            </w:r>
            <w:r>
              <w:rPr>
                <w:rFonts w:ascii="Times New Roman" w:hAnsi="Times New Roman" w:cs="Times New Roman"/>
              </w:rPr>
              <w:t>не</w:t>
            </w:r>
            <w:r>
              <w:rPr>
                <w:rFonts w:ascii="Times New Roman" w:hAnsi="Times New Roman" w:cs="Times New Roman"/>
                <w:lang w:val="ru-RU"/>
              </w:rPr>
              <w:t xml:space="preserve"> </w:t>
            </w:r>
            <w:r w:rsidRPr="0045761E">
              <w:rPr>
                <w:rFonts w:ascii="Times New Roman" w:hAnsi="Times New Roman" w:cs="Times New Roman"/>
              </w:rPr>
              <w:t>много</w:t>
            </w:r>
          </w:p>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летние</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2017-2018 год</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2018-2019 год</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2019-20 гг.</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77" w:right="-142"/>
              <w:jc w:val="center"/>
              <w:rPr>
                <w:rFonts w:ascii="Times New Roman" w:hAnsi="Times New Roman" w:cs="Times New Roman"/>
              </w:rPr>
            </w:pPr>
            <w:r>
              <w:rPr>
                <w:rFonts w:ascii="Times New Roman" w:hAnsi="Times New Roman" w:cs="Times New Roman"/>
                <w:lang w:val="ru-RU"/>
              </w:rPr>
              <w:t>с</w:t>
            </w:r>
            <w:r w:rsidRPr="0045761E">
              <w:rPr>
                <w:rFonts w:ascii="Times New Roman" w:hAnsi="Times New Roman" w:cs="Times New Roman"/>
              </w:rPr>
              <w:t>ред</w:t>
            </w:r>
            <w:r>
              <w:rPr>
                <w:rFonts w:ascii="Times New Roman" w:hAnsi="Times New Roman" w:cs="Times New Roman"/>
              </w:rPr>
              <w:t>не</w:t>
            </w:r>
            <w:r>
              <w:rPr>
                <w:rFonts w:ascii="Times New Roman" w:hAnsi="Times New Roman" w:cs="Times New Roman"/>
                <w:lang w:val="ru-RU"/>
              </w:rPr>
              <w:t xml:space="preserve"> </w:t>
            </w:r>
            <w:r w:rsidRPr="0045761E">
              <w:rPr>
                <w:rFonts w:ascii="Times New Roman" w:hAnsi="Times New Roman" w:cs="Times New Roman"/>
              </w:rPr>
              <w:t>многолетние</w:t>
            </w:r>
          </w:p>
        </w:tc>
        <w:tc>
          <w:tcPr>
            <w:tcW w:w="84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2017-2018 год</w:t>
            </w:r>
          </w:p>
        </w:tc>
        <w:tc>
          <w:tcPr>
            <w:tcW w:w="851"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2018-2019 год</w:t>
            </w: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2019-</w:t>
            </w:r>
            <w:r>
              <w:rPr>
                <w:rFonts w:ascii="Times New Roman" w:hAnsi="Times New Roman" w:cs="Times New Roman"/>
                <w:lang w:val="ru-RU"/>
              </w:rPr>
              <w:t>20</w:t>
            </w:r>
            <w:r w:rsidRPr="0045761E">
              <w:rPr>
                <w:rFonts w:ascii="Times New Roman" w:hAnsi="Times New Roman" w:cs="Times New Roman"/>
              </w:rPr>
              <w:t>20 гг</w:t>
            </w:r>
          </w:p>
        </w:tc>
        <w:tc>
          <w:tcPr>
            <w:tcW w:w="885"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74" w:right="-108"/>
              <w:jc w:val="center"/>
              <w:rPr>
                <w:rFonts w:ascii="Times New Roman" w:hAnsi="Times New Roman" w:cs="Times New Roman"/>
              </w:rPr>
            </w:pPr>
            <w:r>
              <w:rPr>
                <w:rFonts w:ascii="Times New Roman" w:hAnsi="Times New Roman" w:cs="Times New Roman"/>
                <w:lang w:val="ru-RU"/>
              </w:rPr>
              <w:t>с</w:t>
            </w:r>
            <w:r w:rsidRPr="0045761E">
              <w:rPr>
                <w:rFonts w:ascii="Times New Roman" w:hAnsi="Times New Roman" w:cs="Times New Roman"/>
              </w:rPr>
              <w:t>редне много-летние</w:t>
            </w:r>
          </w:p>
        </w:tc>
        <w:tc>
          <w:tcPr>
            <w:tcW w:w="74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2017-2018 год</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2018-2019 год</w:t>
            </w:r>
          </w:p>
        </w:tc>
        <w:tc>
          <w:tcPr>
            <w:tcW w:w="816"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2019-20 гг.</w:t>
            </w: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73"/>
              <w:jc w:val="center"/>
              <w:rPr>
                <w:rFonts w:ascii="Times New Roman" w:hAnsi="Times New Roman" w:cs="Times New Roman"/>
              </w:rPr>
            </w:pPr>
            <w:r>
              <w:rPr>
                <w:rFonts w:ascii="Times New Roman" w:hAnsi="Times New Roman" w:cs="Times New Roman"/>
                <w:lang w:val="ru-RU"/>
              </w:rPr>
              <w:t>с</w:t>
            </w:r>
            <w:r w:rsidRPr="0045761E">
              <w:rPr>
                <w:rFonts w:ascii="Times New Roman" w:hAnsi="Times New Roman" w:cs="Times New Roman"/>
              </w:rPr>
              <w:t>редне много-летние</w:t>
            </w:r>
          </w:p>
        </w:tc>
      </w:tr>
      <w:tr w:rsidR="00D40A09" w:rsidRPr="0045761E" w:rsidTr="00381EB3">
        <w:trPr>
          <w:trHeight w:val="170"/>
        </w:trPr>
        <w:tc>
          <w:tcPr>
            <w:tcW w:w="1277"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w:t>
            </w:r>
          </w:p>
        </w:tc>
        <w:tc>
          <w:tcPr>
            <w:tcW w:w="850"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2</w:t>
            </w:r>
          </w:p>
        </w:tc>
        <w:tc>
          <w:tcPr>
            <w:tcW w:w="708"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3</w:t>
            </w:r>
          </w:p>
        </w:tc>
        <w:tc>
          <w:tcPr>
            <w:tcW w:w="709"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4</w:t>
            </w:r>
          </w:p>
        </w:tc>
        <w:tc>
          <w:tcPr>
            <w:tcW w:w="709"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5</w:t>
            </w:r>
          </w:p>
        </w:tc>
        <w:tc>
          <w:tcPr>
            <w:tcW w:w="993" w:type="dxa"/>
            <w:tcBorders>
              <w:top w:val="single" w:sz="4" w:space="0" w:color="auto"/>
              <w:left w:val="single" w:sz="4" w:space="0" w:color="auto"/>
              <w:bottom w:val="single" w:sz="4" w:space="0" w:color="auto"/>
              <w:right w:val="single" w:sz="4" w:space="0" w:color="auto"/>
            </w:tcBorders>
          </w:tcPr>
          <w:p w:rsidR="00D40A09" w:rsidRDefault="00D40A09" w:rsidP="00381EB3">
            <w:pPr>
              <w:jc w:val="center"/>
              <w:rPr>
                <w:rFonts w:ascii="Times New Roman" w:hAnsi="Times New Roman" w:cs="Times New Roman"/>
                <w:lang w:val="ru-RU"/>
              </w:rPr>
            </w:pPr>
            <w:r>
              <w:rPr>
                <w:rFonts w:ascii="Times New Roman" w:hAnsi="Times New Roman" w:cs="Times New Roman"/>
                <w:lang w:val="ru-RU"/>
              </w:rPr>
              <w:t>6</w:t>
            </w:r>
          </w:p>
        </w:tc>
        <w:tc>
          <w:tcPr>
            <w:tcW w:w="710"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7</w:t>
            </w:r>
          </w:p>
        </w:tc>
        <w:tc>
          <w:tcPr>
            <w:tcW w:w="710"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8</w:t>
            </w:r>
          </w:p>
        </w:tc>
        <w:tc>
          <w:tcPr>
            <w:tcW w:w="851"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9</w:t>
            </w:r>
          </w:p>
        </w:tc>
        <w:tc>
          <w:tcPr>
            <w:tcW w:w="882" w:type="dxa"/>
            <w:tcBorders>
              <w:top w:val="single" w:sz="4" w:space="0" w:color="auto"/>
              <w:left w:val="single" w:sz="4" w:space="0" w:color="auto"/>
              <w:bottom w:val="single" w:sz="4" w:space="0" w:color="auto"/>
              <w:right w:val="single" w:sz="4" w:space="0" w:color="auto"/>
            </w:tcBorders>
          </w:tcPr>
          <w:p w:rsidR="00D40A09" w:rsidRDefault="00D40A09" w:rsidP="00381EB3">
            <w:pPr>
              <w:ind w:left="-77" w:right="-142"/>
              <w:jc w:val="center"/>
              <w:rPr>
                <w:rFonts w:ascii="Times New Roman" w:hAnsi="Times New Roman" w:cs="Times New Roman"/>
                <w:lang w:val="ru-RU"/>
              </w:rPr>
            </w:pPr>
            <w:r>
              <w:rPr>
                <w:rFonts w:ascii="Times New Roman" w:hAnsi="Times New Roman" w:cs="Times New Roman"/>
                <w:lang w:val="ru-RU"/>
              </w:rPr>
              <w:t>10</w:t>
            </w:r>
          </w:p>
        </w:tc>
        <w:tc>
          <w:tcPr>
            <w:tcW w:w="849"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11</w:t>
            </w:r>
          </w:p>
        </w:tc>
        <w:tc>
          <w:tcPr>
            <w:tcW w:w="851"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12</w:t>
            </w:r>
          </w:p>
        </w:tc>
        <w:tc>
          <w:tcPr>
            <w:tcW w:w="710"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13</w:t>
            </w:r>
          </w:p>
        </w:tc>
        <w:tc>
          <w:tcPr>
            <w:tcW w:w="885" w:type="dxa"/>
            <w:tcBorders>
              <w:top w:val="single" w:sz="4" w:space="0" w:color="auto"/>
              <w:left w:val="single" w:sz="4" w:space="0" w:color="auto"/>
              <w:bottom w:val="single" w:sz="4" w:space="0" w:color="auto"/>
              <w:right w:val="single" w:sz="4" w:space="0" w:color="auto"/>
            </w:tcBorders>
          </w:tcPr>
          <w:p w:rsidR="00D40A09" w:rsidRDefault="00D40A09" w:rsidP="00381EB3">
            <w:pPr>
              <w:ind w:left="-74" w:right="-108"/>
              <w:jc w:val="center"/>
              <w:rPr>
                <w:rFonts w:ascii="Times New Roman" w:hAnsi="Times New Roman" w:cs="Times New Roman"/>
                <w:lang w:val="ru-RU"/>
              </w:rPr>
            </w:pPr>
            <w:r>
              <w:rPr>
                <w:rFonts w:ascii="Times New Roman" w:hAnsi="Times New Roman" w:cs="Times New Roman"/>
                <w:lang w:val="ru-RU"/>
              </w:rPr>
              <w:t>14</w:t>
            </w:r>
          </w:p>
        </w:tc>
        <w:tc>
          <w:tcPr>
            <w:tcW w:w="743"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15</w:t>
            </w:r>
          </w:p>
        </w:tc>
        <w:tc>
          <w:tcPr>
            <w:tcW w:w="709"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16</w:t>
            </w:r>
          </w:p>
        </w:tc>
        <w:tc>
          <w:tcPr>
            <w:tcW w:w="816"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17</w:t>
            </w:r>
          </w:p>
        </w:tc>
        <w:tc>
          <w:tcPr>
            <w:tcW w:w="850" w:type="dxa"/>
            <w:tcBorders>
              <w:top w:val="single" w:sz="4" w:space="0" w:color="auto"/>
              <w:left w:val="single" w:sz="4" w:space="0" w:color="auto"/>
              <w:bottom w:val="single" w:sz="4" w:space="0" w:color="auto"/>
              <w:right w:val="single" w:sz="4" w:space="0" w:color="auto"/>
            </w:tcBorders>
          </w:tcPr>
          <w:p w:rsidR="00D40A09" w:rsidRDefault="00D40A09" w:rsidP="00381EB3">
            <w:pPr>
              <w:ind w:left="-108" w:right="-73"/>
              <w:jc w:val="center"/>
              <w:rPr>
                <w:rFonts w:ascii="Times New Roman" w:hAnsi="Times New Roman" w:cs="Times New Roman"/>
                <w:lang w:val="ru-RU"/>
              </w:rPr>
            </w:pPr>
            <w:r>
              <w:rPr>
                <w:rFonts w:ascii="Times New Roman" w:hAnsi="Times New Roman" w:cs="Times New Roman"/>
                <w:lang w:val="ru-RU"/>
              </w:rPr>
              <w:t>18</w:t>
            </w:r>
          </w:p>
        </w:tc>
      </w:tr>
      <w:tr w:rsidR="00D40A09" w:rsidRPr="0045761E" w:rsidTr="00381EB3">
        <w:trPr>
          <w:trHeight w:val="170"/>
        </w:trPr>
        <w:tc>
          <w:tcPr>
            <w:tcW w:w="1277"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Сентябрь</w:t>
            </w: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месяц</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12,6</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13,2</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10,9</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12,5</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7,3</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12,6</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51,7</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25,0</w:t>
            </w:r>
          </w:p>
        </w:tc>
        <w:tc>
          <w:tcPr>
            <w:tcW w:w="84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85"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4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16"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Октябрь</w:t>
            </w: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месяц</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3,1</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6,2</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7,3</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4,9</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26,5</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39,6</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46,3</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29,0</w:t>
            </w:r>
          </w:p>
        </w:tc>
        <w:tc>
          <w:tcPr>
            <w:tcW w:w="84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85"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4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16"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Ноябрь</w:t>
            </w: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месяц</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-0,9</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-4,3</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-7</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-5,5</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6,1</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20,2</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19,4</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25,0</w:t>
            </w:r>
          </w:p>
        </w:tc>
        <w:tc>
          <w:tcPr>
            <w:tcW w:w="84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85"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4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16"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Декабрь</w:t>
            </w: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месяц</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-13,1</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-15,1</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-9,8</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-12,3</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17,8</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10,2</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26,6</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24,0</w:t>
            </w:r>
          </w:p>
        </w:tc>
        <w:tc>
          <w:tcPr>
            <w:tcW w:w="84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85"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4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16"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Январь</w:t>
            </w: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месяц</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-18,3</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-15,2</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-7,9</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-14,5</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2,1</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8,0</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27,9</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19,0</w:t>
            </w:r>
          </w:p>
        </w:tc>
        <w:tc>
          <w:tcPr>
            <w:tcW w:w="84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85"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4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16"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Февраль</w:t>
            </w: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месяц</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-15,0</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-15,4</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-6,8</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-13,9</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6,5</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12,2</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38</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15,0</w:t>
            </w:r>
          </w:p>
        </w:tc>
        <w:tc>
          <w:tcPr>
            <w:tcW w:w="84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85"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4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16"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Март</w:t>
            </w: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месяц</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-10,0</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-2,2</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-1,4</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-7,4</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38,3</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24,1</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22,4</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15,0</w:t>
            </w:r>
          </w:p>
        </w:tc>
        <w:tc>
          <w:tcPr>
            <w:tcW w:w="84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85"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4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16"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Апрель</w:t>
            </w: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месяц</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4,5</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5,4</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7,7</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5,3</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33,1</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12,2</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36</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26,0</w:t>
            </w:r>
          </w:p>
        </w:tc>
        <w:tc>
          <w:tcPr>
            <w:tcW w:w="84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85"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4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16"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Май</w:t>
            </w: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9,3</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16,0</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16,1</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11,8</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9,9</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0,8</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12,0</w:t>
            </w:r>
          </w:p>
        </w:tc>
        <w:tc>
          <w:tcPr>
            <w:tcW w:w="849"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239,0</w:t>
            </w:r>
          </w:p>
        </w:tc>
        <w:tc>
          <w:tcPr>
            <w:tcW w:w="851"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373,4</w:t>
            </w:r>
          </w:p>
        </w:tc>
        <w:tc>
          <w:tcPr>
            <w:tcW w:w="710" w:type="dxa"/>
            <w:vMerge w:val="restart"/>
            <w:tcBorders>
              <w:top w:val="single" w:sz="4" w:space="0" w:color="auto"/>
              <w:left w:val="single" w:sz="4" w:space="0" w:color="auto"/>
              <w:right w:val="single" w:sz="4" w:space="0" w:color="auto"/>
            </w:tcBorders>
          </w:tcPr>
          <w:p w:rsidR="00D40A09" w:rsidRPr="0045761E" w:rsidRDefault="00D40A09" w:rsidP="00381EB3">
            <w:pPr>
              <w:ind w:left="-107" w:right="-107"/>
              <w:jc w:val="center"/>
              <w:rPr>
                <w:rFonts w:ascii="Times New Roman" w:hAnsi="Times New Roman" w:cs="Times New Roman"/>
              </w:rPr>
            </w:pPr>
            <w:r w:rsidRPr="0045761E">
              <w:rPr>
                <w:rFonts w:ascii="Times New Roman" w:hAnsi="Times New Roman" w:cs="Times New Roman"/>
              </w:rPr>
              <w:t>478,2</w:t>
            </w:r>
          </w:p>
        </w:tc>
        <w:tc>
          <w:tcPr>
            <w:tcW w:w="885"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272</w:t>
            </w:r>
          </w:p>
        </w:tc>
        <w:tc>
          <w:tcPr>
            <w:tcW w:w="743"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2,1</w:t>
            </w:r>
          </w:p>
        </w:tc>
        <w:tc>
          <w:tcPr>
            <w:tcW w:w="709"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0,6</w:t>
            </w:r>
          </w:p>
        </w:tc>
        <w:tc>
          <w:tcPr>
            <w:tcW w:w="816" w:type="dxa"/>
            <w:vMerge w:val="restart"/>
            <w:tcBorders>
              <w:top w:val="single" w:sz="4" w:space="0" w:color="auto"/>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2,1</w:t>
            </w:r>
          </w:p>
        </w:tc>
        <w:tc>
          <w:tcPr>
            <w:tcW w:w="850"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2</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11,5</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14,8</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15,6</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14,4</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0,4</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9,5</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68,3</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12,0</w:t>
            </w:r>
          </w:p>
        </w:tc>
        <w:tc>
          <w:tcPr>
            <w:tcW w:w="84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1"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10" w:type="dxa"/>
            <w:vMerge/>
            <w:tcBorders>
              <w:left w:val="single" w:sz="4" w:space="0" w:color="auto"/>
              <w:right w:val="single" w:sz="4" w:space="0" w:color="auto"/>
            </w:tcBorders>
          </w:tcPr>
          <w:p w:rsidR="00D40A09" w:rsidRPr="0045761E" w:rsidRDefault="00D40A09" w:rsidP="00381EB3">
            <w:pPr>
              <w:ind w:left="-107" w:right="-107"/>
              <w:jc w:val="center"/>
              <w:rPr>
                <w:rFonts w:ascii="Times New Roman" w:hAnsi="Times New Roman" w:cs="Times New Roman"/>
              </w:rPr>
            </w:pPr>
          </w:p>
        </w:tc>
        <w:tc>
          <w:tcPr>
            <w:tcW w:w="885"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43"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16" w:type="dxa"/>
            <w:vMerge/>
            <w:tcBorders>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3</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14,5</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15,5</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19,7</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15,3</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34,4</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6,6</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11,5</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12,0</w:t>
            </w:r>
          </w:p>
        </w:tc>
        <w:tc>
          <w:tcPr>
            <w:tcW w:w="84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1"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10" w:type="dxa"/>
            <w:vMerge/>
            <w:tcBorders>
              <w:left w:val="single" w:sz="4" w:space="0" w:color="auto"/>
              <w:right w:val="single" w:sz="4" w:space="0" w:color="auto"/>
            </w:tcBorders>
          </w:tcPr>
          <w:p w:rsidR="00D40A09" w:rsidRPr="0045761E" w:rsidRDefault="00D40A09" w:rsidP="00381EB3">
            <w:pPr>
              <w:ind w:left="-107" w:right="-107"/>
              <w:jc w:val="center"/>
              <w:rPr>
                <w:rFonts w:ascii="Times New Roman" w:hAnsi="Times New Roman" w:cs="Times New Roman"/>
              </w:rPr>
            </w:pPr>
          </w:p>
        </w:tc>
        <w:tc>
          <w:tcPr>
            <w:tcW w:w="885"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43"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16" w:type="dxa"/>
            <w:vMerge/>
            <w:tcBorders>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месяц</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11,9</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bCs/>
              </w:rPr>
            </w:pPr>
            <w:r w:rsidRPr="0045761E">
              <w:rPr>
                <w:rFonts w:ascii="Times New Roman" w:hAnsi="Times New Roman" w:cs="Times New Roman"/>
                <w:bCs/>
              </w:rPr>
              <w:t>15,4</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ind w:left="-108" w:right="-108"/>
              <w:jc w:val="center"/>
              <w:rPr>
                <w:rFonts w:ascii="Times New Roman" w:hAnsi="Times New Roman" w:cs="Times New Roman"/>
                <w:b/>
                <w:bCs/>
              </w:rPr>
            </w:pPr>
            <w:r w:rsidRPr="0045761E">
              <w:rPr>
                <w:rFonts w:ascii="Times New Roman" w:hAnsi="Times New Roman" w:cs="Times New Roman"/>
                <w:b/>
                <w:bCs/>
              </w:rPr>
              <w:t>17,2</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b/>
              </w:rPr>
            </w:pPr>
            <w:r w:rsidRPr="0045761E">
              <w:rPr>
                <w:rFonts w:ascii="Times New Roman" w:hAnsi="Times New Roman" w:cs="Times New Roman"/>
                <w:b/>
              </w:rPr>
              <w:t>13,7</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44,7</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18,1</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ind w:left="-108" w:right="-108"/>
              <w:jc w:val="center"/>
              <w:rPr>
                <w:rFonts w:ascii="Times New Roman" w:hAnsi="Times New Roman" w:cs="Times New Roman"/>
                <w:b/>
                <w:bCs/>
              </w:rPr>
            </w:pPr>
            <w:r w:rsidRPr="0045761E">
              <w:rPr>
                <w:rFonts w:ascii="Times New Roman" w:hAnsi="Times New Roman" w:cs="Times New Roman"/>
                <w:b/>
                <w:bCs/>
              </w:rPr>
              <w:t>80,6</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b/>
              </w:rPr>
            </w:pPr>
            <w:r w:rsidRPr="0045761E">
              <w:rPr>
                <w:rFonts w:ascii="Times New Roman" w:hAnsi="Times New Roman" w:cs="Times New Roman"/>
                <w:b/>
              </w:rPr>
              <w:t>36,0</w:t>
            </w:r>
          </w:p>
        </w:tc>
        <w:tc>
          <w:tcPr>
            <w:tcW w:w="84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1"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10" w:type="dxa"/>
            <w:vMerge/>
            <w:tcBorders>
              <w:left w:val="single" w:sz="4" w:space="0" w:color="auto"/>
              <w:bottom w:val="single" w:sz="4" w:space="0" w:color="auto"/>
              <w:right w:val="single" w:sz="4" w:space="0" w:color="auto"/>
            </w:tcBorders>
          </w:tcPr>
          <w:p w:rsidR="00D40A09" w:rsidRPr="0045761E" w:rsidRDefault="00D40A09" w:rsidP="00381EB3">
            <w:pPr>
              <w:ind w:left="-107" w:right="-107"/>
              <w:jc w:val="center"/>
              <w:rPr>
                <w:rFonts w:ascii="Times New Roman" w:hAnsi="Times New Roman" w:cs="Times New Roman"/>
              </w:rPr>
            </w:pPr>
          </w:p>
        </w:tc>
        <w:tc>
          <w:tcPr>
            <w:tcW w:w="885"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43"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16" w:type="dxa"/>
            <w:vMerge/>
            <w:tcBorders>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right="-108"/>
              <w:jc w:val="center"/>
              <w:rPr>
                <w:rFonts w:ascii="Times New Roman" w:hAnsi="Times New Roman" w:cs="Times New Roman"/>
              </w:rPr>
            </w:pPr>
            <w:r w:rsidRPr="0045761E">
              <w:rPr>
                <w:rFonts w:ascii="Times New Roman" w:hAnsi="Times New Roman" w:cs="Times New Roman"/>
              </w:rPr>
              <w:t>Июнь</w:t>
            </w: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14,5</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17,8</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19,6</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17,9</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45,9</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7,8</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0,0</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11,0</w:t>
            </w:r>
          </w:p>
        </w:tc>
        <w:tc>
          <w:tcPr>
            <w:tcW w:w="849"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585,5</w:t>
            </w:r>
          </w:p>
        </w:tc>
        <w:tc>
          <w:tcPr>
            <w:tcW w:w="851"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778,3</w:t>
            </w:r>
          </w:p>
        </w:tc>
        <w:tc>
          <w:tcPr>
            <w:tcW w:w="710" w:type="dxa"/>
            <w:vMerge w:val="restart"/>
            <w:tcBorders>
              <w:top w:val="single" w:sz="4" w:space="0" w:color="auto"/>
              <w:left w:val="single" w:sz="4" w:space="0" w:color="auto"/>
              <w:right w:val="single" w:sz="4" w:space="0" w:color="auto"/>
            </w:tcBorders>
          </w:tcPr>
          <w:p w:rsidR="00D40A09" w:rsidRPr="0045761E" w:rsidRDefault="00D40A09" w:rsidP="00381EB3">
            <w:pPr>
              <w:ind w:left="-107" w:right="-107"/>
              <w:jc w:val="center"/>
              <w:rPr>
                <w:rFonts w:ascii="Times New Roman" w:hAnsi="Times New Roman" w:cs="Times New Roman"/>
              </w:rPr>
            </w:pPr>
            <w:r w:rsidRPr="0045761E">
              <w:rPr>
                <w:rFonts w:ascii="Times New Roman" w:hAnsi="Times New Roman" w:cs="Times New Roman"/>
              </w:rPr>
              <w:t>861,9</w:t>
            </w:r>
          </w:p>
        </w:tc>
        <w:tc>
          <w:tcPr>
            <w:tcW w:w="885"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670</w:t>
            </w:r>
          </w:p>
        </w:tc>
        <w:tc>
          <w:tcPr>
            <w:tcW w:w="743"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2,2</w:t>
            </w:r>
          </w:p>
        </w:tc>
        <w:tc>
          <w:tcPr>
            <w:tcW w:w="709"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0,3</w:t>
            </w:r>
          </w:p>
        </w:tc>
        <w:tc>
          <w:tcPr>
            <w:tcW w:w="816" w:type="dxa"/>
            <w:vMerge w:val="restart"/>
            <w:tcBorders>
              <w:top w:val="single" w:sz="4" w:space="0" w:color="auto"/>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0,6</w:t>
            </w:r>
          </w:p>
        </w:tc>
        <w:tc>
          <w:tcPr>
            <w:tcW w:w="850"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2</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15,3</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16,9</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19,0</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20,4</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2,4</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1,5</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0,0</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8,0</w:t>
            </w:r>
          </w:p>
        </w:tc>
        <w:tc>
          <w:tcPr>
            <w:tcW w:w="84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1"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10" w:type="dxa"/>
            <w:vMerge/>
            <w:tcBorders>
              <w:left w:val="single" w:sz="4" w:space="0" w:color="auto"/>
              <w:right w:val="single" w:sz="4" w:space="0" w:color="auto"/>
            </w:tcBorders>
          </w:tcPr>
          <w:p w:rsidR="00D40A09" w:rsidRPr="0045761E" w:rsidRDefault="00D40A09" w:rsidP="00381EB3">
            <w:pPr>
              <w:ind w:left="-107" w:right="-107"/>
              <w:jc w:val="center"/>
              <w:rPr>
                <w:rFonts w:ascii="Times New Roman" w:hAnsi="Times New Roman" w:cs="Times New Roman"/>
              </w:rPr>
            </w:pPr>
          </w:p>
        </w:tc>
        <w:tc>
          <w:tcPr>
            <w:tcW w:w="885"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43"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16" w:type="dxa"/>
            <w:vMerge/>
            <w:tcBorders>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3</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19,9</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20,8</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14,8</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21,6</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28,1</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23,1</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16,0</w:t>
            </w:r>
          </w:p>
        </w:tc>
        <w:tc>
          <w:tcPr>
            <w:tcW w:w="84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1"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10" w:type="dxa"/>
            <w:vMerge/>
            <w:tcBorders>
              <w:left w:val="single" w:sz="4" w:space="0" w:color="auto"/>
              <w:right w:val="single" w:sz="4" w:space="0" w:color="auto"/>
            </w:tcBorders>
          </w:tcPr>
          <w:p w:rsidR="00D40A09" w:rsidRPr="0045761E" w:rsidRDefault="00D40A09" w:rsidP="00381EB3">
            <w:pPr>
              <w:ind w:left="-107" w:right="-107"/>
              <w:jc w:val="center"/>
              <w:rPr>
                <w:rFonts w:ascii="Times New Roman" w:hAnsi="Times New Roman" w:cs="Times New Roman"/>
              </w:rPr>
            </w:pPr>
          </w:p>
        </w:tc>
        <w:tc>
          <w:tcPr>
            <w:tcW w:w="885"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43"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16" w:type="dxa"/>
            <w:vMerge/>
            <w:tcBorders>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месяц</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16,6</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18,5</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
                <w:bCs/>
              </w:rPr>
            </w:pPr>
            <w:r w:rsidRPr="0045761E">
              <w:rPr>
                <w:rFonts w:ascii="Times New Roman" w:hAnsi="Times New Roman" w:cs="Times New Roman"/>
                <w:b/>
                <w:bCs/>
              </w:rPr>
              <w:t>17,8</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
              </w:rPr>
            </w:pPr>
            <w:r w:rsidRPr="0045761E">
              <w:rPr>
                <w:rFonts w:ascii="Times New Roman" w:hAnsi="Times New Roman" w:cs="Times New Roman"/>
                <w:b/>
              </w:rPr>
              <w:t>20,0</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76,4</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
                <w:bCs/>
              </w:rPr>
            </w:pPr>
            <w:r w:rsidRPr="0045761E">
              <w:rPr>
                <w:rFonts w:ascii="Times New Roman" w:hAnsi="Times New Roman" w:cs="Times New Roman"/>
                <w:b/>
                <w:bCs/>
              </w:rPr>
              <w:t>12,8</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
                <w:bCs/>
              </w:rPr>
            </w:pPr>
            <w:r w:rsidRPr="0045761E">
              <w:rPr>
                <w:rFonts w:ascii="Times New Roman" w:hAnsi="Times New Roman" w:cs="Times New Roman"/>
                <w:b/>
                <w:bCs/>
              </w:rPr>
              <w:t>23,1</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
              </w:rPr>
            </w:pPr>
            <w:r w:rsidRPr="0045761E">
              <w:rPr>
                <w:rFonts w:ascii="Times New Roman" w:hAnsi="Times New Roman" w:cs="Times New Roman"/>
                <w:b/>
              </w:rPr>
              <w:t>35,0</w:t>
            </w:r>
          </w:p>
        </w:tc>
        <w:tc>
          <w:tcPr>
            <w:tcW w:w="84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1"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10" w:type="dxa"/>
            <w:vMerge/>
            <w:tcBorders>
              <w:left w:val="single" w:sz="4" w:space="0" w:color="auto"/>
              <w:bottom w:val="single" w:sz="4" w:space="0" w:color="auto"/>
              <w:right w:val="single" w:sz="4" w:space="0" w:color="auto"/>
            </w:tcBorders>
          </w:tcPr>
          <w:p w:rsidR="00D40A09" w:rsidRPr="0045761E" w:rsidRDefault="00D40A09" w:rsidP="00381EB3">
            <w:pPr>
              <w:ind w:left="-107" w:right="-107"/>
              <w:jc w:val="center"/>
              <w:rPr>
                <w:rFonts w:ascii="Times New Roman" w:hAnsi="Times New Roman" w:cs="Times New Roman"/>
              </w:rPr>
            </w:pPr>
          </w:p>
        </w:tc>
        <w:tc>
          <w:tcPr>
            <w:tcW w:w="885"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43"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16" w:type="dxa"/>
            <w:vMerge/>
            <w:tcBorders>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right="-108"/>
              <w:jc w:val="center"/>
              <w:rPr>
                <w:rFonts w:ascii="Times New Roman" w:hAnsi="Times New Roman" w:cs="Times New Roman"/>
              </w:rPr>
            </w:pPr>
            <w:r w:rsidRPr="0045761E">
              <w:rPr>
                <w:rFonts w:ascii="Times New Roman" w:hAnsi="Times New Roman" w:cs="Times New Roman"/>
              </w:rPr>
              <w:t>Июль</w:t>
            </w: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22,9</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21,2</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21,6</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21,1</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8,8</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13,1</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4,0</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22,0</w:t>
            </w:r>
          </w:p>
        </w:tc>
        <w:tc>
          <w:tcPr>
            <w:tcW w:w="849"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1229,5</w:t>
            </w:r>
          </w:p>
        </w:tc>
        <w:tc>
          <w:tcPr>
            <w:tcW w:w="851"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1339,9</w:t>
            </w:r>
          </w:p>
        </w:tc>
        <w:tc>
          <w:tcPr>
            <w:tcW w:w="710" w:type="dxa"/>
            <w:vMerge w:val="restart"/>
            <w:tcBorders>
              <w:top w:val="single" w:sz="4" w:space="0" w:color="auto"/>
              <w:left w:val="single" w:sz="4" w:space="0" w:color="auto"/>
              <w:right w:val="single" w:sz="4" w:space="0" w:color="auto"/>
            </w:tcBorders>
          </w:tcPr>
          <w:p w:rsidR="00D40A09" w:rsidRPr="0045761E" w:rsidRDefault="00D40A09" w:rsidP="00381EB3">
            <w:pPr>
              <w:ind w:left="-107" w:right="-107"/>
              <w:jc w:val="center"/>
              <w:rPr>
                <w:rFonts w:ascii="Times New Roman" w:hAnsi="Times New Roman" w:cs="Times New Roman"/>
              </w:rPr>
            </w:pPr>
            <w:r w:rsidRPr="0045761E">
              <w:rPr>
                <w:rFonts w:ascii="Times New Roman" w:hAnsi="Times New Roman" w:cs="Times New Roman"/>
              </w:rPr>
              <w:t>1429,0</w:t>
            </w:r>
          </w:p>
        </w:tc>
        <w:tc>
          <w:tcPr>
            <w:tcW w:w="885"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1142</w:t>
            </w:r>
          </w:p>
        </w:tc>
        <w:tc>
          <w:tcPr>
            <w:tcW w:w="743"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0,6</w:t>
            </w:r>
          </w:p>
        </w:tc>
        <w:tc>
          <w:tcPr>
            <w:tcW w:w="709"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0,4</w:t>
            </w:r>
          </w:p>
        </w:tc>
        <w:tc>
          <w:tcPr>
            <w:tcW w:w="816" w:type="dxa"/>
            <w:vMerge w:val="restart"/>
            <w:tcBorders>
              <w:top w:val="single" w:sz="4" w:space="0" w:color="auto"/>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0,3</w:t>
            </w:r>
          </w:p>
        </w:tc>
        <w:tc>
          <w:tcPr>
            <w:tcW w:w="850"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2</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22,7</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27,0</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27,9</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20,6</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7,6</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0,0</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0,4</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18,0</w:t>
            </w:r>
          </w:p>
        </w:tc>
        <w:tc>
          <w:tcPr>
            <w:tcW w:w="84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1"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10" w:type="dxa"/>
            <w:vMerge/>
            <w:tcBorders>
              <w:left w:val="single" w:sz="4" w:space="0" w:color="auto"/>
              <w:right w:val="single" w:sz="4" w:space="0" w:color="auto"/>
            </w:tcBorders>
          </w:tcPr>
          <w:p w:rsidR="00D40A09" w:rsidRPr="0045761E" w:rsidRDefault="00D40A09" w:rsidP="00381EB3">
            <w:pPr>
              <w:ind w:left="-107" w:right="-107"/>
              <w:jc w:val="center"/>
              <w:rPr>
                <w:rFonts w:ascii="Times New Roman" w:hAnsi="Times New Roman" w:cs="Times New Roman"/>
              </w:rPr>
            </w:pPr>
          </w:p>
        </w:tc>
        <w:tc>
          <w:tcPr>
            <w:tcW w:w="885"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43"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16" w:type="dxa"/>
            <w:vMerge/>
            <w:tcBorders>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3</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20,9</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21,3</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20,7</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21,1</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19,3</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9,9</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13,0</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16,0</w:t>
            </w:r>
          </w:p>
        </w:tc>
        <w:tc>
          <w:tcPr>
            <w:tcW w:w="84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1"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10" w:type="dxa"/>
            <w:vMerge/>
            <w:tcBorders>
              <w:left w:val="single" w:sz="4" w:space="0" w:color="auto"/>
              <w:right w:val="single" w:sz="4" w:space="0" w:color="auto"/>
            </w:tcBorders>
          </w:tcPr>
          <w:p w:rsidR="00D40A09" w:rsidRPr="0045761E" w:rsidRDefault="00D40A09" w:rsidP="00381EB3">
            <w:pPr>
              <w:ind w:left="-107" w:right="-107"/>
              <w:jc w:val="center"/>
              <w:rPr>
                <w:rFonts w:ascii="Times New Roman" w:hAnsi="Times New Roman" w:cs="Times New Roman"/>
              </w:rPr>
            </w:pPr>
          </w:p>
        </w:tc>
        <w:tc>
          <w:tcPr>
            <w:tcW w:w="885"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43"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16" w:type="dxa"/>
            <w:vMerge/>
            <w:tcBorders>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месяц</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22,1</w:t>
            </w:r>
          </w:p>
        </w:tc>
        <w:tc>
          <w:tcPr>
            <w:tcW w:w="709"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23,1</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
                <w:bCs/>
              </w:rPr>
            </w:pPr>
            <w:r w:rsidRPr="0045761E">
              <w:rPr>
                <w:rFonts w:ascii="Times New Roman" w:hAnsi="Times New Roman" w:cs="Times New Roman"/>
                <w:b/>
                <w:bCs/>
              </w:rPr>
              <w:t>23,3</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
              </w:rPr>
            </w:pPr>
            <w:r w:rsidRPr="0045761E">
              <w:rPr>
                <w:rFonts w:ascii="Times New Roman" w:hAnsi="Times New Roman" w:cs="Times New Roman"/>
                <w:b/>
              </w:rPr>
              <w:t>20,9</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35,7</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
                <w:bCs/>
              </w:rPr>
            </w:pPr>
            <w:r w:rsidRPr="0045761E">
              <w:rPr>
                <w:rFonts w:ascii="Times New Roman" w:hAnsi="Times New Roman" w:cs="Times New Roman"/>
                <w:b/>
                <w:bCs/>
              </w:rPr>
              <w:t>23,0</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
                <w:bCs/>
              </w:rPr>
            </w:pPr>
            <w:r w:rsidRPr="0045761E">
              <w:rPr>
                <w:rFonts w:ascii="Times New Roman" w:hAnsi="Times New Roman" w:cs="Times New Roman"/>
                <w:b/>
                <w:bCs/>
              </w:rPr>
              <w:t>17,4</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
              </w:rPr>
            </w:pPr>
            <w:r w:rsidRPr="0045761E">
              <w:rPr>
                <w:rFonts w:ascii="Times New Roman" w:hAnsi="Times New Roman" w:cs="Times New Roman"/>
                <w:b/>
              </w:rPr>
              <w:t>56,0</w:t>
            </w:r>
          </w:p>
        </w:tc>
        <w:tc>
          <w:tcPr>
            <w:tcW w:w="84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1"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10" w:type="dxa"/>
            <w:vMerge/>
            <w:tcBorders>
              <w:left w:val="single" w:sz="4" w:space="0" w:color="auto"/>
              <w:bottom w:val="single" w:sz="4" w:space="0" w:color="auto"/>
              <w:right w:val="single" w:sz="4" w:space="0" w:color="auto"/>
            </w:tcBorders>
          </w:tcPr>
          <w:p w:rsidR="00D40A09" w:rsidRPr="0045761E" w:rsidRDefault="00D40A09" w:rsidP="00381EB3">
            <w:pPr>
              <w:ind w:left="-107" w:right="-107"/>
              <w:jc w:val="center"/>
              <w:rPr>
                <w:rFonts w:ascii="Times New Roman" w:hAnsi="Times New Roman" w:cs="Times New Roman"/>
              </w:rPr>
            </w:pPr>
          </w:p>
        </w:tc>
        <w:tc>
          <w:tcPr>
            <w:tcW w:w="885"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43"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16" w:type="dxa"/>
            <w:vMerge/>
            <w:tcBorders>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right="-108"/>
              <w:jc w:val="center"/>
              <w:rPr>
                <w:rFonts w:ascii="Times New Roman" w:hAnsi="Times New Roman" w:cs="Times New Roman"/>
              </w:rPr>
            </w:pPr>
            <w:r w:rsidRPr="0045761E">
              <w:rPr>
                <w:rFonts w:ascii="Times New Roman" w:hAnsi="Times New Roman" w:cs="Times New Roman"/>
              </w:rPr>
              <w:t>Август</w:t>
            </w: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21,2</w:t>
            </w:r>
          </w:p>
        </w:tc>
        <w:tc>
          <w:tcPr>
            <w:tcW w:w="709" w:type="dxa"/>
            <w:tcBorders>
              <w:top w:val="single" w:sz="4" w:space="0" w:color="auto"/>
              <w:left w:val="single" w:sz="4" w:space="0" w:color="auto"/>
              <w:bottom w:val="single" w:sz="4" w:space="0" w:color="auto"/>
              <w:right w:val="single" w:sz="4" w:space="0" w:color="auto"/>
            </w:tcBorders>
            <w:vAlign w:val="center"/>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19,5</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25,6</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19,9</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9,8</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4,0</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10,0</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16,0</w:t>
            </w:r>
          </w:p>
        </w:tc>
        <w:tc>
          <w:tcPr>
            <w:tcW w:w="849"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1535,3</w:t>
            </w:r>
          </w:p>
        </w:tc>
        <w:tc>
          <w:tcPr>
            <w:tcW w:w="851"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1783,5</w:t>
            </w:r>
          </w:p>
        </w:tc>
        <w:tc>
          <w:tcPr>
            <w:tcW w:w="710" w:type="dxa"/>
            <w:vMerge w:val="restart"/>
            <w:tcBorders>
              <w:top w:val="single" w:sz="4" w:space="0" w:color="auto"/>
              <w:left w:val="single" w:sz="4" w:space="0" w:color="auto"/>
              <w:right w:val="single" w:sz="4" w:space="0" w:color="auto"/>
            </w:tcBorders>
          </w:tcPr>
          <w:p w:rsidR="00D40A09" w:rsidRPr="0045761E" w:rsidRDefault="00D40A09" w:rsidP="00381EB3">
            <w:pPr>
              <w:ind w:left="-107" w:right="-107"/>
              <w:jc w:val="center"/>
              <w:rPr>
                <w:rFonts w:ascii="Times New Roman" w:hAnsi="Times New Roman" w:cs="Times New Roman"/>
              </w:rPr>
            </w:pPr>
            <w:r w:rsidRPr="0045761E">
              <w:rPr>
                <w:rFonts w:ascii="Times New Roman" w:hAnsi="Times New Roman" w:cs="Times New Roman"/>
              </w:rPr>
              <w:t>1889,0</w:t>
            </w:r>
          </w:p>
        </w:tc>
        <w:tc>
          <w:tcPr>
            <w:tcW w:w="885"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1538</w:t>
            </w:r>
          </w:p>
        </w:tc>
        <w:tc>
          <w:tcPr>
            <w:tcW w:w="743"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2,7</w:t>
            </w:r>
          </w:p>
        </w:tc>
        <w:tc>
          <w:tcPr>
            <w:tcW w:w="709"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1,2</w:t>
            </w:r>
          </w:p>
        </w:tc>
        <w:tc>
          <w:tcPr>
            <w:tcW w:w="816" w:type="dxa"/>
            <w:vMerge w:val="restart"/>
            <w:tcBorders>
              <w:top w:val="single" w:sz="4" w:space="0" w:color="auto"/>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1,5</w:t>
            </w:r>
          </w:p>
        </w:tc>
        <w:tc>
          <w:tcPr>
            <w:tcW w:w="850" w:type="dxa"/>
            <w:vMerge w:val="restart"/>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2</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17,9</w:t>
            </w:r>
          </w:p>
        </w:tc>
        <w:tc>
          <w:tcPr>
            <w:tcW w:w="709" w:type="dxa"/>
            <w:tcBorders>
              <w:top w:val="single" w:sz="4" w:space="0" w:color="auto"/>
              <w:left w:val="single" w:sz="4" w:space="0" w:color="auto"/>
              <w:bottom w:val="single" w:sz="4" w:space="0" w:color="auto"/>
              <w:right w:val="single" w:sz="4" w:space="0" w:color="auto"/>
            </w:tcBorders>
            <w:vAlign w:val="center"/>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22,4</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15,1</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19,3</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22,9</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1,9</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57,1</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9,0</w:t>
            </w:r>
          </w:p>
        </w:tc>
        <w:tc>
          <w:tcPr>
            <w:tcW w:w="84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1"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10" w:type="dxa"/>
            <w:vMerge/>
            <w:tcBorders>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D40A09" w:rsidRPr="0045761E" w:rsidRDefault="00D40A09" w:rsidP="00381EB3">
            <w:pPr>
              <w:jc w:val="center"/>
              <w:rPr>
                <w:rFonts w:ascii="Times New Roman" w:hAnsi="Times New Roman" w:cs="Times New Roman"/>
              </w:rPr>
            </w:pPr>
          </w:p>
        </w:tc>
        <w:tc>
          <w:tcPr>
            <w:tcW w:w="743"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16" w:type="dxa"/>
            <w:vMerge/>
            <w:tcBorders>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3</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15,4</w:t>
            </w:r>
          </w:p>
        </w:tc>
        <w:tc>
          <w:tcPr>
            <w:tcW w:w="709" w:type="dxa"/>
            <w:tcBorders>
              <w:top w:val="single" w:sz="4" w:space="0" w:color="auto"/>
              <w:left w:val="single" w:sz="4" w:space="0" w:color="auto"/>
              <w:bottom w:val="single" w:sz="4" w:space="0" w:color="auto"/>
              <w:right w:val="single" w:sz="4" w:space="0" w:color="auto"/>
            </w:tcBorders>
            <w:vAlign w:val="center"/>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16,4</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18,9</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17,4</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lang w:eastAsia="ru-RU"/>
              </w:rPr>
            </w:pPr>
            <w:r w:rsidRPr="0045761E">
              <w:rPr>
                <w:rFonts w:ascii="Times New Roman" w:eastAsia="Times New Roman" w:hAnsi="Times New Roman" w:cs="Times New Roman"/>
                <w:lang w:eastAsia="ru-RU"/>
              </w:rPr>
              <w:t>49,7</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47,1</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2,4</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10,0</w:t>
            </w:r>
          </w:p>
        </w:tc>
        <w:tc>
          <w:tcPr>
            <w:tcW w:w="84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1"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10" w:type="dxa"/>
            <w:vMerge/>
            <w:tcBorders>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D40A09" w:rsidRPr="0045761E" w:rsidRDefault="00D40A09" w:rsidP="00381EB3">
            <w:pPr>
              <w:jc w:val="center"/>
              <w:rPr>
                <w:rFonts w:ascii="Times New Roman" w:hAnsi="Times New Roman" w:cs="Times New Roman"/>
              </w:rPr>
            </w:pPr>
          </w:p>
        </w:tc>
        <w:tc>
          <w:tcPr>
            <w:tcW w:w="743"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16" w:type="dxa"/>
            <w:vMerge/>
            <w:tcBorders>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месяц</w:t>
            </w:r>
          </w:p>
        </w:tc>
        <w:tc>
          <w:tcPr>
            <w:tcW w:w="708"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18,1</w:t>
            </w:r>
          </w:p>
        </w:tc>
        <w:tc>
          <w:tcPr>
            <w:tcW w:w="709" w:type="dxa"/>
            <w:tcBorders>
              <w:top w:val="single" w:sz="4" w:space="0" w:color="auto"/>
              <w:left w:val="single" w:sz="4" w:space="0" w:color="auto"/>
              <w:bottom w:val="single" w:sz="4" w:space="0" w:color="auto"/>
              <w:right w:val="single" w:sz="4" w:space="0" w:color="auto"/>
            </w:tcBorders>
            <w:vAlign w:val="center"/>
            <w:hideMark/>
          </w:tcPr>
          <w:p w:rsidR="00D40A09" w:rsidRPr="0045761E" w:rsidRDefault="00D40A09" w:rsidP="00381EB3">
            <w:pPr>
              <w:jc w:val="center"/>
              <w:rPr>
                <w:rFonts w:ascii="Times New Roman" w:hAnsi="Times New Roman" w:cs="Times New Roman"/>
                <w:bCs/>
              </w:rPr>
            </w:pPr>
            <w:r w:rsidRPr="0045761E">
              <w:rPr>
                <w:rFonts w:ascii="Times New Roman" w:hAnsi="Times New Roman" w:cs="Times New Roman"/>
                <w:bCs/>
              </w:rPr>
              <w:t>19,3</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
                <w:bCs/>
              </w:rPr>
            </w:pPr>
            <w:r w:rsidRPr="0045761E">
              <w:rPr>
                <w:rFonts w:ascii="Times New Roman" w:hAnsi="Times New Roman" w:cs="Times New Roman"/>
                <w:b/>
                <w:bCs/>
              </w:rPr>
              <w:t>19,8</w:t>
            </w:r>
          </w:p>
        </w:tc>
        <w:tc>
          <w:tcPr>
            <w:tcW w:w="993"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
              </w:rPr>
            </w:pPr>
            <w:r w:rsidRPr="0045761E">
              <w:rPr>
                <w:rFonts w:ascii="Times New Roman" w:hAnsi="Times New Roman" w:cs="Times New Roman"/>
                <w:b/>
              </w:rPr>
              <w:t>18,9</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eastAsia="Times New Roman" w:hAnsi="Times New Roman" w:cs="Times New Roman"/>
                <w:bCs/>
                <w:lang w:eastAsia="ru-RU"/>
              </w:rPr>
            </w:pPr>
            <w:r w:rsidRPr="0045761E">
              <w:rPr>
                <w:rFonts w:ascii="Times New Roman" w:eastAsia="Times New Roman" w:hAnsi="Times New Roman" w:cs="Times New Roman"/>
                <w:bCs/>
                <w:lang w:eastAsia="ru-RU"/>
              </w:rPr>
              <w:t>82,4</w:t>
            </w:r>
          </w:p>
        </w:tc>
        <w:tc>
          <w:tcPr>
            <w:tcW w:w="710"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
                <w:bCs/>
              </w:rPr>
            </w:pPr>
            <w:r w:rsidRPr="0045761E">
              <w:rPr>
                <w:rFonts w:ascii="Times New Roman" w:hAnsi="Times New Roman" w:cs="Times New Roman"/>
                <w:b/>
                <w:bCs/>
              </w:rPr>
              <w:t>53,0</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b/>
                <w:bCs/>
              </w:rPr>
            </w:pPr>
            <w:r w:rsidRPr="0045761E">
              <w:rPr>
                <w:rFonts w:ascii="Times New Roman" w:hAnsi="Times New Roman" w:cs="Times New Roman"/>
                <w:b/>
                <w:bCs/>
              </w:rPr>
              <w:t>69,5</w:t>
            </w:r>
          </w:p>
        </w:tc>
        <w:tc>
          <w:tcPr>
            <w:tcW w:w="882" w:type="dxa"/>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b/>
              </w:rPr>
            </w:pPr>
            <w:r w:rsidRPr="0045761E">
              <w:rPr>
                <w:rFonts w:ascii="Times New Roman" w:hAnsi="Times New Roman" w:cs="Times New Roman"/>
                <w:b/>
              </w:rPr>
              <w:t>35,0</w:t>
            </w:r>
          </w:p>
        </w:tc>
        <w:tc>
          <w:tcPr>
            <w:tcW w:w="84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51"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10" w:type="dxa"/>
            <w:vMerge/>
            <w:tcBorders>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D40A09" w:rsidRPr="0045761E" w:rsidRDefault="00D40A09" w:rsidP="00381EB3">
            <w:pPr>
              <w:jc w:val="center"/>
              <w:rPr>
                <w:rFonts w:ascii="Times New Roman" w:hAnsi="Times New Roman" w:cs="Times New Roman"/>
              </w:rPr>
            </w:pPr>
          </w:p>
        </w:tc>
        <w:tc>
          <w:tcPr>
            <w:tcW w:w="743"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c>
          <w:tcPr>
            <w:tcW w:w="816" w:type="dxa"/>
            <w:vMerge/>
            <w:tcBorders>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vMerge/>
            <w:tcBorders>
              <w:top w:val="single" w:sz="4" w:space="0" w:color="auto"/>
              <w:left w:val="single" w:sz="4" w:space="0" w:color="auto"/>
              <w:bottom w:val="single" w:sz="4" w:space="0" w:color="auto"/>
              <w:right w:val="single" w:sz="4" w:space="0" w:color="auto"/>
            </w:tcBorders>
            <w:hideMark/>
          </w:tcPr>
          <w:p w:rsidR="00D40A09" w:rsidRPr="0045761E" w:rsidRDefault="00D40A09" w:rsidP="00381EB3">
            <w:pPr>
              <w:jc w:val="center"/>
              <w:rPr>
                <w:rFonts w:ascii="Times New Roman" w:hAnsi="Times New Roman" w:cs="Times New Roman"/>
              </w:rPr>
            </w:pPr>
          </w:p>
        </w:tc>
      </w:tr>
    </w:tbl>
    <w:p w:rsidR="00D40A09" w:rsidRDefault="00D40A09" w:rsidP="00D40A09">
      <w:pPr>
        <w:rPr>
          <w:lang w:val="ru-RU"/>
        </w:rPr>
      </w:pPr>
    </w:p>
    <w:p w:rsidR="00D40A09" w:rsidRPr="00273C94" w:rsidRDefault="00D40A09" w:rsidP="00D40A09">
      <w:pPr>
        <w:rPr>
          <w:rFonts w:ascii="Times New Roman" w:hAnsi="Times New Roman" w:cs="Times New Roman"/>
          <w:sz w:val="24"/>
          <w:szCs w:val="24"/>
          <w:lang w:val="ru-RU"/>
        </w:rPr>
      </w:pPr>
      <w:r w:rsidRPr="00273C94">
        <w:rPr>
          <w:rFonts w:ascii="Times New Roman" w:hAnsi="Times New Roman" w:cs="Times New Roman"/>
          <w:sz w:val="24"/>
          <w:szCs w:val="24"/>
          <w:lang w:val="ru-RU"/>
        </w:rPr>
        <w:lastRenderedPageBreak/>
        <w:t>Продолжение таблицы Г.4</w:t>
      </w:r>
    </w:p>
    <w:tbl>
      <w:tblPr>
        <w:tblStyle w:val="100"/>
        <w:tblW w:w="14812" w:type="dxa"/>
        <w:tblInd w:w="-318" w:type="dxa"/>
        <w:tblLayout w:type="fixed"/>
        <w:tblLook w:val="04A0" w:firstRow="1" w:lastRow="0" w:firstColumn="1" w:lastColumn="0" w:noHBand="0" w:noVBand="1"/>
      </w:tblPr>
      <w:tblGrid>
        <w:gridCol w:w="1277"/>
        <w:gridCol w:w="850"/>
        <w:gridCol w:w="708"/>
        <w:gridCol w:w="709"/>
        <w:gridCol w:w="709"/>
        <w:gridCol w:w="993"/>
        <w:gridCol w:w="710"/>
        <w:gridCol w:w="710"/>
        <w:gridCol w:w="851"/>
        <w:gridCol w:w="882"/>
        <w:gridCol w:w="849"/>
        <w:gridCol w:w="851"/>
        <w:gridCol w:w="710"/>
        <w:gridCol w:w="885"/>
        <w:gridCol w:w="743"/>
        <w:gridCol w:w="709"/>
        <w:gridCol w:w="816"/>
        <w:gridCol w:w="850"/>
      </w:tblGrid>
      <w:tr w:rsidR="00D40A09" w:rsidRPr="0045761E" w:rsidTr="00381EB3">
        <w:trPr>
          <w:trHeight w:val="170"/>
        </w:trPr>
        <w:tc>
          <w:tcPr>
            <w:tcW w:w="1277"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ind w:left="-142" w:right="-108"/>
              <w:jc w:val="center"/>
              <w:rPr>
                <w:rFonts w:ascii="Times New Roman" w:hAnsi="Times New Roman" w:cs="Times New Roman"/>
                <w:lang w:val="ru-RU"/>
              </w:rPr>
            </w:pPr>
            <w:r>
              <w:rPr>
                <w:rFonts w:ascii="Times New Roman" w:hAnsi="Times New Roman" w:cs="Times New Roman"/>
                <w:lang w:val="ru-RU"/>
              </w:rPr>
              <w:t>1</w:t>
            </w:r>
          </w:p>
        </w:tc>
        <w:tc>
          <w:tcPr>
            <w:tcW w:w="850"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2</w:t>
            </w:r>
          </w:p>
        </w:tc>
        <w:tc>
          <w:tcPr>
            <w:tcW w:w="708"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3</w:t>
            </w:r>
          </w:p>
        </w:tc>
        <w:tc>
          <w:tcPr>
            <w:tcW w:w="709"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4</w:t>
            </w:r>
          </w:p>
        </w:tc>
        <w:tc>
          <w:tcPr>
            <w:tcW w:w="709"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5</w:t>
            </w:r>
          </w:p>
        </w:tc>
        <w:tc>
          <w:tcPr>
            <w:tcW w:w="993"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ind w:left="-108" w:right="-108"/>
              <w:jc w:val="center"/>
              <w:rPr>
                <w:rFonts w:ascii="Times New Roman" w:hAnsi="Times New Roman" w:cs="Times New Roman"/>
                <w:lang w:val="ru-RU"/>
              </w:rPr>
            </w:pPr>
            <w:r>
              <w:rPr>
                <w:rFonts w:ascii="Times New Roman" w:hAnsi="Times New Roman" w:cs="Times New Roman"/>
                <w:lang w:val="ru-RU"/>
              </w:rPr>
              <w:t>6</w:t>
            </w:r>
          </w:p>
        </w:tc>
        <w:tc>
          <w:tcPr>
            <w:tcW w:w="710"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ind w:left="-108" w:right="-108"/>
              <w:jc w:val="center"/>
              <w:rPr>
                <w:rFonts w:ascii="Times New Roman" w:hAnsi="Times New Roman" w:cs="Times New Roman"/>
                <w:lang w:val="ru-RU"/>
              </w:rPr>
            </w:pPr>
            <w:r>
              <w:rPr>
                <w:rFonts w:ascii="Times New Roman" w:hAnsi="Times New Roman" w:cs="Times New Roman"/>
                <w:lang w:val="ru-RU"/>
              </w:rPr>
              <w:t>7</w:t>
            </w:r>
          </w:p>
        </w:tc>
        <w:tc>
          <w:tcPr>
            <w:tcW w:w="710"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ind w:right="-105"/>
              <w:jc w:val="center"/>
              <w:rPr>
                <w:rFonts w:ascii="Times New Roman" w:hAnsi="Times New Roman" w:cs="Times New Roman"/>
                <w:lang w:val="ru-RU"/>
              </w:rPr>
            </w:pPr>
            <w:r>
              <w:rPr>
                <w:rFonts w:ascii="Times New Roman" w:hAnsi="Times New Roman" w:cs="Times New Roman"/>
                <w:lang w:val="ru-RU"/>
              </w:rPr>
              <w:t>8</w:t>
            </w:r>
          </w:p>
        </w:tc>
        <w:tc>
          <w:tcPr>
            <w:tcW w:w="851"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9</w:t>
            </w:r>
          </w:p>
        </w:tc>
        <w:tc>
          <w:tcPr>
            <w:tcW w:w="882"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10</w:t>
            </w:r>
          </w:p>
        </w:tc>
        <w:tc>
          <w:tcPr>
            <w:tcW w:w="849"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11</w:t>
            </w:r>
          </w:p>
        </w:tc>
        <w:tc>
          <w:tcPr>
            <w:tcW w:w="851"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12</w:t>
            </w:r>
          </w:p>
        </w:tc>
        <w:tc>
          <w:tcPr>
            <w:tcW w:w="710"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13</w:t>
            </w:r>
          </w:p>
        </w:tc>
        <w:tc>
          <w:tcPr>
            <w:tcW w:w="885"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14</w:t>
            </w:r>
          </w:p>
        </w:tc>
        <w:tc>
          <w:tcPr>
            <w:tcW w:w="743"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15</w:t>
            </w:r>
          </w:p>
        </w:tc>
        <w:tc>
          <w:tcPr>
            <w:tcW w:w="709"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16</w:t>
            </w:r>
          </w:p>
        </w:tc>
        <w:tc>
          <w:tcPr>
            <w:tcW w:w="816"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17</w:t>
            </w:r>
          </w:p>
        </w:tc>
        <w:tc>
          <w:tcPr>
            <w:tcW w:w="850" w:type="dxa"/>
            <w:tcBorders>
              <w:top w:val="single" w:sz="4" w:space="0" w:color="auto"/>
              <w:left w:val="single" w:sz="4" w:space="0" w:color="auto"/>
              <w:bottom w:val="single" w:sz="4" w:space="0" w:color="auto"/>
              <w:right w:val="single" w:sz="4" w:space="0" w:color="auto"/>
            </w:tcBorders>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18</w:t>
            </w:r>
          </w:p>
        </w:tc>
      </w:tr>
      <w:tr w:rsidR="00D40A09" w:rsidRPr="0045761E" w:rsidTr="00381EB3">
        <w:trPr>
          <w:trHeight w:val="170"/>
        </w:trPr>
        <w:tc>
          <w:tcPr>
            <w:tcW w:w="1277"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ind w:left="-142" w:right="-108"/>
              <w:jc w:val="center"/>
              <w:rPr>
                <w:rFonts w:ascii="Times New Roman" w:hAnsi="Times New Roman" w:cs="Times New Roman"/>
              </w:rPr>
            </w:pPr>
            <w:r w:rsidRPr="00273C94">
              <w:rPr>
                <w:rFonts w:ascii="Times New Roman" w:hAnsi="Times New Roman" w:cs="Times New Roman"/>
              </w:rPr>
              <w:t>С</w:t>
            </w:r>
            <w:r w:rsidRPr="00273C94">
              <w:rPr>
                <w:rFonts w:ascii="Times New Roman" w:hAnsi="Times New Roman" w:cs="Times New Roman"/>
                <w:lang w:val="ru-RU"/>
              </w:rPr>
              <w:t xml:space="preserve">/х </w:t>
            </w:r>
            <w:r w:rsidRPr="00273C94">
              <w:rPr>
                <w:rFonts w:ascii="Times New Roman" w:hAnsi="Times New Roman" w:cs="Times New Roman"/>
              </w:rPr>
              <w:t>год</w:t>
            </w:r>
            <w:r w:rsidRPr="0045761E">
              <w:rPr>
                <w:rFonts w:ascii="Times New Roman" w:hAnsi="Times New Roman" w:cs="Times New Roman"/>
              </w:rPr>
              <w:t xml:space="preserve"> Сентябрь – Август</w:t>
            </w:r>
          </w:p>
          <w:p w:rsidR="00D40A09" w:rsidRPr="0045761E" w:rsidRDefault="00D40A09" w:rsidP="00381EB3">
            <w:pPr>
              <w:ind w:left="-142" w:right="-108"/>
              <w:jc w:val="center"/>
              <w:rPr>
                <w:rFonts w:ascii="Times New Roman" w:hAnsi="Times New Roman" w:cs="Times New Roman"/>
              </w:rPr>
            </w:pPr>
            <w:r w:rsidRPr="0045761E">
              <w:rPr>
                <w:rFonts w:ascii="Times New Roman" w:hAnsi="Times New Roman" w:cs="Times New Roman"/>
              </w:rPr>
              <w:t>Отдельно от сент-авг:</w:t>
            </w: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2,0</w:t>
            </w:r>
          </w:p>
        </w:tc>
        <w:tc>
          <w:tcPr>
            <w:tcW w:w="708"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2,6</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4,1</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1,7</w:t>
            </w:r>
          </w:p>
        </w:tc>
        <w:tc>
          <w:tcPr>
            <w:tcW w:w="99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3,5</w:t>
            </w: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376,9</w:t>
            </w: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ind w:right="-105"/>
              <w:jc w:val="center"/>
              <w:rPr>
                <w:rFonts w:ascii="Times New Roman" w:hAnsi="Times New Roman" w:cs="Times New Roman"/>
              </w:rPr>
            </w:pPr>
            <w:r w:rsidRPr="0045761E">
              <w:rPr>
                <w:rFonts w:ascii="Times New Roman" w:hAnsi="Times New Roman" w:cs="Times New Roman"/>
              </w:rPr>
              <w:t>246,0</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325,6</w:t>
            </w:r>
          </w:p>
        </w:tc>
        <w:tc>
          <w:tcPr>
            <w:tcW w:w="882"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340,0</w:t>
            </w:r>
          </w:p>
        </w:tc>
        <w:tc>
          <w:tcPr>
            <w:tcW w:w="84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85"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4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16"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val="restart"/>
            <w:tcBorders>
              <w:top w:val="single" w:sz="4" w:space="0" w:color="auto"/>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Сентябрь</w:t>
            </w: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12,0</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14,7</w:t>
            </w:r>
          </w:p>
        </w:tc>
        <w:tc>
          <w:tcPr>
            <w:tcW w:w="99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15,2</w:t>
            </w: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right"/>
              <w:rPr>
                <w:rFonts w:ascii="Times New Roman" w:hAnsi="Times New Roman" w:cs="Times New Roman"/>
              </w:rPr>
            </w:pPr>
            <w:r w:rsidRPr="0045761E">
              <w:rPr>
                <w:rFonts w:ascii="Times New Roman" w:hAnsi="Times New Roman" w:cs="Times New Roman"/>
                <w:lang w:val="en-US"/>
              </w:rPr>
              <w:t>1</w:t>
            </w:r>
            <w:r w:rsidRPr="0045761E">
              <w:rPr>
                <w:rFonts w:ascii="Times New Roman" w:hAnsi="Times New Roman" w:cs="Times New Roman"/>
              </w:rPr>
              <w:t>2,5</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0,6</w:t>
            </w:r>
          </w:p>
        </w:tc>
        <w:tc>
          <w:tcPr>
            <w:tcW w:w="882"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10,0</w:t>
            </w:r>
          </w:p>
        </w:tc>
        <w:tc>
          <w:tcPr>
            <w:tcW w:w="84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85"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4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16"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tcBorders>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2</w:t>
            </w:r>
          </w:p>
        </w:tc>
        <w:tc>
          <w:tcPr>
            <w:tcW w:w="708"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15,4</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12,8</w:t>
            </w:r>
          </w:p>
        </w:tc>
        <w:tc>
          <w:tcPr>
            <w:tcW w:w="99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12,3</w:t>
            </w: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right"/>
              <w:rPr>
                <w:rFonts w:ascii="Times New Roman" w:hAnsi="Times New Roman" w:cs="Times New Roman"/>
              </w:rPr>
            </w:pPr>
            <w:r w:rsidRPr="0045761E">
              <w:rPr>
                <w:rFonts w:ascii="Times New Roman" w:hAnsi="Times New Roman" w:cs="Times New Roman"/>
              </w:rPr>
              <w:t>6,7</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34,3</w:t>
            </w:r>
          </w:p>
        </w:tc>
        <w:tc>
          <w:tcPr>
            <w:tcW w:w="882"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9,0</w:t>
            </w:r>
          </w:p>
        </w:tc>
        <w:tc>
          <w:tcPr>
            <w:tcW w:w="84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85"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4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16"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tcBorders>
              <w:left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3</w:t>
            </w:r>
          </w:p>
        </w:tc>
        <w:tc>
          <w:tcPr>
            <w:tcW w:w="708"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5,4</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8,2</w:t>
            </w:r>
          </w:p>
        </w:tc>
        <w:tc>
          <w:tcPr>
            <w:tcW w:w="99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9,9</w:t>
            </w: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right"/>
              <w:rPr>
                <w:rFonts w:ascii="Times New Roman" w:hAnsi="Times New Roman" w:cs="Times New Roman"/>
                <w:lang w:val="en-US"/>
              </w:rPr>
            </w:pPr>
            <w:r w:rsidRPr="0045761E">
              <w:rPr>
                <w:rFonts w:ascii="Times New Roman" w:hAnsi="Times New Roman" w:cs="Times New Roman"/>
                <w:lang w:val="en-US"/>
              </w:rPr>
              <w:t>32</w:t>
            </w:r>
            <w:r w:rsidRPr="0045761E">
              <w:rPr>
                <w:rFonts w:ascii="Times New Roman" w:hAnsi="Times New Roman" w:cs="Times New Roman"/>
              </w:rPr>
              <w:t>,</w:t>
            </w:r>
            <w:r w:rsidRPr="0045761E">
              <w:rPr>
                <w:rFonts w:ascii="Times New Roman" w:hAnsi="Times New Roman" w:cs="Times New Roman"/>
                <w:lang w:val="en-US"/>
              </w:rPr>
              <w:t>5</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7,1</w:t>
            </w:r>
          </w:p>
        </w:tc>
        <w:tc>
          <w:tcPr>
            <w:tcW w:w="882"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6,0</w:t>
            </w:r>
          </w:p>
        </w:tc>
        <w:tc>
          <w:tcPr>
            <w:tcW w:w="84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85"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4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16"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r>
      <w:tr w:rsidR="00D40A09" w:rsidRPr="0045761E" w:rsidTr="00381EB3">
        <w:trPr>
          <w:trHeight w:val="170"/>
        </w:trPr>
        <w:tc>
          <w:tcPr>
            <w:tcW w:w="1277" w:type="dxa"/>
            <w:vMerge/>
            <w:tcBorders>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ind w:left="-108" w:right="-108"/>
              <w:jc w:val="center"/>
              <w:rPr>
                <w:rFonts w:ascii="Times New Roman" w:hAnsi="Times New Roman" w:cs="Times New Roman"/>
              </w:rPr>
            </w:pPr>
            <w:r w:rsidRPr="0045761E">
              <w:rPr>
                <w:rFonts w:ascii="Times New Roman" w:hAnsi="Times New Roman" w:cs="Times New Roman"/>
              </w:rPr>
              <w:t>месяц</w:t>
            </w:r>
          </w:p>
        </w:tc>
        <w:tc>
          <w:tcPr>
            <w:tcW w:w="708"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10,9</w:t>
            </w: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11,9</w:t>
            </w:r>
          </w:p>
        </w:tc>
        <w:tc>
          <w:tcPr>
            <w:tcW w:w="99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12,5</w:t>
            </w: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right"/>
              <w:rPr>
                <w:rFonts w:ascii="Times New Roman" w:hAnsi="Times New Roman" w:cs="Times New Roman"/>
                <w:b/>
                <w:bCs/>
              </w:rPr>
            </w:pPr>
            <w:r w:rsidRPr="0045761E">
              <w:rPr>
                <w:rFonts w:ascii="Times New Roman" w:hAnsi="Times New Roman" w:cs="Times New Roman"/>
                <w:b/>
                <w:bCs/>
              </w:rPr>
              <w:t>51,7</w:t>
            </w: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42,0</w:t>
            </w:r>
          </w:p>
        </w:tc>
        <w:tc>
          <w:tcPr>
            <w:tcW w:w="882"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r w:rsidRPr="0045761E">
              <w:rPr>
                <w:rFonts w:ascii="Times New Roman" w:hAnsi="Times New Roman" w:cs="Times New Roman"/>
              </w:rPr>
              <w:t>25,0</w:t>
            </w:r>
          </w:p>
        </w:tc>
        <w:tc>
          <w:tcPr>
            <w:tcW w:w="84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1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85"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43"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16"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40A09" w:rsidRPr="0045761E" w:rsidRDefault="00D40A09" w:rsidP="00381EB3">
            <w:pPr>
              <w:jc w:val="center"/>
              <w:rPr>
                <w:rFonts w:ascii="Times New Roman" w:hAnsi="Times New Roman" w:cs="Times New Roman"/>
              </w:rPr>
            </w:pPr>
          </w:p>
        </w:tc>
      </w:tr>
    </w:tbl>
    <w:p w:rsidR="00D40A09" w:rsidRDefault="00D40A09" w:rsidP="00D40A09">
      <w:pPr>
        <w:spacing w:after="0" w:line="360" w:lineRule="auto"/>
        <w:jc w:val="both"/>
        <w:rPr>
          <w:rFonts w:ascii="Times New Roman" w:hAnsi="Times New Roman" w:cs="Times New Roman"/>
          <w:sz w:val="24"/>
          <w:szCs w:val="24"/>
          <w:lang w:val="ru-RU"/>
        </w:rPr>
      </w:pPr>
    </w:p>
    <w:p w:rsidR="00D40A09" w:rsidRPr="0045761E" w:rsidRDefault="00D40A09" w:rsidP="00D40A09">
      <w:pPr>
        <w:spacing w:after="0" w:line="240" w:lineRule="auto"/>
        <w:ind w:left="-426"/>
        <w:jc w:val="both"/>
        <w:rPr>
          <w:rFonts w:ascii="Times New Roman" w:hAnsi="Times New Roman" w:cs="Times New Roman"/>
          <w:sz w:val="24"/>
          <w:szCs w:val="24"/>
          <w:lang w:val="ru-RU"/>
        </w:rPr>
      </w:pPr>
      <w:r w:rsidRPr="0045761E">
        <w:rPr>
          <w:rFonts w:ascii="Times New Roman" w:hAnsi="Times New Roman" w:cs="Times New Roman"/>
          <w:sz w:val="24"/>
          <w:szCs w:val="24"/>
        </w:rPr>
        <w:t xml:space="preserve">Таблица </w:t>
      </w:r>
      <w:r w:rsidRPr="0045761E">
        <w:rPr>
          <w:rFonts w:ascii="Times New Roman" w:hAnsi="Times New Roman" w:cs="Times New Roman"/>
          <w:sz w:val="24"/>
          <w:szCs w:val="24"/>
          <w:lang w:val="ru-RU"/>
        </w:rPr>
        <w:t>Д5</w:t>
      </w:r>
      <w:r w:rsidRPr="0045761E">
        <w:rPr>
          <w:rFonts w:ascii="Times New Roman" w:hAnsi="Times New Roman" w:cs="Times New Roman"/>
          <w:sz w:val="24"/>
          <w:szCs w:val="24"/>
        </w:rPr>
        <w:t xml:space="preserve"> – Основные агрометеорологические показатели вегетационного периода за 2019 сельскохозяйственный год в районе производственного поля для агрохимического обследования точного земледелия ТОО «Карабалыкская СХОС»</w:t>
      </w:r>
    </w:p>
    <w:p w:rsidR="00D40A09" w:rsidRDefault="00D40A09" w:rsidP="00D40A09">
      <w:pPr>
        <w:spacing w:after="0" w:line="360" w:lineRule="auto"/>
        <w:jc w:val="both"/>
        <w:rPr>
          <w:rFonts w:ascii="Times New Roman" w:hAnsi="Times New Roman" w:cs="Times New Roman"/>
          <w:sz w:val="24"/>
          <w:szCs w:val="24"/>
          <w:lang w:val="ru-RU"/>
        </w:rPr>
      </w:pPr>
    </w:p>
    <w:tbl>
      <w:tblPr>
        <w:tblStyle w:val="16"/>
        <w:tblW w:w="14485" w:type="dxa"/>
        <w:tblLayout w:type="fixed"/>
        <w:tblLook w:val="04A0" w:firstRow="1" w:lastRow="0" w:firstColumn="1" w:lastColumn="0" w:noHBand="0" w:noVBand="1"/>
      </w:tblPr>
      <w:tblGrid>
        <w:gridCol w:w="1101"/>
        <w:gridCol w:w="1275"/>
        <w:gridCol w:w="851"/>
        <w:gridCol w:w="850"/>
        <w:gridCol w:w="1418"/>
        <w:gridCol w:w="992"/>
        <w:gridCol w:w="972"/>
        <w:gridCol w:w="1155"/>
        <w:gridCol w:w="850"/>
        <w:gridCol w:w="851"/>
        <w:gridCol w:w="1195"/>
        <w:gridCol w:w="850"/>
        <w:gridCol w:w="850"/>
        <w:gridCol w:w="1275"/>
      </w:tblGrid>
      <w:tr w:rsidR="00D40A09" w:rsidRPr="007F1C39" w:rsidTr="00381EB3">
        <w:trPr>
          <w:trHeight w:val="459"/>
        </w:trPr>
        <w:tc>
          <w:tcPr>
            <w:tcW w:w="1101" w:type="dxa"/>
            <w:vMerge w:val="restart"/>
            <w:vAlign w:val="center"/>
          </w:tcPr>
          <w:p w:rsidR="00D40A09" w:rsidRPr="007F1C39" w:rsidRDefault="00D40A09" w:rsidP="00381EB3">
            <w:pPr>
              <w:rPr>
                <w:rFonts w:ascii="Times New Roman" w:hAnsi="Times New Roman" w:cs="Times New Roman"/>
                <w:sz w:val="24"/>
                <w:szCs w:val="24"/>
              </w:rPr>
            </w:pPr>
            <w:r w:rsidRPr="007F1C39">
              <w:rPr>
                <w:rFonts w:ascii="Times New Roman" w:hAnsi="Times New Roman" w:cs="Times New Roman"/>
                <w:sz w:val="24"/>
                <w:szCs w:val="24"/>
              </w:rPr>
              <w:t>Месяц</w:t>
            </w:r>
          </w:p>
        </w:tc>
        <w:tc>
          <w:tcPr>
            <w:tcW w:w="1275" w:type="dxa"/>
            <w:vMerge w:val="restart"/>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декада</w:t>
            </w:r>
          </w:p>
        </w:tc>
        <w:tc>
          <w:tcPr>
            <w:tcW w:w="3119" w:type="dxa"/>
            <w:gridSpan w:val="3"/>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Средняя температура, °С</w:t>
            </w:r>
          </w:p>
        </w:tc>
        <w:tc>
          <w:tcPr>
            <w:tcW w:w="3119" w:type="dxa"/>
            <w:gridSpan w:val="3"/>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Сумма осадков, мм</w:t>
            </w:r>
          </w:p>
        </w:tc>
        <w:tc>
          <w:tcPr>
            <w:tcW w:w="2896" w:type="dxa"/>
            <w:gridSpan w:val="3"/>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Сумма эффективных температур ≥ 10 °С</w:t>
            </w:r>
          </w:p>
        </w:tc>
        <w:tc>
          <w:tcPr>
            <w:tcW w:w="2975" w:type="dxa"/>
            <w:gridSpan w:val="3"/>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Гидротермический коэффициент ГТК*</w:t>
            </w:r>
          </w:p>
        </w:tc>
      </w:tr>
      <w:tr w:rsidR="00D40A09" w:rsidRPr="007F1C39" w:rsidTr="00381EB3">
        <w:trPr>
          <w:trHeight w:val="146"/>
        </w:trPr>
        <w:tc>
          <w:tcPr>
            <w:tcW w:w="1101" w:type="dxa"/>
            <w:vMerge/>
          </w:tcPr>
          <w:p w:rsidR="00D40A09" w:rsidRPr="007F1C39" w:rsidRDefault="00D40A09" w:rsidP="00381EB3">
            <w:pPr>
              <w:jc w:val="both"/>
              <w:rPr>
                <w:rFonts w:ascii="Times New Roman" w:hAnsi="Times New Roman" w:cs="Times New Roman"/>
                <w:sz w:val="24"/>
                <w:szCs w:val="24"/>
              </w:rPr>
            </w:pPr>
          </w:p>
        </w:tc>
        <w:tc>
          <w:tcPr>
            <w:tcW w:w="1275" w:type="dxa"/>
            <w:vMerge/>
            <w:vAlign w:val="center"/>
          </w:tcPr>
          <w:p w:rsidR="00D40A09" w:rsidRPr="007F1C39" w:rsidRDefault="00D40A09" w:rsidP="00381EB3">
            <w:pPr>
              <w:ind w:right="-108"/>
              <w:jc w:val="center"/>
              <w:rPr>
                <w:rFonts w:ascii="Times New Roman" w:hAnsi="Times New Roman" w:cs="Times New Roman"/>
                <w:sz w:val="24"/>
                <w:szCs w:val="24"/>
              </w:rPr>
            </w:pPr>
          </w:p>
        </w:tc>
        <w:tc>
          <w:tcPr>
            <w:tcW w:w="851" w:type="dxa"/>
            <w:vAlign w:val="center"/>
          </w:tcPr>
          <w:p w:rsidR="00D40A09" w:rsidRPr="007F1C39" w:rsidRDefault="00D40A09" w:rsidP="00381EB3">
            <w:pPr>
              <w:ind w:right="-169"/>
              <w:jc w:val="center"/>
              <w:rPr>
                <w:rFonts w:ascii="Times New Roman" w:hAnsi="Times New Roman" w:cs="Times New Roman"/>
                <w:sz w:val="24"/>
                <w:szCs w:val="24"/>
              </w:rPr>
            </w:pPr>
            <w:r w:rsidRPr="007F1C39">
              <w:rPr>
                <w:rFonts w:ascii="Times New Roman" w:hAnsi="Times New Roman" w:cs="Times New Roman"/>
                <w:sz w:val="24"/>
                <w:szCs w:val="24"/>
              </w:rPr>
              <w:t>2017-2018 год</w:t>
            </w:r>
          </w:p>
        </w:tc>
        <w:tc>
          <w:tcPr>
            <w:tcW w:w="850" w:type="dxa"/>
            <w:vAlign w:val="center"/>
          </w:tcPr>
          <w:p w:rsidR="00D40A09" w:rsidRPr="007F1C39" w:rsidRDefault="00D40A09" w:rsidP="00381EB3">
            <w:pPr>
              <w:ind w:right="-93"/>
              <w:jc w:val="center"/>
              <w:rPr>
                <w:rFonts w:ascii="Times New Roman" w:hAnsi="Times New Roman" w:cs="Times New Roman"/>
                <w:sz w:val="24"/>
                <w:szCs w:val="24"/>
              </w:rPr>
            </w:pPr>
            <w:r w:rsidRPr="007F1C39">
              <w:rPr>
                <w:rFonts w:ascii="Times New Roman" w:hAnsi="Times New Roman" w:cs="Times New Roman"/>
                <w:sz w:val="24"/>
                <w:szCs w:val="24"/>
              </w:rPr>
              <w:t>2018-2019 год</w:t>
            </w:r>
          </w:p>
        </w:tc>
        <w:tc>
          <w:tcPr>
            <w:tcW w:w="1418" w:type="dxa"/>
            <w:vAlign w:val="center"/>
          </w:tcPr>
          <w:p w:rsidR="00D40A09" w:rsidRPr="007F1C39" w:rsidRDefault="00D40A09" w:rsidP="00381EB3">
            <w:pPr>
              <w:ind w:right="-167"/>
              <w:jc w:val="center"/>
              <w:rPr>
                <w:rFonts w:ascii="Times New Roman" w:hAnsi="Times New Roman" w:cs="Times New Roman"/>
                <w:sz w:val="24"/>
                <w:szCs w:val="24"/>
              </w:rPr>
            </w:pPr>
            <w:r w:rsidRPr="007F1C39">
              <w:rPr>
                <w:rFonts w:ascii="Times New Roman" w:hAnsi="Times New Roman" w:cs="Times New Roman"/>
                <w:sz w:val="24"/>
                <w:szCs w:val="24"/>
              </w:rPr>
              <w:t>Средне много-летние</w:t>
            </w:r>
          </w:p>
        </w:tc>
        <w:tc>
          <w:tcPr>
            <w:tcW w:w="992"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2017-2018 год</w:t>
            </w:r>
          </w:p>
        </w:tc>
        <w:tc>
          <w:tcPr>
            <w:tcW w:w="972" w:type="dxa"/>
            <w:vAlign w:val="center"/>
          </w:tcPr>
          <w:p w:rsidR="00D40A09" w:rsidRPr="007F1C39" w:rsidRDefault="00D40A09" w:rsidP="00381EB3">
            <w:pPr>
              <w:ind w:right="-48"/>
              <w:jc w:val="center"/>
              <w:rPr>
                <w:rFonts w:ascii="Times New Roman" w:hAnsi="Times New Roman" w:cs="Times New Roman"/>
                <w:sz w:val="24"/>
                <w:szCs w:val="24"/>
              </w:rPr>
            </w:pPr>
            <w:r w:rsidRPr="007F1C39">
              <w:rPr>
                <w:rFonts w:ascii="Times New Roman" w:hAnsi="Times New Roman" w:cs="Times New Roman"/>
                <w:sz w:val="24"/>
                <w:szCs w:val="24"/>
              </w:rPr>
              <w:t>2018-2019 год</w:t>
            </w:r>
          </w:p>
        </w:tc>
        <w:tc>
          <w:tcPr>
            <w:tcW w:w="1155" w:type="dxa"/>
            <w:vAlign w:val="center"/>
          </w:tcPr>
          <w:p w:rsidR="00D40A09" w:rsidRPr="007F1C39" w:rsidRDefault="00D40A09" w:rsidP="00381EB3">
            <w:pPr>
              <w:ind w:right="-136"/>
              <w:jc w:val="center"/>
              <w:rPr>
                <w:rFonts w:ascii="Times New Roman" w:hAnsi="Times New Roman" w:cs="Times New Roman"/>
                <w:sz w:val="24"/>
                <w:szCs w:val="24"/>
              </w:rPr>
            </w:pPr>
            <w:r w:rsidRPr="007F1C39">
              <w:rPr>
                <w:rFonts w:ascii="Times New Roman" w:hAnsi="Times New Roman" w:cs="Times New Roman"/>
                <w:sz w:val="24"/>
                <w:szCs w:val="24"/>
              </w:rPr>
              <w:t>Средне много-летние</w:t>
            </w:r>
          </w:p>
        </w:tc>
        <w:tc>
          <w:tcPr>
            <w:tcW w:w="850" w:type="dxa"/>
            <w:vAlign w:val="center"/>
          </w:tcPr>
          <w:p w:rsidR="00D40A09" w:rsidRPr="007F1C39" w:rsidRDefault="00D40A09" w:rsidP="00381EB3">
            <w:pPr>
              <w:ind w:right="-44"/>
              <w:jc w:val="center"/>
              <w:rPr>
                <w:rFonts w:ascii="Times New Roman" w:hAnsi="Times New Roman" w:cs="Times New Roman"/>
                <w:sz w:val="24"/>
                <w:szCs w:val="24"/>
              </w:rPr>
            </w:pPr>
            <w:r w:rsidRPr="007F1C39">
              <w:rPr>
                <w:rFonts w:ascii="Times New Roman" w:hAnsi="Times New Roman" w:cs="Times New Roman"/>
                <w:sz w:val="24"/>
                <w:szCs w:val="24"/>
              </w:rPr>
              <w:t>2017-2018 год</w:t>
            </w:r>
          </w:p>
        </w:tc>
        <w:tc>
          <w:tcPr>
            <w:tcW w:w="851" w:type="dxa"/>
            <w:vAlign w:val="center"/>
          </w:tcPr>
          <w:p w:rsidR="00D40A09" w:rsidRPr="007F1C39" w:rsidRDefault="00D40A09" w:rsidP="00381EB3">
            <w:pPr>
              <w:ind w:right="-105"/>
              <w:jc w:val="center"/>
              <w:rPr>
                <w:rFonts w:ascii="Times New Roman" w:hAnsi="Times New Roman" w:cs="Times New Roman"/>
                <w:sz w:val="24"/>
                <w:szCs w:val="24"/>
              </w:rPr>
            </w:pPr>
            <w:r w:rsidRPr="007F1C39">
              <w:rPr>
                <w:rFonts w:ascii="Times New Roman" w:hAnsi="Times New Roman" w:cs="Times New Roman"/>
                <w:sz w:val="24"/>
                <w:szCs w:val="24"/>
              </w:rPr>
              <w:t>2018-2019 год</w:t>
            </w:r>
          </w:p>
        </w:tc>
        <w:tc>
          <w:tcPr>
            <w:tcW w:w="1195" w:type="dxa"/>
            <w:vAlign w:val="center"/>
          </w:tcPr>
          <w:p w:rsidR="00D40A09" w:rsidRPr="007F1C39" w:rsidRDefault="00D40A09" w:rsidP="00381EB3">
            <w:pPr>
              <w:ind w:right="-34"/>
              <w:jc w:val="center"/>
              <w:rPr>
                <w:rFonts w:ascii="Times New Roman" w:hAnsi="Times New Roman" w:cs="Times New Roman"/>
                <w:sz w:val="24"/>
                <w:szCs w:val="24"/>
              </w:rPr>
            </w:pPr>
            <w:r w:rsidRPr="007F1C39">
              <w:rPr>
                <w:rFonts w:ascii="Times New Roman" w:hAnsi="Times New Roman" w:cs="Times New Roman"/>
                <w:sz w:val="24"/>
                <w:szCs w:val="24"/>
              </w:rPr>
              <w:t>Средне много-летние</w:t>
            </w:r>
          </w:p>
        </w:tc>
        <w:tc>
          <w:tcPr>
            <w:tcW w:w="850"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2017-2018 год</w:t>
            </w:r>
          </w:p>
        </w:tc>
        <w:tc>
          <w:tcPr>
            <w:tcW w:w="850" w:type="dxa"/>
            <w:vAlign w:val="center"/>
          </w:tcPr>
          <w:p w:rsidR="00D40A09" w:rsidRPr="007F1C39" w:rsidRDefault="00D40A09" w:rsidP="00381EB3">
            <w:pPr>
              <w:ind w:right="-94"/>
              <w:jc w:val="center"/>
              <w:rPr>
                <w:rFonts w:ascii="Times New Roman" w:hAnsi="Times New Roman" w:cs="Times New Roman"/>
                <w:sz w:val="24"/>
                <w:szCs w:val="24"/>
              </w:rPr>
            </w:pPr>
            <w:r w:rsidRPr="007F1C39">
              <w:rPr>
                <w:rFonts w:ascii="Times New Roman" w:hAnsi="Times New Roman" w:cs="Times New Roman"/>
                <w:sz w:val="24"/>
                <w:szCs w:val="24"/>
              </w:rPr>
              <w:t>2018-2019 год</w:t>
            </w:r>
          </w:p>
        </w:tc>
        <w:tc>
          <w:tcPr>
            <w:tcW w:w="1275" w:type="dxa"/>
            <w:vAlign w:val="center"/>
          </w:tcPr>
          <w:p w:rsidR="00D40A09" w:rsidRPr="007F1C39" w:rsidRDefault="00D40A09" w:rsidP="00381EB3">
            <w:pPr>
              <w:ind w:right="-143"/>
              <w:jc w:val="center"/>
              <w:rPr>
                <w:rFonts w:ascii="Times New Roman" w:hAnsi="Times New Roman" w:cs="Times New Roman"/>
                <w:sz w:val="24"/>
                <w:szCs w:val="24"/>
              </w:rPr>
            </w:pPr>
            <w:r w:rsidRPr="007F1C39">
              <w:rPr>
                <w:rFonts w:ascii="Times New Roman" w:hAnsi="Times New Roman" w:cs="Times New Roman"/>
                <w:sz w:val="24"/>
                <w:szCs w:val="24"/>
              </w:rPr>
              <w:t>Средне много-летние</w:t>
            </w:r>
          </w:p>
        </w:tc>
      </w:tr>
      <w:tr w:rsidR="00D40A09" w:rsidRPr="007F1C39" w:rsidTr="00381EB3">
        <w:trPr>
          <w:trHeight w:val="146"/>
        </w:trPr>
        <w:tc>
          <w:tcPr>
            <w:tcW w:w="1101" w:type="dxa"/>
          </w:tcPr>
          <w:p w:rsidR="00D40A09" w:rsidRPr="00602208"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275" w:type="dxa"/>
            <w:vAlign w:val="center"/>
          </w:tcPr>
          <w:p w:rsidR="00D40A09" w:rsidRPr="00602208" w:rsidRDefault="00D40A09" w:rsidP="00381EB3">
            <w:pPr>
              <w:ind w:right="-108"/>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851" w:type="dxa"/>
            <w:vAlign w:val="center"/>
          </w:tcPr>
          <w:p w:rsidR="00D40A09" w:rsidRPr="00602208" w:rsidRDefault="00D40A09" w:rsidP="00381EB3">
            <w:pPr>
              <w:ind w:right="-169"/>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850" w:type="dxa"/>
            <w:vAlign w:val="center"/>
          </w:tcPr>
          <w:p w:rsidR="00D40A09" w:rsidRPr="00602208" w:rsidRDefault="00D40A09" w:rsidP="00381EB3">
            <w:pPr>
              <w:ind w:right="-93"/>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418" w:type="dxa"/>
            <w:vAlign w:val="center"/>
          </w:tcPr>
          <w:p w:rsidR="00D40A09" w:rsidRPr="00602208" w:rsidRDefault="00D40A09" w:rsidP="00381EB3">
            <w:pPr>
              <w:ind w:right="-167"/>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992" w:type="dxa"/>
            <w:vAlign w:val="center"/>
          </w:tcPr>
          <w:p w:rsidR="00D40A09" w:rsidRPr="00602208" w:rsidRDefault="00D40A09" w:rsidP="00381EB3">
            <w:pPr>
              <w:ind w:right="-108"/>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972" w:type="dxa"/>
            <w:vAlign w:val="center"/>
          </w:tcPr>
          <w:p w:rsidR="00D40A09" w:rsidRPr="00602208" w:rsidRDefault="00D40A09" w:rsidP="00381EB3">
            <w:pPr>
              <w:ind w:right="-48"/>
              <w:jc w:val="center"/>
              <w:rPr>
                <w:rFonts w:ascii="Times New Roman" w:hAnsi="Times New Roman" w:cs="Times New Roman"/>
                <w:sz w:val="24"/>
                <w:szCs w:val="24"/>
                <w:lang w:val="ru-RU"/>
              </w:rPr>
            </w:pPr>
            <w:r>
              <w:rPr>
                <w:rFonts w:ascii="Times New Roman" w:hAnsi="Times New Roman" w:cs="Times New Roman"/>
                <w:sz w:val="24"/>
                <w:szCs w:val="24"/>
                <w:lang w:val="ru-RU"/>
              </w:rPr>
              <w:t>7</w:t>
            </w:r>
          </w:p>
        </w:tc>
        <w:tc>
          <w:tcPr>
            <w:tcW w:w="1155" w:type="dxa"/>
            <w:vAlign w:val="center"/>
          </w:tcPr>
          <w:p w:rsidR="00D40A09" w:rsidRPr="00602208" w:rsidRDefault="00D40A09" w:rsidP="00381EB3">
            <w:pPr>
              <w:ind w:right="-136"/>
              <w:jc w:val="center"/>
              <w:rPr>
                <w:rFonts w:ascii="Times New Roman" w:hAnsi="Times New Roman" w:cs="Times New Roman"/>
                <w:sz w:val="24"/>
                <w:szCs w:val="24"/>
                <w:lang w:val="ru-RU"/>
              </w:rPr>
            </w:pPr>
            <w:r>
              <w:rPr>
                <w:rFonts w:ascii="Times New Roman" w:hAnsi="Times New Roman" w:cs="Times New Roman"/>
                <w:sz w:val="24"/>
                <w:szCs w:val="24"/>
                <w:lang w:val="ru-RU"/>
              </w:rPr>
              <w:t>8</w:t>
            </w:r>
          </w:p>
        </w:tc>
        <w:tc>
          <w:tcPr>
            <w:tcW w:w="850" w:type="dxa"/>
            <w:vAlign w:val="center"/>
          </w:tcPr>
          <w:p w:rsidR="00D40A09" w:rsidRPr="00602208" w:rsidRDefault="00D40A09" w:rsidP="00381EB3">
            <w:pPr>
              <w:ind w:right="-44"/>
              <w:jc w:val="center"/>
              <w:rPr>
                <w:rFonts w:ascii="Times New Roman" w:hAnsi="Times New Roman" w:cs="Times New Roman"/>
                <w:sz w:val="24"/>
                <w:szCs w:val="24"/>
                <w:lang w:val="ru-RU"/>
              </w:rPr>
            </w:pPr>
            <w:r>
              <w:rPr>
                <w:rFonts w:ascii="Times New Roman" w:hAnsi="Times New Roman" w:cs="Times New Roman"/>
                <w:sz w:val="24"/>
                <w:szCs w:val="24"/>
                <w:lang w:val="ru-RU"/>
              </w:rPr>
              <w:t>9</w:t>
            </w:r>
          </w:p>
        </w:tc>
        <w:tc>
          <w:tcPr>
            <w:tcW w:w="851" w:type="dxa"/>
            <w:vAlign w:val="center"/>
          </w:tcPr>
          <w:p w:rsidR="00D40A09" w:rsidRPr="00602208" w:rsidRDefault="00D40A09" w:rsidP="00381EB3">
            <w:pPr>
              <w:ind w:right="-105"/>
              <w:jc w:val="center"/>
              <w:rPr>
                <w:rFonts w:ascii="Times New Roman" w:hAnsi="Times New Roman" w:cs="Times New Roman"/>
                <w:sz w:val="24"/>
                <w:szCs w:val="24"/>
                <w:lang w:val="ru-RU"/>
              </w:rPr>
            </w:pPr>
            <w:r>
              <w:rPr>
                <w:rFonts w:ascii="Times New Roman" w:hAnsi="Times New Roman" w:cs="Times New Roman"/>
                <w:sz w:val="24"/>
                <w:szCs w:val="24"/>
                <w:lang w:val="ru-RU"/>
              </w:rPr>
              <w:t>10</w:t>
            </w:r>
          </w:p>
        </w:tc>
        <w:tc>
          <w:tcPr>
            <w:tcW w:w="1195" w:type="dxa"/>
            <w:vAlign w:val="center"/>
          </w:tcPr>
          <w:p w:rsidR="00D40A09" w:rsidRPr="00602208" w:rsidRDefault="00D40A09" w:rsidP="00381EB3">
            <w:pPr>
              <w:ind w:right="-34"/>
              <w:jc w:val="center"/>
              <w:rPr>
                <w:rFonts w:ascii="Times New Roman" w:hAnsi="Times New Roman" w:cs="Times New Roman"/>
                <w:sz w:val="24"/>
                <w:szCs w:val="24"/>
                <w:lang w:val="ru-RU"/>
              </w:rPr>
            </w:pPr>
            <w:r>
              <w:rPr>
                <w:rFonts w:ascii="Times New Roman" w:hAnsi="Times New Roman" w:cs="Times New Roman"/>
                <w:sz w:val="24"/>
                <w:szCs w:val="24"/>
                <w:lang w:val="ru-RU"/>
              </w:rPr>
              <w:t>11</w:t>
            </w:r>
          </w:p>
        </w:tc>
        <w:tc>
          <w:tcPr>
            <w:tcW w:w="850" w:type="dxa"/>
            <w:vAlign w:val="center"/>
          </w:tcPr>
          <w:p w:rsidR="00D40A09" w:rsidRPr="00602208" w:rsidRDefault="00D40A09" w:rsidP="00381EB3">
            <w:pPr>
              <w:ind w:right="-108"/>
              <w:jc w:val="center"/>
              <w:rPr>
                <w:rFonts w:ascii="Times New Roman" w:hAnsi="Times New Roman" w:cs="Times New Roman"/>
                <w:sz w:val="24"/>
                <w:szCs w:val="24"/>
                <w:lang w:val="ru-RU"/>
              </w:rPr>
            </w:pPr>
            <w:r>
              <w:rPr>
                <w:rFonts w:ascii="Times New Roman" w:hAnsi="Times New Roman" w:cs="Times New Roman"/>
                <w:sz w:val="24"/>
                <w:szCs w:val="24"/>
                <w:lang w:val="ru-RU"/>
              </w:rPr>
              <w:t>12</w:t>
            </w:r>
          </w:p>
        </w:tc>
        <w:tc>
          <w:tcPr>
            <w:tcW w:w="850" w:type="dxa"/>
            <w:vAlign w:val="center"/>
          </w:tcPr>
          <w:p w:rsidR="00D40A09" w:rsidRPr="00602208" w:rsidRDefault="00D40A09" w:rsidP="00381EB3">
            <w:pPr>
              <w:ind w:right="-94"/>
              <w:jc w:val="center"/>
              <w:rPr>
                <w:rFonts w:ascii="Times New Roman" w:hAnsi="Times New Roman" w:cs="Times New Roman"/>
                <w:sz w:val="24"/>
                <w:szCs w:val="24"/>
                <w:lang w:val="ru-RU"/>
              </w:rPr>
            </w:pPr>
            <w:r>
              <w:rPr>
                <w:rFonts w:ascii="Times New Roman" w:hAnsi="Times New Roman" w:cs="Times New Roman"/>
                <w:sz w:val="24"/>
                <w:szCs w:val="24"/>
                <w:lang w:val="ru-RU"/>
              </w:rPr>
              <w:t>13</w:t>
            </w:r>
          </w:p>
        </w:tc>
        <w:tc>
          <w:tcPr>
            <w:tcW w:w="1275" w:type="dxa"/>
            <w:vAlign w:val="center"/>
          </w:tcPr>
          <w:p w:rsidR="00D40A09" w:rsidRPr="00602208" w:rsidRDefault="00D40A09" w:rsidP="00381EB3">
            <w:pPr>
              <w:ind w:right="-143"/>
              <w:jc w:val="center"/>
              <w:rPr>
                <w:rFonts w:ascii="Times New Roman" w:hAnsi="Times New Roman" w:cs="Times New Roman"/>
                <w:sz w:val="24"/>
                <w:szCs w:val="24"/>
                <w:lang w:val="ru-RU"/>
              </w:rPr>
            </w:pPr>
            <w:r>
              <w:rPr>
                <w:rFonts w:ascii="Times New Roman" w:hAnsi="Times New Roman" w:cs="Times New Roman"/>
                <w:sz w:val="24"/>
                <w:szCs w:val="24"/>
                <w:lang w:val="ru-RU"/>
              </w:rPr>
              <w:t>14</w:t>
            </w:r>
          </w:p>
        </w:tc>
      </w:tr>
      <w:tr w:rsidR="00D40A09" w:rsidRPr="007F1C39" w:rsidTr="00381EB3">
        <w:trPr>
          <w:trHeight w:val="221"/>
        </w:trPr>
        <w:tc>
          <w:tcPr>
            <w:tcW w:w="1101" w:type="dxa"/>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Сентябрь</w:t>
            </w: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13,6</w:t>
            </w:r>
          </w:p>
        </w:tc>
        <w:tc>
          <w:tcPr>
            <w:tcW w:w="850" w:type="dxa"/>
            <w:vAlign w:val="bottom"/>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11,9</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11,3</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18,2</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8,1</w:t>
            </w:r>
          </w:p>
        </w:tc>
        <w:tc>
          <w:tcPr>
            <w:tcW w:w="1155" w:type="dxa"/>
            <w:vAlign w:val="bottom"/>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27,7</w:t>
            </w: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1" w:type="dxa"/>
            <w:vAlign w:val="center"/>
          </w:tcPr>
          <w:p w:rsidR="00D40A09" w:rsidRPr="007F1C39" w:rsidRDefault="00D40A09" w:rsidP="00381EB3">
            <w:pPr>
              <w:jc w:val="center"/>
              <w:rPr>
                <w:rFonts w:ascii="Times New Roman" w:hAnsi="Times New Roman" w:cs="Times New Roman"/>
                <w:sz w:val="24"/>
                <w:szCs w:val="24"/>
              </w:rPr>
            </w:pPr>
          </w:p>
        </w:tc>
        <w:tc>
          <w:tcPr>
            <w:tcW w:w="1195"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1275" w:type="dxa"/>
            <w:vAlign w:val="center"/>
          </w:tcPr>
          <w:p w:rsidR="00D40A09" w:rsidRPr="007F1C39" w:rsidRDefault="00D40A09" w:rsidP="00381EB3">
            <w:pPr>
              <w:rPr>
                <w:rFonts w:ascii="Times New Roman" w:hAnsi="Times New Roman" w:cs="Times New Roman"/>
                <w:sz w:val="24"/>
                <w:szCs w:val="24"/>
              </w:rPr>
            </w:pPr>
          </w:p>
        </w:tc>
      </w:tr>
      <w:tr w:rsidR="00D40A09" w:rsidRPr="007F1C39" w:rsidTr="00381EB3">
        <w:trPr>
          <w:trHeight w:val="238"/>
        </w:trPr>
        <w:tc>
          <w:tcPr>
            <w:tcW w:w="1101" w:type="dxa"/>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Октябрь</w:t>
            </w: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2,2</w:t>
            </w:r>
          </w:p>
        </w:tc>
        <w:tc>
          <w:tcPr>
            <w:tcW w:w="850" w:type="dxa"/>
            <w:vAlign w:val="bottom"/>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3,2</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2,9</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33,5</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27,8</w:t>
            </w:r>
          </w:p>
        </w:tc>
        <w:tc>
          <w:tcPr>
            <w:tcW w:w="1155" w:type="dxa"/>
            <w:vAlign w:val="bottom"/>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25,3</w:t>
            </w: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1" w:type="dxa"/>
            <w:vAlign w:val="center"/>
          </w:tcPr>
          <w:p w:rsidR="00D40A09" w:rsidRPr="007F1C39" w:rsidRDefault="00D40A09" w:rsidP="00381EB3">
            <w:pPr>
              <w:jc w:val="center"/>
              <w:rPr>
                <w:rFonts w:ascii="Times New Roman" w:hAnsi="Times New Roman" w:cs="Times New Roman"/>
                <w:sz w:val="24"/>
                <w:szCs w:val="24"/>
              </w:rPr>
            </w:pPr>
          </w:p>
        </w:tc>
        <w:tc>
          <w:tcPr>
            <w:tcW w:w="1195"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1275" w:type="dxa"/>
            <w:vAlign w:val="center"/>
          </w:tcPr>
          <w:p w:rsidR="00D40A09" w:rsidRPr="007F1C39" w:rsidRDefault="00D40A09" w:rsidP="00381EB3">
            <w:pPr>
              <w:rPr>
                <w:rFonts w:ascii="Times New Roman" w:hAnsi="Times New Roman" w:cs="Times New Roman"/>
                <w:sz w:val="24"/>
                <w:szCs w:val="24"/>
              </w:rPr>
            </w:pPr>
          </w:p>
        </w:tc>
      </w:tr>
      <w:tr w:rsidR="00D40A09" w:rsidRPr="007F1C39" w:rsidTr="00381EB3">
        <w:trPr>
          <w:trHeight w:val="221"/>
        </w:trPr>
        <w:tc>
          <w:tcPr>
            <w:tcW w:w="1101" w:type="dxa"/>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Ноябрь</w:t>
            </w: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-5,4</w:t>
            </w:r>
          </w:p>
        </w:tc>
        <w:tc>
          <w:tcPr>
            <w:tcW w:w="850" w:type="dxa"/>
            <w:vAlign w:val="bottom"/>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-6,2</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18,9</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18,3</w:t>
            </w:r>
          </w:p>
        </w:tc>
        <w:tc>
          <w:tcPr>
            <w:tcW w:w="1155" w:type="dxa"/>
            <w:vAlign w:val="bottom"/>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18,9</w:t>
            </w: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1" w:type="dxa"/>
            <w:vAlign w:val="center"/>
          </w:tcPr>
          <w:p w:rsidR="00D40A09" w:rsidRPr="007F1C39" w:rsidRDefault="00D40A09" w:rsidP="00381EB3">
            <w:pPr>
              <w:jc w:val="center"/>
              <w:rPr>
                <w:rFonts w:ascii="Times New Roman" w:hAnsi="Times New Roman" w:cs="Times New Roman"/>
                <w:sz w:val="24"/>
                <w:szCs w:val="24"/>
              </w:rPr>
            </w:pPr>
          </w:p>
        </w:tc>
        <w:tc>
          <w:tcPr>
            <w:tcW w:w="1195"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1275" w:type="dxa"/>
            <w:vAlign w:val="center"/>
          </w:tcPr>
          <w:p w:rsidR="00D40A09" w:rsidRPr="007F1C39" w:rsidRDefault="00D40A09" w:rsidP="00381EB3">
            <w:pPr>
              <w:rPr>
                <w:rFonts w:ascii="Times New Roman" w:hAnsi="Times New Roman" w:cs="Times New Roman"/>
                <w:sz w:val="24"/>
                <w:szCs w:val="24"/>
              </w:rPr>
            </w:pPr>
          </w:p>
        </w:tc>
      </w:tr>
      <w:tr w:rsidR="00D40A09" w:rsidRPr="007F1C39" w:rsidTr="00381EB3">
        <w:trPr>
          <w:trHeight w:val="221"/>
        </w:trPr>
        <w:tc>
          <w:tcPr>
            <w:tcW w:w="1101" w:type="dxa"/>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Декабрь</w:t>
            </w: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851" w:type="dxa"/>
            <w:vAlign w:val="center"/>
          </w:tcPr>
          <w:p w:rsidR="00D40A09" w:rsidRPr="007F1C39" w:rsidRDefault="00D40A09" w:rsidP="00381EB3">
            <w:pPr>
              <w:ind w:right="-108"/>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-14,2</w:t>
            </w:r>
          </w:p>
        </w:tc>
        <w:tc>
          <w:tcPr>
            <w:tcW w:w="850" w:type="dxa"/>
            <w:vAlign w:val="bottom"/>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w:t>
            </w:r>
            <w:r w:rsidRPr="007F1C39">
              <w:rPr>
                <w:rFonts w:ascii="Times New Roman" w:hAnsi="Times New Roman" w:cs="Times New Roman"/>
                <w:sz w:val="24"/>
                <w:szCs w:val="24"/>
                <w:lang w:val="ru-RU"/>
              </w:rPr>
              <w:t>13,3</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-14,1</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24,0</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18,3</w:t>
            </w:r>
          </w:p>
        </w:tc>
        <w:tc>
          <w:tcPr>
            <w:tcW w:w="1155" w:type="dxa"/>
            <w:vAlign w:val="bottom"/>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17,3</w:t>
            </w: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1" w:type="dxa"/>
            <w:vAlign w:val="center"/>
          </w:tcPr>
          <w:p w:rsidR="00D40A09" w:rsidRPr="007F1C39" w:rsidRDefault="00D40A09" w:rsidP="00381EB3">
            <w:pPr>
              <w:jc w:val="center"/>
              <w:rPr>
                <w:rFonts w:ascii="Times New Roman" w:hAnsi="Times New Roman" w:cs="Times New Roman"/>
                <w:sz w:val="24"/>
                <w:szCs w:val="24"/>
              </w:rPr>
            </w:pPr>
          </w:p>
        </w:tc>
        <w:tc>
          <w:tcPr>
            <w:tcW w:w="1195"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1275" w:type="dxa"/>
            <w:vAlign w:val="center"/>
          </w:tcPr>
          <w:p w:rsidR="00D40A09" w:rsidRPr="007F1C39" w:rsidRDefault="00D40A09" w:rsidP="00381EB3">
            <w:pPr>
              <w:rPr>
                <w:rFonts w:ascii="Times New Roman" w:hAnsi="Times New Roman" w:cs="Times New Roman"/>
                <w:sz w:val="24"/>
                <w:szCs w:val="24"/>
              </w:rPr>
            </w:pPr>
          </w:p>
        </w:tc>
      </w:tr>
      <w:tr w:rsidR="00D40A09" w:rsidRPr="007F1C39" w:rsidTr="00381EB3">
        <w:trPr>
          <w:trHeight w:val="238"/>
        </w:trPr>
        <w:tc>
          <w:tcPr>
            <w:tcW w:w="1101" w:type="dxa"/>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Январь</w:t>
            </w: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851" w:type="dxa"/>
            <w:vAlign w:val="center"/>
          </w:tcPr>
          <w:p w:rsidR="00D40A09" w:rsidRPr="007F1C39" w:rsidRDefault="00D40A09" w:rsidP="00381EB3">
            <w:pPr>
              <w:ind w:right="-108"/>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-16,4</w:t>
            </w:r>
          </w:p>
        </w:tc>
        <w:tc>
          <w:tcPr>
            <w:tcW w:w="850" w:type="dxa"/>
            <w:vAlign w:val="bottom"/>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-17,7</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-16,7</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15,1</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9,1</w:t>
            </w:r>
          </w:p>
        </w:tc>
        <w:tc>
          <w:tcPr>
            <w:tcW w:w="1155" w:type="dxa"/>
            <w:vAlign w:val="bottom"/>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13,5</w:t>
            </w: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1" w:type="dxa"/>
            <w:vAlign w:val="center"/>
          </w:tcPr>
          <w:p w:rsidR="00D40A09" w:rsidRPr="007F1C39" w:rsidRDefault="00D40A09" w:rsidP="00381EB3">
            <w:pPr>
              <w:jc w:val="center"/>
              <w:rPr>
                <w:rFonts w:ascii="Times New Roman" w:hAnsi="Times New Roman" w:cs="Times New Roman"/>
                <w:sz w:val="24"/>
                <w:szCs w:val="24"/>
              </w:rPr>
            </w:pPr>
          </w:p>
        </w:tc>
        <w:tc>
          <w:tcPr>
            <w:tcW w:w="1195"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1275" w:type="dxa"/>
            <w:vAlign w:val="center"/>
          </w:tcPr>
          <w:p w:rsidR="00D40A09" w:rsidRPr="007F1C39" w:rsidRDefault="00D40A09" w:rsidP="00381EB3">
            <w:pPr>
              <w:rPr>
                <w:rFonts w:ascii="Times New Roman" w:hAnsi="Times New Roman" w:cs="Times New Roman"/>
                <w:sz w:val="24"/>
                <w:szCs w:val="24"/>
              </w:rPr>
            </w:pPr>
          </w:p>
        </w:tc>
      </w:tr>
      <w:tr w:rsidR="00D40A09" w:rsidRPr="007F1C39" w:rsidTr="00381EB3">
        <w:trPr>
          <w:trHeight w:val="221"/>
        </w:trPr>
        <w:tc>
          <w:tcPr>
            <w:tcW w:w="1101" w:type="dxa"/>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Февраль</w:t>
            </w: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851" w:type="dxa"/>
            <w:vAlign w:val="center"/>
          </w:tcPr>
          <w:p w:rsidR="00D40A09" w:rsidRPr="007F1C39" w:rsidRDefault="00D40A09" w:rsidP="00381EB3">
            <w:pPr>
              <w:ind w:right="-108"/>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-14,3</w:t>
            </w:r>
          </w:p>
        </w:tc>
        <w:tc>
          <w:tcPr>
            <w:tcW w:w="850" w:type="dxa"/>
            <w:vAlign w:val="bottom"/>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-15,0</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-16,4</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14,9</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13,2</w:t>
            </w:r>
          </w:p>
        </w:tc>
        <w:tc>
          <w:tcPr>
            <w:tcW w:w="1155" w:type="dxa"/>
            <w:vAlign w:val="bottom"/>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11,2</w:t>
            </w: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1" w:type="dxa"/>
            <w:vAlign w:val="center"/>
          </w:tcPr>
          <w:p w:rsidR="00D40A09" w:rsidRPr="007F1C39" w:rsidRDefault="00D40A09" w:rsidP="00381EB3">
            <w:pPr>
              <w:jc w:val="center"/>
              <w:rPr>
                <w:rFonts w:ascii="Times New Roman" w:hAnsi="Times New Roman" w:cs="Times New Roman"/>
                <w:sz w:val="24"/>
                <w:szCs w:val="24"/>
              </w:rPr>
            </w:pPr>
          </w:p>
        </w:tc>
        <w:tc>
          <w:tcPr>
            <w:tcW w:w="1195"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1275" w:type="dxa"/>
            <w:vAlign w:val="center"/>
          </w:tcPr>
          <w:p w:rsidR="00D40A09" w:rsidRPr="007F1C39" w:rsidRDefault="00D40A09" w:rsidP="00381EB3">
            <w:pPr>
              <w:rPr>
                <w:rFonts w:ascii="Times New Roman" w:hAnsi="Times New Roman" w:cs="Times New Roman"/>
                <w:sz w:val="24"/>
                <w:szCs w:val="24"/>
              </w:rPr>
            </w:pPr>
          </w:p>
        </w:tc>
      </w:tr>
      <w:tr w:rsidR="00D40A09" w:rsidRPr="007F1C39" w:rsidTr="00381EB3">
        <w:trPr>
          <w:trHeight w:val="221"/>
        </w:trPr>
        <w:tc>
          <w:tcPr>
            <w:tcW w:w="1101" w:type="dxa"/>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Март</w:t>
            </w: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-7,4</w:t>
            </w:r>
          </w:p>
        </w:tc>
        <w:tc>
          <w:tcPr>
            <w:tcW w:w="850" w:type="dxa"/>
            <w:vAlign w:val="bottom"/>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-8,0</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-10,1</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15,6</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24,2</w:t>
            </w:r>
          </w:p>
        </w:tc>
        <w:tc>
          <w:tcPr>
            <w:tcW w:w="1155" w:type="dxa"/>
            <w:vAlign w:val="bottom"/>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13,5</w:t>
            </w: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1" w:type="dxa"/>
            <w:vAlign w:val="center"/>
          </w:tcPr>
          <w:p w:rsidR="00D40A09" w:rsidRPr="007F1C39" w:rsidRDefault="00D40A09" w:rsidP="00381EB3">
            <w:pPr>
              <w:jc w:val="center"/>
              <w:rPr>
                <w:rFonts w:ascii="Times New Roman" w:hAnsi="Times New Roman" w:cs="Times New Roman"/>
                <w:sz w:val="24"/>
                <w:szCs w:val="24"/>
              </w:rPr>
            </w:pPr>
          </w:p>
        </w:tc>
        <w:tc>
          <w:tcPr>
            <w:tcW w:w="1195"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1275" w:type="dxa"/>
            <w:vAlign w:val="center"/>
          </w:tcPr>
          <w:p w:rsidR="00D40A09" w:rsidRPr="007F1C39" w:rsidRDefault="00D40A09" w:rsidP="00381EB3">
            <w:pPr>
              <w:rPr>
                <w:rFonts w:ascii="Times New Roman" w:hAnsi="Times New Roman" w:cs="Times New Roman"/>
                <w:sz w:val="24"/>
                <w:szCs w:val="24"/>
              </w:rPr>
            </w:pPr>
          </w:p>
        </w:tc>
      </w:tr>
      <w:tr w:rsidR="00D40A09" w:rsidRPr="007F1C39" w:rsidTr="00381EB3">
        <w:trPr>
          <w:trHeight w:val="238"/>
        </w:trPr>
        <w:tc>
          <w:tcPr>
            <w:tcW w:w="1101" w:type="dxa"/>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Апрель</w:t>
            </w: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5,1</w:t>
            </w:r>
          </w:p>
        </w:tc>
        <w:tc>
          <w:tcPr>
            <w:tcW w:w="850" w:type="dxa"/>
            <w:vAlign w:val="bottom"/>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5,0</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3,4</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25,0</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30,3</w:t>
            </w:r>
          </w:p>
        </w:tc>
        <w:tc>
          <w:tcPr>
            <w:tcW w:w="1155" w:type="dxa"/>
            <w:vAlign w:val="bottom"/>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23,3</w:t>
            </w: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1" w:type="dxa"/>
            <w:vAlign w:val="center"/>
          </w:tcPr>
          <w:p w:rsidR="00D40A09" w:rsidRPr="007F1C39" w:rsidRDefault="00D40A09" w:rsidP="00381EB3">
            <w:pPr>
              <w:jc w:val="center"/>
              <w:rPr>
                <w:rFonts w:ascii="Times New Roman" w:hAnsi="Times New Roman" w:cs="Times New Roman"/>
                <w:sz w:val="24"/>
                <w:szCs w:val="24"/>
              </w:rPr>
            </w:pPr>
          </w:p>
        </w:tc>
        <w:tc>
          <w:tcPr>
            <w:tcW w:w="1195"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1275" w:type="dxa"/>
            <w:vAlign w:val="center"/>
          </w:tcPr>
          <w:p w:rsidR="00D40A09" w:rsidRPr="007F1C39" w:rsidRDefault="00D40A09" w:rsidP="00381EB3">
            <w:pPr>
              <w:rPr>
                <w:rFonts w:ascii="Times New Roman" w:hAnsi="Times New Roman" w:cs="Times New Roman"/>
                <w:sz w:val="24"/>
                <w:szCs w:val="24"/>
              </w:rPr>
            </w:pPr>
          </w:p>
        </w:tc>
      </w:tr>
      <w:tr w:rsidR="00D40A09" w:rsidRPr="007F1C39" w:rsidTr="00381EB3">
        <w:trPr>
          <w:trHeight w:val="221"/>
        </w:trPr>
        <w:tc>
          <w:tcPr>
            <w:tcW w:w="1101" w:type="dxa"/>
            <w:vMerge w:val="restart"/>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Май</w:t>
            </w: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10,2</w:t>
            </w:r>
          </w:p>
        </w:tc>
        <w:tc>
          <w:tcPr>
            <w:tcW w:w="85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13,1</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10,4</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14,5</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6,7</w:t>
            </w:r>
          </w:p>
        </w:tc>
        <w:tc>
          <w:tcPr>
            <w:tcW w:w="1155"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10,4</w:t>
            </w:r>
          </w:p>
        </w:tc>
        <w:tc>
          <w:tcPr>
            <w:tcW w:w="850"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264,9</w:t>
            </w:r>
          </w:p>
        </w:tc>
        <w:tc>
          <w:tcPr>
            <w:tcW w:w="851"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268,1</w:t>
            </w:r>
          </w:p>
        </w:tc>
        <w:tc>
          <w:tcPr>
            <w:tcW w:w="1195"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270,5</w:t>
            </w:r>
          </w:p>
        </w:tc>
        <w:tc>
          <w:tcPr>
            <w:tcW w:w="850"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1,7</w:t>
            </w:r>
          </w:p>
        </w:tc>
        <w:tc>
          <w:tcPr>
            <w:tcW w:w="850"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0,9</w:t>
            </w:r>
          </w:p>
        </w:tc>
        <w:tc>
          <w:tcPr>
            <w:tcW w:w="1275" w:type="dxa"/>
            <w:vMerge w:val="restart"/>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rPr>
              <w:t>1,</w:t>
            </w:r>
            <w:r w:rsidRPr="007F1C39">
              <w:rPr>
                <w:rFonts w:ascii="Times New Roman" w:hAnsi="Times New Roman" w:cs="Times New Roman"/>
                <w:sz w:val="24"/>
                <w:szCs w:val="24"/>
                <w:lang w:val="en-US"/>
              </w:rPr>
              <w:t>5</w:t>
            </w:r>
          </w:p>
        </w:tc>
      </w:tr>
      <w:tr w:rsidR="00D40A09" w:rsidRPr="007F1C39" w:rsidTr="00381EB3">
        <w:trPr>
          <w:trHeight w:val="146"/>
        </w:trPr>
        <w:tc>
          <w:tcPr>
            <w:tcW w:w="1101" w:type="dxa"/>
            <w:vMerge/>
          </w:tcPr>
          <w:p w:rsidR="00D40A09" w:rsidRPr="007F1C39" w:rsidRDefault="00D40A09" w:rsidP="00381EB3">
            <w:pPr>
              <w:ind w:right="-108"/>
              <w:rPr>
                <w:rFonts w:ascii="Times New Roman" w:hAnsi="Times New Roman" w:cs="Times New Roman"/>
                <w:sz w:val="24"/>
                <w:szCs w:val="24"/>
              </w:rPr>
            </w:pP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13,5</w:t>
            </w:r>
          </w:p>
        </w:tc>
        <w:tc>
          <w:tcPr>
            <w:tcW w:w="85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13,1</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12,5</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4,2</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5,5</w:t>
            </w:r>
          </w:p>
        </w:tc>
        <w:tc>
          <w:tcPr>
            <w:tcW w:w="1155"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9,5</w:t>
            </w: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1" w:type="dxa"/>
            <w:vMerge/>
            <w:vAlign w:val="center"/>
          </w:tcPr>
          <w:p w:rsidR="00D40A09" w:rsidRPr="007F1C39" w:rsidRDefault="00D40A09" w:rsidP="00381EB3">
            <w:pPr>
              <w:jc w:val="center"/>
              <w:rPr>
                <w:rFonts w:ascii="Times New Roman" w:hAnsi="Times New Roman" w:cs="Times New Roman"/>
                <w:sz w:val="24"/>
                <w:szCs w:val="24"/>
              </w:rPr>
            </w:pPr>
          </w:p>
        </w:tc>
        <w:tc>
          <w:tcPr>
            <w:tcW w:w="1195"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1275" w:type="dxa"/>
            <w:vMerge/>
            <w:vAlign w:val="center"/>
          </w:tcPr>
          <w:p w:rsidR="00D40A09" w:rsidRPr="007F1C39" w:rsidRDefault="00D40A09" w:rsidP="00381EB3">
            <w:pPr>
              <w:jc w:val="center"/>
              <w:rPr>
                <w:rFonts w:ascii="Times New Roman" w:hAnsi="Times New Roman" w:cs="Times New Roman"/>
                <w:sz w:val="24"/>
                <w:szCs w:val="24"/>
              </w:rPr>
            </w:pPr>
          </w:p>
        </w:tc>
      </w:tr>
    </w:tbl>
    <w:p w:rsidR="00D40A09" w:rsidRDefault="00D40A09" w:rsidP="00D40A09">
      <w:pPr>
        <w:rPr>
          <w:lang w:val="ru-RU"/>
        </w:rPr>
      </w:pPr>
    </w:p>
    <w:p w:rsidR="00D40A09" w:rsidRDefault="00D40A09" w:rsidP="00D40A09">
      <w:pPr>
        <w:rPr>
          <w:rFonts w:ascii="Times New Roman" w:hAnsi="Times New Roman" w:cs="Times New Roman"/>
          <w:sz w:val="24"/>
          <w:szCs w:val="24"/>
          <w:lang w:val="ru-RU"/>
        </w:rPr>
      </w:pPr>
      <w:r>
        <w:rPr>
          <w:rFonts w:ascii="Times New Roman" w:hAnsi="Times New Roman" w:cs="Times New Roman"/>
          <w:sz w:val="24"/>
          <w:szCs w:val="24"/>
          <w:lang w:val="ru-RU"/>
        </w:rPr>
        <w:lastRenderedPageBreak/>
        <w:t>Продолжение таблицы Г.5</w:t>
      </w:r>
    </w:p>
    <w:tbl>
      <w:tblPr>
        <w:tblStyle w:val="16"/>
        <w:tblW w:w="14485" w:type="dxa"/>
        <w:tblLayout w:type="fixed"/>
        <w:tblLook w:val="04A0" w:firstRow="1" w:lastRow="0" w:firstColumn="1" w:lastColumn="0" w:noHBand="0" w:noVBand="1"/>
      </w:tblPr>
      <w:tblGrid>
        <w:gridCol w:w="1101"/>
        <w:gridCol w:w="1275"/>
        <w:gridCol w:w="851"/>
        <w:gridCol w:w="850"/>
        <w:gridCol w:w="1418"/>
        <w:gridCol w:w="992"/>
        <w:gridCol w:w="972"/>
        <w:gridCol w:w="1155"/>
        <w:gridCol w:w="850"/>
        <w:gridCol w:w="851"/>
        <w:gridCol w:w="1195"/>
        <w:gridCol w:w="850"/>
        <w:gridCol w:w="850"/>
        <w:gridCol w:w="1275"/>
      </w:tblGrid>
      <w:tr w:rsidR="00D40A09" w:rsidRPr="007F1C39" w:rsidTr="00381EB3">
        <w:trPr>
          <w:trHeight w:val="146"/>
        </w:trPr>
        <w:tc>
          <w:tcPr>
            <w:tcW w:w="1101" w:type="dxa"/>
          </w:tcPr>
          <w:p w:rsidR="00D40A09" w:rsidRPr="00602208"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275" w:type="dxa"/>
          </w:tcPr>
          <w:p w:rsidR="00D40A09" w:rsidRPr="00602208" w:rsidRDefault="00D40A09" w:rsidP="00381EB3">
            <w:pPr>
              <w:ind w:right="-108"/>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851" w:type="dxa"/>
          </w:tcPr>
          <w:p w:rsidR="00D40A09" w:rsidRPr="00602208" w:rsidRDefault="00D40A09" w:rsidP="00381EB3">
            <w:pPr>
              <w:ind w:right="-169"/>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850" w:type="dxa"/>
          </w:tcPr>
          <w:p w:rsidR="00D40A09" w:rsidRPr="00602208" w:rsidRDefault="00D40A09" w:rsidP="00381EB3">
            <w:pPr>
              <w:ind w:right="-93"/>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418" w:type="dxa"/>
          </w:tcPr>
          <w:p w:rsidR="00D40A09" w:rsidRPr="00602208" w:rsidRDefault="00D40A09" w:rsidP="00381EB3">
            <w:pPr>
              <w:ind w:right="-167"/>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992" w:type="dxa"/>
          </w:tcPr>
          <w:p w:rsidR="00D40A09" w:rsidRPr="00602208" w:rsidRDefault="00D40A09" w:rsidP="00381EB3">
            <w:pPr>
              <w:ind w:right="-108"/>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972" w:type="dxa"/>
          </w:tcPr>
          <w:p w:rsidR="00D40A09" w:rsidRPr="00602208" w:rsidRDefault="00D40A09" w:rsidP="00381EB3">
            <w:pPr>
              <w:ind w:right="-48"/>
              <w:jc w:val="center"/>
              <w:rPr>
                <w:rFonts w:ascii="Times New Roman" w:hAnsi="Times New Roman" w:cs="Times New Roman"/>
                <w:sz w:val="24"/>
                <w:szCs w:val="24"/>
                <w:lang w:val="ru-RU"/>
              </w:rPr>
            </w:pPr>
            <w:r>
              <w:rPr>
                <w:rFonts w:ascii="Times New Roman" w:hAnsi="Times New Roman" w:cs="Times New Roman"/>
                <w:sz w:val="24"/>
                <w:szCs w:val="24"/>
                <w:lang w:val="ru-RU"/>
              </w:rPr>
              <w:t>7</w:t>
            </w:r>
          </w:p>
        </w:tc>
        <w:tc>
          <w:tcPr>
            <w:tcW w:w="1155" w:type="dxa"/>
          </w:tcPr>
          <w:p w:rsidR="00D40A09" w:rsidRPr="00602208" w:rsidRDefault="00D40A09" w:rsidP="00381EB3">
            <w:pPr>
              <w:ind w:right="-136"/>
              <w:jc w:val="center"/>
              <w:rPr>
                <w:rFonts w:ascii="Times New Roman" w:hAnsi="Times New Roman" w:cs="Times New Roman"/>
                <w:sz w:val="24"/>
                <w:szCs w:val="24"/>
                <w:lang w:val="ru-RU"/>
              </w:rPr>
            </w:pPr>
            <w:r>
              <w:rPr>
                <w:rFonts w:ascii="Times New Roman" w:hAnsi="Times New Roman" w:cs="Times New Roman"/>
                <w:sz w:val="24"/>
                <w:szCs w:val="24"/>
                <w:lang w:val="ru-RU"/>
              </w:rPr>
              <w:t>8</w:t>
            </w:r>
          </w:p>
        </w:tc>
        <w:tc>
          <w:tcPr>
            <w:tcW w:w="850" w:type="dxa"/>
          </w:tcPr>
          <w:p w:rsidR="00D40A09" w:rsidRPr="00602208" w:rsidRDefault="00D40A09" w:rsidP="00381EB3">
            <w:pPr>
              <w:ind w:right="-44"/>
              <w:jc w:val="center"/>
              <w:rPr>
                <w:rFonts w:ascii="Times New Roman" w:hAnsi="Times New Roman" w:cs="Times New Roman"/>
                <w:sz w:val="24"/>
                <w:szCs w:val="24"/>
                <w:lang w:val="ru-RU"/>
              </w:rPr>
            </w:pPr>
            <w:r>
              <w:rPr>
                <w:rFonts w:ascii="Times New Roman" w:hAnsi="Times New Roman" w:cs="Times New Roman"/>
                <w:sz w:val="24"/>
                <w:szCs w:val="24"/>
                <w:lang w:val="ru-RU"/>
              </w:rPr>
              <w:t>9</w:t>
            </w:r>
          </w:p>
        </w:tc>
        <w:tc>
          <w:tcPr>
            <w:tcW w:w="851" w:type="dxa"/>
          </w:tcPr>
          <w:p w:rsidR="00D40A09" w:rsidRPr="00602208" w:rsidRDefault="00D40A09" w:rsidP="00381EB3">
            <w:pPr>
              <w:ind w:right="-105"/>
              <w:jc w:val="center"/>
              <w:rPr>
                <w:rFonts w:ascii="Times New Roman" w:hAnsi="Times New Roman" w:cs="Times New Roman"/>
                <w:sz w:val="24"/>
                <w:szCs w:val="24"/>
                <w:lang w:val="ru-RU"/>
              </w:rPr>
            </w:pPr>
            <w:r>
              <w:rPr>
                <w:rFonts w:ascii="Times New Roman" w:hAnsi="Times New Roman" w:cs="Times New Roman"/>
                <w:sz w:val="24"/>
                <w:szCs w:val="24"/>
                <w:lang w:val="ru-RU"/>
              </w:rPr>
              <w:t>10</w:t>
            </w:r>
          </w:p>
        </w:tc>
        <w:tc>
          <w:tcPr>
            <w:tcW w:w="1195" w:type="dxa"/>
          </w:tcPr>
          <w:p w:rsidR="00D40A09" w:rsidRPr="00602208" w:rsidRDefault="00D40A09" w:rsidP="00381EB3">
            <w:pPr>
              <w:ind w:right="-34"/>
              <w:jc w:val="center"/>
              <w:rPr>
                <w:rFonts w:ascii="Times New Roman" w:hAnsi="Times New Roman" w:cs="Times New Roman"/>
                <w:sz w:val="24"/>
                <w:szCs w:val="24"/>
                <w:lang w:val="ru-RU"/>
              </w:rPr>
            </w:pPr>
            <w:r>
              <w:rPr>
                <w:rFonts w:ascii="Times New Roman" w:hAnsi="Times New Roman" w:cs="Times New Roman"/>
                <w:sz w:val="24"/>
                <w:szCs w:val="24"/>
                <w:lang w:val="ru-RU"/>
              </w:rPr>
              <w:t>11</w:t>
            </w:r>
          </w:p>
        </w:tc>
        <w:tc>
          <w:tcPr>
            <w:tcW w:w="850" w:type="dxa"/>
          </w:tcPr>
          <w:p w:rsidR="00D40A09" w:rsidRPr="00602208" w:rsidRDefault="00D40A09" w:rsidP="00381EB3">
            <w:pPr>
              <w:ind w:right="-108"/>
              <w:jc w:val="center"/>
              <w:rPr>
                <w:rFonts w:ascii="Times New Roman" w:hAnsi="Times New Roman" w:cs="Times New Roman"/>
                <w:sz w:val="24"/>
                <w:szCs w:val="24"/>
                <w:lang w:val="ru-RU"/>
              </w:rPr>
            </w:pPr>
            <w:r>
              <w:rPr>
                <w:rFonts w:ascii="Times New Roman" w:hAnsi="Times New Roman" w:cs="Times New Roman"/>
                <w:sz w:val="24"/>
                <w:szCs w:val="24"/>
                <w:lang w:val="ru-RU"/>
              </w:rPr>
              <w:t>12</w:t>
            </w:r>
          </w:p>
        </w:tc>
        <w:tc>
          <w:tcPr>
            <w:tcW w:w="850" w:type="dxa"/>
          </w:tcPr>
          <w:p w:rsidR="00D40A09" w:rsidRPr="00602208" w:rsidRDefault="00D40A09" w:rsidP="00381EB3">
            <w:pPr>
              <w:ind w:right="-94"/>
              <w:jc w:val="center"/>
              <w:rPr>
                <w:rFonts w:ascii="Times New Roman" w:hAnsi="Times New Roman" w:cs="Times New Roman"/>
                <w:sz w:val="24"/>
                <w:szCs w:val="24"/>
                <w:lang w:val="ru-RU"/>
              </w:rPr>
            </w:pPr>
            <w:r>
              <w:rPr>
                <w:rFonts w:ascii="Times New Roman" w:hAnsi="Times New Roman" w:cs="Times New Roman"/>
                <w:sz w:val="24"/>
                <w:szCs w:val="24"/>
                <w:lang w:val="ru-RU"/>
              </w:rPr>
              <w:t>13</w:t>
            </w:r>
          </w:p>
        </w:tc>
        <w:tc>
          <w:tcPr>
            <w:tcW w:w="1275" w:type="dxa"/>
          </w:tcPr>
          <w:p w:rsidR="00D40A09" w:rsidRPr="00602208" w:rsidRDefault="00D40A09" w:rsidP="00381EB3">
            <w:pPr>
              <w:ind w:right="-143"/>
              <w:jc w:val="center"/>
              <w:rPr>
                <w:rFonts w:ascii="Times New Roman" w:hAnsi="Times New Roman" w:cs="Times New Roman"/>
                <w:sz w:val="24"/>
                <w:szCs w:val="24"/>
                <w:lang w:val="ru-RU"/>
              </w:rPr>
            </w:pPr>
            <w:r>
              <w:rPr>
                <w:rFonts w:ascii="Times New Roman" w:hAnsi="Times New Roman" w:cs="Times New Roman"/>
                <w:sz w:val="24"/>
                <w:szCs w:val="24"/>
                <w:lang w:val="ru-RU"/>
              </w:rPr>
              <w:t>14</w:t>
            </w:r>
          </w:p>
        </w:tc>
      </w:tr>
      <w:tr w:rsidR="00D40A09" w:rsidRPr="007F1C39" w:rsidTr="00381EB3">
        <w:trPr>
          <w:trHeight w:val="146"/>
        </w:trPr>
        <w:tc>
          <w:tcPr>
            <w:tcW w:w="1101" w:type="dxa"/>
            <w:vMerge w:val="restart"/>
          </w:tcPr>
          <w:p w:rsidR="00D40A09" w:rsidRPr="007F1C39" w:rsidRDefault="00D40A09" w:rsidP="00381EB3">
            <w:pPr>
              <w:ind w:right="-108"/>
              <w:rPr>
                <w:rFonts w:ascii="Times New Roman" w:hAnsi="Times New Roman" w:cs="Times New Roman"/>
                <w:sz w:val="24"/>
                <w:szCs w:val="24"/>
              </w:rPr>
            </w:pP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14,2</w:t>
            </w:r>
          </w:p>
        </w:tc>
        <w:tc>
          <w:tcPr>
            <w:tcW w:w="85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15,0</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14,5</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27,0</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12,1</w:t>
            </w:r>
          </w:p>
        </w:tc>
        <w:tc>
          <w:tcPr>
            <w:tcW w:w="115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rPr>
              <w:t>12,</w:t>
            </w:r>
            <w:r w:rsidRPr="007F1C39">
              <w:rPr>
                <w:rFonts w:ascii="Times New Roman" w:hAnsi="Times New Roman" w:cs="Times New Roman"/>
                <w:sz w:val="24"/>
                <w:szCs w:val="24"/>
                <w:lang w:val="en-US"/>
              </w:rPr>
              <w:t>0</w:t>
            </w:r>
          </w:p>
        </w:tc>
        <w:tc>
          <w:tcPr>
            <w:tcW w:w="850" w:type="dxa"/>
            <w:vMerge w:val="restart"/>
            <w:vAlign w:val="center"/>
          </w:tcPr>
          <w:p w:rsidR="00D40A09" w:rsidRPr="007F1C39" w:rsidRDefault="00D40A09" w:rsidP="00381EB3">
            <w:pPr>
              <w:jc w:val="center"/>
              <w:rPr>
                <w:rFonts w:ascii="Times New Roman" w:hAnsi="Times New Roman" w:cs="Times New Roman"/>
                <w:sz w:val="24"/>
                <w:szCs w:val="24"/>
              </w:rPr>
            </w:pPr>
          </w:p>
        </w:tc>
        <w:tc>
          <w:tcPr>
            <w:tcW w:w="851" w:type="dxa"/>
            <w:vMerge w:val="restart"/>
            <w:vAlign w:val="center"/>
          </w:tcPr>
          <w:p w:rsidR="00D40A09" w:rsidRPr="007F1C39" w:rsidRDefault="00D40A09" w:rsidP="00381EB3">
            <w:pPr>
              <w:jc w:val="center"/>
              <w:rPr>
                <w:rFonts w:ascii="Times New Roman" w:hAnsi="Times New Roman" w:cs="Times New Roman"/>
                <w:sz w:val="24"/>
                <w:szCs w:val="24"/>
              </w:rPr>
            </w:pPr>
          </w:p>
        </w:tc>
        <w:tc>
          <w:tcPr>
            <w:tcW w:w="1195" w:type="dxa"/>
            <w:vMerge w:val="restart"/>
            <w:vAlign w:val="center"/>
          </w:tcPr>
          <w:p w:rsidR="00D40A09" w:rsidRPr="007F1C39" w:rsidRDefault="00D40A09" w:rsidP="00381EB3">
            <w:pPr>
              <w:jc w:val="center"/>
              <w:rPr>
                <w:rFonts w:ascii="Times New Roman" w:hAnsi="Times New Roman" w:cs="Times New Roman"/>
                <w:sz w:val="24"/>
                <w:szCs w:val="24"/>
              </w:rPr>
            </w:pPr>
          </w:p>
        </w:tc>
        <w:tc>
          <w:tcPr>
            <w:tcW w:w="850" w:type="dxa"/>
            <w:vMerge w:val="restart"/>
            <w:vAlign w:val="center"/>
          </w:tcPr>
          <w:p w:rsidR="00D40A09" w:rsidRPr="007F1C39" w:rsidRDefault="00D40A09" w:rsidP="00381EB3">
            <w:pPr>
              <w:jc w:val="center"/>
              <w:rPr>
                <w:rFonts w:ascii="Times New Roman" w:hAnsi="Times New Roman" w:cs="Times New Roman"/>
                <w:sz w:val="24"/>
                <w:szCs w:val="24"/>
              </w:rPr>
            </w:pPr>
          </w:p>
        </w:tc>
        <w:tc>
          <w:tcPr>
            <w:tcW w:w="850" w:type="dxa"/>
            <w:vMerge w:val="restart"/>
            <w:vAlign w:val="center"/>
          </w:tcPr>
          <w:p w:rsidR="00D40A09" w:rsidRPr="007F1C39" w:rsidRDefault="00D40A09" w:rsidP="00381EB3">
            <w:pPr>
              <w:jc w:val="center"/>
              <w:rPr>
                <w:rFonts w:ascii="Times New Roman" w:hAnsi="Times New Roman" w:cs="Times New Roman"/>
                <w:sz w:val="24"/>
                <w:szCs w:val="24"/>
              </w:rPr>
            </w:pPr>
          </w:p>
        </w:tc>
        <w:tc>
          <w:tcPr>
            <w:tcW w:w="1275" w:type="dxa"/>
            <w:vMerge w:val="restart"/>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rPr>
          <w:trHeight w:val="146"/>
        </w:trPr>
        <w:tc>
          <w:tcPr>
            <w:tcW w:w="1101" w:type="dxa"/>
            <w:vMerge/>
          </w:tcPr>
          <w:p w:rsidR="00D40A09" w:rsidRPr="007F1C39" w:rsidRDefault="00D40A09" w:rsidP="00381EB3">
            <w:pPr>
              <w:ind w:right="-108"/>
              <w:rPr>
                <w:rFonts w:ascii="Times New Roman" w:hAnsi="Times New Roman" w:cs="Times New Roman"/>
                <w:sz w:val="24"/>
                <w:szCs w:val="24"/>
              </w:rPr>
            </w:pP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12,7</w:t>
            </w:r>
          </w:p>
        </w:tc>
        <w:tc>
          <w:tcPr>
            <w:tcW w:w="85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13,7</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12,5</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45,7</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24,2</w:t>
            </w:r>
          </w:p>
        </w:tc>
        <w:tc>
          <w:tcPr>
            <w:tcW w:w="1155"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lang w:val="ru-RU"/>
              </w:rPr>
              <w:t>31,9</w:t>
            </w: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1" w:type="dxa"/>
            <w:vMerge/>
            <w:vAlign w:val="center"/>
          </w:tcPr>
          <w:p w:rsidR="00D40A09" w:rsidRPr="007F1C39" w:rsidRDefault="00D40A09" w:rsidP="00381EB3">
            <w:pPr>
              <w:jc w:val="center"/>
              <w:rPr>
                <w:rFonts w:ascii="Times New Roman" w:hAnsi="Times New Roman" w:cs="Times New Roman"/>
                <w:sz w:val="24"/>
                <w:szCs w:val="24"/>
              </w:rPr>
            </w:pPr>
          </w:p>
        </w:tc>
        <w:tc>
          <w:tcPr>
            <w:tcW w:w="1195"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1275"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rPr>
          <w:trHeight w:val="238"/>
        </w:trPr>
        <w:tc>
          <w:tcPr>
            <w:tcW w:w="1101" w:type="dxa"/>
            <w:vMerge w:val="restart"/>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Июнь</w:t>
            </w: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15,2</w:t>
            </w:r>
          </w:p>
        </w:tc>
        <w:tc>
          <w:tcPr>
            <w:tcW w:w="85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16,8</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16,7</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24,9</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13,3</w:t>
            </w:r>
          </w:p>
        </w:tc>
        <w:tc>
          <w:tcPr>
            <w:tcW w:w="1155"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14,1</w:t>
            </w:r>
          </w:p>
        </w:tc>
        <w:tc>
          <w:tcPr>
            <w:tcW w:w="850"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315</w:t>
            </w:r>
          </w:p>
        </w:tc>
        <w:tc>
          <w:tcPr>
            <w:tcW w:w="851"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314,1</w:t>
            </w:r>
          </w:p>
        </w:tc>
        <w:tc>
          <w:tcPr>
            <w:tcW w:w="1195"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320,1</w:t>
            </w:r>
          </w:p>
        </w:tc>
        <w:tc>
          <w:tcPr>
            <w:tcW w:w="850"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1,6</w:t>
            </w:r>
          </w:p>
        </w:tc>
        <w:tc>
          <w:tcPr>
            <w:tcW w:w="850"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1,2</w:t>
            </w:r>
          </w:p>
        </w:tc>
        <w:tc>
          <w:tcPr>
            <w:tcW w:w="1275" w:type="dxa"/>
            <w:vMerge w:val="restart"/>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rPr>
              <w:t>1,</w:t>
            </w:r>
            <w:r w:rsidRPr="007F1C39">
              <w:rPr>
                <w:rFonts w:ascii="Times New Roman" w:hAnsi="Times New Roman" w:cs="Times New Roman"/>
                <w:sz w:val="24"/>
                <w:szCs w:val="24"/>
                <w:lang w:val="en-US"/>
              </w:rPr>
              <w:t>3</w:t>
            </w:r>
          </w:p>
        </w:tc>
      </w:tr>
      <w:tr w:rsidR="00D40A09" w:rsidRPr="007F1C39" w:rsidTr="00381EB3">
        <w:trPr>
          <w:trHeight w:val="146"/>
        </w:trPr>
        <w:tc>
          <w:tcPr>
            <w:tcW w:w="1101" w:type="dxa"/>
            <w:vMerge/>
          </w:tcPr>
          <w:p w:rsidR="00D40A09" w:rsidRPr="007F1C39" w:rsidRDefault="00D40A09" w:rsidP="00381EB3">
            <w:pPr>
              <w:ind w:right="-108"/>
              <w:rPr>
                <w:rFonts w:ascii="Times New Roman" w:hAnsi="Times New Roman" w:cs="Times New Roman"/>
                <w:sz w:val="24"/>
                <w:szCs w:val="24"/>
              </w:rPr>
            </w:pP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18,0</w:t>
            </w:r>
          </w:p>
        </w:tc>
        <w:tc>
          <w:tcPr>
            <w:tcW w:w="85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17,7</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18,4</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6,2</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4,2</w:t>
            </w:r>
          </w:p>
        </w:tc>
        <w:tc>
          <w:tcPr>
            <w:tcW w:w="1155"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17,1</w:t>
            </w: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1" w:type="dxa"/>
            <w:vMerge/>
            <w:vAlign w:val="center"/>
          </w:tcPr>
          <w:p w:rsidR="00D40A09" w:rsidRPr="007F1C39" w:rsidRDefault="00D40A09" w:rsidP="00381EB3">
            <w:pPr>
              <w:jc w:val="center"/>
              <w:rPr>
                <w:rFonts w:ascii="Times New Roman" w:hAnsi="Times New Roman" w:cs="Times New Roman"/>
                <w:sz w:val="24"/>
                <w:szCs w:val="24"/>
              </w:rPr>
            </w:pPr>
          </w:p>
        </w:tc>
        <w:tc>
          <w:tcPr>
            <w:tcW w:w="1195"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1275"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rPr>
          <w:trHeight w:val="146"/>
        </w:trPr>
        <w:tc>
          <w:tcPr>
            <w:tcW w:w="1101" w:type="dxa"/>
            <w:vMerge/>
          </w:tcPr>
          <w:p w:rsidR="00D40A09" w:rsidRPr="007F1C39" w:rsidRDefault="00D40A09" w:rsidP="00381EB3">
            <w:pPr>
              <w:ind w:right="-108"/>
              <w:rPr>
                <w:rFonts w:ascii="Times New Roman" w:hAnsi="Times New Roman" w:cs="Times New Roman"/>
                <w:sz w:val="24"/>
                <w:szCs w:val="24"/>
              </w:rPr>
            </w:pP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21,2</w:t>
            </w:r>
          </w:p>
        </w:tc>
        <w:tc>
          <w:tcPr>
            <w:tcW w:w="85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23,2</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19,5</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19,0</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19,9</w:t>
            </w:r>
          </w:p>
        </w:tc>
        <w:tc>
          <w:tcPr>
            <w:tcW w:w="1155"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15,7</w:t>
            </w: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1" w:type="dxa"/>
            <w:vMerge/>
            <w:vAlign w:val="center"/>
          </w:tcPr>
          <w:p w:rsidR="00D40A09" w:rsidRPr="007F1C39" w:rsidRDefault="00D40A09" w:rsidP="00381EB3">
            <w:pPr>
              <w:jc w:val="center"/>
              <w:rPr>
                <w:rFonts w:ascii="Times New Roman" w:hAnsi="Times New Roman" w:cs="Times New Roman"/>
                <w:sz w:val="24"/>
                <w:szCs w:val="24"/>
              </w:rPr>
            </w:pPr>
          </w:p>
        </w:tc>
        <w:tc>
          <w:tcPr>
            <w:tcW w:w="1195"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1275"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rPr>
          <w:trHeight w:val="146"/>
        </w:trPr>
        <w:tc>
          <w:tcPr>
            <w:tcW w:w="1101" w:type="dxa"/>
            <w:vMerge/>
          </w:tcPr>
          <w:p w:rsidR="00D40A09" w:rsidRPr="007F1C39" w:rsidRDefault="00D40A09" w:rsidP="00381EB3">
            <w:pPr>
              <w:ind w:right="-108"/>
              <w:rPr>
                <w:rFonts w:ascii="Times New Roman" w:hAnsi="Times New Roman" w:cs="Times New Roman"/>
                <w:sz w:val="24"/>
                <w:szCs w:val="24"/>
              </w:rPr>
            </w:pP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18,3</w:t>
            </w:r>
          </w:p>
        </w:tc>
        <w:tc>
          <w:tcPr>
            <w:tcW w:w="85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19,3</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18,3</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50,0</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37,4</w:t>
            </w:r>
          </w:p>
        </w:tc>
        <w:tc>
          <w:tcPr>
            <w:tcW w:w="1155"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lang w:val="ru-RU"/>
              </w:rPr>
              <w:t>46,9</w:t>
            </w: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1" w:type="dxa"/>
            <w:vMerge/>
            <w:vAlign w:val="center"/>
          </w:tcPr>
          <w:p w:rsidR="00D40A09" w:rsidRPr="007F1C39" w:rsidRDefault="00D40A09" w:rsidP="00381EB3">
            <w:pPr>
              <w:jc w:val="center"/>
              <w:rPr>
                <w:rFonts w:ascii="Times New Roman" w:hAnsi="Times New Roman" w:cs="Times New Roman"/>
                <w:sz w:val="24"/>
                <w:szCs w:val="24"/>
              </w:rPr>
            </w:pPr>
          </w:p>
        </w:tc>
        <w:tc>
          <w:tcPr>
            <w:tcW w:w="1195"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1275"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45761E" w:rsidTr="00381EB3">
        <w:trPr>
          <w:trHeight w:val="238"/>
        </w:trPr>
        <w:tc>
          <w:tcPr>
            <w:tcW w:w="1101" w:type="dxa"/>
            <w:vMerge w:val="restart"/>
          </w:tcPr>
          <w:p w:rsidR="00D40A09" w:rsidRPr="0045761E" w:rsidRDefault="00D40A09" w:rsidP="00381EB3">
            <w:pPr>
              <w:ind w:right="-108"/>
              <w:rPr>
                <w:rFonts w:ascii="Times New Roman" w:hAnsi="Times New Roman" w:cs="Times New Roman"/>
                <w:sz w:val="24"/>
                <w:szCs w:val="24"/>
              </w:rPr>
            </w:pPr>
            <w:r w:rsidRPr="0045761E">
              <w:rPr>
                <w:rFonts w:ascii="Times New Roman" w:hAnsi="Times New Roman" w:cs="Times New Roman"/>
                <w:sz w:val="24"/>
                <w:szCs w:val="24"/>
              </w:rPr>
              <w:t>Июль</w:t>
            </w:r>
          </w:p>
        </w:tc>
        <w:tc>
          <w:tcPr>
            <w:tcW w:w="1275" w:type="dxa"/>
            <w:vAlign w:val="center"/>
          </w:tcPr>
          <w:p w:rsidR="00D40A09" w:rsidRPr="0045761E" w:rsidRDefault="00D40A09" w:rsidP="00381EB3">
            <w:pPr>
              <w:ind w:right="-108"/>
              <w:jc w:val="center"/>
              <w:rPr>
                <w:rFonts w:ascii="Times New Roman" w:hAnsi="Times New Roman" w:cs="Times New Roman"/>
                <w:sz w:val="24"/>
                <w:szCs w:val="24"/>
              </w:rPr>
            </w:pPr>
            <w:r w:rsidRPr="0045761E">
              <w:rPr>
                <w:rFonts w:ascii="Times New Roman" w:hAnsi="Times New Roman" w:cs="Times New Roman"/>
                <w:sz w:val="24"/>
                <w:szCs w:val="24"/>
              </w:rPr>
              <w:t>1</w:t>
            </w:r>
          </w:p>
        </w:tc>
        <w:tc>
          <w:tcPr>
            <w:tcW w:w="851" w:type="dxa"/>
            <w:vAlign w:val="center"/>
          </w:tcPr>
          <w:p w:rsidR="00D40A09" w:rsidRPr="0045761E" w:rsidRDefault="00D40A09" w:rsidP="00381EB3">
            <w:pPr>
              <w:jc w:val="center"/>
              <w:rPr>
                <w:rFonts w:ascii="Times New Roman" w:hAnsi="Times New Roman" w:cs="Times New Roman"/>
                <w:sz w:val="24"/>
                <w:szCs w:val="24"/>
                <w:lang w:val="en-US"/>
              </w:rPr>
            </w:pPr>
            <w:r w:rsidRPr="0045761E">
              <w:rPr>
                <w:rFonts w:ascii="Times New Roman" w:hAnsi="Times New Roman" w:cs="Times New Roman"/>
                <w:sz w:val="24"/>
                <w:szCs w:val="24"/>
                <w:lang w:val="en-US"/>
              </w:rPr>
              <w:t>22,3</w:t>
            </w:r>
          </w:p>
        </w:tc>
        <w:tc>
          <w:tcPr>
            <w:tcW w:w="850" w:type="dxa"/>
            <w:vAlign w:val="center"/>
          </w:tcPr>
          <w:p w:rsidR="00D40A09" w:rsidRPr="0045761E" w:rsidRDefault="00D40A09" w:rsidP="00381EB3">
            <w:pPr>
              <w:jc w:val="center"/>
              <w:rPr>
                <w:rFonts w:ascii="Times New Roman" w:hAnsi="Times New Roman" w:cs="Times New Roman"/>
                <w:sz w:val="24"/>
                <w:szCs w:val="24"/>
                <w:lang w:val="ru-RU"/>
              </w:rPr>
            </w:pPr>
            <w:r w:rsidRPr="0045761E">
              <w:rPr>
                <w:rFonts w:ascii="Times New Roman" w:hAnsi="Times New Roman" w:cs="Times New Roman"/>
                <w:sz w:val="24"/>
                <w:szCs w:val="24"/>
                <w:lang w:val="en-US"/>
              </w:rPr>
              <w:t>19,7</w:t>
            </w:r>
          </w:p>
        </w:tc>
        <w:tc>
          <w:tcPr>
            <w:tcW w:w="1418" w:type="dxa"/>
            <w:vAlign w:val="center"/>
          </w:tcPr>
          <w:p w:rsidR="00D40A09" w:rsidRPr="0045761E" w:rsidRDefault="00D40A09" w:rsidP="00381EB3">
            <w:pPr>
              <w:jc w:val="center"/>
              <w:rPr>
                <w:rFonts w:ascii="Times New Roman" w:hAnsi="Times New Roman" w:cs="Times New Roman"/>
                <w:sz w:val="24"/>
                <w:szCs w:val="24"/>
              </w:rPr>
            </w:pPr>
            <w:r w:rsidRPr="0045761E">
              <w:rPr>
                <w:rFonts w:ascii="Times New Roman" w:hAnsi="Times New Roman" w:cs="Times New Roman"/>
                <w:sz w:val="24"/>
                <w:szCs w:val="24"/>
              </w:rPr>
              <w:t>20,1</w:t>
            </w:r>
          </w:p>
        </w:tc>
        <w:tc>
          <w:tcPr>
            <w:tcW w:w="992" w:type="dxa"/>
            <w:vAlign w:val="center"/>
          </w:tcPr>
          <w:p w:rsidR="00D40A09" w:rsidRPr="0045761E" w:rsidRDefault="00D40A09" w:rsidP="00381EB3">
            <w:pPr>
              <w:jc w:val="center"/>
              <w:rPr>
                <w:rFonts w:ascii="Times New Roman" w:hAnsi="Times New Roman" w:cs="Times New Roman"/>
                <w:sz w:val="24"/>
                <w:szCs w:val="24"/>
                <w:lang w:val="en-US"/>
              </w:rPr>
            </w:pPr>
            <w:r w:rsidRPr="0045761E">
              <w:rPr>
                <w:rFonts w:ascii="Times New Roman" w:hAnsi="Times New Roman" w:cs="Times New Roman"/>
                <w:sz w:val="24"/>
                <w:szCs w:val="24"/>
                <w:lang w:val="en-US"/>
              </w:rPr>
              <w:t>11,2</w:t>
            </w:r>
          </w:p>
        </w:tc>
        <w:tc>
          <w:tcPr>
            <w:tcW w:w="972" w:type="dxa"/>
            <w:vAlign w:val="center"/>
          </w:tcPr>
          <w:p w:rsidR="00D40A09" w:rsidRPr="0045761E" w:rsidRDefault="00D40A09" w:rsidP="00381EB3">
            <w:pPr>
              <w:jc w:val="center"/>
              <w:rPr>
                <w:rFonts w:ascii="Times New Roman" w:hAnsi="Times New Roman" w:cs="Times New Roman"/>
                <w:sz w:val="24"/>
                <w:szCs w:val="24"/>
                <w:lang w:val="en-US"/>
              </w:rPr>
            </w:pPr>
            <w:r w:rsidRPr="0045761E">
              <w:rPr>
                <w:rFonts w:ascii="Times New Roman" w:hAnsi="Times New Roman" w:cs="Times New Roman"/>
                <w:sz w:val="24"/>
                <w:szCs w:val="24"/>
                <w:lang w:val="en-US"/>
              </w:rPr>
              <w:t>28,4</w:t>
            </w:r>
          </w:p>
        </w:tc>
        <w:tc>
          <w:tcPr>
            <w:tcW w:w="1155" w:type="dxa"/>
            <w:vAlign w:val="center"/>
          </w:tcPr>
          <w:p w:rsidR="00D40A09" w:rsidRPr="0045761E" w:rsidRDefault="00D40A09" w:rsidP="00381EB3">
            <w:pPr>
              <w:jc w:val="center"/>
              <w:rPr>
                <w:rFonts w:ascii="Times New Roman" w:hAnsi="Times New Roman" w:cs="Times New Roman"/>
                <w:sz w:val="24"/>
                <w:szCs w:val="24"/>
                <w:lang w:val="ru-RU"/>
              </w:rPr>
            </w:pPr>
            <w:r w:rsidRPr="0045761E">
              <w:rPr>
                <w:rFonts w:ascii="Times New Roman" w:hAnsi="Times New Roman" w:cs="Times New Roman"/>
                <w:sz w:val="24"/>
                <w:szCs w:val="24"/>
              </w:rPr>
              <w:t>21,9</w:t>
            </w:r>
          </w:p>
        </w:tc>
        <w:tc>
          <w:tcPr>
            <w:tcW w:w="850" w:type="dxa"/>
            <w:vMerge w:val="restart"/>
            <w:vAlign w:val="center"/>
          </w:tcPr>
          <w:p w:rsidR="00D40A09" w:rsidRPr="0045761E" w:rsidRDefault="00D40A09" w:rsidP="00381EB3">
            <w:pPr>
              <w:jc w:val="center"/>
              <w:rPr>
                <w:rFonts w:ascii="Times New Roman" w:hAnsi="Times New Roman" w:cs="Times New Roman"/>
                <w:sz w:val="24"/>
                <w:szCs w:val="24"/>
                <w:lang w:val="ru-RU"/>
              </w:rPr>
            </w:pPr>
            <w:r w:rsidRPr="0045761E">
              <w:rPr>
                <w:rFonts w:ascii="Times New Roman" w:hAnsi="Times New Roman" w:cs="Times New Roman"/>
                <w:sz w:val="24"/>
                <w:szCs w:val="24"/>
                <w:lang w:val="en-US"/>
              </w:rPr>
              <w:t>396,1</w:t>
            </w:r>
          </w:p>
        </w:tc>
        <w:tc>
          <w:tcPr>
            <w:tcW w:w="851" w:type="dxa"/>
            <w:vMerge w:val="restart"/>
            <w:vAlign w:val="center"/>
          </w:tcPr>
          <w:p w:rsidR="00D40A09" w:rsidRPr="0045761E" w:rsidRDefault="00D40A09" w:rsidP="00381EB3">
            <w:pPr>
              <w:jc w:val="center"/>
              <w:rPr>
                <w:rFonts w:ascii="Times New Roman" w:hAnsi="Times New Roman" w:cs="Times New Roman"/>
                <w:sz w:val="24"/>
                <w:szCs w:val="24"/>
                <w:lang w:val="ru-RU"/>
              </w:rPr>
            </w:pPr>
            <w:r w:rsidRPr="0045761E">
              <w:rPr>
                <w:rFonts w:ascii="Times New Roman" w:hAnsi="Times New Roman" w:cs="Times New Roman"/>
                <w:sz w:val="24"/>
                <w:szCs w:val="24"/>
                <w:lang w:val="en-US"/>
              </w:rPr>
              <w:t>432,9</w:t>
            </w:r>
          </w:p>
        </w:tc>
        <w:tc>
          <w:tcPr>
            <w:tcW w:w="1195" w:type="dxa"/>
            <w:vMerge w:val="restart"/>
            <w:vAlign w:val="center"/>
          </w:tcPr>
          <w:p w:rsidR="00D40A09" w:rsidRPr="0045761E" w:rsidRDefault="00D40A09" w:rsidP="00381EB3">
            <w:pPr>
              <w:jc w:val="center"/>
              <w:rPr>
                <w:rFonts w:ascii="Times New Roman" w:hAnsi="Times New Roman" w:cs="Times New Roman"/>
                <w:sz w:val="24"/>
                <w:szCs w:val="24"/>
                <w:lang w:val="ru-RU"/>
              </w:rPr>
            </w:pPr>
            <w:r w:rsidRPr="0045761E">
              <w:rPr>
                <w:rFonts w:ascii="Times New Roman" w:hAnsi="Times New Roman" w:cs="Times New Roman"/>
                <w:sz w:val="24"/>
                <w:szCs w:val="24"/>
              </w:rPr>
              <w:t>428,5</w:t>
            </w:r>
          </w:p>
        </w:tc>
        <w:tc>
          <w:tcPr>
            <w:tcW w:w="850" w:type="dxa"/>
            <w:vMerge w:val="restart"/>
            <w:vAlign w:val="center"/>
          </w:tcPr>
          <w:p w:rsidR="00D40A09" w:rsidRPr="0045761E" w:rsidRDefault="00D40A09" w:rsidP="00381EB3">
            <w:pPr>
              <w:jc w:val="center"/>
              <w:rPr>
                <w:rFonts w:ascii="Times New Roman" w:hAnsi="Times New Roman" w:cs="Times New Roman"/>
                <w:sz w:val="24"/>
                <w:szCs w:val="24"/>
                <w:lang w:val="ru-RU"/>
              </w:rPr>
            </w:pPr>
            <w:r w:rsidRPr="0045761E">
              <w:rPr>
                <w:rFonts w:ascii="Times New Roman" w:hAnsi="Times New Roman" w:cs="Times New Roman"/>
                <w:sz w:val="24"/>
                <w:szCs w:val="24"/>
              </w:rPr>
              <w:t>1,9</w:t>
            </w:r>
          </w:p>
        </w:tc>
        <w:tc>
          <w:tcPr>
            <w:tcW w:w="850" w:type="dxa"/>
            <w:vMerge w:val="restart"/>
            <w:vAlign w:val="center"/>
          </w:tcPr>
          <w:p w:rsidR="00D40A09" w:rsidRPr="0045761E" w:rsidRDefault="00D40A09" w:rsidP="00381EB3">
            <w:pPr>
              <w:jc w:val="center"/>
              <w:rPr>
                <w:rFonts w:ascii="Times New Roman" w:hAnsi="Times New Roman" w:cs="Times New Roman"/>
                <w:sz w:val="24"/>
                <w:szCs w:val="24"/>
                <w:lang w:val="ru-RU"/>
              </w:rPr>
            </w:pPr>
            <w:r w:rsidRPr="0045761E">
              <w:rPr>
                <w:rFonts w:ascii="Times New Roman" w:hAnsi="Times New Roman" w:cs="Times New Roman"/>
                <w:sz w:val="24"/>
                <w:szCs w:val="24"/>
              </w:rPr>
              <w:t>1,6</w:t>
            </w:r>
          </w:p>
        </w:tc>
        <w:tc>
          <w:tcPr>
            <w:tcW w:w="1275" w:type="dxa"/>
            <w:vMerge w:val="restart"/>
            <w:vAlign w:val="center"/>
          </w:tcPr>
          <w:p w:rsidR="00D40A09" w:rsidRPr="0045761E" w:rsidRDefault="00D40A09" w:rsidP="00381EB3">
            <w:pPr>
              <w:jc w:val="center"/>
              <w:rPr>
                <w:rFonts w:ascii="Times New Roman" w:hAnsi="Times New Roman" w:cs="Times New Roman"/>
                <w:sz w:val="24"/>
                <w:szCs w:val="24"/>
                <w:lang w:val="en-US"/>
              </w:rPr>
            </w:pPr>
            <w:r w:rsidRPr="0045761E">
              <w:rPr>
                <w:rFonts w:ascii="Times New Roman" w:hAnsi="Times New Roman" w:cs="Times New Roman"/>
                <w:sz w:val="24"/>
                <w:szCs w:val="24"/>
              </w:rPr>
              <w:t>1,</w:t>
            </w:r>
            <w:r w:rsidRPr="0045761E">
              <w:rPr>
                <w:rFonts w:ascii="Times New Roman" w:hAnsi="Times New Roman" w:cs="Times New Roman"/>
                <w:sz w:val="24"/>
                <w:szCs w:val="24"/>
                <w:lang w:val="en-US"/>
              </w:rPr>
              <w:t>4</w:t>
            </w:r>
          </w:p>
        </w:tc>
      </w:tr>
      <w:tr w:rsidR="00D40A09" w:rsidRPr="007F1C39" w:rsidTr="00381EB3">
        <w:trPr>
          <w:trHeight w:val="146"/>
        </w:trPr>
        <w:tc>
          <w:tcPr>
            <w:tcW w:w="1101" w:type="dxa"/>
            <w:vMerge/>
          </w:tcPr>
          <w:p w:rsidR="00D40A09" w:rsidRPr="007F1C39" w:rsidRDefault="00D40A09" w:rsidP="00381EB3">
            <w:pPr>
              <w:ind w:right="-108"/>
              <w:rPr>
                <w:rFonts w:ascii="Times New Roman" w:hAnsi="Times New Roman" w:cs="Times New Roman"/>
                <w:sz w:val="24"/>
                <w:szCs w:val="24"/>
              </w:rPr>
            </w:pPr>
          </w:p>
        </w:tc>
        <w:tc>
          <w:tcPr>
            <w:tcW w:w="1275" w:type="dxa"/>
            <w:vAlign w:val="center"/>
          </w:tcPr>
          <w:p w:rsidR="00D40A09" w:rsidRPr="007F1C39" w:rsidRDefault="00D40A09" w:rsidP="00381EB3">
            <w:pPr>
              <w:ind w:right="-108"/>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21,6</w:t>
            </w:r>
          </w:p>
        </w:tc>
        <w:tc>
          <w:tcPr>
            <w:tcW w:w="85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22,5</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20,0</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41,8</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38,5</w:t>
            </w:r>
          </w:p>
        </w:tc>
        <w:tc>
          <w:tcPr>
            <w:tcW w:w="1155"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23,6</w:t>
            </w: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1" w:type="dxa"/>
            <w:vMerge/>
            <w:vAlign w:val="center"/>
          </w:tcPr>
          <w:p w:rsidR="00D40A09" w:rsidRPr="007F1C39" w:rsidRDefault="00D40A09" w:rsidP="00381EB3">
            <w:pPr>
              <w:jc w:val="center"/>
              <w:rPr>
                <w:rFonts w:ascii="Times New Roman" w:hAnsi="Times New Roman" w:cs="Times New Roman"/>
                <w:sz w:val="24"/>
                <w:szCs w:val="24"/>
              </w:rPr>
            </w:pPr>
          </w:p>
        </w:tc>
        <w:tc>
          <w:tcPr>
            <w:tcW w:w="1195"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1275"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rPr>
          <w:trHeight w:val="146"/>
        </w:trPr>
        <w:tc>
          <w:tcPr>
            <w:tcW w:w="1101" w:type="dxa"/>
            <w:vMerge/>
          </w:tcPr>
          <w:p w:rsidR="00D40A09" w:rsidRPr="007F1C39" w:rsidRDefault="00D40A09" w:rsidP="00381EB3">
            <w:pPr>
              <w:ind w:right="-108"/>
              <w:rPr>
                <w:rFonts w:ascii="Times New Roman" w:hAnsi="Times New Roman" w:cs="Times New Roman"/>
                <w:sz w:val="24"/>
                <w:szCs w:val="24"/>
              </w:rPr>
            </w:pPr>
          </w:p>
        </w:tc>
        <w:tc>
          <w:tcPr>
            <w:tcW w:w="1275"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22,1</w:t>
            </w:r>
          </w:p>
        </w:tc>
        <w:tc>
          <w:tcPr>
            <w:tcW w:w="85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18,9</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19,6</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22,2</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3,7</w:t>
            </w:r>
          </w:p>
        </w:tc>
        <w:tc>
          <w:tcPr>
            <w:tcW w:w="1155"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22,7</w:t>
            </w: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1" w:type="dxa"/>
            <w:vMerge/>
            <w:vAlign w:val="center"/>
          </w:tcPr>
          <w:p w:rsidR="00D40A09" w:rsidRPr="007F1C39" w:rsidRDefault="00D40A09" w:rsidP="00381EB3">
            <w:pPr>
              <w:jc w:val="center"/>
              <w:rPr>
                <w:rFonts w:ascii="Times New Roman" w:hAnsi="Times New Roman" w:cs="Times New Roman"/>
                <w:sz w:val="24"/>
                <w:szCs w:val="24"/>
              </w:rPr>
            </w:pPr>
          </w:p>
        </w:tc>
        <w:tc>
          <w:tcPr>
            <w:tcW w:w="1195"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1275"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rPr>
          <w:trHeight w:val="146"/>
        </w:trPr>
        <w:tc>
          <w:tcPr>
            <w:tcW w:w="1101" w:type="dxa"/>
            <w:vMerge/>
          </w:tcPr>
          <w:p w:rsidR="00D40A09" w:rsidRPr="007F1C39" w:rsidRDefault="00D40A09" w:rsidP="00381EB3">
            <w:pPr>
              <w:ind w:right="-108"/>
              <w:rPr>
                <w:rFonts w:ascii="Times New Roman" w:hAnsi="Times New Roman" w:cs="Times New Roman"/>
                <w:sz w:val="24"/>
                <w:szCs w:val="24"/>
              </w:rPr>
            </w:pPr>
          </w:p>
        </w:tc>
        <w:tc>
          <w:tcPr>
            <w:tcW w:w="1275"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21,9</w:t>
            </w:r>
          </w:p>
        </w:tc>
        <w:tc>
          <w:tcPr>
            <w:tcW w:w="85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20,4</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19,9</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75,1</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70,6</w:t>
            </w:r>
          </w:p>
        </w:tc>
        <w:tc>
          <w:tcPr>
            <w:tcW w:w="115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68,2</w:t>
            </w: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1" w:type="dxa"/>
            <w:vMerge/>
            <w:vAlign w:val="center"/>
          </w:tcPr>
          <w:p w:rsidR="00D40A09" w:rsidRPr="007F1C39" w:rsidRDefault="00D40A09" w:rsidP="00381EB3">
            <w:pPr>
              <w:jc w:val="center"/>
              <w:rPr>
                <w:rFonts w:ascii="Times New Roman" w:hAnsi="Times New Roman" w:cs="Times New Roman"/>
                <w:sz w:val="24"/>
                <w:szCs w:val="24"/>
              </w:rPr>
            </w:pPr>
          </w:p>
        </w:tc>
        <w:tc>
          <w:tcPr>
            <w:tcW w:w="1195"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1275"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rPr>
          <w:trHeight w:val="238"/>
        </w:trPr>
        <w:tc>
          <w:tcPr>
            <w:tcW w:w="1101" w:type="dxa"/>
            <w:vMerge w:val="restart"/>
          </w:tcPr>
          <w:p w:rsidR="00D40A09" w:rsidRPr="007F1C39" w:rsidRDefault="00D40A09" w:rsidP="00381EB3">
            <w:pPr>
              <w:ind w:right="-108"/>
              <w:rPr>
                <w:rFonts w:ascii="Times New Roman" w:hAnsi="Times New Roman" w:cs="Times New Roman"/>
                <w:sz w:val="24"/>
                <w:szCs w:val="24"/>
              </w:rPr>
            </w:pPr>
            <w:r w:rsidRPr="007F1C39">
              <w:rPr>
                <w:rFonts w:ascii="Times New Roman" w:hAnsi="Times New Roman" w:cs="Times New Roman"/>
                <w:sz w:val="24"/>
                <w:szCs w:val="24"/>
              </w:rPr>
              <w:t>Август</w:t>
            </w:r>
          </w:p>
        </w:tc>
        <w:tc>
          <w:tcPr>
            <w:tcW w:w="1275"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21,6</w:t>
            </w:r>
          </w:p>
        </w:tc>
        <w:tc>
          <w:tcPr>
            <w:tcW w:w="85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20,3</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18,7</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18,3</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19,1</w:t>
            </w:r>
          </w:p>
        </w:tc>
        <w:tc>
          <w:tcPr>
            <w:tcW w:w="115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rPr>
              <w:t>13,</w:t>
            </w:r>
            <w:r w:rsidRPr="007F1C39">
              <w:rPr>
                <w:rFonts w:ascii="Times New Roman" w:hAnsi="Times New Roman" w:cs="Times New Roman"/>
                <w:sz w:val="24"/>
                <w:szCs w:val="24"/>
                <w:lang w:val="en-US"/>
              </w:rPr>
              <w:t>2</w:t>
            </w:r>
          </w:p>
        </w:tc>
        <w:tc>
          <w:tcPr>
            <w:tcW w:w="850"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344,7</w:t>
            </w:r>
          </w:p>
        </w:tc>
        <w:tc>
          <w:tcPr>
            <w:tcW w:w="851"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343,2</w:t>
            </w:r>
          </w:p>
        </w:tc>
        <w:tc>
          <w:tcPr>
            <w:tcW w:w="1195"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345,5</w:t>
            </w:r>
          </w:p>
        </w:tc>
        <w:tc>
          <w:tcPr>
            <w:tcW w:w="850"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0,9</w:t>
            </w:r>
          </w:p>
        </w:tc>
        <w:tc>
          <w:tcPr>
            <w:tcW w:w="850"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1,3</w:t>
            </w:r>
          </w:p>
        </w:tc>
        <w:tc>
          <w:tcPr>
            <w:tcW w:w="1275" w:type="dxa"/>
            <w:vMerge w:val="restart"/>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rPr>
              <w:t>1,</w:t>
            </w:r>
            <w:r w:rsidRPr="007F1C39">
              <w:rPr>
                <w:rFonts w:ascii="Times New Roman" w:hAnsi="Times New Roman" w:cs="Times New Roman"/>
                <w:sz w:val="24"/>
                <w:szCs w:val="24"/>
                <w:lang w:val="en-US"/>
              </w:rPr>
              <w:t>2</w:t>
            </w:r>
          </w:p>
        </w:tc>
      </w:tr>
      <w:tr w:rsidR="00D40A09" w:rsidRPr="007F1C39" w:rsidTr="00381EB3">
        <w:trPr>
          <w:trHeight w:val="146"/>
        </w:trPr>
        <w:tc>
          <w:tcPr>
            <w:tcW w:w="1101" w:type="dxa"/>
            <w:vMerge/>
            <w:vAlign w:val="center"/>
          </w:tcPr>
          <w:p w:rsidR="00D40A09" w:rsidRPr="007F1C39" w:rsidRDefault="00D40A09" w:rsidP="00381EB3">
            <w:pPr>
              <w:ind w:right="-108"/>
              <w:rPr>
                <w:rFonts w:ascii="Times New Roman" w:hAnsi="Times New Roman" w:cs="Times New Roman"/>
                <w:sz w:val="24"/>
                <w:szCs w:val="24"/>
              </w:rPr>
            </w:pPr>
          </w:p>
        </w:tc>
        <w:tc>
          <w:tcPr>
            <w:tcW w:w="1275"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18,5</w:t>
            </w:r>
          </w:p>
        </w:tc>
        <w:tc>
          <w:tcPr>
            <w:tcW w:w="85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18,4</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18,0</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10,7</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6,9</w:t>
            </w:r>
          </w:p>
        </w:tc>
        <w:tc>
          <w:tcPr>
            <w:tcW w:w="1155"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12,6</w:t>
            </w: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1" w:type="dxa"/>
            <w:vMerge/>
            <w:vAlign w:val="center"/>
          </w:tcPr>
          <w:p w:rsidR="00D40A09" w:rsidRPr="007F1C39" w:rsidRDefault="00D40A09" w:rsidP="00381EB3">
            <w:pPr>
              <w:jc w:val="center"/>
              <w:rPr>
                <w:rFonts w:ascii="Times New Roman" w:hAnsi="Times New Roman" w:cs="Times New Roman"/>
                <w:sz w:val="24"/>
                <w:szCs w:val="24"/>
              </w:rPr>
            </w:pPr>
          </w:p>
        </w:tc>
        <w:tc>
          <w:tcPr>
            <w:tcW w:w="1195"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1275" w:type="dxa"/>
            <w:vMerge/>
            <w:vAlign w:val="center"/>
          </w:tcPr>
          <w:p w:rsidR="00D40A09" w:rsidRPr="007F1C39" w:rsidRDefault="00D40A09" w:rsidP="00381EB3">
            <w:pPr>
              <w:rPr>
                <w:rFonts w:ascii="Times New Roman" w:hAnsi="Times New Roman" w:cs="Times New Roman"/>
                <w:sz w:val="24"/>
                <w:szCs w:val="24"/>
              </w:rPr>
            </w:pPr>
          </w:p>
        </w:tc>
      </w:tr>
      <w:tr w:rsidR="00D40A09" w:rsidRPr="007F1C39" w:rsidTr="00381EB3">
        <w:trPr>
          <w:trHeight w:val="146"/>
        </w:trPr>
        <w:tc>
          <w:tcPr>
            <w:tcW w:w="1101" w:type="dxa"/>
            <w:vMerge/>
            <w:vAlign w:val="center"/>
          </w:tcPr>
          <w:p w:rsidR="00D40A09" w:rsidRPr="007F1C39" w:rsidRDefault="00D40A09" w:rsidP="00381EB3">
            <w:pPr>
              <w:ind w:right="-108"/>
              <w:rPr>
                <w:rFonts w:ascii="Times New Roman" w:hAnsi="Times New Roman" w:cs="Times New Roman"/>
                <w:sz w:val="24"/>
                <w:szCs w:val="24"/>
              </w:rPr>
            </w:pPr>
          </w:p>
        </w:tc>
        <w:tc>
          <w:tcPr>
            <w:tcW w:w="1275"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19,2</w:t>
            </w:r>
          </w:p>
        </w:tc>
        <w:tc>
          <w:tcPr>
            <w:tcW w:w="85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14,9</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15,4</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3,8</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19,5</w:t>
            </w:r>
          </w:p>
        </w:tc>
        <w:tc>
          <w:tcPr>
            <w:tcW w:w="1155"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13,7</w:t>
            </w: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1" w:type="dxa"/>
            <w:vMerge/>
            <w:vAlign w:val="center"/>
          </w:tcPr>
          <w:p w:rsidR="00D40A09" w:rsidRPr="007F1C39" w:rsidRDefault="00D40A09" w:rsidP="00381EB3">
            <w:pPr>
              <w:jc w:val="center"/>
              <w:rPr>
                <w:rFonts w:ascii="Times New Roman" w:hAnsi="Times New Roman" w:cs="Times New Roman"/>
                <w:sz w:val="24"/>
                <w:szCs w:val="24"/>
              </w:rPr>
            </w:pPr>
          </w:p>
        </w:tc>
        <w:tc>
          <w:tcPr>
            <w:tcW w:w="1195"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1275" w:type="dxa"/>
            <w:vMerge/>
            <w:vAlign w:val="center"/>
          </w:tcPr>
          <w:p w:rsidR="00D40A09" w:rsidRPr="007F1C39" w:rsidRDefault="00D40A09" w:rsidP="00381EB3">
            <w:pPr>
              <w:rPr>
                <w:rFonts w:ascii="Times New Roman" w:hAnsi="Times New Roman" w:cs="Times New Roman"/>
                <w:sz w:val="24"/>
                <w:szCs w:val="24"/>
              </w:rPr>
            </w:pPr>
          </w:p>
        </w:tc>
      </w:tr>
      <w:tr w:rsidR="00D40A09" w:rsidRPr="007F1C39" w:rsidTr="00381EB3">
        <w:trPr>
          <w:trHeight w:val="146"/>
        </w:trPr>
        <w:tc>
          <w:tcPr>
            <w:tcW w:w="1101" w:type="dxa"/>
            <w:vMerge/>
            <w:vAlign w:val="center"/>
          </w:tcPr>
          <w:p w:rsidR="00D40A09" w:rsidRPr="007F1C39" w:rsidRDefault="00D40A09" w:rsidP="00381EB3">
            <w:pPr>
              <w:ind w:right="-108"/>
              <w:rPr>
                <w:rFonts w:ascii="Times New Roman" w:hAnsi="Times New Roman" w:cs="Times New Roman"/>
                <w:sz w:val="24"/>
                <w:szCs w:val="24"/>
              </w:rPr>
            </w:pPr>
          </w:p>
        </w:tc>
        <w:tc>
          <w:tcPr>
            <w:tcW w:w="1275" w:type="dxa"/>
            <w:vAlign w:val="center"/>
          </w:tcPr>
          <w:p w:rsidR="00D40A09" w:rsidRPr="007F1C39" w:rsidRDefault="00D40A09" w:rsidP="00381EB3">
            <w:pPr>
              <w:ind w:left="-108"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851"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19,7</w:t>
            </w:r>
          </w:p>
        </w:tc>
        <w:tc>
          <w:tcPr>
            <w:tcW w:w="85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17,9</w:t>
            </w:r>
          </w:p>
        </w:tc>
        <w:tc>
          <w:tcPr>
            <w:tcW w:w="141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17,4</w:t>
            </w:r>
          </w:p>
        </w:tc>
        <w:tc>
          <w:tcPr>
            <w:tcW w:w="99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32,7</w:t>
            </w:r>
          </w:p>
        </w:tc>
        <w:tc>
          <w:tcPr>
            <w:tcW w:w="972"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45,5</w:t>
            </w:r>
          </w:p>
        </w:tc>
        <w:tc>
          <w:tcPr>
            <w:tcW w:w="115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rPr>
              <w:t>39,</w:t>
            </w:r>
            <w:r w:rsidRPr="007F1C39">
              <w:rPr>
                <w:rFonts w:ascii="Times New Roman" w:hAnsi="Times New Roman" w:cs="Times New Roman"/>
                <w:sz w:val="24"/>
                <w:szCs w:val="24"/>
                <w:lang w:val="en-US"/>
              </w:rPr>
              <w:t>5</w:t>
            </w: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1" w:type="dxa"/>
            <w:vMerge/>
            <w:vAlign w:val="center"/>
          </w:tcPr>
          <w:p w:rsidR="00D40A09" w:rsidRPr="007F1C39" w:rsidRDefault="00D40A09" w:rsidP="00381EB3">
            <w:pPr>
              <w:jc w:val="center"/>
              <w:rPr>
                <w:rFonts w:ascii="Times New Roman" w:hAnsi="Times New Roman" w:cs="Times New Roman"/>
                <w:sz w:val="24"/>
                <w:szCs w:val="24"/>
              </w:rPr>
            </w:pPr>
          </w:p>
        </w:tc>
        <w:tc>
          <w:tcPr>
            <w:tcW w:w="1195"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850" w:type="dxa"/>
            <w:vMerge/>
            <w:vAlign w:val="center"/>
          </w:tcPr>
          <w:p w:rsidR="00D40A09" w:rsidRPr="007F1C39" w:rsidRDefault="00D40A09" w:rsidP="00381EB3">
            <w:pPr>
              <w:jc w:val="center"/>
              <w:rPr>
                <w:rFonts w:ascii="Times New Roman" w:hAnsi="Times New Roman" w:cs="Times New Roman"/>
                <w:sz w:val="24"/>
                <w:szCs w:val="24"/>
              </w:rPr>
            </w:pPr>
          </w:p>
        </w:tc>
        <w:tc>
          <w:tcPr>
            <w:tcW w:w="1275" w:type="dxa"/>
            <w:vMerge/>
            <w:vAlign w:val="center"/>
          </w:tcPr>
          <w:p w:rsidR="00D40A09" w:rsidRPr="007F1C39" w:rsidRDefault="00D40A09" w:rsidP="00381EB3">
            <w:pPr>
              <w:rPr>
                <w:rFonts w:ascii="Times New Roman" w:hAnsi="Times New Roman" w:cs="Times New Roman"/>
                <w:sz w:val="24"/>
                <w:szCs w:val="24"/>
              </w:rPr>
            </w:pPr>
          </w:p>
        </w:tc>
      </w:tr>
      <w:tr w:rsidR="00D40A09" w:rsidRPr="007F1C39" w:rsidTr="00381EB3">
        <w:trPr>
          <w:trHeight w:val="238"/>
        </w:trPr>
        <w:tc>
          <w:tcPr>
            <w:tcW w:w="2376" w:type="dxa"/>
            <w:gridSpan w:val="2"/>
            <w:vAlign w:val="center"/>
          </w:tcPr>
          <w:p w:rsidR="00D40A09" w:rsidRPr="007F1C39" w:rsidRDefault="00D40A09" w:rsidP="00381EB3">
            <w:pPr>
              <w:ind w:left="-142" w:right="-108"/>
              <w:jc w:val="center"/>
              <w:rPr>
                <w:rFonts w:ascii="Times New Roman" w:hAnsi="Times New Roman" w:cs="Times New Roman"/>
                <w:sz w:val="24"/>
                <w:szCs w:val="24"/>
              </w:rPr>
            </w:pPr>
            <w:r w:rsidRPr="007F1C39">
              <w:rPr>
                <w:rFonts w:ascii="Times New Roman" w:hAnsi="Times New Roman" w:cs="Times New Roman"/>
                <w:sz w:val="24"/>
                <w:szCs w:val="24"/>
              </w:rPr>
              <w:t>Сентябрь - Август</w:t>
            </w:r>
          </w:p>
        </w:tc>
        <w:tc>
          <w:tcPr>
            <w:tcW w:w="851"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3,0</w:t>
            </w:r>
          </w:p>
        </w:tc>
        <w:tc>
          <w:tcPr>
            <w:tcW w:w="85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2,6</w:t>
            </w:r>
          </w:p>
        </w:tc>
        <w:tc>
          <w:tcPr>
            <w:tcW w:w="1418"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1,7</w:t>
            </w:r>
          </w:p>
        </w:tc>
        <w:tc>
          <w:tcPr>
            <w:tcW w:w="992"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368,7</w:t>
            </w:r>
          </w:p>
        </w:tc>
        <w:tc>
          <w:tcPr>
            <w:tcW w:w="972"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327,0</w:t>
            </w:r>
          </w:p>
        </w:tc>
        <w:tc>
          <w:tcPr>
            <w:tcW w:w="1155"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rPr>
              <w:t>337,2</w:t>
            </w: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1" w:type="dxa"/>
            <w:vAlign w:val="center"/>
          </w:tcPr>
          <w:p w:rsidR="00D40A09" w:rsidRPr="007F1C39" w:rsidRDefault="00D40A09" w:rsidP="00381EB3">
            <w:pPr>
              <w:jc w:val="center"/>
              <w:rPr>
                <w:rFonts w:ascii="Times New Roman" w:hAnsi="Times New Roman" w:cs="Times New Roman"/>
                <w:sz w:val="24"/>
                <w:szCs w:val="24"/>
              </w:rPr>
            </w:pPr>
          </w:p>
        </w:tc>
        <w:tc>
          <w:tcPr>
            <w:tcW w:w="1195"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850" w:type="dxa"/>
            <w:vAlign w:val="center"/>
          </w:tcPr>
          <w:p w:rsidR="00D40A09" w:rsidRPr="007F1C39" w:rsidRDefault="00D40A09" w:rsidP="00381EB3">
            <w:pPr>
              <w:jc w:val="center"/>
              <w:rPr>
                <w:rFonts w:ascii="Times New Roman" w:hAnsi="Times New Roman" w:cs="Times New Roman"/>
                <w:sz w:val="24"/>
                <w:szCs w:val="24"/>
              </w:rPr>
            </w:pPr>
          </w:p>
        </w:tc>
        <w:tc>
          <w:tcPr>
            <w:tcW w:w="1275" w:type="dxa"/>
            <w:vAlign w:val="center"/>
          </w:tcPr>
          <w:p w:rsidR="00D40A09" w:rsidRPr="007F1C39" w:rsidRDefault="00D40A09" w:rsidP="00381EB3">
            <w:pPr>
              <w:rPr>
                <w:rFonts w:ascii="Times New Roman" w:hAnsi="Times New Roman" w:cs="Times New Roman"/>
                <w:sz w:val="24"/>
                <w:szCs w:val="24"/>
              </w:rPr>
            </w:pPr>
          </w:p>
        </w:tc>
      </w:tr>
    </w:tbl>
    <w:p w:rsidR="00D40A09" w:rsidRPr="0045761E" w:rsidRDefault="00D40A09" w:rsidP="00D40A09">
      <w:pPr>
        <w:spacing w:after="0" w:line="360" w:lineRule="auto"/>
        <w:jc w:val="both"/>
        <w:rPr>
          <w:rFonts w:ascii="Times New Roman" w:hAnsi="Times New Roman" w:cs="Times New Roman"/>
          <w:sz w:val="24"/>
          <w:szCs w:val="24"/>
          <w:lang w:val="ru-RU"/>
        </w:rPr>
        <w:sectPr w:rsidR="00D40A09" w:rsidRPr="0045761E" w:rsidSect="00381EB3">
          <w:pgSz w:w="16838" w:h="11906" w:orient="landscape"/>
          <w:pgMar w:top="1134" w:right="851" w:bottom="1134" w:left="1701" w:header="706" w:footer="706" w:gutter="0"/>
          <w:cols w:space="708"/>
          <w:docGrid w:linePitch="360"/>
        </w:sectPr>
      </w:pPr>
    </w:p>
    <w:p w:rsidR="00D40A09" w:rsidRPr="007F1C39" w:rsidRDefault="00D40A09" w:rsidP="00D40A09">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lastRenderedPageBreak/>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6</w:t>
      </w:r>
      <w:r w:rsidRPr="007F1C39">
        <w:rPr>
          <w:rFonts w:ascii="Times New Roman" w:hAnsi="Times New Roman" w:cs="Times New Roman"/>
          <w:sz w:val="24"/>
          <w:szCs w:val="24"/>
        </w:rPr>
        <w:t xml:space="preserve"> - Физико-химическая характеристика чернозема южного карбонатного,</w:t>
      </w:r>
      <w:r>
        <w:rPr>
          <w:rFonts w:ascii="Times New Roman" w:hAnsi="Times New Roman" w:cs="Times New Roman"/>
          <w:sz w:val="24"/>
          <w:szCs w:val="24"/>
        </w:rPr>
        <w:t xml:space="preserve"> </w:t>
      </w:r>
      <w:r w:rsidRPr="007F1C39">
        <w:rPr>
          <w:rFonts w:ascii="Times New Roman" w:hAnsi="Times New Roman" w:cs="Times New Roman"/>
          <w:sz w:val="24"/>
          <w:szCs w:val="24"/>
        </w:rPr>
        <w:t>мг/экв на 100г воздушно-сухой почвы</w:t>
      </w:r>
    </w:p>
    <w:p w:rsidR="00D40A09" w:rsidRPr="007F1C39" w:rsidRDefault="00D40A09" w:rsidP="00D40A09">
      <w:pPr>
        <w:spacing w:after="0" w:line="360" w:lineRule="auto"/>
        <w:rPr>
          <w:rFonts w:ascii="Times New Roman" w:hAnsi="Times New Roman" w:cs="Times New Roman"/>
          <w:sz w:val="24"/>
          <w:szCs w:val="24"/>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2"/>
        <w:gridCol w:w="847"/>
        <w:gridCol w:w="848"/>
        <w:gridCol w:w="847"/>
        <w:gridCol w:w="849"/>
        <w:gridCol w:w="848"/>
        <w:gridCol w:w="848"/>
        <w:gridCol w:w="848"/>
        <w:gridCol w:w="848"/>
        <w:gridCol w:w="1058"/>
        <w:gridCol w:w="995"/>
      </w:tblGrid>
      <w:tr w:rsidR="00D40A09" w:rsidRPr="007F1C39" w:rsidTr="00381EB3">
        <w:tc>
          <w:tcPr>
            <w:tcW w:w="1082" w:type="dxa"/>
            <w:vMerge w:val="restart"/>
            <w:vAlign w:val="center"/>
          </w:tcPr>
          <w:p w:rsidR="00D40A09" w:rsidRPr="00273C94" w:rsidRDefault="00D40A09" w:rsidP="00381EB3">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sz w:val="24"/>
                <w:szCs w:val="24"/>
              </w:rPr>
              <w:t xml:space="preserve">Глубина взятия образца, </w:t>
            </w:r>
            <w:r>
              <w:rPr>
                <w:rFonts w:ascii="Times New Roman" w:hAnsi="Times New Roman" w:cs="Times New Roman"/>
                <w:sz w:val="24"/>
                <w:szCs w:val="24"/>
                <w:lang w:val="ru-RU"/>
              </w:rPr>
              <w:t>см</w:t>
            </w:r>
          </w:p>
        </w:tc>
        <w:tc>
          <w:tcPr>
            <w:tcW w:w="5087" w:type="dxa"/>
            <w:gridSpan w:val="6"/>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Содержание ионов, мг-экв</w:t>
            </w:r>
          </w:p>
        </w:tc>
        <w:tc>
          <w:tcPr>
            <w:tcW w:w="1696" w:type="dxa"/>
            <w:gridSpan w:val="2"/>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Сумма, мг-экв.</w:t>
            </w:r>
          </w:p>
        </w:tc>
        <w:tc>
          <w:tcPr>
            <w:tcW w:w="1058" w:type="dxa"/>
            <w:vMerge w:val="restart"/>
            <w:textDirection w:val="btLr"/>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Степень засоления</w:t>
            </w:r>
          </w:p>
        </w:tc>
        <w:tc>
          <w:tcPr>
            <w:tcW w:w="995" w:type="dxa"/>
            <w:vMerge w:val="restart"/>
            <w:textDirection w:val="btLr"/>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Тип засоления</w:t>
            </w:r>
          </w:p>
        </w:tc>
      </w:tr>
      <w:tr w:rsidR="00D40A09" w:rsidRPr="007F1C39" w:rsidTr="00381EB3">
        <w:trPr>
          <w:trHeight w:val="1422"/>
        </w:trPr>
        <w:tc>
          <w:tcPr>
            <w:tcW w:w="1082" w:type="dxa"/>
            <w:vMerge/>
            <w:vAlign w:val="center"/>
          </w:tcPr>
          <w:p w:rsidR="00D40A09" w:rsidRPr="007F1C39" w:rsidRDefault="00D40A09" w:rsidP="00381EB3">
            <w:pPr>
              <w:spacing w:after="0" w:line="240" w:lineRule="auto"/>
              <w:jc w:val="center"/>
              <w:rPr>
                <w:rFonts w:ascii="Times New Roman" w:hAnsi="Times New Roman" w:cs="Times New Roman"/>
                <w:sz w:val="24"/>
                <w:szCs w:val="24"/>
              </w:rPr>
            </w:pPr>
          </w:p>
        </w:tc>
        <w:tc>
          <w:tcPr>
            <w:tcW w:w="847" w:type="dxa"/>
            <w:vAlign w:val="center"/>
          </w:tcPr>
          <w:p w:rsidR="00D40A09" w:rsidRPr="007F1C39" w:rsidRDefault="00D40A09" w:rsidP="00381EB3">
            <w:pPr>
              <w:spacing w:after="0" w:line="240" w:lineRule="auto"/>
              <w:jc w:val="center"/>
              <w:rPr>
                <w:rFonts w:ascii="Times New Roman" w:hAnsi="Times New Roman" w:cs="Times New Roman"/>
                <w:bCs/>
                <w:sz w:val="24"/>
                <w:szCs w:val="24"/>
                <w:vertAlign w:val="superscript"/>
                <w:lang w:val="en-US"/>
              </w:rPr>
            </w:pPr>
            <w:r w:rsidRPr="007F1C39">
              <w:rPr>
                <w:rFonts w:ascii="Times New Roman" w:hAnsi="Times New Roman" w:cs="Times New Roman"/>
                <w:sz w:val="24"/>
                <w:szCs w:val="24"/>
                <w:lang w:val="en-US"/>
              </w:rPr>
              <w:t>Cl</w:t>
            </w:r>
            <w:r w:rsidRPr="007F1C39">
              <w:rPr>
                <w:rFonts w:ascii="Times New Roman" w:hAnsi="Times New Roman" w:cs="Times New Roman"/>
                <w:sz w:val="24"/>
                <w:szCs w:val="24"/>
                <w:vertAlign w:val="superscript"/>
                <w:lang w:val="en-US"/>
              </w:rPr>
              <w:t>-</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vertAlign w:val="superscript"/>
                <w:lang w:val="en-US"/>
              </w:rPr>
            </w:pPr>
            <w:r w:rsidRPr="007F1C39">
              <w:rPr>
                <w:rFonts w:ascii="Times New Roman" w:hAnsi="Times New Roman" w:cs="Times New Roman"/>
                <w:sz w:val="24"/>
                <w:szCs w:val="24"/>
                <w:lang w:val="en-US"/>
              </w:rPr>
              <w:t>SO</w:t>
            </w:r>
            <w:r w:rsidRPr="007F1C39">
              <w:rPr>
                <w:rFonts w:ascii="Times New Roman" w:hAnsi="Times New Roman" w:cs="Times New Roman"/>
                <w:sz w:val="24"/>
                <w:szCs w:val="24"/>
                <w:vertAlign w:val="subscript"/>
                <w:lang w:val="en-US"/>
              </w:rPr>
              <w:t>4</w:t>
            </w:r>
            <w:r w:rsidRPr="007F1C39">
              <w:rPr>
                <w:rFonts w:ascii="Times New Roman" w:hAnsi="Times New Roman" w:cs="Times New Roman"/>
                <w:sz w:val="24"/>
                <w:szCs w:val="24"/>
                <w:vertAlign w:val="superscript"/>
                <w:lang w:val="en-US"/>
              </w:rPr>
              <w:t>2-</w:t>
            </w:r>
          </w:p>
        </w:tc>
        <w:tc>
          <w:tcPr>
            <w:tcW w:w="847" w:type="dxa"/>
            <w:vAlign w:val="center"/>
          </w:tcPr>
          <w:p w:rsidR="00D40A09" w:rsidRPr="007F1C39" w:rsidRDefault="00D40A09" w:rsidP="00381EB3">
            <w:pPr>
              <w:spacing w:after="0" w:line="240" w:lineRule="auto"/>
              <w:jc w:val="center"/>
              <w:rPr>
                <w:rFonts w:ascii="Times New Roman" w:hAnsi="Times New Roman" w:cs="Times New Roman"/>
                <w:bCs/>
                <w:sz w:val="24"/>
                <w:szCs w:val="24"/>
                <w:vertAlign w:val="superscript"/>
                <w:lang w:val="en-US"/>
              </w:rPr>
            </w:pPr>
            <w:r w:rsidRPr="007F1C39">
              <w:rPr>
                <w:rFonts w:ascii="Times New Roman" w:hAnsi="Times New Roman" w:cs="Times New Roman"/>
                <w:sz w:val="24"/>
                <w:szCs w:val="24"/>
                <w:lang w:val="en-US"/>
              </w:rPr>
              <w:t>Ca</w:t>
            </w:r>
            <w:r w:rsidRPr="007F1C39">
              <w:rPr>
                <w:rFonts w:ascii="Times New Roman" w:hAnsi="Times New Roman" w:cs="Times New Roman"/>
                <w:sz w:val="24"/>
                <w:szCs w:val="24"/>
                <w:vertAlign w:val="superscript"/>
                <w:lang w:val="en-US"/>
              </w:rPr>
              <w:t>2+</w:t>
            </w:r>
          </w:p>
        </w:tc>
        <w:tc>
          <w:tcPr>
            <w:tcW w:w="849" w:type="dxa"/>
            <w:vAlign w:val="center"/>
          </w:tcPr>
          <w:p w:rsidR="00D40A09" w:rsidRPr="007F1C39" w:rsidRDefault="00D40A09" w:rsidP="00381EB3">
            <w:pPr>
              <w:spacing w:after="0" w:line="240" w:lineRule="auto"/>
              <w:jc w:val="center"/>
              <w:rPr>
                <w:rFonts w:ascii="Times New Roman" w:hAnsi="Times New Roman" w:cs="Times New Roman"/>
                <w:bCs/>
                <w:sz w:val="24"/>
                <w:szCs w:val="24"/>
                <w:vertAlign w:val="superscript"/>
                <w:lang w:val="en-US"/>
              </w:rPr>
            </w:pPr>
            <w:r w:rsidRPr="007F1C39">
              <w:rPr>
                <w:rFonts w:ascii="Times New Roman" w:hAnsi="Times New Roman" w:cs="Times New Roman"/>
                <w:sz w:val="24"/>
                <w:szCs w:val="24"/>
                <w:lang w:val="en-US"/>
              </w:rPr>
              <w:t>Mg</w:t>
            </w:r>
            <w:r w:rsidRPr="007F1C39">
              <w:rPr>
                <w:rFonts w:ascii="Times New Roman" w:hAnsi="Times New Roman" w:cs="Times New Roman"/>
                <w:sz w:val="24"/>
                <w:szCs w:val="24"/>
                <w:vertAlign w:val="superscript"/>
                <w:lang w:val="en-US"/>
              </w:rPr>
              <w:t>2+</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vertAlign w:val="superscript"/>
                <w:lang w:val="en-US"/>
              </w:rPr>
            </w:pPr>
            <w:r w:rsidRPr="007F1C39">
              <w:rPr>
                <w:rFonts w:ascii="Times New Roman" w:hAnsi="Times New Roman" w:cs="Times New Roman"/>
                <w:sz w:val="24"/>
                <w:szCs w:val="24"/>
                <w:lang w:val="en-US"/>
              </w:rPr>
              <w:t>Na</w:t>
            </w:r>
            <w:r w:rsidRPr="007F1C39">
              <w:rPr>
                <w:rFonts w:ascii="Times New Roman" w:hAnsi="Times New Roman" w:cs="Times New Roman"/>
                <w:sz w:val="24"/>
                <w:szCs w:val="24"/>
                <w:vertAlign w:val="superscript"/>
                <w:lang w:val="en-US"/>
              </w:rPr>
              <w:t>+</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vertAlign w:val="superscript"/>
                <w:lang w:val="en-US"/>
              </w:rPr>
            </w:pPr>
            <w:r w:rsidRPr="007F1C39">
              <w:rPr>
                <w:rFonts w:ascii="Times New Roman" w:hAnsi="Times New Roman" w:cs="Times New Roman"/>
                <w:sz w:val="24"/>
                <w:szCs w:val="24"/>
                <w:lang w:val="en-US"/>
              </w:rPr>
              <w:t>K</w:t>
            </w:r>
            <w:r w:rsidRPr="007F1C39">
              <w:rPr>
                <w:rFonts w:ascii="Times New Roman" w:hAnsi="Times New Roman" w:cs="Times New Roman"/>
                <w:sz w:val="24"/>
                <w:szCs w:val="24"/>
                <w:vertAlign w:val="superscript"/>
                <w:lang w:val="en-US"/>
              </w:rPr>
              <w:t>+</w:t>
            </w:r>
          </w:p>
        </w:tc>
        <w:tc>
          <w:tcPr>
            <w:tcW w:w="848" w:type="dxa"/>
            <w:textDirection w:val="btLr"/>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анионов</w:t>
            </w:r>
          </w:p>
        </w:tc>
        <w:tc>
          <w:tcPr>
            <w:tcW w:w="848" w:type="dxa"/>
            <w:textDirection w:val="btLr"/>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катионов</w:t>
            </w:r>
          </w:p>
        </w:tc>
        <w:tc>
          <w:tcPr>
            <w:tcW w:w="1058" w:type="dxa"/>
            <w:vMerge/>
            <w:textDirection w:val="btLr"/>
            <w:vAlign w:val="center"/>
          </w:tcPr>
          <w:p w:rsidR="00D40A09" w:rsidRPr="007F1C39" w:rsidRDefault="00D40A09" w:rsidP="00381EB3">
            <w:pPr>
              <w:spacing w:after="0" w:line="240" w:lineRule="auto"/>
              <w:jc w:val="center"/>
              <w:rPr>
                <w:rFonts w:ascii="Times New Roman" w:hAnsi="Times New Roman" w:cs="Times New Roman"/>
                <w:bCs/>
                <w:sz w:val="24"/>
                <w:szCs w:val="24"/>
              </w:rPr>
            </w:pPr>
          </w:p>
        </w:tc>
        <w:tc>
          <w:tcPr>
            <w:tcW w:w="995" w:type="dxa"/>
            <w:vMerge/>
            <w:textDirection w:val="btLr"/>
            <w:vAlign w:val="center"/>
          </w:tcPr>
          <w:p w:rsidR="00D40A09" w:rsidRPr="007F1C39" w:rsidRDefault="00D40A09" w:rsidP="00381EB3">
            <w:pPr>
              <w:spacing w:after="0" w:line="240" w:lineRule="auto"/>
              <w:jc w:val="center"/>
              <w:rPr>
                <w:rFonts w:ascii="Times New Roman" w:hAnsi="Times New Roman" w:cs="Times New Roman"/>
                <w:bCs/>
                <w:sz w:val="24"/>
                <w:szCs w:val="24"/>
              </w:rPr>
            </w:pPr>
          </w:p>
        </w:tc>
      </w:tr>
      <w:tr w:rsidR="00D40A09" w:rsidRPr="007F1C39" w:rsidTr="00381EB3">
        <w:tc>
          <w:tcPr>
            <w:tcW w:w="1082" w:type="dxa"/>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0-25</w:t>
            </w:r>
          </w:p>
        </w:tc>
        <w:tc>
          <w:tcPr>
            <w:tcW w:w="847"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0,20</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0,05</w:t>
            </w:r>
          </w:p>
        </w:tc>
        <w:tc>
          <w:tcPr>
            <w:tcW w:w="847"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0,45</w:t>
            </w:r>
          </w:p>
        </w:tc>
        <w:tc>
          <w:tcPr>
            <w:tcW w:w="849"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0,05</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0,12</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0,08</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0,65</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0,70</w:t>
            </w:r>
          </w:p>
        </w:tc>
        <w:tc>
          <w:tcPr>
            <w:tcW w:w="105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0,05</w:t>
            </w:r>
          </w:p>
        </w:tc>
        <w:tc>
          <w:tcPr>
            <w:tcW w:w="995"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н</w:t>
            </w:r>
          </w:p>
        </w:tc>
      </w:tr>
      <w:tr w:rsidR="00D40A09" w:rsidRPr="007F1C39" w:rsidTr="00381EB3">
        <w:tc>
          <w:tcPr>
            <w:tcW w:w="1082" w:type="dxa"/>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25-43</w:t>
            </w:r>
          </w:p>
        </w:tc>
        <w:tc>
          <w:tcPr>
            <w:tcW w:w="847"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0,20</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0,05</w:t>
            </w:r>
          </w:p>
        </w:tc>
        <w:tc>
          <w:tcPr>
            <w:tcW w:w="847"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0,45</w:t>
            </w:r>
          </w:p>
        </w:tc>
        <w:tc>
          <w:tcPr>
            <w:tcW w:w="849"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0,05</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0,11</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0,01</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0,71</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0,62</w:t>
            </w:r>
          </w:p>
        </w:tc>
        <w:tc>
          <w:tcPr>
            <w:tcW w:w="105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0,05</w:t>
            </w:r>
          </w:p>
        </w:tc>
        <w:tc>
          <w:tcPr>
            <w:tcW w:w="995"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н</w:t>
            </w:r>
          </w:p>
        </w:tc>
      </w:tr>
      <w:tr w:rsidR="00D40A09" w:rsidRPr="007F1C39" w:rsidTr="00381EB3">
        <w:tc>
          <w:tcPr>
            <w:tcW w:w="1082" w:type="dxa"/>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43-65</w:t>
            </w:r>
          </w:p>
        </w:tc>
        <w:tc>
          <w:tcPr>
            <w:tcW w:w="847"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0,12</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0,10</w:t>
            </w:r>
          </w:p>
        </w:tc>
        <w:tc>
          <w:tcPr>
            <w:tcW w:w="847"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0,35</w:t>
            </w:r>
          </w:p>
        </w:tc>
        <w:tc>
          <w:tcPr>
            <w:tcW w:w="849"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0,15</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0,20</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0,01</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0,70</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0,71</w:t>
            </w:r>
          </w:p>
        </w:tc>
        <w:tc>
          <w:tcPr>
            <w:tcW w:w="105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0,05</w:t>
            </w:r>
          </w:p>
        </w:tc>
        <w:tc>
          <w:tcPr>
            <w:tcW w:w="995"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н</w:t>
            </w:r>
          </w:p>
        </w:tc>
      </w:tr>
      <w:tr w:rsidR="00D40A09" w:rsidRPr="007F1C39" w:rsidTr="00381EB3">
        <w:tc>
          <w:tcPr>
            <w:tcW w:w="1082" w:type="dxa"/>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65-100</w:t>
            </w:r>
          </w:p>
        </w:tc>
        <w:tc>
          <w:tcPr>
            <w:tcW w:w="847"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0,12</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0,10</w:t>
            </w:r>
          </w:p>
        </w:tc>
        <w:tc>
          <w:tcPr>
            <w:tcW w:w="847"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0,25</w:t>
            </w:r>
          </w:p>
        </w:tc>
        <w:tc>
          <w:tcPr>
            <w:tcW w:w="849"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0,10</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0,63</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0,01</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0,82</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0,99</w:t>
            </w:r>
          </w:p>
        </w:tc>
        <w:tc>
          <w:tcPr>
            <w:tcW w:w="105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0,07</w:t>
            </w:r>
          </w:p>
        </w:tc>
        <w:tc>
          <w:tcPr>
            <w:tcW w:w="995"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н</w:t>
            </w:r>
          </w:p>
        </w:tc>
      </w:tr>
      <w:tr w:rsidR="00D40A09" w:rsidRPr="007F1C39" w:rsidTr="00381EB3">
        <w:tc>
          <w:tcPr>
            <w:tcW w:w="1082" w:type="dxa"/>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100-120</w:t>
            </w:r>
          </w:p>
        </w:tc>
        <w:tc>
          <w:tcPr>
            <w:tcW w:w="847"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0,24</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0,30</w:t>
            </w:r>
          </w:p>
        </w:tc>
        <w:tc>
          <w:tcPr>
            <w:tcW w:w="847"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0,05</w:t>
            </w:r>
          </w:p>
        </w:tc>
        <w:tc>
          <w:tcPr>
            <w:tcW w:w="849"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0,10</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1,21</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0,01</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1,34</w:t>
            </w:r>
          </w:p>
        </w:tc>
        <w:tc>
          <w:tcPr>
            <w:tcW w:w="84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1,37</w:t>
            </w:r>
          </w:p>
        </w:tc>
        <w:tc>
          <w:tcPr>
            <w:tcW w:w="1058"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0,10</w:t>
            </w:r>
          </w:p>
        </w:tc>
        <w:tc>
          <w:tcPr>
            <w:tcW w:w="995" w:type="dxa"/>
            <w:vAlign w:val="center"/>
          </w:tcPr>
          <w:p w:rsidR="00D40A09" w:rsidRPr="007F1C39" w:rsidRDefault="00D40A09" w:rsidP="00381EB3">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н</w:t>
            </w:r>
          </w:p>
        </w:tc>
      </w:tr>
    </w:tbl>
    <w:p w:rsidR="00D40A09" w:rsidRPr="007F1C39" w:rsidRDefault="00D40A09" w:rsidP="00D40A09">
      <w:pPr>
        <w:spacing w:after="0" w:line="360" w:lineRule="auto"/>
        <w:jc w:val="center"/>
        <w:rPr>
          <w:rFonts w:ascii="Times New Roman" w:hAnsi="Times New Roman" w:cs="Times New Roman"/>
          <w:sz w:val="24"/>
          <w:szCs w:val="24"/>
          <w:lang w:val="ru-RU"/>
        </w:rPr>
      </w:pPr>
    </w:p>
    <w:p w:rsidR="00D40A09" w:rsidRDefault="00D40A09" w:rsidP="00D40A09">
      <w:pPr>
        <w:spacing w:after="0" w:line="240" w:lineRule="auto"/>
        <w:rPr>
          <w:rFonts w:ascii="Times New Roman" w:hAnsi="Times New Roman" w:cs="Times New Roman"/>
          <w:sz w:val="24"/>
          <w:szCs w:val="24"/>
          <w:lang w:val="ru-RU"/>
        </w:rPr>
      </w:pPr>
      <w:r w:rsidRPr="007F1C39">
        <w:rPr>
          <w:rFonts w:ascii="Times New Roman" w:hAnsi="Times New Roman" w:cs="Times New Roman"/>
          <w:sz w:val="24"/>
          <w:szCs w:val="24"/>
        </w:rPr>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7</w:t>
      </w:r>
      <w:r w:rsidRPr="007F1C39">
        <w:rPr>
          <w:rFonts w:ascii="Times New Roman" w:hAnsi="Times New Roman" w:cs="Times New Roman"/>
          <w:sz w:val="24"/>
          <w:szCs w:val="24"/>
        </w:rPr>
        <w:t xml:space="preserve"> – Статистические характеристики выборки по агрохимическим показателям почвы по элементарным участкам ТОО "НПЦЗХ им.А.И.Бараева", 2019 г.</w:t>
      </w:r>
    </w:p>
    <w:p w:rsidR="00D40A09" w:rsidRPr="00273C94" w:rsidRDefault="00D40A09" w:rsidP="00D40A09">
      <w:pPr>
        <w:spacing w:after="0" w:line="240" w:lineRule="auto"/>
        <w:rPr>
          <w:rFonts w:ascii="Times New Roman" w:hAnsi="Times New Roman" w:cs="Times New Roman"/>
          <w:sz w:val="24"/>
          <w:szCs w:val="24"/>
          <w:lang w:val="ru-RU"/>
        </w:rPr>
      </w:pPr>
    </w:p>
    <w:tbl>
      <w:tblPr>
        <w:tblW w:w="9642" w:type="dxa"/>
        <w:jc w:val="center"/>
        <w:tblInd w:w="-4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1"/>
        <w:gridCol w:w="1311"/>
        <w:gridCol w:w="2169"/>
        <w:gridCol w:w="1748"/>
        <w:gridCol w:w="1633"/>
      </w:tblGrid>
      <w:tr w:rsidR="00D40A09" w:rsidRPr="007F1C39" w:rsidTr="00381EB3">
        <w:trPr>
          <w:jc w:val="center"/>
        </w:trPr>
        <w:tc>
          <w:tcPr>
            <w:tcW w:w="278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Показатель</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Гумус, %</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lang w:val="en-US"/>
              </w:rPr>
              <w:t>N</w:t>
            </w:r>
            <w:r w:rsidRPr="007F1C39">
              <w:rPr>
                <w:rFonts w:ascii="Times New Roman" w:hAnsi="Times New Roman" w:cs="Times New Roman"/>
                <w:sz w:val="24"/>
                <w:szCs w:val="24"/>
              </w:rPr>
              <w:t>-</w:t>
            </w:r>
            <w:r w:rsidRPr="007F1C39">
              <w:rPr>
                <w:rFonts w:ascii="Times New Roman" w:hAnsi="Times New Roman" w:cs="Times New Roman"/>
                <w:sz w:val="24"/>
                <w:szCs w:val="24"/>
                <w:lang w:val="en-US"/>
              </w:rPr>
              <w:t xml:space="preserve"> N</w:t>
            </w:r>
            <w:r w:rsidRPr="007F1C39">
              <w:rPr>
                <w:rFonts w:ascii="Times New Roman" w:hAnsi="Times New Roman" w:cs="Times New Roman"/>
                <w:sz w:val="24"/>
                <w:szCs w:val="24"/>
              </w:rPr>
              <w:t>О</w:t>
            </w:r>
            <w:r w:rsidRPr="007F1C39">
              <w:rPr>
                <w:rFonts w:ascii="Times New Roman" w:hAnsi="Times New Roman" w:cs="Times New Roman"/>
                <w:sz w:val="24"/>
                <w:szCs w:val="24"/>
                <w:vertAlign w:val="subscript"/>
              </w:rPr>
              <w:t>3</w:t>
            </w:r>
            <w:r w:rsidRPr="007F1C39">
              <w:rPr>
                <w:rFonts w:ascii="Times New Roman" w:hAnsi="Times New Roman" w:cs="Times New Roman"/>
                <w:sz w:val="24"/>
                <w:szCs w:val="24"/>
              </w:rPr>
              <w:t>,</w:t>
            </w:r>
            <w:r>
              <w:rPr>
                <w:rFonts w:ascii="Times New Roman" w:hAnsi="Times New Roman" w:cs="Times New Roman"/>
                <w:sz w:val="24"/>
                <w:szCs w:val="24"/>
                <w:lang w:val="ru-RU"/>
              </w:rPr>
              <w:t xml:space="preserve"> </w:t>
            </w:r>
            <w:r w:rsidRPr="007F1C39">
              <w:rPr>
                <w:rFonts w:ascii="Times New Roman" w:hAnsi="Times New Roman" w:cs="Times New Roman"/>
                <w:sz w:val="24"/>
                <w:szCs w:val="24"/>
              </w:rPr>
              <w:t>мг/кг</w:t>
            </w:r>
          </w:p>
        </w:tc>
        <w:tc>
          <w:tcPr>
            <w:tcW w:w="1748" w:type="dxa"/>
            <w:vAlign w:val="center"/>
          </w:tcPr>
          <w:p w:rsidR="00D40A09" w:rsidRPr="007F1C39" w:rsidRDefault="00D40A09" w:rsidP="00381EB3">
            <w:pPr>
              <w:spacing w:after="0" w:line="240" w:lineRule="auto"/>
              <w:ind w:left="133" w:hanging="133"/>
              <w:jc w:val="center"/>
              <w:rPr>
                <w:rFonts w:ascii="Times New Roman" w:hAnsi="Times New Roman" w:cs="Times New Roman"/>
                <w:sz w:val="24"/>
                <w:szCs w:val="24"/>
              </w:rPr>
            </w:pPr>
            <w:r w:rsidRPr="007F1C39">
              <w:rPr>
                <w:rFonts w:ascii="Times New Roman" w:hAnsi="Times New Roman" w:cs="Times New Roman"/>
                <w:sz w:val="24"/>
                <w:szCs w:val="24"/>
              </w:rPr>
              <w:t xml:space="preserve">Фосфор, </w:t>
            </w:r>
            <w:r>
              <w:rPr>
                <w:rFonts w:ascii="Times New Roman" w:hAnsi="Times New Roman" w:cs="Times New Roman"/>
                <w:sz w:val="24"/>
                <w:szCs w:val="24"/>
                <w:lang w:val="ru-RU"/>
              </w:rPr>
              <w:t>м</w:t>
            </w:r>
            <w:r w:rsidRPr="007F1C39">
              <w:rPr>
                <w:rFonts w:ascii="Times New Roman" w:hAnsi="Times New Roman" w:cs="Times New Roman"/>
                <w:sz w:val="24"/>
                <w:szCs w:val="24"/>
              </w:rPr>
              <w:t>г/кг</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Калий, мг/кг</w:t>
            </w:r>
          </w:p>
        </w:tc>
      </w:tr>
      <w:tr w:rsidR="00D40A09" w:rsidRPr="007F1C39" w:rsidTr="00381EB3">
        <w:trPr>
          <w:trHeight w:val="241"/>
          <w:jc w:val="center"/>
        </w:trPr>
        <w:tc>
          <w:tcPr>
            <w:tcW w:w="2781" w:type="dxa"/>
            <w:vAlign w:val="bottom"/>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Среднее</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3,45</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4,01</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26,88</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581,83</w:t>
            </w:r>
          </w:p>
        </w:tc>
      </w:tr>
      <w:tr w:rsidR="00D40A09" w:rsidRPr="007F1C39" w:rsidTr="00381EB3">
        <w:trPr>
          <w:jc w:val="center"/>
        </w:trPr>
        <w:tc>
          <w:tcPr>
            <w:tcW w:w="2781" w:type="dxa"/>
            <w:vAlign w:val="bottom"/>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Стандартная ошибка</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0,04</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0,63</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10,79</w:t>
            </w:r>
          </w:p>
        </w:tc>
      </w:tr>
      <w:tr w:rsidR="00D40A09" w:rsidRPr="007F1C39" w:rsidTr="00381EB3">
        <w:trPr>
          <w:jc w:val="center"/>
        </w:trPr>
        <w:tc>
          <w:tcPr>
            <w:tcW w:w="2781" w:type="dxa"/>
            <w:vAlign w:val="bottom"/>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Медиана</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3,39</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3,60</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25,30</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561,00</w:t>
            </w:r>
          </w:p>
        </w:tc>
      </w:tr>
      <w:tr w:rsidR="00D40A09" w:rsidRPr="007F1C39" w:rsidTr="00381EB3">
        <w:trPr>
          <w:jc w:val="center"/>
        </w:trPr>
        <w:tc>
          <w:tcPr>
            <w:tcW w:w="2781" w:type="dxa"/>
            <w:vAlign w:val="bottom"/>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Мода</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3,63</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3,60</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22,70</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499,00</w:t>
            </w:r>
          </w:p>
        </w:tc>
      </w:tr>
      <w:tr w:rsidR="00D40A09" w:rsidRPr="007F1C39" w:rsidTr="00381EB3">
        <w:trPr>
          <w:jc w:val="center"/>
        </w:trPr>
        <w:tc>
          <w:tcPr>
            <w:tcW w:w="2781" w:type="dxa"/>
            <w:vAlign w:val="bottom"/>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Стандартное отклонение</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0,51</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2,56</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7,95</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136,96</w:t>
            </w:r>
          </w:p>
        </w:tc>
      </w:tr>
      <w:tr w:rsidR="00D40A09" w:rsidRPr="007F1C39" w:rsidTr="00381EB3">
        <w:trPr>
          <w:jc w:val="center"/>
        </w:trPr>
        <w:tc>
          <w:tcPr>
            <w:tcW w:w="2781" w:type="dxa"/>
            <w:vAlign w:val="bottom"/>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Дисперсия выборки</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0,26</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6,55</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63,20</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18757,38</w:t>
            </w:r>
          </w:p>
        </w:tc>
      </w:tr>
      <w:tr w:rsidR="00D40A09" w:rsidRPr="007F1C39" w:rsidTr="00381EB3">
        <w:trPr>
          <w:jc w:val="center"/>
        </w:trPr>
        <w:tc>
          <w:tcPr>
            <w:tcW w:w="2781" w:type="dxa"/>
            <w:vAlign w:val="bottom"/>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Эксцесс</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-0,10</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41,95</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0,17</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0,08</w:t>
            </w:r>
          </w:p>
        </w:tc>
      </w:tr>
      <w:tr w:rsidR="00D40A09" w:rsidRPr="007F1C39" w:rsidTr="00381EB3">
        <w:trPr>
          <w:jc w:val="center"/>
        </w:trPr>
        <w:tc>
          <w:tcPr>
            <w:tcW w:w="2781" w:type="dxa"/>
            <w:vAlign w:val="bottom"/>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Асимметричность</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0,31</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5,19</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0,57</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0,67</w:t>
            </w:r>
          </w:p>
        </w:tc>
      </w:tr>
      <w:tr w:rsidR="00D40A09" w:rsidRPr="007F1C39" w:rsidTr="00381EB3">
        <w:trPr>
          <w:jc w:val="center"/>
        </w:trPr>
        <w:tc>
          <w:tcPr>
            <w:tcW w:w="2781" w:type="dxa"/>
            <w:vAlign w:val="bottom"/>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Интервал</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2,71</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26,69</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44,70</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682,00</w:t>
            </w:r>
          </w:p>
        </w:tc>
      </w:tr>
      <w:tr w:rsidR="00D40A09" w:rsidRPr="007F1C39" w:rsidTr="00381EB3">
        <w:trPr>
          <w:jc w:val="center"/>
        </w:trPr>
        <w:tc>
          <w:tcPr>
            <w:tcW w:w="2781" w:type="dxa"/>
            <w:vAlign w:val="bottom"/>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Минимум</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2,27</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0,13</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6,40</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298,00</w:t>
            </w:r>
          </w:p>
        </w:tc>
      </w:tr>
      <w:tr w:rsidR="00D40A09" w:rsidRPr="007F1C39" w:rsidTr="00381EB3">
        <w:trPr>
          <w:jc w:val="center"/>
        </w:trPr>
        <w:tc>
          <w:tcPr>
            <w:tcW w:w="2781" w:type="dxa"/>
            <w:vAlign w:val="bottom"/>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Максимум</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4,98</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26,83</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51,10</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980,00</w:t>
            </w:r>
          </w:p>
        </w:tc>
      </w:tr>
      <w:tr w:rsidR="00D40A09" w:rsidRPr="007F1C39" w:rsidTr="00381EB3">
        <w:trPr>
          <w:jc w:val="center"/>
        </w:trPr>
        <w:tc>
          <w:tcPr>
            <w:tcW w:w="2781" w:type="dxa"/>
            <w:vAlign w:val="bottom"/>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Сумма</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554,88</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646,32</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4328,10</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93674,00</w:t>
            </w:r>
          </w:p>
        </w:tc>
      </w:tr>
      <w:tr w:rsidR="00D40A09" w:rsidRPr="007F1C39" w:rsidTr="00381EB3">
        <w:trPr>
          <w:jc w:val="center"/>
        </w:trPr>
        <w:tc>
          <w:tcPr>
            <w:tcW w:w="2781" w:type="dxa"/>
            <w:vAlign w:val="bottom"/>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Счет</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161,00</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161,00</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161,00</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161,00</w:t>
            </w:r>
          </w:p>
        </w:tc>
      </w:tr>
      <w:tr w:rsidR="00D40A09" w:rsidRPr="007F1C39" w:rsidTr="00381EB3">
        <w:trPr>
          <w:jc w:val="center"/>
        </w:trPr>
        <w:tc>
          <w:tcPr>
            <w:tcW w:w="2781" w:type="dxa"/>
            <w:vAlign w:val="bottom"/>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Наибольший(1)</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4,98</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26,83</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51,10</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980,00</w:t>
            </w:r>
          </w:p>
        </w:tc>
      </w:tr>
      <w:tr w:rsidR="00D40A09" w:rsidRPr="007F1C39" w:rsidTr="00381EB3">
        <w:trPr>
          <w:jc w:val="center"/>
        </w:trPr>
        <w:tc>
          <w:tcPr>
            <w:tcW w:w="2781" w:type="dxa"/>
            <w:vAlign w:val="bottom"/>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Наименьший(1)</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2,27</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0,13</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6,40</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298,00</w:t>
            </w:r>
          </w:p>
        </w:tc>
      </w:tr>
      <w:tr w:rsidR="00D40A09" w:rsidRPr="007F1C39" w:rsidTr="00381EB3">
        <w:trPr>
          <w:jc w:val="center"/>
        </w:trPr>
        <w:tc>
          <w:tcPr>
            <w:tcW w:w="2781" w:type="dxa"/>
            <w:vAlign w:val="bottom"/>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Уровень надежности</w:t>
            </w:r>
            <w:r>
              <w:rPr>
                <w:rFonts w:ascii="Times New Roman" w:hAnsi="Times New Roman" w:cs="Times New Roman"/>
                <w:sz w:val="24"/>
                <w:szCs w:val="24"/>
                <w:lang w:val="ru-RU"/>
              </w:rPr>
              <w:t xml:space="preserve"> </w:t>
            </w:r>
            <w:r w:rsidRPr="007F1C39">
              <w:rPr>
                <w:rFonts w:ascii="Times New Roman" w:hAnsi="Times New Roman" w:cs="Times New Roman"/>
                <w:sz w:val="24"/>
                <w:szCs w:val="24"/>
              </w:rPr>
              <w:t>(95,0%)</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0,08</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1,24</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21,32</w:t>
            </w:r>
          </w:p>
        </w:tc>
      </w:tr>
      <w:tr w:rsidR="00D40A09" w:rsidRPr="007F1C39" w:rsidTr="00381EB3">
        <w:trPr>
          <w:jc w:val="center"/>
        </w:trPr>
        <w:tc>
          <w:tcPr>
            <w:tcW w:w="2781" w:type="dxa"/>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Коэффициент</w:t>
            </w:r>
            <w:r>
              <w:rPr>
                <w:rFonts w:ascii="Times New Roman" w:hAnsi="Times New Roman" w:cs="Times New Roman"/>
                <w:sz w:val="24"/>
                <w:szCs w:val="24"/>
              </w:rPr>
              <w:t xml:space="preserve"> </w:t>
            </w:r>
            <w:r w:rsidRPr="007F1C39">
              <w:rPr>
                <w:rFonts w:ascii="Times New Roman" w:hAnsi="Times New Roman" w:cs="Times New Roman"/>
                <w:sz w:val="24"/>
                <w:szCs w:val="24"/>
              </w:rPr>
              <w:t>вариации</w:t>
            </w:r>
          </w:p>
        </w:tc>
        <w:tc>
          <w:tcPr>
            <w:tcW w:w="1311"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14,60</w:t>
            </w:r>
          </w:p>
        </w:tc>
        <w:tc>
          <w:tcPr>
            <w:tcW w:w="2169"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63,60</w:t>
            </w:r>
          </w:p>
        </w:tc>
        <w:tc>
          <w:tcPr>
            <w:tcW w:w="1748"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29,7</w:t>
            </w:r>
          </w:p>
        </w:tc>
        <w:tc>
          <w:tcPr>
            <w:tcW w:w="1633" w:type="dxa"/>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23,46</w:t>
            </w:r>
          </w:p>
        </w:tc>
      </w:tr>
    </w:tbl>
    <w:p w:rsidR="00D40A09" w:rsidRPr="007F1C39" w:rsidRDefault="00D40A09" w:rsidP="00D40A09">
      <w:pPr>
        <w:spacing w:after="0" w:line="360" w:lineRule="auto"/>
        <w:jc w:val="center"/>
        <w:rPr>
          <w:rFonts w:ascii="Times New Roman" w:hAnsi="Times New Roman" w:cs="Times New Roman"/>
          <w:sz w:val="24"/>
          <w:szCs w:val="24"/>
          <w:lang w:val="ru-RU"/>
        </w:rPr>
      </w:pPr>
    </w:p>
    <w:p w:rsidR="00D40A09" w:rsidRPr="007F1C39" w:rsidRDefault="00D40A09" w:rsidP="00D40A09">
      <w:pPr>
        <w:spacing w:after="0" w:line="360" w:lineRule="auto"/>
        <w:rPr>
          <w:rFonts w:ascii="Times New Roman" w:hAnsi="Times New Roman" w:cs="Times New Roman"/>
          <w:sz w:val="24"/>
          <w:szCs w:val="24"/>
          <w:lang w:val="ru-RU"/>
        </w:rPr>
      </w:pPr>
      <w:r w:rsidRPr="007F1C39">
        <w:rPr>
          <w:rFonts w:ascii="Times New Roman" w:hAnsi="Times New Roman" w:cs="Times New Roman"/>
          <w:sz w:val="24"/>
          <w:szCs w:val="24"/>
          <w:lang w:val="ru-RU"/>
        </w:rPr>
        <w:br w:type="page"/>
      </w:r>
    </w:p>
    <w:p w:rsidR="00D40A09" w:rsidRDefault="00D40A09" w:rsidP="00D40A09">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lastRenderedPageBreak/>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8 – Динамика запасов продуктивной влаги в слое 0-100 см, в зависимости от предшественника и способа влагонакопительных мероприятий, НПЦЗХ им. А.И. Бараева</w:t>
      </w:r>
    </w:p>
    <w:p w:rsidR="00D40A09" w:rsidRPr="007F1C39" w:rsidRDefault="00D40A09" w:rsidP="00D40A09">
      <w:pPr>
        <w:spacing w:after="0" w:line="240" w:lineRule="auto"/>
        <w:jc w:val="both"/>
        <w:rPr>
          <w:rFonts w:ascii="Times New Roman" w:hAnsi="Times New Roman" w:cs="Times New Roman"/>
          <w:sz w:val="24"/>
          <w:szCs w:val="24"/>
          <w:lang w:val="ru-RU"/>
        </w:rPr>
      </w:pPr>
    </w:p>
    <w:tbl>
      <w:tblPr>
        <w:tblStyle w:val="510"/>
        <w:tblW w:w="0" w:type="auto"/>
        <w:tblInd w:w="108" w:type="dxa"/>
        <w:tblLook w:val="04A0" w:firstRow="1" w:lastRow="0" w:firstColumn="1" w:lastColumn="0" w:noHBand="0" w:noVBand="1"/>
      </w:tblPr>
      <w:tblGrid>
        <w:gridCol w:w="2694"/>
        <w:gridCol w:w="1301"/>
        <w:gridCol w:w="1680"/>
        <w:gridCol w:w="1786"/>
        <w:gridCol w:w="1900"/>
      </w:tblGrid>
      <w:tr w:rsidR="00D40A09" w:rsidRPr="007F1C39" w:rsidTr="00381EB3">
        <w:tc>
          <w:tcPr>
            <w:tcW w:w="2694"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Предшественник</w:t>
            </w:r>
          </w:p>
        </w:tc>
        <w:tc>
          <w:tcPr>
            <w:tcW w:w="1301"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Годы </w:t>
            </w:r>
          </w:p>
        </w:tc>
        <w:tc>
          <w:tcPr>
            <w:tcW w:w="5366" w:type="dxa"/>
            <w:gridSpan w:val="3"/>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Период наблюдений</w:t>
            </w:r>
          </w:p>
        </w:tc>
      </w:tr>
      <w:tr w:rsidR="00D40A09" w:rsidRPr="007F1C39" w:rsidTr="00381EB3">
        <w:tc>
          <w:tcPr>
            <w:tcW w:w="2694" w:type="dxa"/>
            <w:vMerge/>
          </w:tcPr>
          <w:p w:rsidR="00D40A09" w:rsidRPr="007F1C39" w:rsidRDefault="00D40A09" w:rsidP="00381EB3">
            <w:pPr>
              <w:rPr>
                <w:rFonts w:ascii="Times New Roman" w:hAnsi="Times New Roman" w:cs="Times New Roman"/>
                <w:sz w:val="24"/>
                <w:szCs w:val="24"/>
                <w:lang w:val="ru-RU"/>
              </w:rPr>
            </w:pPr>
          </w:p>
        </w:tc>
        <w:tc>
          <w:tcPr>
            <w:tcW w:w="1301" w:type="dxa"/>
            <w:vMerge/>
          </w:tcPr>
          <w:p w:rsidR="00D40A09" w:rsidRPr="007F1C39" w:rsidRDefault="00D40A09" w:rsidP="00381EB3">
            <w:pPr>
              <w:jc w:val="center"/>
              <w:rPr>
                <w:rFonts w:ascii="Times New Roman" w:hAnsi="Times New Roman" w:cs="Times New Roman"/>
                <w:sz w:val="24"/>
                <w:szCs w:val="24"/>
                <w:lang w:val="ru-RU"/>
              </w:rPr>
            </w:pPr>
          </w:p>
        </w:tc>
        <w:tc>
          <w:tcPr>
            <w:tcW w:w="1680" w:type="dxa"/>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После схода снега </w:t>
            </w:r>
          </w:p>
        </w:tc>
        <w:tc>
          <w:tcPr>
            <w:tcW w:w="178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После посева</w:t>
            </w:r>
          </w:p>
        </w:tc>
        <w:tc>
          <w:tcPr>
            <w:tcW w:w="190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Перед уборкой</w:t>
            </w:r>
          </w:p>
        </w:tc>
      </w:tr>
      <w:tr w:rsidR="00D40A09" w:rsidRPr="007F1C39" w:rsidTr="00381EB3">
        <w:tc>
          <w:tcPr>
            <w:tcW w:w="2694"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Пар плоскорезный</w:t>
            </w:r>
          </w:p>
        </w:tc>
        <w:tc>
          <w:tcPr>
            <w:tcW w:w="1301" w:type="dxa"/>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w:t>
            </w:r>
          </w:p>
        </w:tc>
        <w:tc>
          <w:tcPr>
            <w:tcW w:w="168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179,2</w:t>
            </w:r>
          </w:p>
        </w:tc>
        <w:tc>
          <w:tcPr>
            <w:tcW w:w="178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105,2</w:t>
            </w:r>
          </w:p>
        </w:tc>
        <w:tc>
          <w:tcPr>
            <w:tcW w:w="190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31,6</w:t>
            </w:r>
          </w:p>
        </w:tc>
      </w:tr>
      <w:tr w:rsidR="00D40A09" w:rsidRPr="007F1C39" w:rsidTr="00381EB3">
        <w:tc>
          <w:tcPr>
            <w:tcW w:w="2694" w:type="dxa"/>
            <w:vMerge/>
            <w:vAlign w:val="center"/>
          </w:tcPr>
          <w:p w:rsidR="00D40A09" w:rsidRPr="007F1C39" w:rsidRDefault="00D40A09" w:rsidP="00381EB3">
            <w:pPr>
              <w:jc w:val="center"/>
              <w:rPr>
                <w:rFonts w:ascii="Times New Roman" w:hAnsi="Times New Roman" w:cs="Times New Roman"/>
                <w:sz w:val="24"/>
                <w:szCs w:val="24"/>
                <w:lang w:val="ru-RU"/>
              </w:rPr>
            </w:pPr>
          </w:p>
        </w:tc>
        <w:tc>
          <w:tcPr>
            <w:tcW w:w="1301" w:type="dxa"/>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2020</w:t>
            </w:r>
          </w:p>
        </w:tc>
        <w:tc>
          <w:tcPr>
            <w:tcW w:w="168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136,0</w:t>
            </w:r>
          </w:p>
        </w:tc>
        <w:tc>
          <w:tcPr>
            <w:tcW w:w="178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134,8</w:t>
            </w:r>
          </w:p>
        </w:tc>
        <w:tc>
          <w:tcPr>
            <w:tcW w:w="190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32,6</w:t>
            </w:r>
          </w:p>
        </w:tc>
      </w:tr>
      <w:tr w:rsidR="00D40A09" w:rsidRPr="007F1C39" w:rsidTr="00381EB3">
        <w:tc>
          <w:tcPr>
            <w:tcW w:w="2694"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Стерня пшеницы со снегозадержанием</w:t>
            </w:r>
          </w:p>
        </w:tc>
        <w:tc>
          <w:tcPr>
            <w:tcW w:w="1301" w:type="dxa"/>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w:t>
            </w:r>
          </w:p>
        </w:tc>
        <w:tc>
          <w:tcPr>
            <w:tcW w:w="168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180,2</w:t>
            </w:r>
          </w:p>
        </w:tc>
        <w:tc>
          <w:tcPr>
            <w:tcW w:w="178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107,7</w:t>
            </w:r>
          </w:p>
        </w:tc>
        <w:tc>
          <w:tcPr>
            <w:tcW w:w="190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25,8</w:t>
            </w:r>
          </w:p>
        </w:tc>
      </w:tr>
      <w:tr w:rsidR="00D40A09" w:rsidRPr="007F1C39" w:rsidTr="00381EB3">
        <w:tc>
          <w:tcPr>
            <w:tcW w:w="2694" w:type="dxa"/>
            <w:vMerge/>
            <w:vAlign w:val="center"/>
          </w:tcPr>
          <w:p w:rsidR="00D40A09" w:rsidRPr="007F1C39" w:rsidRDefault="00D40A09" w:rsidP="00381EB3">
            <w:pPr>
              <w:jc w:val="center"/>
              <w:rPr>
                <w:rFonts w:ascii="Times New Roman" w:hAnsi="Times New Roman" w:cs="Times New Roman"/>
                <w:sz w:val="24"/>
                <w:szCs w:val="24"/>
                <w:lang w:val="ru-RU"/>
              </w:rPr>
            </w:pPr>
          </w:p>
        </w:tc>
        <w:tc>
          <w:tcPr>
            <w:tcW w:w="1301" w:type="dxa"/>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2020</w:t>
            </w:r>
          </w:p>
        </w:tc>
        <w:tc>
          <w:tcPr>
            <w:tcW w:w="168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132,7</w:t>
            </w:r>
          </w:p>
        </w:tc>
        <w:tc>
          <w:tcPr>
            <w:tcW w:w="178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130,1</w:t>
            </w:r>
          </w:p>
        </w:tc>
        <w:tc>
          <w:tcPr>
            <w:tcW w:w="190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30,0</w:t>
            </w:r>
          </w:p>
        </w:tc>
      </w:tr>
      <w:tr w:rsidR="00D40A09" w:rsidRPr="007F1C39" w:rsidTr="00381EB3">
        <w:tc>
          <w:tcPr>
            <w:tcW w:w="2694"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Стерня без обработки</w:t>
            </w:r>
          </w:p>
        </w:tc>
        <w:tc>
          <w:tcPr>
            <w:tcW w:w="1301" w:type="dxa"/>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w:t>
            </w:r>
          </w:p>
        </w:tc>
        <w:tc>
          <w:tcPr>
            <w:tcW w:w="168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121,9</w:t>
            </w:r>
          </w:p>
        </w:tc>
        <w:tc>
          <w:tcPr>
            <w:tcW w:w="178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98,4</w:t>
            </w:r>
          </w:p>
        </w:tc>
        <w:tc>
          <w:tcPr>
            <w:tcW w:w="190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23,9</w:t>
            </w:r>
          </w:p>
        </w:tc>
      </w:tr>
      <w:tr w:rsidR="00D40A09" w:rsidRPr="007F1C39" w:rsidTr="00381EB3">
        <w:tc>
          <w:tcPr>
            <w:tcW w:w="2694" w:type="dxa"/>
            <w:vMerge/>
            <w:vAlign w:val="center"/>
          </w:tcPr>
          <w:p w:rsidR="00D40A09" w:rsidRPr="007F1C39" w:rsidRDefault="00D40A09" w:rsidP="00381EB3">
            <w:pPr>
              <w:jc w:val="center"/>
              <w:rPr>
                <w:rFonts w:ascii="Times New Roman" w:hAnsi="Times New Roman" w:cs="Times New Roman"/>
                <w:sz w:val="24"/>
                <w:szCs w:val="24"/>
                <w:lang w:val="ru-RU"/>
              </w:rPr>
            </w:pPr>
          </w:p>
        </w:tc>
        <w:tc>
          <w:tcPr>
            <w:tcW w:w="1301" w:type="dxa"/>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2020</w:t>
            </w:r>
          </w:p>
        </w:tc>
        <w:tc>
          <w:tcPr>
            <w:tcW w:w="168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119,9</w:t>
            </w:r>
          </w:p>
        </w:tc>
        <w:tc>
          <w:tcPr>
            <w:tcW w:w="178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121,2</w:t>
            </w:r>
          </w:p>
        </w:tc>
        <w:tc>
          <w:tcPr>
            <w:tcW w:w="190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30,8</w:t>
            </w:r>
          </w:p>
        </w:tc>
      </w:tr>
      <w:tr w:rsidR="00D40A09" w:rsidRPr="007F1C39" w:rsidTr="00381EB3">
        <w:tc>
          <w:tcPr>
            <w:tcW w:w="2694"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Многолетние травы</w:t>
            </w:r>
          </w:p>
        </w:tc>
        <w:tc>
          <w:tcPr>
            <w:tcW w:w="1301" w:type="dxa"/>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w:t>
            </w:r>
          </w:p>
        </w:tc>
        <w:tc>
          <w:tcPr>
            <w:tcW w:w="168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80,4</w:t>
            </w:r>
          </w:p>
        </w:tc>
        <w:tc>
          <w:tcPr>
            <w:tcW w:w="178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70,7</w:t>
            </w:r>
          </w:p>
        </w:tc>
        <w:tc>
          <w:tcPr>
            <w:tcW w:w="190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23,7</w:t>
            </w:r>
          </w:p>
        </w:tc>
      </w:tr>
      <w:tr w:rsidR="00D40A09" w:rsidRPr="007F1C39" w:rsidTr="00381EB3">
        <w:tc>
          <w:tcPr>
            <w:tcW w:w="2694" w:type="dxa"/>
            <w:vMerge/>
            <w:vAlign w:val="center"/>
          </w:tcPr>
          <w:p w:rsidR="00D40A09" w:rsidRPr="007F1C39" w:rsidRDefault="00D40A09" w:rsidP="00381EB3">
            <w:pPr>
              <w:jc w:val="center"/>
              <w:rPr>
                <w:rFonts w:ascii="Times New Roman" w:hAnsi="Times New Roman" w:cs="Times New Roman"/>
                <w:sz w:val="24"/>
                <w:szCs w:val="24"/>
                <w:lang w:val="ru-RU"/>
              </w:rPr>
            </w:pPr>
          </w:p>
        </w:tc>
        <w:tc>
          <w:tcPr>
            <w:tcW w:w="1301" w:type="dxa"/>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2020</w:t>
            </w:r>
          </w:p>
        </w:tc>
        <w:tc>
          <w:tcPr>
            <w:tcW w:w="168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115,0</w:t>
            </w:r>
          </w:p>
        </w:tc>
        <w:tc>
          <w:tcPr>
            <w:tcW w:w="178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114,5</w:t>
            </w:r>
          </w:p>
        </w:tc>
        <w:tc>
          <w:tcPr>
            <w:tcW w:w="1900"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24,9</w:t>
            </w:r>
          </w:p>
        </w:tc>
      </w:tr>
      <w:tr w:rsidR="00D40A09" w:rsidRPr="007F1C39" w:rsidTr="00381EB3">
        <w:tc>
          <w:tcPr>
            <w:tcW w:w="2694" w:type="dxa"/>
            <w:vMerge w:val="restart"/>
            <w:vAlign w:val="center"/>
          </w:tcPr>
          <w:p w:rsidR="00D40A09" w:rsidRPr="007F1C39" w:rsidRDefault="00D40A09" w:rsidP="00381EB3">
            <w:pPr>
              <w:rPr>
                <w:rFonts w:ascii="Times New Roman" w:hAnsi="Times New Roman" w:cs="Times New Roman"/>
                <w:sz w:val="24"/>
                <w:szCs w:val="24"/>
                <w:lang w:val="ru-RU"/>
              </w:rPr>
            </w:pPr>
            <w:r w:rsidRPr="007F1C39">
              <w:rPr>
                <w:rFonts w:ascii="Times New Roman" w:hAnsi="Times New Roman" w:cs="Times New Roman"/>
                <w:sz w:val="24"/>
                <w:szCs w:val="24"/>
                <w:lang w:val="ru-RU"/>
              </w:rPr>
              <w:t>НСР</w:t>
            </w:r>
            <w:r w:rsidRPr="007F1C39">
              <w:rPr>
                <w:rFonts w:ascii="Times New Roman" w:hAnsi="Times New Roman" w:cs="Times New Roman"/>
                <w:sz w:val="24"/>
                <w:szCs w:val="24"/>
                <w:vertAlign w:val="subscript"/>
                <w:lang w:val="ru-RU"/>
              </w:rPr>
              <w:t xml:space="preserve">05 </w:t>
            </w:r>
            <w:r w:rsidRPr="007F1C39">
              <w:rPr>
                <w:rFonts w:ascii="Times New Roman" w:hAnsi="Times New Roman" w:cs="Times New Roman"/>
                <w:sz w:val="24"/>
                <w:szCs w:val="24"/>
                <w:lang w:val="ru-RU"/>
              </w:rPr>
              <w:t>(в слое 0-100 см)</w:t>
            </w:r>
          </w:p>
        </w:tc>
        <w:tc>
          <w:tcPr>
            <w:tcW w:w="1301" w:type="dxa"/>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w:t>
            </w:r>
          </w:p>
        </w:tc>
        <w:tc>
          <w:tcPr>
            <w:tcW w:w="1680" w:type="dxa"/>
            <w:vAlign w:val="center"/>
          </w:tcPr>
          <w:p w:rsidR="00D40A09" w:rsidRPr="00273C94" w:rsidRDefault="00D40A09" w:rsidP="00381EB3">
            <w:pPr>
              <w:jc w:val="center"/>
              <w:rPr>
                <w:rFonts w:ascii="Times New Roman" w:hAnsi="Times New Roman" w:cs="Times New Roman"/>
                <w:sz w:val="24"/>
                <w:szCs w:val="24"/>
                <w:lang w:val="ru-RU"/>
              </w:rPr>
            </w:pPr>
            <w:r w:rsidRPr="00273C94">
              <w:rPr>
                <w:rFonts w:ascii="Times New Roman" w:hAnsi="Times New Roman" w:cs="Times New Roman"/>
                <w:sz w:val="24"/>
                <w:szCs w:val="24"/>
                <w:lang w:val="ru-RU"/>
              </w:rPr>
              <w:t>37,4</w:t>
            </w:r>
          </w:p>
        </w:tc>
        <w:tc>
          <w:tcPr>
            <w:tcW w:w="1786" w:type="dxa"/>
            <w:vAlign w:val="center"/>
          </w:tcPr>
          <w:p w:rsidR="00D40A09" w:rsidRPr="00273C94" w:rsidRDefault="00D40A09" w:rsidP="00381EB3">
            <w:pPr>
              <w:jc w:val="center"/>
              <w:rPr>
                <w:rFonts w:ascii="Times New Roman" w:hAnsi="Times New Roman" w:cs="Times New Roman"/>
                <w:sz w:val="24"/>
                <w:szCs w:val="24"/>
                <w:lang w:val="ru-RU"/>
              </w:rPr>
            </w:pPr>
            <w:r w:rsidRPr="00273C94">
              <w:rPr>
                <w:rFonts w:ascii="Times New Roman" w:hAnsi="Times New Roman" w:cs="Times New Roman"/>
                <w:sz w:val="24"/>
                <w:szCs w:val="24"/>
                <w:lang w:val="ru-RU"/>
              </w:rPr>
              <w:t>23,6</w:t>
            </w:r>
          </w:p>
        </w:tc>
        <w:tc>
          <w:tcPr>
            <w:tcW w:w="1900" w:type="dxa"/>
            <w:vAlign w:val="center"/>
          </w:tcPr>
          <w:p w:rsidR="00D40A09" w:rsidRPr="00273C94" w:rsidRDefault="00D40A09" w:rsidP="00381EB3">
            <w:pPr>
              <w:jc w:val="center"/>
              <w:rPr>
                <w:rFonts w:ascii="Times New Roman" w:hAnsi="Times New Roman" w:cs="Times New Roman"/>
                <w:sz w:val="24"/>
                <w:szCs w:val="24"/>
                <w:lang w:val="ru-RU"/>
              </w:rPr>
            </w:pPr>
            <w:r w:rsidRPr="00273C94">
              <w:rPr>
                <w:rFonts w:ascii="Times New Roman" w:hAnsi="Times New Roman" w:cs="Times New Roman"/>
                <w:sz w:val="24"/>
                <w:szCs w:val="24"/>
                <w:lang w:val="ru-RU"/>
              </w:rPr>
              <w:t>8,3</w:t>
            </w:r>
          </w:p>
        </w:tc>
      </w:tr>
      <w:tr w:rsidR="00D40A09" w:rsidRPr="007F1C39" w:rsidTr="00381EB3">
        <w:tc>
          <w:tcPr>
            <w:tcW w:w="2694" w:type="dxa"/>
            <w:vMerge/>
            <w:vAlign w:val="center"/>
          </w:tcPr>
          <w:p w:rsidR="00D40A09" w:rsidRPr="007F1C39" w:rsidRDefault="00D40A09" w:rsidP="00381EB3">
            <w:pPr>
              <w:rPr>
                <w:rFonts w:ascii="Times New Roman" w:hAnsi="Times New Roman" w:cs="Times New Roman"/>
                <w:sz w:val="24"/>
                <w:szCs w:val="24"/>
                <w:lang w:val="ru-RU"/>
              </w:rPr>
            </w:pPr>
          </w:p>
        </w:tc>
        <w:tc>
          <w:tcPr>
            <w:tcW w:w="1301" w:type="dxa"/>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2020</w:t>
            </w:r>
          </w:p>
        </w:tc>
        <w:tc>
          <w:tcPr>
            <w:tcW w:w="1680" w:type="dxa"/>
            <w:vAlign w:val="center"/>
          </w:tcPr>
          <w:p w:rsidR="00D40A09" w:rsidRPr="00273C94" w:rsidRDefault="00D40A09" w:rsidP="00381EB3">
            <w:pPr>
              <w:jc w:val="center"/>
              <w:rPr>
                <w:rFonts w:ascii="Times New Roman" w:hAnsi="Times New Roman" w:cs="Times New Roman"/>
                <w:sz w:val="24"/>
                <w:szCs w:val="24"/>
                <w:lang w:val="ru-RU"/>
              </w:rPr>
            </w:pPr>
            <w:r w:rsidRPr="00273C94">
              <w:rPr>
                <w:rFonts w:ascii="Times New Roman" w:hAnsi="Times New Roman" w:cs="Times New Roman"/>
                <w:sz w:val="24"/>
                <w:szCs w:val="24"/>
                <w:lang w:val="ru-RU"/>
              </w:rPr>
              <w:t>17,4</w:t>
            </w:r>
          </w:p>
        </w:tc>
        <w:tc>
          <w:tcPr>
            <w:tcW w:w="1786" w:type="dxa"/>
            <w:vAlign w:val="center"/>
          </w:tcPr>
          <w:p w:rsidR="00D40A09" w:rsidRPr="00273C94" w:rsidRDefault="00D40A09" w:rsidP="00381EB3">
            <w:pPr>
              <w:jc w:val="center"/>
              <w:rPr>
                <w:rFonts w:ascii="Times New Roman" w:hAnsi="Times New Roman" w:cs="Times New Roman"/>
                <w:sz w:val="24"/>
                <w:szCs w:val="24"/>
                <w:lang w:val="ru-RU"/>
              </w:rPr>
            </w:pPr>
            <w:r w:rsidRPr="00273C94">
              <w:rPr>
                <w:rFonts w:ascii="Times New Roman" w:hAnsi="Times New Roman" w:cs="Times New Roman"/>
                <w:sz w:val="24"/>
                <w:szCs w:val="24"/>
                <w:lang w:val="ru-RU"/>
              </w:rPr>
              <w:t>16,9</w:t>
            </w:r>
          </w:p>
        </w:tc>
        <w:tc>
          <w:tcPr>
            <w:tcW w:w="1900" w:type="dxa"/>
            <w:vAlign w:val="center"/>
          </w:tcPr>
          <w:p w:rsidR="00D40A09" w:rsidRPr="00273C94" w:rsidRDefault="00D40A09" w:rsidP="00381EB3">
            <w:pPr>
              <w:jc w:val="center"/>
              <w:rPr>
                <w:rFonts w:ascii="Times New Roman" w:hAnsi="Times New Roman" w:cs="Times New Roman"/>
                <w:sz w:val="24"/>
                <w:szCs w:val="24"/>
                <w:lang w:val="ru-RU"/>
              </w:rPr>
            </w:pPr>
            <w:r w:rsidRPr="00273C94">
              <w:rPr>
                <w:rFonts w:ascii="Times New Roman" w:hAnsi="Times New Roman" w:cs="Times New Roman"/>
                <w:sz w:val="24"/>
                <w:szCs w:val="24"/>
                <w:lang w:val="ru-RU"/>
              </w:rPr>
              <w:t>8,2</w:t>
            </w:r>
          </w:p>
        </w:tc>
      </w:tr>
    </w:tbl>
    <w:p w:rsidR="00D40A09" w:rsidRPr="007F1C39" w:rsidRDefault="00D40A09" w:rsidP="00D40A09">
      <w:pPr>
        <w:spacing w:after="0" w:line="360" w:lineRule="auto"/>
        <w:jc w:val="center"/>
        <w:rPr>
          <w:rFonts w:ascii="Times New Roman" w:hAnsi="Times New Roman" w:cs="Times New Roman"/>
          <w:sz w:val="24"/>
          <w:szCs w:val="24"/>
          <w:lang w:val="ru-RU"/>
        </w:rPr>
      </w:pPr>
    </w:p>
    <w:p w:rsidR="00D40A09" w:rsidRPr="007F1C39" w:rsidRDefault="00D40A09" w:rsidP="00D40A09">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Таблица </w:t>
      </w:r>
      <w:r>
        <w:rPr>
          <w:rFonts w:ascii="Times New Roman" w:hAnsi="Times New Roman" w:cs="Times New Roman"/>
          <w:sz w:val="24"/>
          <w:szCs w:val="24"/>
          <w:lang w:val="ru-RU"/>
        </w:rPr>
        <w:t>Г.9 -</w:t>
      </w:r>
      <w:r w:rsidRPr="007F1C39">
        <w:rPr>
          <w:rFonts w:ascii="Times New Roman" w:hAnsi="Times New Roman" w:cs="Times New Roman"/>
          <w:sz w:val="24"/>
          <w:szCs w:val="24"/>
          <w:lang w:val="ru-RU"/>
        </w:rPr>
        <w:t xml:space="preserve"> </w:t>
      </w:r>
      <w:r w:rsidRPr="007F1C39">
        <w:rPr>
          <w:rFonts w:ascii="Times New Roman" w:hAnsi="Times New Roman" w:cs="Times New Roman"/>
          <w:sz w:val="24"/>
          <w:szCs w:val="24"/>
        </w:rPr>
        <w:t>Содержание основных элементов питания в слое почвы 0-20 см перед посевом яровой пшеницы, 2018 г.</w:t>
      </w:r>
      <w:r w:rsidRPr="007F1C39">
        <w:rPr>
          <w:rFonts w:ascii="Times New Roman" w:hAnsi="Times New Roman" w:cs="Times New Roman"/>
          <w:sz w:val="24"/>
          <w:szCs w:val="24"/>
          <w:lang w:val="ru-RU"/>
        </w:rPr>
        <w:t>(Костанайская сельскохозяйственная опытная станция</w:t>
      </w:r>
      <w:r>
        <w:rPr>
          <w:rFonts w:ascii="Times New Roman" w:hAnsi="Times New Roman" w:cs="Times New Roman"/>
          <w:sz w:val="24"/>
          <w:szCs w:val="24"/>
          <w:lang w:val="ru-RU"/>
        </w:rPr>
        <w:t>)</w:t>
      </w:r>
    </w:p>
    <w:p w:rsidR="00D40A09" w:rsidRPr="007F1C39" w:rsidRDefault="00D40A09" w:rsidP="00D40A09">
      <w:pPr>
        <w:spacing w:after="0" w:line="360" w:lineRule="auto"/>
        <w:ind w:firstLine="709"/>
        <w:jc w:val="center"/>
        <w:rPr>
          <w:rFonts w:ascii="Times New Roman" w:hAnsi="Times New Roman" w:cs="Times New Roman"/>
          <w:sz w:val="24"/>
          <w:szCs w:val="24"/>
          <w:lang w:val="ru-RU"/>
        </w:rPr>
      </w:pPr>
    </w:p>
    <w:tbl>
      <w:tblPr>
        <w:tblW w:w="963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3"/>
        <w:gridCol w:w="2975"/>
        <w:gridCol w:w="1134"/>
        <w:gridCol w:w="993"/>
        <w:gridCol w:w="1274"/>
        <w:gridCol w:w="993"/>
        <w:gridCol w:w="1134"/>
      </w:tblGrid>
      <w:tr w:rsidR="00D40A09" w:rsidRPr="007F1C39" w:rsidTr="00381EB3">
        <w:trPr>
          <w:trHeight w:val="170"/>
        </w:trPr>
        <w:tc>
          <w:tcPr>
            <w:tcW w:w="1133" w:type="dxa"/>
            <w:vMerge w:val="restart"/>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tabs>
                <w:tab w:val="left" w:pos="708"/>
                <w:tab w:val="center" w:pos="4677"/>
                <w:tab w:val="right" w:pos="9355"/>
              </w:tabs>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 участка</w:t>
            </w:r>
          </w:p>
        </w:tc>
        <w:tc>
          <w:tcPr>
            <w:tcW w:w="2975" w:type="dxa"/>
            <w:vMerge w:val="restart"/>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tabs>
                <w:tab w:val="center" w:pos="4677"/>
                <w:tab w:val="right" w:pos="9355"/>
              </w:tabs>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Координаты участка</w:t>
            </w:r>
          </w:p>
        </w:tc>
        <w:tc>
          <w:tcPr>
            <w:tcW w:w="4394" w:type="dxa"/>
            <w:gridSpan w:val="4"/>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tabs>
                <w:tab w:val="left" w:pos="708"/>
                <w:tab w:val="center" w:pos="4677"/>
                <w:tab w:val="right" w:pos="9355"/>
              </w:tabs>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Содержание, мг/кг почвы</w:t>
            </w:r>
          </w:p>
        </w:tc>
        <w:tc>
          <w:tcPr>
            <w:tcW w:w="1134" w:type="dxa"/>
            <w:vMerge w:val="restart"/>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tabs>
                <w:tab w:val="left" w:pos="708"/>
                <w:tab w:val="center" w:pos="4677"/>
                <w:tab w:val="right" w:pos="9355"/>
              </w:tabs>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Гумус, %</w:t>
            </w:r>
          </w:p>
        </w:tc>
      </w:tr>
      <w:tr w:rsidR="00D40A09" w:rsidRPr="007F1C39" w:rsidTr="00381EB3">
        <w:trPr>
          <w:trHeight w:val="170"/>
        </w:trPr>
        <w:tc>
          <w:tcPr>
            <w:tcW w:w="1133" w:type="dxa"/>
            <w:vMerge/>
            <w:tcBorders>
              <w:top w:val="single" w:sz="4" w:space="0" w:color="000000"/>
              <w:left w:val="single" w:sz="4" w:space="0" w:color="000000"/>
              <w:bottom w:val="single" w:sz="4" w:space="0" w:color="000000"/>
              <w:right w:val="single" w:sz="4" w:space="0" w:color="000000"/>
            </w:tcBorders>
            <w:vAlign w:val="center"/>
            <w:hideMark/>
          </w:tcPr>
          <w:p w:rsidR="00D40A09" w:rsidRPr="007F1C39" w:rsidRDefault="00D40A09" w:rsidP="00381EB3">
            <w:pPr>
              <w:spacing w:after="0" w:line="240" w:lineRule="auto"/>
              <w:rPr>
                <w:rFonts w:ascii="Times New Roman" w:eastAsia="Batang" w:hAnsi="Times New Roman" w:cs="Times New Roman"/>
                <w:sz w:val="24"/>
                <w:szCs w:val="24"/>
              </w:rPr>
            </w:pPr>
          </w:p>
        </w:tc>
        <w:tc>
          <w:tcPr>
            <w:tcW w:w="2975" w:type="dxa"/>
            <w:vMerge/>
            <w:tcBorders>
              <w:top w:val="single" w:sz="4" w:space="0" w:color="000000"/>
              <w:left w:val="single" w:sz="4" w:space="0" w:color="000000"/>
              <w:bottom w:val="single" w:sz="4" w:space="0" w:color="000000"/>
              <w:right w:val="single" w:sz="4" w:space="0" w:color="000000"/>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tabs>
                <w:tab w:val="left" w:pos="708"/>
                <w:tab w:val="center" w:pos="4677"/>
                <w:tab w:val="right" w:pos="9355"/>
              </w:tabs>
              <w:snapToGrid w:val="0"/>
              <w:spacing w:after="0" w:line="240" w:lineRule="auto"/>
              <w:jc w:val="center"/>
              <w:rPr>
                <w:rFonts w:ascii="Times New Roman" w:eastAsia="Times New Roman" w:hAnsi="Times New Roman" w:cs="Times New Roman"/>
                <w:sz w:val="24"/>
                <w:szCs w:val="24"/>
                <w:lang w:val="ru-RU"/>
              </w:rPr>
            </w:pPr>
            <w:r w:rsidRPr="007F1C39">
              <w:rPr>
                <w:rFonts w:ascii="Times New Roman" w:hAnsi="Times New Roman" w:cs="Times New Roman"/>
                <w:sz w:val="24"/>
                <w:szCs w:val="24"/>
                <w:lang w:val="en-US"/>
              </w:rPr>
              <w:t>N</w:t>
            </w:r>
            <w:r w:rsidRPr="007F1C39">
              <w:rPr>
                <w:rFonts w:ascii="Times New Roman" w:hAnsi="Times New Roman" w:cs="Times New Roman"/>
                <w:sz w:val="24"/>
                <w:szCs w:val="24"/>
                <w:lang w:val="ru-RU"/>
              </w:rPr>
              <w:t>-</w:t>
            </w:r>
            <w:r w:rsidRPr="007F1C39">
              <w:rPr>
                <w:rFonts w:ascii="Times New Roman" w:hAnsi="Times New Roman" w:cs="Times New Roman"/>
                <w:sz w:val="24"/>
                <w:szCs w:val="24"/>
                <w:lang w:val="en-US"/>
              </w:rPr>
              <w:t>NO</w:t>
            </w:r>
            <w:r w:rsidRPr="007F1C39">
              <w:rPr>
                <w:rFonts w:ascii="Times New Roman" w:hAnsi="Times New Roman" w:cs="Times New Roman"/>
                <w:sz w:val="24"/>
                <w:szCs w:val="24"/>
                <w:vertAlign w:val="subscript"/>
                <w:lang w:val="ru-RU"/>
              </w:rPr>
              <w:t>3</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tabs>
                <w:tab w:val="left" w:pos="708"/>
                <w:tab w:val="center" w:pos="4677"/>
                <w:tab w:val="right" w:pos="9355"/>
              </w:tabs>
              <w:snapToGrid w:val="0"/>
              <w:spacing w:after="0" w:line="240" w:lineRule="auto"/>
              <w:jc w:val="center"/>
              <w:rPr>
                <w:rFonts w:ascii="Times New Roman" w:eastAsia="Times New Roman" w:hAnsi="Times New Roman" w:cs="Times New Roman"/>
                <w:sz w:val="24"/>
                <w:szCs w:val="24"/>
                <w:lang w:val="ru-RU"/>
              </w:rPr>
            </w:pPr>
            <w:r w:rsidRPr="007F1C39">
              <w:rPr>
                <w:rFonts w:ascii="Times New Roman" w:hAnsi="Times New Roman" w:cs="Times New Roman"/>
                <w:sz w:val="24"/>
                <w:szCs w:val="24"/>
                <w:lang w:val="en-US"/>
              </w:rPr>
              <w:t>P</w:t>
            </w:r>
            <w:r w:rsidRPr="007F1C39">
              <w:rPr>
                <w:rFonts w:ascii="Times New Roman" w:hAnsi="Times New Roman" w:cs="Times New Roman"/>
                <w:sz w:val="24"/>
                <w:szCs w:val="24"/>
                <w:vertAlign w:val="subscript"/>
                <w:lang w:val="ru-RU"/>
              </w:rPr>
              <w:t>2</w:t>
            </w:r>
            <w:r w:rsidRPr="007F1C39">
              <w:rPr>
                <w:rFonts w:ascii="Times New Roman" w:hAnsi="Times New Roman" w:cs="Times New Roman"/>
                <w:sz w:val="24"/>
                <w:szCs w:val="24"/>
                <w:lang w:val="en-US"/>
              </w:rPr>
              <w:t>O</w:t>
            </w:r>
            <w:r w:rsidRPr="007F1C39">
              <w:rPr>
                <w:rFonts w:ascii="Times New Roman" w:hAnsi="Times New Roman" w:cs="Times New Roman"/>
                <w:sz w:val="24"/>
                <w:szCs w:val="24"/>
                <w:vertAlign w:val="subscript"/>
                <w:lang w:val="ru-RU"/>
              </w:rPr>
              <w:t>5</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tabs>
                <w:tab w:val="left" w:pos="708"/>
                <w:tab w:val="center" w:pos="4677"/>
                <w:tab w:val="right" w:pos="9355"/>
              </w:tabs>
              <w:snapToGrid w:val="0"/>
              <w:spacing w:after="0" w:line="240" w:lineRule="auto"/>
              <w:jc w:val="center"/>
              <w:rPr>
                <w:rFonts w:ascii="Times New Roman" w:eastAsia="Times New Roman" w:hAnsi="Times New Roman" w:cs="Times New Roman"/>
                <w:sz w:val="24"/>
                <w:szCs w:val="24"/>
                <w:lang w:val="ru-RU"/>
              </w:rPr>
            </w:pPr>
            <w:r w:rsidRPr="007F1C39">
              <w:rPr>
                <w:rFonts w:ascii="Times New Roman" w:eastAsia="Times New Roman" w:hAnsi="Times New Roman" w:cs="Times New Roman"/>
                <w:sz w:val="24"/>
                <w:szCs w:val="24"/>
                <w:lang w:val="en-US"/>
              </w:rPr>
              <w:t>K</w:t>
            </w:r>
            <w:r w:rsidRPr="007F1C39">
              <w:rPr>
                <w:rFonts w:ascii="Times New Roman" w:eastAsia="Times New Roman" w:hAnsi="Times New Roman" w:cs="Times New Roman"/>
                <w:sz w:val="24"/>
                <w:szCs w:val="24"/>
                <w:vertAlign w:val="subscript"/>
                <w:lang w:val="ru-RU"/>
              </w:rPr>
              <w:t>2</w:t>
            </w:r>
            <w:r w:rsidRPr="007F1C39">
              <w:rPr>
                <w:rFonts w:ascii="Times New Roman" w:eastAsia="Times New Roman" w:hAnsi="Times New Roman" w:cs="Times New Roman"/>
                <w:sz w:val="24"/>
                <w:szCs w:val="24"/>
                <w:lang w:val="en-US"/>
              </w:rPr>
              <w:t>O</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tabs>
                <w:tab w:val="left" w:pos="708"/>
                <w:tab w:val="center" w:pos="4677"/>
                <w:tab w:val="right" w:pos="9355"/>
              </w:tabs>
              <w:snapToGrid w:val="0"/>
              <w:spacing w:after="0" w:line="240" w:lineRule="auto"/>
              <w:jc w:val="center"/>
              <w:rPr>
                <w:rFonts w:ascii="Times New Roman" w:eastAsia="Times New Roman" w:hAnsi="Times New Roman" w:cs="Times New Roman"/>
                <w:sz w:val="24"/>
                <w:szCs w:val="24"/>
                <w:lang w:val="ru-RU"/>
              </w:rPr>
            </w:pPr>
            <w:r w:rsidRPr="007F1C39">
              <w:rPr>
                <w:rFonts w:ascii="Times New Roman" w:eastAsia="Times New Roman" w:hAnsi="Times New Roman" w:cs="Times New Roman"/>
                <w:sz w:val="24"/>
                <w:szCs w:val="24"/>
                <w:lang w:val="en-US"/>
              </w:rPr>
              <w:t>S</w:t>
            </w: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273C94" w:rsidRDefault="00D40A09" w:rsidP="00381EB3">
            <w:pPr>
              <w:snapToGrid w:val="0"/>
              <w:spacing w:after="0" w:line="240" w:lineRule="auto"/>
              <w:jc w:val="both"/>
              <w:rPr>
                <w:rFonts w:ascii="Times New Roman" w:hAnsi="Times New Roman" w:cs="Times New Roman"/>
                <w:sz w:val="24"/>
                <w:szCs w:val="24"/>
                <w:vertAlign w:val="subscript"/>
                <w:lang w:val="ru-RU"/>
              </w:rPr>
            </w:pPr>
            <w:r w:rsidRPr="007F1C39">
              <w:rPr>
                <w:rFonts w:ascii="Times New Roman" w:hAnsi="Times New Roman" w:cs="Times New Roman"/>
                <w:sz w:val="24"/>
                <w:szCs w:val="24"/>
              </w:rPr>
              <w:t xml:space="preserve">53°12'23.9''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63°46'38.3''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63</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324</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8,41</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3,71</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53°12'17.4''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63°46'35.2''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172</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4,58</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2,09</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53°12'21.8''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63°46'50.0''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6,10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42</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199</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3,12</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2,61</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53°12'15.4''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63°46'46.1''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242</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3,54</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2,61</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53°12'19.7''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63°47'01.3''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5,50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50</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199</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5,83</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2,61</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53°12'13.3''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63°46'57.8''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36</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207</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5,06</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2,77</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53°12'17.8''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63°47'12.8''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4,40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45</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281</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6,07</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2,61</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53°12'11.3''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63°47'09.4''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39</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336</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4,30</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3,08</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53°12'15.7''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63°47'24.7''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42</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398</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10,03</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3,13</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53°12'08.8''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63°47'20.6''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5,20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55</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411</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3,19</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53°12'13.4''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63°47'36.1''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5,8</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189</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5,16</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2,77</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53°12'06.9''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63°47'31.8''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5,8</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34</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159</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3,03</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53°12'11.5''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63°47'47.3''</w:t>
            </w:r>
            <w:r w:rsidRPr="007F1C39">
              <w:rPr>
                <w:rFonts w:ascii="Times New Roman" w:hAnsi="Times New Roman" w:cs="Times New Roman"/>
                <w:sz w:val="24"/>
                <w:szCs w:val="24"/>
                <w:lang w:val="en-US"/>
              </w:rPr>
              <w:t xml:space="preserve"> 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60</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244</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2,77</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2,81</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53°12'04.9''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63°47'43.1''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44</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187</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4,87</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2,29</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53°12'09.5''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63°47'59.1''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3,10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132</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2,96</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2,51</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53°12'02.7''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63°47'54.7''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127</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3,20</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2,40</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17</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53°12'07.7''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63°48'10.3''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58</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247</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5,97</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2,82</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53°12'00.8''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63°48'06.2''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2,50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44</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194</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2,48</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2,62</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53°12'05.6''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63°48'22.0''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149</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2,86</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2,56</w:t>
            </w:r>
          </w:p>
        </w:tc>
      </w:tr>
      <w:tr w:rsidR="00D40A09" w:rsidRPr="007F1C39" w:rsidTr="00381EB3">
        <w:trPr>
          <w:trHeight w:val="170"/>
        </w:trPr>
        <w:tc>
          <w:tcPr>
            <w:tcW w:w="113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w:t>
            </w:r>
          </w:p>
        </w:tc>
        <w:tc>
          <w:tcPr>
            <w:tcW w:w="2975"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53°11'58.6''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63°48'17.7''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3,20</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48</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212</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2,39</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2,67</w:t>
            </w:r>
          </w:p>
        </w:tc>
      </w:tr>
      <w:tr w:rsidR="00D40A09" w:rsidRPr="007F1C39" w:rsidTr="00381EB3">
        <w:trPr>
          <w:trHeight w:val="170"/>
        </w:trPr>
        <w:tc>
          <w:tcPr>
            <w:tcW w:w="4108" w:type="dxa"/>
            <w:gridSpan w:val="2"/>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lang w:val="en-US"/>
              </w:rPr>
              <w:t>V</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127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35</w:t>
            </w:r>
          </w:p>
        </w:tc>
        <w:tc>
          <w:tcPr>
            <w:tcW w:w="993"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w:t>
            </w:r>
          </w:p>
        </w:tc>
        <w:tc>
          <w:tcPr>
            <w:tcW w:w="1134" w:type="dxa"/>
            <w:tcBorders>
              <w:top w:val="single" w:sz="4" w:space="0" w:color="000000"/>
              <w:left w:val="single" w:sz="4" w:space="0" w:color="000000"/>
              <w:bottom w:val="single" w:sz="4" w:space="0" w:color="000000"/>
              <w:right w:val="single" w:sz="4" w:space="0" w:color="000000"/>
            </w:tcBorders>
            <w:hideMark/>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w:t>
            </w:r>
          </w:p>
        </w:tc>
      </w:tr>
    </w:tbl>
    <w:p w:rsidR="00D40A09" w:rsidRPr="007F1C39" w:rsidRDefault="00D40A09" w:rsidP="00D40A09">
      <w:pPr>
        <w:spacing w:after="0" w:line="360" w:lineRule="auto"/>
        <w:ind w:firstLine="709"/>
        <w:jc w:val="both"/>
        <w:rPr>
          <w:rFonts w:ascii="Times New Roman" w:hAnsi="Times New Roman" w:cs="Times New Roman"/>
          <w:sz w:val="24"/>
          <w:szCs w:val="24"/>
        </w:rPr>
      </w:pPr>
    </w:p>
    <w:p w:rsidR="00D40A09" w:rsidRPr="007F1C39" w:rsidRDefault="00D40A09" w:rsidP="00D40A09">
      <w:pPr>
        <w:spacing w:after="0" w:line="360" w:lineRule="auto"/>
        <w:jc w:val="both"/>
        <w:rPr>
          <w:rFonts w:ascii="Times New Roman" w:hAnsi="Times New Roman" w:cs="Times New Roman"/>
          <w:sz w:val="24"/>
          <w:szCs w:val="24"/>
          <w:lang w:val="ru-RU"/>
        </w:rPr>
      </w:pPr>
    </w:p>
    <w:p w:rsidR="00D40A09" w:rsidRDefault="00D40A09" w:rsidP="00D40A09">
      <w:pPr>
        <w:spacing w:after="0" w:line="360" w:lineRule="auto"/>
        <w:jc w:val="both"/>
        <w:rPr>
          <w:rFonts w:ascii="Times New Roman" w:hAnsi="Times New Roman" w:cs="Times New Roman"/>
          <w:sz w:val="24"/>
          <w:szCs w:val="24"/>
          <w:lang w:val="ru-RU"/>
        </w:rPr>
      </w:pPr>
    </w:p>
    <w:p w:rsidR="00D40A09" w:rsidRDefault="00D40A09" w:rsidP="00D40A09">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lastRenderedPageBreak/>
        <w:t>Таблица</w:t>
      </w:r>
      <w:r>
        <w:rPr>
          <w:rFonts w:ascii="Times New Roman" w:hAnsi="Times New Roman" w:cs="Times New Roman"/>
          <w:sz w:val="24"/>
          <w:szCs w:val="24"/>
          <w:lang w:val="ru-RU"/>
        </w:rPr>
        <w:t xml:space="preserve"> Г.</w:t>
      </w:r>
      <w:r w:rsidRPr="007F1C39">
        <w:rPr>
          <w:rFonts w:ascii="Times New Roman" w:hAnsi="Times New Roman" w:cs="Times New Roman"/>
          <w:sz w:val="24"/>
          <w:szCs w:val="24"/>
        </w:rPr>
        <w:t>10 – Содержание основных элементов питания в слое почвы 0-30 см перед посевом яровой пшеницы, 2019 г.</w:t>
      </w:r>
      <w:r w:rsidRPr="007F1C39">
        <w:rPr>
          <w:rFonts w:ascii="Times New Roman" w:hAnsi="Times New Roman" w:cs="Times New Roman"/>
          <w:sz w:val="24"/>
          <w:szCs w:val="24"/>
          <w:lang w:val="ru-RU"/>
        </w:rPr>
        <w:t xml:space="preserve"> (Костанайская сельскохозяйственная опытная станция)</w:t>
      </w:r>
    </w:p>
    <w:p w:rsidR="00D40A09" w:rsidRPr="007F1C39" w:rsidRDefault="00D40A09" w:rsidP="00D40A09">
      <w:pPr>
        <w:spacing w:after="0" w:line="240" w:lineRule="auto"/>
        <w:jc w:val="both"/>
        <w:rPr>
          <w:rFonts w:ascii="Times New Roman" w:hAnsi="Times New Roman" w:cs="Times New Roman"/>
          <w:sz w:val="24"/>
          <w:szCs w:val="24"/>
          <w:lang w:val="ru-RU"/>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6"/>
        <w:gridCol w:w="1134"/>
        <w:gridCol w:w="3118"/>
        <w:gridCol w:w="1027"/>
        <w:gridCol w:w="1028"/>
        <w:gridCol w:w="1028"/>
        <w:gridCol w:w="1028"/>
      </w:tblGrid>
      <w:tr w:rsidR="00D40A09" w:rsidRPr="007F1C39" w:rsidTr="00381EB3">
        <w:trPr>
          <w:trHeight w:val="170"/>
        </w:trPr>
        <w:tc>
          <w:tcPr>
            <w:tcW w:w="1276"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Элемен</w:t>
            </w:r>
            <w:r>
              <w:rPr>
                <w:rFonts w:ascii="Times New Roman" w:hAnsi="Times New Roman" w:cs="Times New Roman"/>
                <w:sz w:val="24"/>
                <w:szCs w:val="24"/>
                <w:lang w:val="ru-RU"/>
              </w:rPr>
              <w:t>-</w:t>
            </w:r>
            <w:r w:rsidRPr="007F1C39">
              <w:rPr>
                <w:rFonts w:ascii="Times New Roman" w:hAnsi="Times New Roman" w:cs="Times New Roman"/>
                <w:sz w:val="24"/>
                <w:szCs w:val="24"/>
              </w:rPr>
              <w:t>тарный участок</w:t>
            </w:r>
          </w:p>
        </w:tc>
        <w:tc>
          <w:tcPr>
            <w:tcW w:w="1134" w:type="dxa"/>
            <w:vMerge w:val="restart"/>
          </w:tcPr>
          <w:p w:rsidR="00D40A09" w:rsidRPr="007F1C39" w:rsidRDefault="00D40A09" w:rsidP="00381EB3">
            <w:pPr>
              <w:tabs>
                <w:tab w:val="center" w:pos="4677"/>
                <w:tab w:val="right" w:pos="9355"/>
              </w:tabs>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 варианта</w:t>
            </w:r>
          </w:p>
        </w:tc>
        <w:tc>
          <w:tcPr>
            <w:tcW w:w="3118" w:type="dxa"/>
            <w:vMerge w:val="restart"/>
          </w:tcPr>
          <w:p w:rsidR="00D40A09" w:rsidRPr="007F1C39" w:rsidRDefault="00D40A09" w:rsidP="00381EB3">
            <w:pPr>
              <w:tabs>
                <w:tab w:val="center" w:pos="4677"/>
                <w:tab w:val="right" w:pos="9355"/>
              </w:tabs>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Координаты участка</w:t>
            </w:r>
          </w:p>
        </w:tc>
        <w:tc>
          <w:tcPr>
            <w:tcW w:w="4111" w:type="dxa"/>
            <w:gridSpan w:val="4"/>
          </w:tcPr>
          <w:p w:rsidR="00D40A09" w:rsidRPr="007F1C39" w:rsidRDefault="00D40A09" w:rsidP="00381EB3">
            <w:pPr>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Содержание, мг/кг почвы</w:t>
            </w:r>
          </w:p>
        </w:tc>
      </w:tr>
      <w:tr w:rsidR="00D40A09" w:rsidRPr="007F1C39" w:rsidTr="00381EB3">
        <w:trPr>
          <w:trHeight w:val="170"/>
        </w:trPr>
        <w:tc>
          <w:tcPr>
            <w:tcW w:w="1276"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134" w:type="dxa"/>
            <w:vMerge/>
          </w:tcPr>
          <w:p w:rsidR="00D40A09" w:rsidRPr="007F1C39" w:rsidRDefault="00D40A09" w:rsidP="00381EB3">
            <w:pPr>
              <w:snapToGrid w:val="0"/>
              <w:spacing w:after="0" w:line="240" w:lineRule="auto"/>
              <w:jc w:val="center"/>
              <w:rPr>
                <w:rFonts w:ascii="Times New Roman" w:eastAsia="Times New Roman" w:hAnsi="Times New Roman" w:cs="Times New Roman"/>
                <w:sz w:val="24"/>
                <w:szCs w:val="24"/>
              </w:rPr>
            </w:pPr>
          </w:p>
        </w:tc>
        <w:tc>
          <w:tcPr>
            <w:tcW w:w="3118" w:type="dxa"/>
            <w:vMerge/>
          </w:tcPr>
          <w:p w:rsidR="00D40A09" w:rsidRPr="007F1C39" w:rsidRDefault="00D40A09" w:rsidP="00381EB3">
            <w:pPr>
              <w:snapToGrid w:val="0"/>
              <w:spacing w:after="0" w:line="240" w:lineRule="auto"/>
              <w:jc w:val="center"/>
              <w:rPr>
                <w:rFonts w:ascii="Times New Roman" w:eastAsia="Times New Roman" w:hAnsi="Times New Roman" w:cs="Times New Roman"/>
                <w:sz w:val="24"/>
                <w:szCs w:val="24"/>
              </w:rPr>
            </w:pPr>
          </w:p>
        </w:tc>
        <w:tc>
          <w:tcPr>
            <w:tcW w:w="1027" w:type="dxa"/>
          </w:tcPr>
          <w:p w:rsidR="00D40A09" w:rsidRPr="007F1C39" w:rsidRDefault="00D40A09" w:rsidP="00381EB3">
            <w:pPr>
              <w:snapToGrid w:val="0"/>
              <w:spacing w:after="0" w:line="240" w:lineRule="auto"/>
              <w:jc w:val="center"/>
              <w:rPr>
                <w:rFonts w:ascii="Times New Roman" w:eastAsia="Times New Roman" w:hAnsi="Times New Roman" w:cs="Times New Roman"/>
                <w:sz w:val="24"/>
                <w:szCs w:val="24"/>
              </w:rPr>
            </w:pPr>
            <w:r w:rsidRPr="007F1C39">
              <w:rPr>
                <w:rFonts w:ascii="Times New Roman" w:hAnsi="Times New Roman" w:cs="Times New Roman"/>
                <w:sz w:val="24"/>
                <w:szCs w:val="24"/>
              </w:rPr>
              <w:t>N-NO</w:t>
            </w:r>
            <w:r w:rsidRPr="007F1C39">
              <w:rPr>
                <w:rFonts w:ascii="Times New Roman" w:hAnsi="Times New Roman" w:cs="Times New Roman"/>
                <w:sz w:val="24"/>
                <w:szCs w:val="24"/>
                <w:vertAlign w:val="subscript"/>
              </w:rPr>
              <w:t>3</w:t>
            </w:r>
          </w:p>
        </w:tc>
        <w:tc>
          <w:tcPr>
            <w:tcW w:w="1028" w:type="dxa"/>
          </w:tcPr>
          <w:p w:rsidR="00D40A09" w:rsidRPr="007F1C39" w:rsidRDefault="00D40A09" w:rsidP="00381EB3">
            <w:pPr>
              <w:snapToGrid w:val="0"/>
              <w:spacing w:after="0" w:line="240" w:lineRule="auto"/>
              <w:jc w:val="center"/>
              <w:rPr>
                <w:rFonts w:ascii="Times New Roman" w:eastAsia="Times New Roman" w:hAnsi="Times New Roman" w:cs="Times New Roman"/>
                <w:sz w:val="24"/>
                <w:szCs w:val="24"/>
              </w:rPr>
            </w:pPr>
            <w:r w:rsidRPr="007F1C39">
              <w:rPr>
                <w:rFonts w:ascii="Times New Roman" w:hAnsi="Times New Roman" w:cs="Times New Roman"/>
                <w:sz w:val="24"/>
                <w:szCs w:val="24"/>
              </w:rPr>
              <w:t>P</w:t>
            </w:r>
            <w:r w:rsidRPr="007F1C39">
              <w:rPr>
                <w:rFonts w:ascii="Times New Roman" w:hAnsi="Times New Roman" w:cs="Times New Roman"/>
                <w:sz w:val="24"/>
                <w:szCs w:val="24"/>
                <w:vertAlign w:val="subscript"/>
              </w:rPr>
              <w:t>2</w:t>
            </w:r>
            <w:r w:rsidRPr="007F1C39">
              <w:rPr>
                <w:rFonts w:ascii="Times New Roman" w:hAnsi="Times New Roman" w:cs="Times New Roman"/>
                <w:sz w:val="24"/>
                <w:szCs w:val="24"/>
              </w:rPr>
              <w:t>O</w:t>
            </w:r>
            <w:r w:rsidRPr="007F1C39">
              <w:rPr>
                <w:rFonts w:ascii="Times New Roman" w:hAnsi="Times New Roman" w:cs="Times New Roman"/>
                <w:sz w:val="24"/>
                <w:szCs w:val="24"/>
                <w:vertAlign w:val="subscript"/>
              </w:rPr>
              <w:t>5</w:t>
            </w:r>
          </w:p>
        </w:tc>
        <w:tc>
          <w:tcPr>
            <w:tcW w:w="1028" w:type="dxa"/>
          </w:tcPr>
          <w:p w:rsidR="00D40A09" w:rsidRPr="007F1C39" w:rsidRDefault="00D40A09" w:rsidP="00381EB3">
            <w:pPr>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K</w:t>
            </w:r>
            <w:r w:rsidRPr="007F1C39">
              <w:rPr>
                <w:rFonts w:ascii="Times New Roman" w:eastAsia="Times New Roman" w:hAnsi="Times New Roman" w:cs="Times New Roman"/>
                <w:sz w:val="24"/>
                <w:szCs w:val="24"/>
                <w:vertAlign w:val="subscript"/>
              </w:rPr>
              <w:t>2</w:t>
            </w:r>
            <w:r w:rsidRPr="007F1C39">
              <w:rPr>
                <w:rFonts w:ascii="Times New Roman" w:eastAsia="Times New Roman" w:hAnsi="Times New Roman" w:cs="Times New Roman"/>
                <w:sz w:val="24"/>
                <w:szCs w:val="24"/>
              </w:rPr>
              <w:t>O</w:t>
            </w:r>
          </w:p>
        </w:tc>
        <w:tc>
          <w:tcPr>
            <w:tcW w:w="1028" w:type="dxa"/>
          </w:tcPr>
          <w:p w:rsidR="00D40A09" w:rsidRPr="007F1C39" w:rsidRDefault="00D40A09" w:rsidP="00381EB3">
            <w:pPr>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S</w:t>
            </w:r>
          </w:p>
        </w:tc>
      </w:tr>
      <w:tr w:rsidR="00D40A09" w:rsidRPr="007F1C39" w:rsidTr="00381EB3">
        <w:trPr>
          <w:trHeight w:val="170"/>
        </w:trPr>
        <w:tc>
          <w:tcPr>
            <w:tcW w:w="1276" w:type="dxa"/>
            <w:vMerge w:val="restart"/>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1134"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3118" w:type="dxa"/>
          </w:tcPr>
          <w:p w:rsidR="00D40A09" w:rsidRPr="007F1C39" w:rsidRDefault="00D40A09" w:rsidP="00381EB3">
            <w:pPr>
              <w:snapToGrid w:val="0"/>
              <w:spacing w:after="0" w:line="240" w:lineRule="auto"/>
              <w:jc w:val="both"/>
              <w:rPr>
                <w:rFonts w:ascii="Times New Roman" w:hAnsi="Times New Roman" w:cs="Times New Roman"/>
                <w:sz w:val="24"/>
                <w:szCs w:val="24"/>
                <w:vertAlign w:val="subscript"/>
              </w:rPr>
            </w:pPr>
            <w:r w:rsidRPr="007F1C39">
              <w:rPr>
                <w:rFonts w:ascii="Times New Roman" w:hAnsi="Times New Roman" w:cs="Times New Roman"/>
                <w:sz w:val="24"/>
                <w:szCs w:val="24"/>
              </w:rPr>
              <w:t>53°48'05.9'' N 62°15'27.8'' E</w:t>
            </w:r>
          </w:p>
        </w:tc>
        <w:tc>
          <w:tcPr>
            <w:tcW w:w="1027"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6,3</w:t>
            </w:r>
          </w:p>
        </w:tc>
        <w:tc>
          <w:tcPr>
            <w:tcW w:w="1028"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47</w:t>
            </w:r>
          </w:p>
        </w:tc>
        <w:tc>
          <w:tcPr>
            <w:tcW w:w="1028"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149</w:t>
            </w:r>
          </w:p>
        </w:tc>
        <w:tc>
          <w:tcPr>
            <w:tcW w:w="1028"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5,3</w:t>
            </w:r>
          </w:p>
        </w:tc>
      </w:tr>
      <w:tr w:rsidR="00D40A09" w:rsidRPr="007F1C39" w:rsidTr="00381EB3">
        <w:trPr>
          <w:trHeight w:val="170"/>
        </w:trPr>
        <w:tc>
          <w:tcPr>
            <w:tcW w:w="1276" w:type="dxa"/>
            <w:vMerge/>
          </w:tcPr>
          <w:p w:rsidR="00D40A09" w:rsidRPr="007F1C39" w:rsidRDefault="00D40A09" w:rsidP="00381EB3">
            <w:pPr>
              <w:spacing w:after="0" w:line="240" w:lineRule="auto"/>
              <w:jc w:val="center"/>
              <w:rPr>
                <w:rFonts w:ascii="Times New Roman" w:hAnsi="Times New Roman" w:cs="Times New Roman"/>
                <w:sz w:val="24"/>
                <w:szCs w:val="24"/>
              </w:rPr>
            </w:pPr>
          </w:p>
        </w:tc>
        <w:tc>
          <w:tcPr>
            <w:tcW w:w="1134"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3118" w:type="dxa"/>
          </w:tcPr>
          <w:p w:rsidR="00D40A09" w:rsidRPr="007F1C39" w:rsidRDefault="00D40A09" w:rsidP="00381EB3">
            <w:pPr>
              <w:snapToGrid w:val="0"/>
              <w:spacing w:after="0" w:line="240" w:lineRule="auto"/>
              <w:jc w:val="both"/>
              <w:rPr>
                <w:rFonts w:ascii="Times New Roman" w:hAnsi="Times New Roman" w:cs="Times New Roman"/>
                <w:sz w:val="24"/>
                <w:szCs w:val="24"/>
                <w:vertAlign w:val="subscript"/>
              </w:rPr>
            </w:pPr>
            <w:r w:rsidRPr="007F1C39">
              <w:rPr>
                <w:rFonts w:ascii="Times New Roman" w:hAnsi="Times New Roman" w:cs="Times New Roman"/>
                <w:sz w:val="24"/>
                <w:szCs w:val="24"/>
              </w:rPr>
              <w:t>53°48'08.8'' N 62°15'35.5'' E</w:t>
            </w:r>
          </w:p>
        </w:tc>
        <w:tc>
          <w:tcPr>
            <w:tcW w:w="1027"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028"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028"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028"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r>
      <w:tr w:rsidR="00D40A09" w:rsidRPr="007F1C39" w:rsidTr="00381EB3">
        <w:trPr>
          <w:trHeight w:val="170"/>
        </w:trPr>
        <w:tc>
          <w:tcPr>
            <w:tcW w:w="1276" w:type="dxa"/>
            <w:vMerge w:val="restart"/>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1134"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3118" w:type="dxa"/>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53°48'12.1'' N 62°15'43.4'' E</w:t>
            </w:r>
          </w:p>
        </w:tc>
        <w:tc>
          <w:tcPr>
            <w:tcW w:w="1027"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6,7</w:t>
            </w:r>
          </w:p>
        </w:tc>
        <w:tc>
          <w:tcPr>
            <w:tcW w:w="1028"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71</w:t>
            </w:r>
          </w:p>
        </w:tc>
        <w:tc>
          <w:tcPr>
            <w:tcW w:w="1028"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133</w:t>
            </w:r>
          </w:p>
        </w:tc>
        <w:tc>
          <w:tcPr>
            <w:tcW w:w="1028"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w:t>
            </w:r>
          </w:p>
        </w:tc>
      </w:tr>
      <w:tr w:rsidR="00D40A09" w:rsidRPr="007F1C39" w:rsidTr="00381EB3">
        <w:trPr>
          <w:trHeight w:val="170"/>
        </w:trPr>
        <w:tc>
          <w:tcPr>
            <w:tcW w:w="1276" w:type="dxa"/>
            <w:vMerge/>
          </w:tcPr>
          <w:p w:rsidR="00D40A09" w:rsidRPr="007F1C39" w:rsidRDefault="00D40A09" w:rsidP="00381EB3">
            <w:pPr>
              <w:spacing w:after="0" w:line="240" w:lineRule="auto"/>
              <w:jc w:val="center"/>
              <w:rPr>
                <w:rFonts w:ascii="Times New Roman" w:hAnsi="Times New Roman" w:cs="Times New Roman"/>
                <w:sz w:val="24"/>
                <w:szCs w:val="24"/>
              </w:rPr>
            </w:pPr>
          </w:p>
        </w:tc>
        <w:tc>
          <w:tcPr>
            <w:tcW w:w="1134"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w:t>
            </w:r>
          </w:p>
        </w:tc>
        <w:tc>
          <w:tcPr>
            <w:tcW w:w="3118" w:type="dxa"/>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53°48'15.1'' N 62°15'51.4'' E</w:t>
            </w:r>
          </w:p>
        </w:tc>
        <w:tc>
          <w:tcPr>
            <w:tcW w:w="1027"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028"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028"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028"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r>
      <w:tr w:rsidR="00D40A09" w:rsidRPr="007F1C39" w:rsidTr="00381EB3">
        <w:trPr>
          <w:trHeight w:val="170"/>
        </w:trPr>
        <w:tc>
          <w:tcPr>
            <w:tcW w:w="1276" w:type="dxa"/>
            <w:vMerge w:val="restart"/>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1134"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w:t>
            </w:r>
          </w:p>
        </w:tc>
        <w:tc>
          <w:tcPr>
            <w:tcW w:w="3118" w:type="dxa"/>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53°48'15.2'' N 62°15'18.4'' E</w:t>
            </w:r>
          </w:p>
        </w:tc>
        <w:tc>
          <w:tcPr>
            <w:tcW w:w="1027"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w:t>
            </w:r>
          </w:p>
        </w:tc>
        <w:tc>
          <w:tcPr>
            <w:tcW w:w="1028"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58</w:t>
            </w:r>
          </w:p>
        </w:tc>
        <w:tc>
          <w:tcPr>
            <w:tcW w:w="1028"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132</w:t>
            </w:r>
          </w:p>
        </w:tc>
        <w:tc>
          <w:tcPr>
            <w:tcW w:w="1028"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8,6</w:t>
            </w:r>
          </w:p>
        </w:tc>
      </w:tr>
      <w:tr w:rsidR="00D40A09" w:rsidRPr="007F1C39" w:rsidTr="00381EB3">
        <w:trPr>
          <w:trHeight w:val="170"/>
        </w:trPr>
        <w:tc>
          <w:tcPr>
            <w:tcW w:w="1276" w:type="dxa"/>
            <w:vMerge/>
          </w:tcPr>
          <w:p w:rsidR="00D40A09" w:rsidRPr="007F1C39" w:rsidRDefault="00D40A09" w:rsidP="00381EB3">
            <w:pPr>
              <w:spacing w:after="0" w:line="240" w:lineRule="auto"/>
              <w:jc w:val="center"/>
              <w:rPr>
                <w:rFonts w:ascii="Times New Roman" w:hAnsi="Times New Roman" w:cs="Times New Roman"/>
                <w:sz w:val="24"/>
                <w:szCs w:val="24"/>
              </w:rPr>
            </w:pPr>
          </w:p>
        </w:tc>
        <w:tc>
          <w:tcPr>
            <w:tcW w:w="1134"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w:t>
            </w:r>
          </w:p>
        </w:tc>
        <w:tc>
          <w:tcPr>
            <w:tcW w:w="3118"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53°48'17.9'' N 62°15'26.4'' E</w:t>
            </w:r>
          </w:p>
        </w:tc>
        <w:tc>
          <w:tcPr>
            <w:tcW w:w="1027"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028"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028"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028"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r>
      <w:tr w:rsidR="00D40A09" w:rsidRPr="007F1C39" w:rsidTr="00381EB3">
        <w:trPr>
          <w:trHeight w:val="170"/>
        </w:trPr>
        <w:tc>
          <w:tcPr>
            <w:tcW w:w="1276" w:type="dxa"/>
            <w:vMerge w:val="restart"/>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w:t>
            </w:r>
          </w:p>
        </w:tc>
        <w:tc>
          <w:tcPr>
            <w:tcW w:w="1134"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w:t>
            </w:r>
          </w:p>
        </w:tc>
        <w:tc>
          <w:tcPr>
            <w:tcW w:w="3118" w:type="dxa"/>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53°48'20.7'' N 62°15'34.0'' E</w:t>
            </w:r>
          </w:p>
        </w:tc>
        <w:tc>
          <w:tcPr>
            <w:tcW w:w="1027"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6,4</w:t>
            </w:r>
          </w:p>
        </w:tc>
        <w:tc>
          <w:tcPr>
            <w:tcW w:w="1028"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101</w:t>
            </w:r>
          </w:p>
        </w:tc>
        <w:tc>
          <w:tcPr>
            <w:tcW w:w="1028"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224</w:t>
            </w:r>
          </w:p>
        </w:tc>
        <w:tc>
          <w:tcPr>
            <w:tcW w:w="1028"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8,7</w:t>
            </w:r>
          </w:p>
        </w:tc>
      </w:tr>
      <w:tr w:rsidR="00D40A09" w:rsidRPr="007F1C39" w:rsidTr="00381EB3">
        <w:trPr>
          <w:trHeight w:val="170"/>
        </w:trPr>
        <w:tc>
          <w:tcPr>
            <w:tcW w:w="1276" w:type="dxa"/>
            <w:vMerge/>
          </w:tcPr>
          <w:p w:rsidR="00D40A09" w:rsidRPr="007F1C39" w:rsidRDefault="00D40A09" w:rsidP="00381EB3">
            <w:pPr>
              <w:spacing w:after="0" w:line="240" w:lineRule="auto"/>
              <w:jc w:val="center"/>
              <w:rPr>
                <w:rFonts w:ascii="Times New Roman" w:hAnsi="Times New Roman" w:cs="Times New Roman"/>
                <w:sz w:val="24"/>
                <w:szCs w:val="24"/>
              </w:rPr>
            </w:pPr>
          </w:p>
        </w:tc>
        <w:tc>
          <w:tcPr>
            <w:tcW w:w="1134"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w:t>
            </w:r>
          </w:p>
        </w:tc>
        <w:tc>
          <w:tcPr>
            <w:tcW w:w="3118" w:type="dxa"/>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53°48'23.8'' N 62°15'42.1'' E</w:t>
            </w:r>
          </w:p>
        </w:tc>
        <w:tc>
          <w:tcPr>
            <w:tcW w:w="1027"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028"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028"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028"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r>
      <w:tr w:rsidR="00D40A09" w:rsidRPr="007F1C39" w:rsidTr="00381EB3">
        <w:trPr>
          <w:trHeight w:val="170"/>
        </w:trPr>
        <w:tc>
          <w:tcPr>
            <w:tcW w:w="1276"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w:t>
            </w:r>
          </w:p>
        </w:tc>
        <w:tc>
          <w:tcPr>
            <w:tcW w:w="1134"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w:t>
            </w:r>
          </w:p>
        </w:tc>
        <w:tc>
          <w:tcPr>
            <w:tcW w:w="3118" w:type="dxa"/>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53°48'24.5'' N 62°15'08.6'' E</w:t>
            </w:r>
          </w:p>
        </w:tc>
        <w:tc>
          <w:tcPr>
            <w:tcW w:w="102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4,7</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76</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199</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3,3</w:t>
            </w:r>
          </w:p>
        </w:tc>
      </w:tr>
      <w:tr w:rsidR="00D40A09" w:rsidRPr="007F1C39" w:rsidTr="00381EB3">
        <w:trPr>
          <w:trHeight w:val="170"/>
        </w:trPr>
        <w:tc>
          <w:tcPr>
            <w:tcW w:w="1276"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w:t>
            </w:r>
          </w:p>
        </w:tc>
        <w:tc>
          <w:tcPr>
            <w:tcW w:w="1134"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w:t>
            </w:r>
          </w:p>
        </w:tc>
        <w:tc>
          <w:tcPr>
            <w:tcW w:w="3118" w:type="dxa"/>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53°48'30.1'' N 62°15'23.3'' E</w:t>
            </w:r>
          </w:p>
        </w:tc>
        <w:tc>
          <w:tcPr>
            <w:tcW w:w="102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5,4</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79</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260</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3,7</w:t>
            </w:r>
          </w:p>
        </w:tc>
      </w:tr>
      <w:tr w:rsidR="00D40A09" w:rsidRPr="007F1C39" w:rsidTr="00381EB3">
        <w:trPr>
          <w:trHeight w:val="170"/>
        </w:trPr>
        <w:tc>
          <w:tcPr>
            <w:tcW w:w="1276"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w:t>
            </w:r>
          </w:p>
        </w:tc>
        <w:tc>
          <w:tcPr>
            <w:tcW w:w="1134" w:type="dxa"/>
            <w:vMerge w:val="restart"/>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w:t>
            </w:r>
          </w:p>
        </w:tc>
        <w:tc>
          <w:tcPr>
            <w:tcW w:w="3118" w:type="dxa"/>
            <w:vMerge w:val="restart"/>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53°48'33.6'' N 62°14'59.5'' E</w:t>
            </w:r>
          </w:p>
        </w:tc>
        <w:tc>
          <w:tcPr>
            <w:tcW w:w="102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5,4</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108</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480</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w:t>
            </w:r>
          </w:p>
        </w:tc>
      </w:tr>
      <w:tr w:rsidR="00D40A09" w:rsidRPr="007F1C39" w:rsidTr="00381EB3">
        <w:trPr>
          <w:trHeight w:val="170"/>
        </w:trPr>
        <w:tc>
          <w:tcPr>
            <w:tcW w:w="1276"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w:t>
            </w:r>
          </w:p>
        </w:tc>
        <w:tc>
          <w:tcPr>
            <w:tcW w:w="1134" w:type="dxa"/>
            <w:vMerge/>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3118" w:type="dxa"/>
            <w:vMerge/>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102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10,6</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117</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323</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6,0</w:t>
            </w:r>
          </w:p>
        </w:tc>
      </w:tr>
      <w:tr w:rsidR="00D40A09" w:rsidRPr="007F1C39" w:rsidTr="00381EB3">
        <w:trPr>
          <w:trHeight w:val="170"/>
        </w:trPr>
        <w:tc>
          <w:tcPr>
            <w:tcW w:w="1276"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w:t>
            </w:r>
          </w:p>
        </w:tc>
        <w:tc>
          <w:tcPr>
            <w:tcW w:w="1134"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w:t>
            </w:r>
          </w:p>
        </w:tc>
        <w:tc>
          <w:tcPr>
            <w:tcW w:w="3118"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53°48'39.1'' N 62°15'11.0'' E</w:t>
            </w:r>
          </w:p>
        </w:tc>
        <w:tc>
          <w:tcPr>
            <w:tcW w:w="102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3,6</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113</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164</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7,1</w:t>
            </w:r>
          </w:p>
        </w:tc>
      </w:tr>
      <w:tr w:rsidR="00D40A09" w:rsidRPr="007F1C39" w:rsidTr="00381EB3">
        <w:trPr>
          <w:trHeight w:val="170"/>
        </w:trPr>
        <w:tc>
          <w:tcPr>
            <w:tcW w:w="1276"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w:t>
            </w:r>
          </w:p>
        </w:tc>
        <w:tc>
          <w:tcPr>
            <w:tcW w:w="1134"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w:t>
            </w:r>
          </w:p>
        </w:tc>
        <w:tc>
          <w:tcPr>
            <w:tcW w:w="3118" w:type="dxa"/>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53°48'48.0'' N 62°15'09.1'' E</w:t>
            </w:r>
          </w:p>
        </w:tc>
        <w:tc>
          <w:tcPr>
            <w:tcW w:w="102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108</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160</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7,0</w:t>
            </w:r>
          </w:p>
        </w:tc>
      </w:tr>
      <w:tr w:rsidR="00D40A09" w:rsidRPr="007F1C39" w:rsidTr="00381EB3">
        <w:trPr>
          <w:trHeight w:val="170"/>
        </w:trPr>
        <w:tc>
          <w:tcPr>
            <w:tcW w:w="5528" w:type="dxa"/>
            <w:gridSpan w:val="3"/>
          </w:tcPr>
          <w:p w:rsidR="00D40A09" w:rsidRPr="007F1C39" w:rsidRDefault="00D40A09" w:rsidP="00381EB3">
            <w:pPr>
              <w:snapToGrid w:val="0"/>
              <w:spacing w:after="0" w:line="240" w:lineRule="auto"/>
              <w:jc w:val="center"/>
              <w:rPr>
                <w:rFonts w:ascii="Times New Roman" w:hAnsi="Times New Roman" w:cs="Times New Roman"/>
                <w:sz w:val="24"/>
                <w:szCs w:val="24"/>
                <w:vertAlign w:val="subscript"/>
              </w:rPr>
            </w:pPr>
            <w:r w:rsidRPr="007F1C39">
              <w:rPr>
                <w:rFonts w:ascii="Times New Roman" w:hAnsi="Times New Roman" w:cs="Times New Roman"/>
                <w:sz w:val="24"/>
                <w:szCs w:val="24"/>
              </w:rPr>
              <w:t>V</w:t>
            </w:r>
          </w:p>
        </w:tc>
        <w:tc>
          <w:tcPr>
            <w:tcW w:w="102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32,8</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28,2</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49,1</w:t>
            </w:r>
          </w:p>
        </w:tc>
        <w:tc>
          <w:tcPr>
            <w:tcW w:w="1028"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37,9</w:t>
            </w:r>
          </w:p>
        </w:tc>
      </w:tr>
    </w:tbl>
    <w:p w:rsidR="00D40A09" w:rsidRPr="007F1C39" w:rsidRDefault="00D40A09" w:rsidP="00D40A09">
      <w:pPr>
        <w:spacing w:after="0" w:line="360" w:lineRule="auto"/>
        <w:ind w:firstLine="709"/>
        <w:jc w:val="both"/>
        <w:rPr>
          <w:rFonts w:ascii="Times New Roman" w:hAnsi="Times New Roman" w:cs="Times New Roman"/>
          <w:sz w:val="24"/>
          <w:szCs w:val="24"/>
          <w:lang w:val="ru-RU"/>
        </w:rPr>
      </w:pPr>
    </w:p>
    <w:p w:rsidR="00D40A09" w:rsidRDefault="00D40A09" w:rsidP="00D40A09">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rPr>
        <w:t>11 – Содержание основных элементов питания в слое почвы 0-30 см перед посевом яровой пшеницы, 2020 г.</w:t>
      </w:r>
      <w:r w:rsidRPr="007F1C39">
        <w:rPr>
          <w:rFonts w:ascii="Times New Roman" w:hAnsi="Times New Roman" w:cs="Times New Roman"/>
          <w:sz w:val="24"/>
          <w:szCs w:val="24"/>
          <w:lang w:val="ru-RU"/>
        </w:rPr>
        <w:t xml:space="preserve"> (Костанайская сельскохозяйственная опытная станция)</w:t>
      </w:r>
    </w:p>
    <w:p w:rsidR="00D40A09" w:rsidRPr="007F1C39" w:rsidRDefault="00D40A09" w:rsidP="00D40A09">
      <w:pPr>
        <w:spacing w:after="0" w:line="240" w:lineRule="auto"/>
        <w:jc w:val="both"/>
        <w:rPr>
          <w:rFonts w:ascii="Times New Roman" w:hAnsi="Times New Roman" w:cs="Times New Roman"/>
          <w:sz w:val="24"/>
          <w:szCs w:val="24"/>
          <w:lang w:val="ru-RU" w:eastAsia="ru-RU"/>
        </w:rPr>
      </w:pPr>
    </w:p>
    <w:tbl>
      <w:tblPr>
        <w:tblW w:w="9923"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14"/>
        <w:gridCol w:w="850"/>
        <w:gridCol w:w="1355"/>
        <w:gridCol w:w="709"/>
        <w:gridCol w:w="992"/>
        <w:gridCol w:w="709"/>
        <w:gridCol w:w="1134"/>
        <w:gridCol w:w="567"/>
        <w:gridCol w:w="992"/>
        <w:gridCol w:w="709"/>
        <w:gridCol w:w="992"/>
      </w:tblGrid>
      <w:tr w:rsidR="00D40A09" w:rsidRPr="00273C94" w:rsidTr="00381EB3">
        <w:trPr>
          <w:trHeight w:val="1155"/>
        </w:trPr>
        <w:tc>
          <w:tcPr>
            <w:tcW w:w="914" w:type="dxa"/>
            <w:tcMar>
              <w:top w:w="0" w:type="dxa"/>
              <w:left w:w="74" w:type="dxa"/>
              <w:bottom w:w="0" w:type="dxa"/>
              <w:right w:w="74" w:type="dxa"/>
            </w:tcMar>
            <w:vAlign w:val="center"/>
            <w:hideMark/>
          </w:tcPr>
          <w:p w:rsidR="00D40A09" w:rsidRDefault="00D40A09" w:rsidP="00381EB3">
            <w:pPr>
              <w:spacing w:after="0" w:line="240" w:lineRule="auto"/>
              <w:jc w:val="center"/>
              <w:rPr>
                <w:rFonts w:ascii="Times New Roman" w:hAnsi="Times New Roman" w:cs="Times New Roman"/>
                <w:lang w:val="ru-RU" w:eastAsia="ru-RU"/>
              </w:rPr>
            </w:pPr>
            <w:r w:rsidRPr="00273C94">
              <w:rPr>
                <w:rFonts w:ascii="Times New Roman" w:hAnsi="Times New Roman" w:cs="Times New Roman"/>
                <w:lang w:eastAsia="ru-RU"/>
              </w:rPr>
              <w:t>Поле/</w:t>
            </w:r>
          </w:p>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участок</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p>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N-NO</w:t>
            </w:r>
            <w:r w:rsidRPr="00273C94">
              <w:rPr>
                <w:rFonts w:ascii="Times New Roman" w:hAnsi="Times New Roman" w:cs="Times New Roman"/>
                <w:vertAlign w:val="subscript"/>
                <w:lang w:eastAsia="ru-RU"/>
              </w:rPr>
              <w:t>3</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Обеспе</w:t>
            </w:r>
            <w:r>
              <w:rPr>
                <w:rFonts w:ascii="Times New Roman" w:hAnsi="Times New Roman" w:cs="Times New Roman"/>
                <w:lang w:val="ru-RU" w:eastAsia="ru-RU"/>
              </w:rPr>
              <w:t>-</w:t>
            </w:r>
            <w:r w:rsidRPr="00273C94">
              <w:rPr>
                <w:rFonts w:ascii="Times New Roman" w:hAnsi="Times New Roman" w:cs="Times New Roman"/>
                <w:lang w:eastAsia="ru-RU"/>
              </w:rPr>
              <w:t>ченность</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p>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P</w:t>
            </w:r>
            <w:r w:rsidRPr="00273C94">
              <w:rPr>
                <w:rFonts w:ascii="Times New Roman" w:hAnsi="Times New Roman" w:cs="Times New Roman"/>
                <w:vertAlign w:val="subscript"/>
                <w:lang w:eastAsia="ru-RU"/>
              </w:rPr>
              <w:t>2</w:t>
            </w:r>
            <w:r w:rsidRPr="00273C94">
              <w:rPr>
                <w:rFonts w:ascii="Times New Roman" w:hAnsi="Times New Roman" w:cs="Times New Roman"/>
                <w:lang w:eastAsia="ru-RU"/>
              </w:rPr>
              <w:t>O</w:t>
            </w:r>
            <w:r w:rsidRPr="00273C94">
              <w:rPr>
                <w:rFonts w:ascii="Times New Roman" w:hAnsi="Times New Roman" w:cs="Times New Roman"/>
                <w:vertAlign w:val="subscript"/>
                <w:lang w:eastAsia="ru-RU"/>
              </w:rPr>
              <w:t>5</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Обеспе</w:t>
            </w:r>
            <w:r>
              <w:rPr>
                <w:rFonts w:ascii="Times New Roman" w:hAnsi="Times New Roman" w:cs="Times New Roman"/>
                <w:lang w:val="ru-RU" w:eastAsia="ru-RU"/>
              </w:rPr>
              <w:t>-</w:t>
            </w:r>
            <w:r w:rsidRPr="00273C94">
              <w:rPr>
                <w:rFonts w:ascii="Times New Roman" w:hAnsi="Times New Roman" w:cs="Times New Roman"/>
                <w:lang w:eastAsia="ru-RU"/>
              </w:rPr>
              <w:t>ченность</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p>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К</w:t>
            </w:r>
            <w:r w:rsidRPr="00273C94">
              <w:rPr>
                <w:rFonts w:ascii="Times New Roman" w:hAnsi="Times New Roman" w:cs="Times New Roman"/>
                <w:vertAlign w:val="subscript"/>
                <w:lang w:eastAsia="ru-RU"/>
              </w:rPr>
              <w:t>2</w:t>
            </w:r>
            <w:r w:rsidRPr="00273C94">
              <w:rPr>
                <w:rFonts w:ascii="Times New Roman" w:hAnsi="Times New Roman" w:cs="Times New Roman"/>
                <w:lang w:eastAsia="ru-RU"/>
              </w:rPr>
              <w:t>О</w:t>
            </w:r>
          </w:p>
        </w:tc>
        <w:tc>
          <w:tcPr>
            <w:tcW w:w="1134"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Обесп</w:t>
            </w:r>
            <w:r>
              <w:rPr>
                <w:rFonts w:ascii="Times New Roman" w:hAnsi="Times New Roman" w:cs="Times New Roman"/>
                <w:lang w:val="ru-RU" w:eastAsia="ru-RU"/>
              </w:rPr>
              <w:t>-</w:t>
            </w:r>
            <w:r w:rsidRPr="00273C94">
              <w:rPr>
                <w:rFonts w:ascii="Times New Roman" w:hAnsi="Times New Roman" w:cs="Times New Roman"/>
                <w:lang w:eastAsia="ru-RU"/>
              </w:rPr>
              <w:t>еченность</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p>
          <w:p w:rsidR="00D40A09" w:rsidRPr="00273C94" w:rsidRDefault="00D40A09" w:rsidP="00381EB3">
            <w:pPr>
              <w:spacing w:after="0" w:line="240" w:lineRule="auto"/>
              <w:jc w:val="center"/>
              <w:rPr>
                <w:rFonts w:ascii="Times New Roman" w:hAnsi="Times New Roman" w:cs="Times New Roman"/>
                <w:lang w:val="en-US" w:eastAsia="ru-RU"/>
              </w:rPr>
            </w:pPr>
            <w:r w:rsidRPr="00273C94">
              <w:rPr>
                <w:rFonts w:ascii="Times New Roman" w:hAnsi="Times New Roman" w:cs="Times New Roman"/>
                <w:lang w:val="en-US" w:eastAsia="ru-RU"/>
              </w:rPr>
              <w:t>S</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Обесп</w:t>
            </w:r>
            <w:r>
              <w:rPr>
                <w:rFonts w:ascii="Times New Roman" w:hAnsi="Times New Roman" w:cs="Times New Roman"/>
                <w:lang w:val="ru-RU" w:eastAsia="ru-RU"/>
              </w:rPr>
              <w:t>-</w:t>
            </w:r>
            <w:r w:rsidRPr="00273C94">
              <w:rPr>
                <w:rFonts w:ascii="Times New Roman" w:hAnsi="Times New Roman" w:cs="Times New Roman"/>
                <w:lang w:eastAsia="ru-RU"/>
              </w:rPr>
              <w:t>еченность</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Гумус, %</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Содер</w:t>
            </w:r>
            <w:r>
              <w:rPr>
                <w:rFonts w:ascii="Times New Roman" w:hAnsi="Times New Roman" w:cs="Times New Roman"/>
                <w:lang w:val="ru-RU" w:eastAsia="ru-RU"/>
              </w:rPr>
              <w:t>-</w:t>
            </w:r>
            <w:r w:rsidRPr="00273C94">
              <w:rPr>
                <w:rFonts w:ascii="Times New Roman" w:hAnsi="Times New Roman" w:cs="Times New Roman"/>
                <w:lang w:eastAsia="ru-RU"/>
              </w:rPr>
              <w:t>жание</w:t>
            </w:r>
          </w:p>
        </w:tc>
      </w:tr>
      <w:tr w:rsidR="00D40A09" w:rsidRPr="00273C94" w:rsidTr="00381EB3">
        <w:trPr>
          <w:trHeight w:val="258"/>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2</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w:t>
            </w:r>
          </w:p>
        </w:tc>
        <w:tc>
          <w:tcPr>
            <w:tcW w:w="1134"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8</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9</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10</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11</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У.2-11</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4,9</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71</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380</w:t>
            </w:r>
          </w:p>
        </w:tc>
        <w:tc>
          <w:tcPr>
            <w:tcW w:w="1134"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7,1</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4,64</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У.2-12</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&lt;2,8</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76</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310</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4,3</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4,36</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У.2-13</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&lt;2,8</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63</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264</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6,1</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4,55</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У.2-14</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6,5</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96</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264</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19,2</w:t>
            </w:r>
          </w:p>
        </w:tc>
        <w:tc>
          <w:tcPr>
            <w:tcW w:w="992" w:type="dxa"/>
            <w:vAlign w:val="center"/>
          </w:tcPr>
          <w:p w:rsidR="00D40A09" w:rsidRDefault="00D40A09" w:rsidP="00381EB3">
            <w:pPr>
              <w:spacing w:after="0" w:line="240" w:lineRule="auto"/>
              <w:jc w:val="center"/>
              <w:rPr>
                <w:rFonts w:ascii="Times New Roman" w:hAnsi="Times New Roman" w:cs="Times New Roman"/>
                <w:lang w:val="ru-RU" w:eastAsia="ru-RU"/>
              </w:rPr>
            </w:pPr>
            <w:r w:rsidRPr="00273C94">
              <w:rPr>
                <w:rFonts w:ascii="Times New Roman" w:hAnsi="Times New Roman" w:cs="Times New Roman"/>
                <w:lang w:eastAsia="ru-RU"/>
              </w:rPr>
              <w:t>оч.</w:t>
            </w:r>
          </w:p>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высокая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4,73</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У.2-15</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5,6</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48</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257</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6,8</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4,51</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У.2-16</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8,7</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65</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244</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14,0</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высокая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5,27</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У.2-17</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4,0</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66</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287</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5,9</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4,61</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У.3-11</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5,4</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71</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191</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6,6</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4,35</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У.3-12</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4,0</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72</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165</w:t>
            </w:r>
          </w:p>
        </w:tc>
        <w:tc>
          <w:tcPr>
            <w:tcW w:w="1134"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7,6</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4,38</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У.3-13</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3,5</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70</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347</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4,4</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4,85</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У.3-14</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5,9</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69</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372</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5,8</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4,59</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У.3-15</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&lt;2,8</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56</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353</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5,3</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4,88</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bl>
    <w:p w:rsidR="00D40A09" w:rsidRDefault="00D40A09" w:rsidP="00D40A09">
      <w:pPr>
        <w:rPr>
          <w:lang w:val="ru-RU"/>
        </w:rPr>
      </w:pPr>
    </w:p>
    <w:p w:rsidR="00D40A09" w:rsidRDefault="00D40A09" w:rsidP="00D40A09">
      <w:pPr>
        <w:rPr>
          <w:lang w:val="ru-RU"/>
        </w:rPr>
      </w:pPr>
    </w:p>
    <w:p w:rsidR="00D40A09" w:rsidRDefault="00D40A09" w:rsidP="00D40A09">
      <w:pPr>
        <w:rPr>
          <w:rFonts w:ascii="Times New Roman" w:hAnsi="Times New Roman" w:cs="Times New Roman"/>
          <w:sz w:val="24"/>
          <w:szCs w:val="24"/>
          <w:lang w:val="ru-RU"/>
        </w:rPr>
      </w:pPr>
      <w:r w:rsidRPr="00273C94">
        <w:rPr>
          <w:rFonts w:ascii="Times New Roman" w:hAnsi="Times New Roman" w:cs="Times New Roman"/>
          <w:sz w:val="24"/>
          <w:szCs w:val="24"/>
          <w:lang w:val="ru-RU"/>
        </w:rPr>
        <w:lastRenderedPageBreak/>
        <w:t>Продолжение таблицы Г.11</w:t>
      </w:r>
    </w:p>
    <w:tbl>
      <w:tblPr>
        <w:tblW w:w="9923"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14"/>
        <w:gridCol w:w="850"/>
        <w:gridCol w:w="1355"/>
        <w:gridCol w:w="709"/>
        <w:gridCol w:w="992"/>
        <w:gridCol w:w="709"/>
        <w:gridCol w:w="1134"/>
        <w:gridCol w:w="567"/>
        <w:gridCol w:w="992"/>
        <w:gridCol w:w="709"/>
        <w:gridCol w:w="992"/>
      </w:tblGrid>
      <w:tr w:rsidR="00D40A09" w:rsidRPr="00273C94" w:rsidTr="00381EB3">
        <w:trPr>
          <w:trHeight w:val="77"/>
        </w:trPr>
        <w:tc>
          <w:tcPr>
            <w:tcW w:w="914"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w:t>
            </w:r>
          </w:p>
        </w:tc>
        <w:tc>
          <w:tcPr>
            <w:tcW w:w="850"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2</w:t>
            </w:r>
          </w:p>
        </w:tc>
        <w:tc>
          <w:tcPr>
            <w:tcW w:w="1355" w:type="dxa"/>
            <w:tcBorders>
              <w:top w:val="single" w:sz="4" w:space="0" w:color="auto"/>
              <w:left w:val="single" w:sz="4" w:space="0" w:color="auto"/>
              <w:bottom w:val="single" w:sz="4" w:space="0" w:color="auto"/>
              <w:right w:val="single" w:sz="4" w:space="0" w:color="auto"/>
            </w:tcBorders>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w:t>
            </w:r>
          </w:p>
        </w:tc>
        <w:tc>
          <w:tcPr>
            <w:tcW w:w="709" w:type="dxa"/>
            <w:tcBorders>
              <w:top w:val="single" w:sz="4" w:space="0" w:color="auto"/>
              <w:left w:val="single" w:sz="4" w:space="0" w:color="auto"/>
              <w:bottom w:val="single" w:sz="4" w:space="0" w:color="auto"/>
              <w:right w:val="single" w:sz="4" w:space="0" w:color="auto"/>
            </w:tcBorders>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w:t>
            </w:r>
          </w:p>
        </w:tc>
        <w:tc>
          <w:tcPr>
            <w:tcW w:w="992" w:type="dxa"/>
            <w:tcBorders>
              <w:top w:val="single" w:sz="4" w:space="0" w:color="auto"/>
              <w:left w:val="single" w:sz="4" w:space="0" w:color="auto"/>
              <w:bottom w:val="single" w:sz="4" w:space="0" w:color="auto"/>
              <w:right w:val="single" w:sz="4" w:space="0" w:color="auto"/>
            </w:tcBorders>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w:t>
            </w:r>
          </w:p>
        </w:tc>
        <w:tc>
          <w:tcPr>
            <w:tcW w:w="709" w:type="dxa"/>
            <w:tcBorders>
              <w:top w:val="single" w:sz="4" w:space="0" w:color="auto"/>
              <w:left w:val="single" w:sz="4" w:space="0" w:color="auto"/>
              <w:bottom w:val="single" w:sz="4" w:space="0" w:color="auto"/>
              <w:right w:val="single" w:sz="4" w:space="0" w:color="auto"/>
            </w:tcBorders>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w:t>
            </w:r>
          </w:p>
        </w:tc>
        <w:tc>
          <w:tcPr>
            <w:tcW w:w="1134" w:type="dxa"/>
            <w:tcBorders>
              <w:top w:val="single" w:sz="4" w:space="0" w:color="auto"/>
              <w:left w:val="single" w:sz="4" w:space="0" w:color="auto"/>
              <w:bottom w:val="single" w:sz="4" w:space="0" w:color="auto"/>
              <w:right w:val="single" w:sz="4" w:space="0" w:color="auto"/>
            </w:tcBorders>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w:t>
            </w:r>
          </w:p>
        </w:tc>
        <w:tc>
          <w:tcPr>
            <w:tcW w:w="567" w:type="dxa"/>
            <w:tcBorders>
              <w:top w:val="single" w:sz="4" w:space="0" w:color="auto"/>
              <w:left w:val="single" w:sz="4" w:space="0" w:color="auto"/>
              <w:bottom w:val="single" w:sz="4" w:space="0" w:color="auto"/>
              <w:right w:val="single" w:sz="4" w:space="0" w:color="auto"/>
            </w:tcBorders>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8</w:t>
            </w:r>
          </w:p>
        </w:tc>
        <w:tc>
          <w:tcPr>
            <w:tcW w:w="992" w:type="dxa"/>
            <w:tcBorders>
              <w:top w:val="single" w:sz="4" w:space="0" w:color="auto"/>
              <w:left w:val="single" w:sz="4" w:space="0" w:color="auto"/>
              <w:bottom w:val="single" w:sz="4" w:space="0" w:color="auto"/>
              <w:right w:val="single" w:sz="4" w:space="0" w:color="auto"/>
            </w:tcBorders>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9</w:t>
            </w:r>
          </w:p>
        </w:tc>
        <w:tc>
          <w:tcPr>
            <w:tcW w:w="709" w:type="dxa"/>
            <w:tcBorders>
              <w:top w:val="single" w:sz="4" w:space="0" w:color="auto"/>
              <w:left w:val="single" w:sz="4" w:space="0" w:color="auto"/>
              <w:bottom w:val="single" w:sz="4" w:space="0" w:color="auto"/>
              <w:right w:val="single" w:sz="4" w:space="0" w:color="auto"/>
            </w:tcBorders>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10</w:t>
            </w:r>
          </w:p>
        </w:tc>
        <w:tc>
          <w:tcPr>
            <w:tcW w:w="992" w:type="dxa"/>
            <w:tcBorders>
              <w:top w:val="single" w:sz="4" w:space="0" w:color="auto"/>
              <w:left w:val="single" w:sz="4" w:space="0" w:color="auto"/>
              <w:bottom w:val="single" w:sz="4" w:space="0" w:color="auto"/>
              <w:right w:val="single" w:sz="4" w:space="0" w:color="auto"/>
            </w:tcBorders>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11</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У.3-16</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4,7</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70</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384</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9,7</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повышен.</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5,19</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У.3-17</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4,2</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66</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335</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5,9</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4,90</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У.4-11</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5,2</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65</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337</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7,8</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4,68</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У.4-12</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5,2</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70</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387</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5,8</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4,76</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У.4-13</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5,2</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67</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403</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4,3</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4,90</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У.4-14</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4,2</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55</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365</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7,2</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5,04</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У.4-15</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4,8</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52</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322</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5,7</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4,80</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У.4-16</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5,5</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56</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443</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9,0</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повышен.</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5,15</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hideMark/>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У.4-17</w:t>
            </w:r>
          </w:p>
        </w:tc>
        <w:tc>
          <w:tcPr>
            <w:tcW w:w="850"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5,9</w:t>
            </w:r>
          </w:p>
        </w:tc>
        <w:tc>
          <w:tcPr>
            <w:tcW w:w="1355"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67</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458</w:t>
            </w:r>
          </w:p>
        </w:tc>
        <w:tc>
          <w:tcPr>
            <w:tcW w:w="1134"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13,5</w:t>
            </w:r>
          </w:p>
        </w:tc>
        <w:tc>
          <w:tcPr>
            <w:tcW w:w="992"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высокая</w:t>
            </w:r>
          </w:p>
        </w:tc>
        <w:tc>
          <w:tcPr>
            <w:tcW w:w="709" w:type="dxa"/>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4,93</w:t>
            </w:r>
          </w:p>
        </w:tc>
        <w:tc>
          <w:tcPr>
            <w:tcW w:w="992" w:type="dxa"/>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D40A09" w:rsidRPr="00273C94" w:rsidTr="00381EB3">
        <w:trPr>
          <w:trHeight w:val="384"/>
        </w:trPr>
        <w:tc>
          <w:tcPr>
            <w:tcW w:w="914" w:type="dxa"/>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val="en-US" w:eastAsia="ru-RU"/>
              </w:rPr>
            </w:pPr>
            <w:r w:rsidRPr="00273C94">
              <w:rPr>
                <w:rFonts w:ascii="Times New Roman" w:hAnsi="Times New Roman" w:cs="Times New Roman"/>
                <w:lang w:val="en-US" w:eastAsia="ru-RU"/>
              </w:rPr>
              <w:t>V</w:t>
            </w:r>
          </w:p>
        </w:tc>
        <w:tc>
          <w:tcPr>
            <w:tcW w:w="2205" w:type="dxa"/>
            <w:gridSpan w:val="2"/>
            <w:tcMar>
              <w:top w:w="0" w:type="dxa"/>
              <w:left w:w="74" w:type="dxa"/>
              <w:bottom w:w="0" w:type="dxa"/>
              <w:right w:w="74" w:type="dxa"/>
            </w:tcMar>
            <w:vAlign w:val="center"/>
          </w:tcPr>
          <w:p w:rsidR="00D40A09" w:rsidRPr="00273C94" w:rsidRDefault="00D40A09" w:rsidP="00381EB3">
            <w:pPr>
              <w:spacing w:after="0" w:line="240" w:lineRule="auto"/>
              <w:jc w:val="center"/>
              <w:rPr>
                <w:rFonts w:ascii="Times New Roman" w:hAnsi="Times New Roman" w:cs="Times New Roman"/>
                <w:lang w:eastAsia="ru-RU"/>
              </w:rPr>
            </w:pPr>
            <w:r w:rsidRPr="00273C94">
              <w:rPr>
                <w:rFonts w:ascii="Times New Roman" w:hAnsi="Times New Roman" w:cs="Times New Roman"/>
                <w:lang w:val="en-US" w:eastAsia="ru-RU"/>
              </w:rPr>
              <w:t>27</w:t>
            </w:r>
            <w:r w:rsidRPr="00273C94">
              <w:rPr>
                <w:rFonts w:ascii="Times New Roman" w:hAnsi="Times New Roman" w:cs="Times New Roman"/>
                <w:lang w:eastAsia="ru-RU"/>
              </w:rPr>
              <w:t>,</w:t>
            </w:r>
            <w:r w:rsidRPr="00273C94">
              <w:rPr>
                <w:rFonts w:ascii="Times New Roman" w:hAnsi="Times New Roman" w:cs="Times New Roman"/>
                <w:lang w:val="en-US" w:eastAsia="ru-RU"/>
              </w:rPr>
              <w:t>8</w:t>
            </w:r>
          </w:p>
        </w:tc>
        <w:tc>
          <w:tcPr>
            <w:tcW w:w="1701" w:type="dxa"/>
            <w:gridSpan w:val="2"/>
            <w:vAlign w:val="center"/>
          </w:tcPr>
          <w:p w:rsidR="00D40A09" w:rsidRPr="00273C94" w:rsidRDefault="00D40A09" w:rsidP="00381EB3">
            <w:pPr>
              <w:spacing w:after="0" w:line="240" w:lineRule="auto"/>
              <w:jc w:val="center"/>
              <w:rPr>
                <w:rFonts w:ascii="Times New Roman" w:hAnsi="Times New Roman" w:cs="Times New Roman"/>
                <w:lang w:val="en-US" w:eastAsia="ru-RU"/>
              </w:rPr>
            </w:pPr>
            <w:r w:rsidRPr="00273C94">
              <w:rPr>
                <w:rFonts w:ascii="Times New Roman" w:hAnsi="Times New Roman" w:cs="Times New Roman"/>
                <w:lang w:val="en-US" w:eastAsia="ru-RU"/>
              </w:rPr>
              <w:t>14</w:t>
            </w:r>
            <w:r w:rsidRPr="00273C94">
              <w:rPr>
                <w:rFonts w:ascii="Times New Roman" w:hAnsi="Times New Roman" w:cs="Times New Roman"/>
                <w:lang w:eastAsia="ru-RU"/>
              </w:rPr>
              <w:t>,</w:t>
            </w:r>
            <w:r w:rsidRPr="00273C94">
              <w:rPr>
                <w:rFonts w:ascii="Times New Roman" w:hAnsi="Times New Roman" w:cs="Times New Roman"/>
                <w:lang w:val="en-US" w:eastAsia="ru-RU"/>
              </w:rPr>
              <w:t>7</w:t>
            </w:r>
          </w:p>
        </w:tc>
        <w:tc>
          <w:tcPr>
            <w:tcW w:w="1843" w:type="dxa"/>
            <w:gridSpan w:val="2"/>
            <w:vAlign w:val="center"/>
          </w:tcPr>
          <w:p w:rsidR="00D40A09" w:rsidRPr="00273C94" w:rsidRDefault="00D40A09" w:rsidP="00381EB3">
            <w:pPr>
              <w:spacing w:after="0" w:line="240" w:lineRule="auto"/>
              <w:jc w:val="center"/>
              <w:rPr>
                <w:rFonts w:ascii="Times New Roman" w:hAnsi="Times New Roman" w:cs="Times New Roman"/>
                <w:lang w:val="en-US" w:eastAsia="ru-RU"/>
              </w:rPr>
            </w:pPr>
            <w:r w:rsidRPr="00273C94">
              <w:rPr>
                <w:rFonts w:ascii="Times New Roman" w:hAnsi="Times New Roman" w:cs="Times New Roman"/>
                <w:lang w:val="en-US" w:eastAsia="ru-RU"/>
              </w:rPr>
              <w:t>22</w:t>
            </w:r>
            <w:r w:rsidRPr="00273C94">
              <w:rPr>
                <w:rFonts w:ascii="Times New Roman" w:hAnsi="Times New Roman" w:cs="Times New Roman"/>
                <w:lang w:eastAsia="ru-RU"/>
              </w:rPr>
              <w:t>,</w:t>
            </w:r>
            <w:r w:rsidRPr="00273C94">
              <w:rPr>
                <w:rFonts w:ascii="Times New Roman" w:hAnsi="Times New Roman" w:cs="Times New Roman"/>
                <w:lang w:val="en-US" w:eastAsia="ru-RU"/>
              </w:rPr>
              <w:t>8</w:t>
            </w:r>
          </w:p>
        </w:tc>
        <w:tc>
          <w:tcPr>
            <w:tcW w:w="1559" w:type="dxa"/>
            <w:gridSpan w:val="2"/>
            <w:vAlign w:val="center"/>
          </w:tcPr>
          <w:p w:rsidR="00D40A09" w:rsidRPr="00273C94" w:rsidRDefault="00D40A09" w:rsidP="00381EB3">
            <w:pPr>
              <w:spacing w:after="0" w:line="240" w:lineRule="auto"/>
              <w:jc w:val="center"/>
              <w:rPr>
                <w:rFonts w:ascii="Times New Roman" w:hAnsi="Times New Roman" w:cs="Times New Roman"/>
                <w:lang w:val="en-US" w:eastAsia="ru-RU"/>
              </w:rPr>
            </w:pPr>
            <w:r w:rsidRPr="00273C94">
              <w:rPr>
                <w:rFonts w:ascii="Times New Roman" w:hAnsi="Times New Roman" w:cs="Times New Roman"/>
                <w:lang w:val="en-US" w:eastAsia="ru-RU"/>
              </w:rPr>
              <w:t>46</w:t>
            </w:r>
            <w:r w:rsidRPr="00273C94">
              <w:rPr>
                <w:rFonts w:ascii="Times New Roman" w:hAnsi="Times New Roman" w:cs="Times New Roman"/>
                <w:lang w:eastAsia="ru-RU"/>
              </w:rPr>
              <w:t>,</w:t>
            </w:r>
            <w:r w:rsidRPr="00273C94">
              <w:rPr>
                <w:rFonts w:ascii="Times New Roman" w:hAnsi="Times New Roman" w:cs="Times New Roman"/>
                <w:lang w:val="en-US" w:eastAsia="ru-RU"/>
              </w:rPr>
              <w:t>8</w:t>
            </w:r>
          </w:p>
        </w:tc>
        <w:tc>
          <w:tcPr>
            <w:tcW w:w="1701" w:type="dxa"/>
            <w:gridSpan w:val="2"/>
            <w:vAlign w:val="center"/>
          </w:tcPr>
          <w:p w:rsidR="00D40A09" w:rsidRPr="00273C94" w:rsidRDefault="00D40A09" w:rsidP="00381EB3">
            <w:pPr>
              <w:spacing w:after="0" w:line="240" w:lineRule="auto"/>
              <w:jc w:val="center"/>
              <w:rPr>
                <w:rFonts w:ascii="Times New Roman" w:hAnsi="Times New Roman" w:cs="Times New Roman"/>
                <w:lang w:val="en-US" w:eastAsia="ru-RU"/>
              </w:rPr>
            </w:pPr>
            <w:r w:rsidRPr="00273C94">
              <w:rPr>
                <w:rFonts w:ascii="Times New Roman" w:hAnsi="Times New Roman" w:cs="Times New Roman"/>
                <w:lang w:val="en-US" w:eastAsia="ru-RU"/>
              </w:rPr>
              <w:t>5</w:t>
            </w:r>
            <w:r w:rsidRPr="00273C94">
              <w:rPr>
                <w:rFonts w:ascii="Times New Roman" w:hAnsi="Times New Roman" w:cs="Times New Roman"/>
                <w:lang w:eastAsia="ru-RU"/>
              </w:rPr>
              <w:t>,</w:t>
            </w:r>
            <w:r w:rsidRPr="00273C94">
              <w:rPr>
                <w:rFonts w:ascii="Times New Roman" w:hAnsi="Times New Roman" w:cs="Times New Roman"/>
                <w:lang w:val="en-US" w:eastAsia="ru-RU"/>
              </w:rPr>
              <w:t>5</w:t>
            </w:r>
          </w:p>
        </w:tc>
      </w:tr>
    </w:tbl>
    <w:p w:rsidR="00D40A09" w:rsidRPr="007F1C39" w:rsidRDefault="00D40A09" w:rsidP="00D40A09">
      <w:pPr>
        <w:spacing w:after="0" w:line="360" w:lineRule="auto"/>
        <w:jc w:val="both"/>
        <w:rPr>
          <w:rFonts w:ascii="Times New Roman" w:hAnsi="Times New Roman" w:cs="Times New Roman"/>
          <w:sz w:val="24"/>
          <w:szCs w:val="24"/>
        </w:rPr>
      </w:pPr>
    </w:p>
    <w:p w:rsidR="00D40A09" w:rsidRPr="007F1C39" w:rsidRDefault="00D40A09" w:rsidP="00D40A09">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rPr>
        <w:t>1</w:t>
      </w:r>
      <w:r w:rsidRPr="007F1C39">
        <w:rPr>
          <w:rFonts w:ascii="Times New Roman" w:hAnsi="Times New Roman" w:cs="Times New Roman"/>
          <w:sz w:val="24"/>
          <w:szCs w:val="24"/>
          <w:lang w:val="ru-RU"/>
        </w:rPr>
        <w:t>2</w:t>
      </w:r>
      <w:r w:rsidRPr="007F1C39">
        <w:rPr>
          <w:rFonts w:ascii="Times New Roman" w:hAnsi="Times New Roman" w:cs="Times New Roman"/>
          <w:sz w:val="24"/>
          <w:szCs w:val="24"/>
        </w:rPr>
        <w:t xml:space="preserve"> – Статистический анализ динамики запасов продуктивной влаги в метровом слое почвы в среднем за 2018– 2020 годы</w:t>
      </w:r>
    </w:p>
    <w:p w:rsidR="00D40A09" w:rsidRPr="007F1C39" w:rsidRDefault="00D40A09" w:rsidP="00D40A09">
      <w:pPr>
        <w:spacing w:after="0" w:line="240" w:lineRule="auto"/>
        <w:ind w:firstLine="567"/>
        <w:jc w:val="both"/>
        <w:rPr>
          <w:rFonts w:ascii="Times New Roman" w:hAnsi="Times New Roman" w:cs="Times New Roman"/>
          <w:sz w:val="24"/>
          <w:szCs w:val="24"/>
        </w:rPr>
      </w:pPr>
    </w:p>
    <w:tbl>
      <w:tblPr>
        <w:tblStyle w:val="100"/>
        <w:tblW w:w="0" w:type="auto"/>
        <w:tblLayout w:type="fixed"/>
        <w:tblLook w:val="04A0" w:firstRow="1" w:lastRow="0" w:firstColumn="1" w:lastColumn="0" w:noHBand="0" w:noVBand="1"/>
      </w:tblPr>
      <w:tblGrid>
        <w:gridCol w:w="1838"/>
        <w:gridCol w:w="1531"/>
        <w:gridCol w:w="1537"/>
        <w:gridCol w:w="1581"/>
        <w:gridCol w:w="1559"/>
        <w:gridCol w:w="1549"/>
      </w:tblGrid>
      <w:tr w:rsidR="00D40A09" w:rsidRPr="007F1C39" w:rsidTr="00381EB3">
        <w:tc>
          <w:tcPr>
            <w:tcW w:w="1838"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Сроки отбора проб</w:t>
            </w:r>
          </w:p>
        </w:tc>
        <w:tc>
          <w:tcPr>
            <w:tcW w:w="4649" w:type="dxa"/>
            <w:gridSpan w:val="3"/>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Количество продуктивной</w:t>
            </w:r>
            <w:r>
              <w:rPr>
                <w:rFonts w:ascii="Times New Roman" w:hAnsi="Times New Roman" w:cs="Times New Roman"/>
                <w:sz w:val="24"/>
                <w:szCs w:val="24"/>
              </w:rPr>
              <w:t xml:space="preserve"> </w:t>
            </w:r>
            <w:r w:rsidRPr="007F1C39">
              <w:rPr>
                <w:rFonts w:ascii="Times New Roman" w:hAnsi="Times New Roman" w:cs="Times New Roman"/>
                <w:sz w:val="24"/>
                <w:szCs w:val="24"/>
              </w:rPr>
              <w:t>влаги, мм.</w:t>
            </w:r>
          </w:p>
        </w:tc>
        <w:tc>
          <w:tcPr>
            <w:tcW w:w="1559"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Коэффициент вариации, %</w:t>
            </w:r>
          </w:p>
        </w:tc>
        <w:tc>
          <w:tcPr>
            <w:tcW w:w="1549"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Размах вариации</w:t>
            </w:r>
            <w:r w:rsidRPr="007F1C39">
              <w:rPr>
                <w:rFonts w:ascii="Times New Roman" w:hAnsi="Times New Roman" w:cs="Times New Roman"/>
                <w:sz w:val="24"/>
                <w:szCs w:val="24"/>
                <w:lang w:val="en-US"/>
              </w:rPr>
              <w:t xml:space="preserve"> </w:t>
            </w:r>
            <w:r w:rsidRPr="007F1C39">
              <w:rPr>
                <w:rFonts w:ascii="Times New Roman" w:hAnsi="Times New Roman" w:cs="Times New Roman"/>
                <w:sz w:val="24"/>
                <w:szCs w:val="24"/>
              </w:rPr>
              <w:t>мг/кг</w:t>
            </w:r>
          </w:p>
        </w:tc>
      </w:tr>
      <w:tr w:rsidR="00D40A09" w:rsidRPr="007F1C39" w:rsidTr="00381EB3">
        <w:tc>
          <w:tcPr>
            <w:tcW w:w="1838" w:type="dxa"/>
            <w:vMerge/>
            <w:vAlign w:val="center"/>
          </w:tcPr>
          <w:p w:rsidR="00D40A09" w:rsidRPr="007F1C39" w:rsidRDefault="00D40A09" w:rsidP="00381EB3">
            <w:pPr>
              <w:jc w:val="center"/>
              <w:rPr>
                <w:rFonts w:ascii="Times New Roman" w:hAnsi="Times New Roman" w:cs="Times New Roman"/>
                <w:sz w:val="24"/>
                <w:szCs w:val="24"/>
              </w:rPr>
            </w:pPr>
          </w:p>
        </w:tc>
        <w:tc>
          <w:tcPr>
            <w:tcW w:w="1531"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минимум</w:t>
            </w:r>
          </w:p>
        </w:tc>
        <w:tc>
          <w:tcPr>
            <w:tcW w:w="1537"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максимум</w:t>
            </w:r>
          </w:p>
        </w:tc>
        <w:tc>
          <w:tcPr>
            <w:tcW w:w="1581"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среднее</w:t>
            </w:r>
          </w:p>
        </w:tc>
        <w:tc>
          <w:tcPr>
            <w:tcW w:w="1559" w:type="dxa"/>
            <w:vMerge/>
            <w:vAlign w:val="center"/>
          </w:tcPr>
          <w:p w:rsidR="00D40A09" w:rsidRPr="007F1C39" w:rsidRDefault="00D40A09" w:rsidP="00381EB3">
            <w:pPr>
              <w:jc w:val="center"/>
              <w:rPr>
                <w:rFonts w:ascii="Times New Roman" w:hAnsi="Times New Roman" w:cs="Times New Roman"/>
                <w:sz w:val="24"/>
                <w:szCs w:val="24"/>
              </w:rPr>
            </w:pPr>
          </w:p>
        </w:tc>
        <w:tc>
          <w:tcPr>
            <w:tcW w:w="1549" w:type="dxa"/>
            <w:vMerge/>
            <w:vAlign w:val="center"/>
          </w:tcPr>
          <w:p w:rsidR="00D40A09" w:rsidRPr="007F1C39" w:rsidRDefault="00D40A09" w:rsidP="00381EB3">
            <w:pPr>
              <w:jc w:val="center"/>
              <w:rPr>
                <w:rFonts w:ascii="Times New Roman" w:hAnsi="Times New Roman" w:cs="Times New Roman"/>
                <w:sz w:val="24"/>
                <w:szCs w:val="24"/>
              </w:rPr>
            </w:pPr>
          </w:p>
        </w:tc>
      </w:tr>
      <w:tr w:rsidR="00D40A09" w:rsidRPr="007F1C39" w:rsidTr="00381EB3">
        <w:tc>
          <w:tcPr>
            <w:tcW w:w="183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Кущение</w:t>
            </w:r>
          </w:p>
        </w:tc>
        <w:tc>
          <w:tcPr>
            <w:tcW w:w="1531"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56,1</w:t>
            </w:r>
          </w:p>
        </w:tc>
        <w:tc>
          <w:tcPr>
            <w:tcW w:w="1537"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105,4</w:t>
            </w:r>
          </w:p>
        </w:tc>
        <w:tc>
          <w:tcPr>
            <w:tcW w:w="1581"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71,5</w:t>
            </w:r>
          </w:p>
        </w:tc>
        <w:tc>
          <w:tcPr>
            <w:tcW w:w="155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18,7</w:t>
            </w:r>
          </w:p>
        </w:tc>
        <w:tc>
          <w:tcPr>
            <w:tcW w:w="154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49,3</w:t>
            </w:r>
          </w:p>
        </w:tc>
      </w:tr>
      <w:tr w:rsidR="00D40A09" w:rsidRPr="007F1C39" w:rsidTr="00381EB3">
        <w:tc>
          <w:tcPr>
            <w:tcW w:w="183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Фаза цветение</w:t>
            </w:r>
          </w:p>
        </w:tc>
        <w:tc>
          <w:tcPr>
            <w:tcW w:w="1531"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12,2</w:t>
            </w:r>
          </w:p>
        </w:tc>
        <w:tc>
          <w:tcPr>
            <w:tcW w:w="1537"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63,5</w:t>
            </w:r>
          </w:p>
        </w:tc>
        <w:tc>
          <w:tcPr>
            <w:tcW w:w="1581"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32,0</w:t>
            </w:r>
          </w:p>
        </w:tc>
        <w:tc>
          <w:tcPr>
            <w:tcW w:w="155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42,9</w:t>
            </w:r>
          </w:p>
        </w:tc>
        <w:tc>
          <w:tcPr>
            <w:tcW w:w="154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51,3</w:t>
            </w:r>
          </w:p>
        </w:tc>
      </w:tr>
      <w:tr w:rsidR="00D40A09" w:rsidRPr="007F1C39" w:rsidTr="00381EB3">
        <w:tc>
          <w:tcPr>
            <w:tcW w:w="1838"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После уборки</w:t>
            </w:r>
          </w:p>
        </w:tc>
        <w:tc>
          <w:tcPr>
            <w:tcW w:w="1531"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8,1</w:t>
            </w:r>
          </w:p>
        </w:tc>
        <w:tc>
          <w:tcPr>
            <w:tcW w:w="1537"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38,6</w:t>
            </w:r>
          </w:p>
        </w:tc>
        <w:tc>
          <w:tcPr>
            <w:tcW w:w="1581"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23,7</w:t>
            </w:r>
          </w:p>
        </w:tc>
        <w:tc>
          <w:tcPr>
            <w:tcW w:w="155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40,0</w:t>
            </w:r>
          </w:p>
        </w:tc>
        <w:tc>
          <w:tcPr>
            <w:tcW w:w="154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30,5</w:t>
            </w:r>
          </w:p>
        </w:tc>
      </w:tr>
    </w:tbl>
    <w:p w:rsidR="00D40A09" w:rsidRPr="007F1C39" w:rsidRDefault="00D40A09" w:rsidP="00D40A09">
      <w:pPr>
        <w:spacing w:after="0" w:line="360" w:lineRule="auto"/>
        <w:jc w:val="both"/>
        <w:rPr>
          <w:rFonts w:ascii="Times New Roman" w:hAnsi="Times New Roman" w:cs="Times New Roman"/>
          <w:sz w:val="24"/>
          <w:szCs w:val="24"/>
        </w:rPr>
      </w:pPr>
    </w:p>
    <w:p w:rsidR="00D40A09" w:rsidRPr="007F1C39" w:rsidRDefault="00D40A09" w:rsidP="00D40A09">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13</w:t>
      </w:r>
      <w:r w:rsidRPr="007F1C39">
        <w:rPr>
          <w:rFonts w:ascii="Times New Roman" w:hAnsi="Times New Roman" w:cs="Times New Roman"/>
          <w:sz w:val="24"/>
          <w:szCs w:val="24"/>
        </w:rPr>
        <w:t xml:space="preserve"> –Показатели урожайности и качества зерна пшеницы </w:t>
      </w:r>
    </w:p>
    <w:p w:rsidR="00D40A09" w:rsidRPr="007F1C39" w:rsidRDefault="00D40A09" w:rsidP="00D40A09">
      <w:pPr>
        <w:spacing w:after="0" w:line="240" w:lineRule="auto"/>
        <w:jc w:val="both"/>
        <w:rPr>
          <w:rFonts w:ascii="Times New Roman" w:hAnsi="Times New Roman" w:cs="Times New Roman"/>
          <w:sz w:val="24"/>
          <w:szCs w:val="24"/>
          <w:highlight w:val="yellow"/>
        </w:rPr>
      </w:pPr>
    </w:p>
    <w:tbl>
      <w:tblPr>
        <w:tblStyle w:val="16"/>
        <w:tblW w:w="9992" w:type="dxa"/>
        <w:tblLook w:val="04A0" w:firstRow="1" w:lastRow="0" w:firstColumn="1" w:lastColumn="0" w:noHBand="0" w:noVBand="1"/>
      </w:tblPr>
      <w:tblGrid>
        <w:gridCol w:w="1716"/>
        <w:gridCol w:w="1346"/>
        <w:gridCol w:w="1015"/>
        <w:gridCol w:w="2066"/>
        <w:gridCol w:w="1524"/>
        <w:gridCol w:w="2325"/>
      </w:tblGrid>
      <w:tr w:rsidR="00D40A09" w:rsidRPr="007F1C39" w:rsidTr="00381EB3">
        <w:tc>
          <w:tcPr>
            <w:tcW w:w="1716" w:type="dxa"/>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Элементарные участки</w:t>
            </w:r>
          </w:p>
        </w:tc>
        <w:tc>
          <w:tcPr>
            <w:tcW w:w="0" w:type="auto"/>
            <w:vMerge w:val="restart"/>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Урожай, ц/га</w:t>
            </w:r>
          </w:p>
        </w:tc>
        <w:tc>
          <w:tcPr>
            <w:tcW w:w="6930" w:type="dxa"/>
            <w:gridSpan w:val="4"/>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Качество зерна</w:t>
            </w:r>
          </w:p>
        </w:tc>
      </w:tr>
      <w:tr w:rsidR="00D40A09" w:rsidRPr="007F1C39" w:rsidTr="00381EB3">
        <w:tc>
          <w:tcPr>
            <w:tcW w:w="1716" w:type="dxa"/>
            <w:vMerge/>
            <w:vAlign w:val="center"/>
          </w:tcPr>
          <w:p w:rsidR="00D40A09" w:rsidRPr="007F1C39" w:rsidRDefault="00D40A09" w:rsidP="00381EB3">
            <w:pPr>
              <w:jc w:val="center"/>
              <w:rPr>
                <w:rFonts w:ascii="Times New Roman" w:hAnsi="Times New Roman" w:cs="Times New Roman"/>
                <w:sz w:val="24"/>
                <w:szCs w:val="24"/>
                <w:lang w:val="ru-RU"/>
              </w:rPr>
            </w:pPr>
          </w:p>
        </w:tc>
        <w:tc>
          <w:tcPr>
            <w:tcW w:w="0" w:type="auto"/>
            <w:vMerge/>
            <w:vAlign w:val="center"/>
          </w:tcPr>
          <w:p w:rsidR="00D40A09" w:rsidRPr="007F1C39" w:rsidRDefault="00D40A09" w:rsidP="00381EB3">
            <w:pPr>
              <w:jc w:val="center"/>
              <w:rPr>
                <w:rFonts w:ascii="Times New Roman" w:hAnsi="Times New Roman" w:cs="Times New Roman"/>
                <w:sz w:val="24"/>
                <w:szCs w:val="24"/>
                <w:lang w:val="ru-RU"/>
              </w:rPr>
            </w:pPr>
          </w:p>
        </w:tc>
        <w:tc>
          <w:tcPr>
            <w:tcW w:w="1015"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Белок,</w:t>
            </w:r>
          </w:p>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Сырая клейков</w:t>
            </w:r>
            <w:r w:rsidRPr="007F1C39">
              <w:rPr>
                <w:rFonts w:ascii="Times New Roman" w:hAnsi="Times New Roman" w:cs="Times New Roman"/>
                <w:sz w:val="24"/>
                <w:szCs w:val="24"/>
                <w:lang w:val="ru-RU"/>
              </w:rPr>
              <w:t>и</w:t>
            </w:r>
            <w:r w:rsidRPr="007F1C39">
              <w:rPr>
                <w:rFonts w:ascii="Times New Roman" w:hAnsi="Times New Roman" w:cs="Times New Roman"/>
                <w:sz w:val="24"/>
                <w:szCs w:val="24"/>
                <w:lang w:val="ru-RU"/>
              </w:rPr>
              <w:t>на,%</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Натура зе</w:t>
            </w:r>
            <w:r w:rsidRPr="007F1C39">
              <w:rPr>
                <w:rFonts w:ascii="Times New Roman" w:hAnsi="Times New Roman" w:cs="Times New Roman"/>
                <w:sz w:val="24"/>
                <w:szCs w:val="24"/>
                <w:lang w:val="ru-RU"/>
              </w:rPr>
              <w:t>р</w:t>
            </w:r>
            <w:r w:rsidRPr="007F1C39">
              <w:rPr>
                <w:rFonts w:ascii="Times New Roman" w:hAnsi="Times New Roman" w:cs="Times New Roman"/>
                <w:sz w:val="24"/>
                <w:szCs w:val="24"/>
                <w:lang w:val="ru-RU"/>
              </w:rPr>
              <w:t>на,</w:t>
            </w:r>
            <w:r>
              <w:rPr>
                <w:rFonts w:ascii="Times New Roman" w:hAnsi="Times New Roman" w:cs="Times New Roman"/>
                <w:sz w:val="24"/>
                <w:szCs w:val="24"/>
                <w:lang w:val="ru-RU"/>
              </w:rPr>
              <w:t xml:space="preserve"> </w:t>
            </w:r>
            <w:r w:rsidRPr="007F1C39">
              <w:rPr>
                <w:rFonts w:ascii="Times New Roman" w:hAnsi="Times New Roman" w:cs="Times New Roman"/>
                <w:sz w:val="24"/>
                <w:szCs w:val="24"/>
                <w:lang w:val="ru-RU"/>
              </w:rPr>
              <w:t>г/л</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Класс заготов</w:t>
            </w:r>
            <w:r w:rsidRPr="007F1C39">
              <w:rPr>
                <w:rFonts w:ascii="Times New Roman" w:hAnsi="Times New Roman" w:cs="Times New Roman"/>
                <w:sz w:val="24"/>
                <w:szCs w:val="24"/>
                <w:lang w:val="ru-RU"/>
              </w:rPr>
              <w:t>и</w:t>
            </w:r>
            <w:r w:rsidRPr="007F1C39">
              <w:rPr>
                <w:rFonts w:ascii="Times New Roman" w:hAnsi="Times New Roman" w:cs="Times New Roman"/>
                <w:sz w:val="24"/>
                <w:szCs w:val="24"/>
                <w:lang w:val="ru-RU"/>
              </w:rPr>
              <w:t>тельных</w:t>
            </w:r>
          </w:p>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кондиций</w:t>
            </w:r>
          </w:p>
        </w:tc>
      </w:tr>
      <w:tr w:rsidR="00D40A09" w:rsidRPr="007F1C39" w:rsidTr="00381EB3">
        <w:tc>
          <w:tcPr>
            <w:tcW w:w="1716" w:type="dxa"/>
            <w:vAlign w:val="center"/>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015" w:type="dxa"/>
            <w:vAlign w:val="center"/>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r>
      <w:tr w:rsidR="00D40A09" w:rsidRPr="007F1C39" w:rsidTr="00381EB3">
        <w:tc>
          <w:tcPr>
            <w:tcW w:w="171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28,0</w:t>
            </w:r>
          </w:p>
        </w:tc>
        <w:tc>
          <w:tcPr>
            <w:tcW w:w="101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9,5</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ru-RU"/>
              </w:rPr>
              <w:t>24</w:t>
            </w:r>
            <w:r w:rsidRPr="007F1C39">
              <w:rPr>
                <w:rFonts w:ascii="Times New Roman" w:hAnsi="Times New Roman" w:cs="Times New Roman"/>
                <w:sz w:val="24"/>
                <w:szCs w:val="24"/>
                <w:lang w:val="en-US"/>
              </w:rPr>
              <w:t>,0</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776</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4</w:t>
            </w:r>
          </w:p>
        </w:tc>
      </w:tr>
      <w:tr w:rsidR="00D40A09" w:rsidRPr="007F1C39" w:rsidTr="00381EB3">
        <w:tc>
          <w:tcPr>
            <w:tcW w:w="171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29,6</w:t>
            </w:r>
          </w:p>
        </w:tc>
        <w:tc>
          <w:tcPr>
            <w:tcW w:w="101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8,8</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18,7</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745</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p>
        </w:tc>
      </w:tr>
      <w:tr w:rsidR="00D40A09" w:rsidRPr="007F1C39" w:rsidTr="00381EB3">
        <w:tc>
          <w:tcPr>
            <w:tcW w:w="171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25,6</w:t>
            </w:r>
          </w:p>
        </w:tc>
        <w:tc>
          <w:tcPr>
            <w:tcW w:w="101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8,7</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19,8</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749</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p>
        </w:tc>
      </w:tr>
      <w:tr w:rsidR="00D40A09" w:rsidRPr="007F1C39" w:rsidTr="00381EB3">
        <w:tc>
          <w:tcPr>
            <w:tcW w:w="171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4</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22,4</w:t>
            </w:r>
          </w:p>
        </w:tc>
        <w:tc>
          <w:tcPr>
            <w:tcW w:w="101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10,8</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23,8</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748</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4</w:t>
            </w:r>
          </w:p>
        </w:tc>
      </w:tr>
      <w:tr w:rsidR="00D40A09" w:rsidRPr="007F1C39" w:rsidTr="00381EB3">
        <w:tc>
          <w:tcPr>
            <w:tcW w:w="171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5</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25,6</w:t>
            </w:r>
          </w:p>
        </w:tc>
        <w:tc>
          <w:tcPr>
            <w:tcW w:w="101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10,7</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23,7</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752</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4</w:t>
            </w:r>
          </w:p>
        </w:tc>
      </w:tr>
      <w:tr w:rsidR="00D40A09" w:rsidRPr="007F1C39" w:rsidTr="00381EB3">
        <w:tc>
          <w:tcPr>
            <w:tcW w:w="171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6</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23,2</w:t>
            </w:r>
          </w:p>
        </w:tc>
        <w:tc>
          <w:tcPr>
            <w:tcW w:w="101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7,1</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18,9</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759</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5</w:t>
            </w:r>
          </w:p>
        </w:tc>
      </w:tr>
      <w:tr w:rsidR="00D40A09" w:rsidRPr="007F1C39" w:rsidTr="00381EB3">
        <w:tc>
          <w:tcPr>
            <w:tcW w:w="171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7</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24,0</w:t>
            </w:r>
          </w:p>
        </w:tc>
        <w:tc>
          <w:tcPr>
            <w:tcW w:w="101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9,3</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20,9</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752</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p>
        </w:tc>
      </w:tr>
      <w:tr w:rsidR="00D40A09" w:rsidRPr="007F1C39" w:rsidTr="00381EB3">
        <w:tc>
          <w:tcPr>
            <w:tcW w:w="171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8</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19,3</w:t>
            </w:r>
          </w:p>
        </w:tc>
        <w:tc>
          <w:tcPr>
            <w:tcW w:w="101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9,6</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21,8</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754</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4</w:t>
            </w:r>
          </w:p>
        </w:tc>
      </w:tr>
      <w:tr w:rsidR="00D40A09" w:rsidRPr="007F1C39" w:rsidTr="00381EB3">
        <w:tc>
          <w:tcPr>
            <w:tcW w:w="171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9</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31,2</w:t>
            </w:r>
          </w:p>
        </w:tc>
        <w:tc>
          <w:tcPr>
            <w:tcW w:w="101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7,9</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21,2</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755</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p>
        </w:tc>
      </w:tr>
      <w:tr w:rsidR="00D40A09" w:rsidRPr="007F1C39" w:rsidTr="00381EB3">
        <w:tc>
          <w:tcPr>
            <w:tcW w:w="171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10</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32,0</w:t>
            </w:r>
          </w:p>
        </w:tc>
        <w:tc>
          <w:tcPr>
            <w:tcW w:w="101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10,5</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24,4</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743</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4</w:t>
            </w:r>
          </w:p>
        </w:tc>
      </w:tr>
      <w:tr w:rsidR="00D40A09" w:rsidRPr="007F1C39" w:rsidTr="00381EB3">
        <w:tc>
          <w:tcPr>
            <w:tcW w:w="171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11</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26,9</w:t>
            </w:r>
          </w:p>
        </w:tc>
        <w:tc>
          <w:tcPr>
            <w:tcW w:w="101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9,8</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18,2</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775</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4</w:t>
            </w:r>
          </w:p>
        </w:tc>
      </w:tr>
      <w:tr w:rsidR="00D40A09" w:rsidRPr="007F1C39" w:rsidTr="00381EB3">
        <w:tc>
          <w:tcPr>
            <w:tcW w:w="171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12</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33,6</w:t>
            </w:r>
          </w:p>
        </w:tc>
        <w:tc>
          <w:tcPr>
            <w:tcW w:w="101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11,0</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23,4</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758</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4</w:t>
            </w:r>
          </w:p>
        </w:tc>
      </w:tr>
      <w:tr w:rsidR="00D40A09" w:rsidRPr="007F1C39" w:rsidTr="00381EB3">
        <w:tc>
          <w:tcPr>
            <w:tcW w:w="171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13</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27,1</w:t>
            </w:r>
          </w:p>
        </w:tc>
        <w:tc>
          <w:tcPr>
            <w:tcW w:w="101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8,9</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21,2</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762</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5</w:t>
            </w:r>
          </w:p>
        </w:tc>
      </w:tr>
      <w:tr w:rsidR="00D40A09" w:rsidRPr="007F1C39" w:rsidTr="00381EB3">
        <w:tc>
          <w:tcPr>
            <w:tcW w:w="171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14</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28,9</w:t>
            </w:r>
          </w:p>
        </w:tc>
        <w:tc>
          <w:tcPr>
            <w:tcW w:w="1015"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6,6</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19,1</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761</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p>
        </w:tc>
      </w:tr>
    </w:tbl>
    <w:p w:rsidR="00D40A09" w:rsidRDefault="00D40A09" w:rsidP="00D40A09">
      <w:pPr>
        <w:rPr>
          <w:lang w:val="ru-RU"/>
        </w:rPr>
      </w:pPr>
      <w:r>
        <w:rPr>
          <w:rFonts w:ascii="Times New Roman" w:hAnsi="Times New Roman" w:cs="Times New Roman"/>
          <w:sz w:val="24"/>
          <w:szCs w:val="24"/>
          <w:lang w:val="ru-RU"/>
        </w:rPr>
        <w:lastRenderedPageBreak/>
        <w:t>Продолжение таблицы Г.13</w:t>
      </w:r>
    </w:p>
    <w:tbl>
      <w:tblPr>
        <w:tblStyle w:val="16"/>
        <w:tblW w:w="9992" w:type="dxa"/>
        <w:tblLook w:val="04A0" w:firstRow="1" w:lastRow="0" w:firstColumn="1" w:lastColumn="0" w:noHBand="0" w:noVBand="1"/>
      </w:tblPr>
      <w:tblGrid>
        <w:gridCol w:w="1717"/>
        <w:gridCol w:w="1443"/>
        <w:gridCol w:w="1153"/>
        <w:gridCol w:w="1153"/>
        <w:gridCol w:w="1015"/>
        <w:gridCol w:w="721"/>
        <w:gridCol w:w="721"/>
        <w:gridCol w:w="1307"/>
        <w:gridCol w:w="762"/>
      </w:tblGrid>
      <w:tr w:rsidR="00D40A09" w:rsidRPr="007F1C39" w:rsidTr="00381EB3">
        <w:tc>
          <w:tcPr>
            <w:tcW w:w="1717" w:type="dxa"/>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0" w:type="auto"/>
            <w:gridSpan w:val="2"/>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015" w:type="dxa"/>
            <w:gridSpan w:val="2"/>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0" w:type="auto"/>
            <w:gridSpan w:val="2"/>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0" w:type="auto"/>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0" w:type="auto"/>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r>
      <w:tr w:rsidR="00D40A09" w:rsidRPr="007F1C39" w:rsidTr="00381EB3">
        <w:tc>
          <w:tcPr>
            <w:tcW w:w="1717"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15</w:t>
            </w:r>
          </w:p>
        </w:tc>
        <w:tc>
          <w:tcPr>
            <w:tcW w:w="0" w:type="auto"/>
            <w:gridSpan w:val="2"/>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34,4</w:t>
            </w:r>
          </w:p>
        </w:tc>
        <w:tc>
          <w:tcPr>
            <w:tcW w:w="1015" w:type="dxa"/>
            <w:gridSpan w:val="2"/>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9,4</w:t>
            </w:r>
          </w:p>
        </w:tc>
        <w:tc>
          <w:tcPr>
            <w:tcW w:w="0" w:type="auto"/>
            <w:gridSpan w:val="2"/>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24,6</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781</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p>
        </w:tc>
      </w:tr>
      <w:tr w:rsidR="00D40A09" w:rsidRPr="007F1C39" w:rsidTr="00381EB3">
        <w:tc>
          <w:tcPr>
            <w:tcW w:w="1717"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16</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22,4</w:t>
            </w:r>
          </w:p>
        </w:tc>
        <w:tc>
          <w:tcPr>
            <w:tcW w:w="1015" w:type="dxa"/>
            <w:gridSpan w:val="2"/>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8,4</w:t>
            </w:r>
          </w:p>
        </w:tc>
        <w:tc>
          <w:tcPr>
            <w:tcW w:w="0" w:type="auto"/>
            <w:gridSpan w:val="2"/>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23,0</w:t>
            </w:r>
          </w:p>
        </w:tc>
        <w:tc>
          <w:tcPr>
            <w:tcW w:w="0" w:type="auto"/>
            <w:gridSpan w:val="2"/>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776</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p>
        </w:tc>
      </w:tr>
      <w:tr w:rsidR="00D40A09" w:rsidRPr="007F1C39" w:rsidTr="00381EB3">
        <w:tc>
          <w:tcPr>
            <w:tcW w:w="1717"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17</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22,4</w:t>
            </w:r>
          </w:p>
        </w:tc>
        <w:tc>
          <w:tcPr>
            <w:tcW w:w="1015" w:type="dxa"/>
            <w:gridSpan w:val="2"/>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8,9</w:t>
            </w:r>
          </w:p>
        </w:tc>
        <w:tc>
          <w:tcPr>
            <w:tcW w:w="0" w:type="auto"/>
            <w:gridSpan w:val="2"/>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25,8</w:t>
            </w:r>
          </w:p>
        </w:tc>
        <w:tc>
          <w:tcPr>
            <w:tcW w:w="0" w:type="auto"/>
            <w:gridSpan w:val="2"/>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739</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p>
        </w:tc>
      </w:tr>
      <w:tr w:rsidR="00D40A09" w:rsidRPr="007F1C39" w:rsidTr="00381EB3">
        <w:tc>
          <w:tcPr>
            <w:tcW w:w="1717"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18</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27,2</w:t>
            </w:r>
          </w:p>
        </w:tc>
        <w:tc>
          <w:tcPr>
            <w:tcW w:w="1015" w:type="dxa"/>
            <w:gridSpan w:val="2"/>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8,8</w:t>
            </w:r>
          </w:p>
        </w:tc>
        <w:tc>
          <w:tcPr>
            <w:tcW w:w="0" w:type="auto"/>
            <w:gridSpan w:val="2"/>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20,8</w:t>
            </w:r>
          </w:p>
        </w:tc>
        <w:tc>
          <w:tcPr>
            <w:tcW w:w="0" w:type="auto"/>
            <w:gridSpan w:val="2"/>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768</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p>
        </w:tc>
      </w:tr>
      <w:tr w:rsidR="00D40A09" w:rsidRPr="007F1C39" w:rsidTr="00381EB3">
        <w:tc>
          <w:tcPr>
            <w:tcW w:w="1717"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19</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24,0</w:t>
            </w:r>
          </w:p>
        </w:tc>
        <w:tc>
          <w:tcPr>
            <w:tcW w:w="1015" w:type="dxa"/>
            <w:gridSpan w:val="2"/>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9,3</w:t>
            </w:r>
          </w:p>
        </w:tc>
        <w:tc>
          <w:tcPr>
            <w:tcW w:w="0" w:type="auto"/>
            <w:gridSpan w:val="2"/>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21,4</w:t>
            </w:r>
          </w:p>
        </w:tc>
        <w:tc>
          <w:tcPr>
            <w:tcW w:w="0" w:type="auto"/>
            <w:gridSpan w:val="2"/>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754</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p>
        </w:tc>
      </w:tr>
      <w:tr w:rsidR="00D40A09" w:rsidRPr="007F1C39" w:rsidTr="00381EB3">
        <w:tc>
          <w:tcPr>
            <w:tcW w:w="1717"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23,2</w:t>
            </w:r>
          </w:p>
        </w:tc>
        <w:tc>
          <w:tcPr>
            <w:tcW w:w="1015" w:type="dxa"/>
            <w:gridSpan w:val="2"/>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10,8</w:t>
            </w:r>
          </w:p>
        </w:tc>
        <w:tc>
          <w:tcPr>
            <w:tcW w:w="0" w:type="auto"/>
            <w:gridSpan w:val="2"/>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23,3</w:t>
            </w:r>
          </w:p>
        </w:tc>
        <w:tc>
          <w:tcPr>
            <w:tcW w:w="0" w:type="auto"/>
            <w:gridSpan w:val="2"/>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759</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4</w:t>
            </w:r>
          </w:p>
        </w:tc>
      </w:tr>
      <w:tr w:rsidR="00D40A09" w:rsidRPr="007F1C39" w:rsidTr="00381EB3">
        <w:tc>
          <w:tcPr>
            <w:tcW w:w="1717"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Средние по полю</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26,5</w:t>
            </w:r>
          </w:p>
        </w:tc>
        <w:tc>
          <w:tcPr>
            <w:tcW w:w="1015" w:type="dxa"/>
            <w:gridSpan w:val="2"/>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9,2</w:t>
            </w:r>
          </w:p>
        </w:tc>
        <w:tc>
          <w:tcPr>
            <w:tcW w:w="0" w:type="auto"/>
            <w:gridSpan w:val="2"/>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21,9</w:t>
            </w:r>
          </w:p>
        </w:tc>
        <w:tc>
          <w:tcPr>
            <w:tcW w:w="0" w:type="auto"/>
            <w:gridSpan w:val="2"/>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758,3</w:t>
            </w:r>
          </w:p>
        </w:tc>
        <w:tc>
          <w:tcPr>
            <w:tcW w:w="0" w:type="auto"/>
            <w:vAlign w:val="center"/>
          </w:tcPr>
          <w:p w:rsidR="00D40A09" w:rsidRPr="007F1C39" w:rsidRDefault="00D40A09" w:rsidP="00381EB3">
            <w:pPr>
              <w:jc w:val="center"/>
              <w:rPr>
                <w:rFonts w:ascii="Times New Roman" w:hAnsi="Times New Roman" w:cs="Times New Roman"/>
                <w:sz w:val="24"/>
                <w:szCs w:val="24"/>
                <w:highlight w:val="yellow"/>
                <w:lang w:val="en-US"/>
              </w:rPr>
            </w:pPr>
            <w:r w:rsidRPr="007F1C39">
              <w:rPr>
                <w:rFonts w:ascii="Times New Roman" w:hAnsi="Times New Roman" w:cs="Times New Roman"/>
                <w:sz w:val="24"/>
                <w:szCs w:val="24"/>
                <w:lang w:val="en-US"/>
              </w:rPr>
              <w:t>5</w:t>
            </w:r>
          </w:p>
        </w:tc>
      </w:tr>
    </w:tbl>
    <w:p w:rsidR="00D40A09" w:rsidRPr="007F1C39" w:rsidRDefault="00D40A09" w:rsidP="00D40A09">
      <w:pPr>
        <w:spacing w:after="0" w:line="240" w:lineRule="auto"/>
        <w:jc w:val="center"/>
        <w:rPr>
          <w:rFonts w:ascii="Times New Roman" w:hAnsi="Times New Roman" w:cs="Times New Roman"/>
          <w:sz w:val="24"/>
          <w:szCs w:val="24"/>
          <w:lang w:val="ru-RU"/>
        </w:rPr>
      </w:pPr>
    </w:p>
    <w:p w:rsidR="00D40A09" w:rsidRDefault="00D40A09" w:rsidP="00D40A09">
      <w:pPr>
        <w:tabs>
          <w:tab w:val="left" w:pos="4215"/>
        </w:tabs>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t xml:space="preserve">Таблица </w:t>
      </w:r>
      <w:r>
        <w:rPr>
          <w:rFonts w:ascii="Times New Roman" w:hAnsi="Times New Roman" w:cs="Times New Roman"/>
          <w:sz w:val="24"/>
          <w:szCs w:val="24"/>
          <w:lang w:val="ru-RU"/>
        </w:rPr>
        <w:t xml:space="preserve">Г. </w:t>
      </w:r>
      <w:r w:rsidRPr="007F1C39">
        <w:rPr>
          <w:rFonts w:ascii="Times New Roman" w:hAnsi="Times New Roman" w:cs="Times New Roman"/>
          <w:sz w:val="24"/>
          <w:szCs w:val="24"/>
          <w:lang w:val="ru-RU"/>
        </w:rPr>
        <w:t>14-</w:t>
      </w:r>
      <w:r w:rsidRPr="007F1C39">
        <w:rPr>
          <w:rFonts w:ascii="Times New Roman" w:hAnsi="Times New Roman" w:cs="Times New Roman"/>
          <w:sz w:val="24"/>
          <w:szCs w:val="24"/>
        </w:rPr>
        <w:t xml:space="preserve"> Урожайность яровой пшеницы</w:t>
      </w:r>
      <w:r w:rsidRPr="007F1C39">
        <w:rPr>
          <w:rFonts w:ascii="Times New Roman" w:hAnsi="Times New Roman" w:cs="Times New Roman"/>
          <w:sz w:val="24"/>
          <w:szCs w:val="24"/>
          <w:lang w:val="ru-RU"/>
        </w:rPr>
        <w:t xml:space="preserve"> в зависимости от внесения </w:t>
      </w:r>
      <w:r>
        <w:rPr>
          <w:rFonts w:ascii="Times New Roman" w:hAnsi="Times New Roman" w:cs="Times New Roman"/>
          <w:sz w:val="24"/>
          <w:szCs w:val="24"/>
          <w:lang w:val="ru-RU"/>
        </w:rPr>
        <w:t>д</w:t>
      </w:r>
      <w:r w:rsidRPr="007F1C39">
        <w:rPr>
          <w:rFonts w:ascii="Times New Roman" w:hAnsi="Times New Roman" w:cs="Times New Roman"/>
          <w:sz w:val="24"/>
          <w:szCs w:val="24"/>
          <w:lang w:val="ru-RU"/>
        </w:rPr>
        <w:t>ифференциро</w:t>
      </w:r>
      <w:r>
        <w:rPr>
          <w:rFonts w:ascii="Times New Roman" w:hAnsi="Times New Roman" w:cs="Times New Roman"/>
          <w:sz w:val="24"/>
          <w:szCs w:val="24"/>
          <w:lang w:val="ru-RU"/>
        </w:rPr>
        <w:t>-</w:t>
      </w:r>
      <w:r w:rsidRPr="007F1C39">
        <w:rPr>
          <w:rFonts w:ascii="Times New Roman" w:hAnsi="Times New Roman" w:cs="Times New Roman"/>
          <w:sz w:val="24"/>
          <w:szCs w:val="24"/>
          <w:lang w:val="ru-RU"/>
        </w:rPr>
        <w:t>ванных доз минеральных удобрений</w:t>
      </w:r>
      <w:r w:rsidRPr="007F1C39">
        <w:rPr>
          <w:rFonts w:ascii="Times New Roman" w:hAnsi="Times New Roman" w:cs="Times New Roman"/>
          <w:sz w:val="24"/>
          <w:szCs w:val="24"/>
        </w:rPr>
        <w:t xml:space="preserve"> </w:t>
      </w:r>
    </w:p>
    <w:p w:rsidR="00D40A09" w:rsidRPr="007F710E" w:rsidRDefault="00D40A09" w:rsidP="00D40A09">
      <w:pPr>
        <w:tabs>
          <w:tab w:val="left" w:pos="4215"/>
        </w:tabs>
        <w:spacing w:after="0" w:line="240" w:lineRule="auto"/>
        <w:rPr>
          <w:rFonts w:ascii="Times New Roman" w:hAnsi="Times New Roman" w:cs="Times New Roman"/>
          <w:sz w:val="24"/>
          <w:szCs w:val="24"/>
          <w:lang w:val="ru-RU"/>
        </w:rPr>
      </w:pPr>
    </w:p>
    <w:tbl>
      <w:tblPr>
        <w:tblStyle w:val="100"/>
        <w:tblW w:w="0" w:type="auto"/>
        <w:tblInd w:w="108" w:type="dxa"/>
        <w:tblLook w:val="04A0" w:firstRow="1" w:lastRow="0" w:firstColumn="1" w:lastColumn="0" w:noHBand="0" w:noVBand="1"/>
      </w:tblPr>
      <w:tblGrid>
        <w:gridCol w:w="1843"/>
        <w:gridCol w:w="1943"/>
        <w:gridCol w:w="3018"/>
        <w:gridCol w:w="2410"/>
      </w:tblGrid>
      <w:tr w:rsidR="00D40A09" w:rsidRPr="007F1C39" w:rsidTr="00381EB3">
        <w:trPr>
          <w:trHeight w:val="356"/>
        </w:trPr>
        <w:tc>
          <w:tcPr>
            <w:tcW w:w="18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 варианта</w:t>
            </w:r>
          </w:p>
        </w:tc>
        <w:tc>
          <w:tcPr>
            <w:tcW w:w="19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Элементарный участок</w:t>
            </w:r>
          </w:p>
        </w:tc>
        <w:tc>
          <w:tcPr>
            <w:tcW w:w="3018"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Группа обеспеченности / вариант</w:t>
            </w:r>
          </w:p>
        </w:tc>
        <w:tc>
          <w:tcPr>
            <w:tcW w:w="2410"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Урожайность ц/га, среднее</w:t>
            </w:r>
          </w:p>
        </w:tc>
      </w:tr>
      <w:tr w:rsidR="00D40A09" w:rsidRPr="007F1C39" w:rsidTr="00381EB3">
        <w:trPr>
          <w:trHeight w:val="205"/>
        </w:trPr>
        <w:tc>
          <w:tcPr>
            <w:tcW w:w="18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1943" w:type="dxa"/>
            <w:vMerge w:val="restart"/>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3018"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 / К</w:t>
            </w:r>
          </w:p>
        </w:tc>
        <w:tc>
          <w:tcPr>
            <w:tcW w:w="2410"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12,84</w:t>
            </w:r>
          </w:p>
        </w:tc>
      </w:tr>
      <w:tr w:rsidR="00D40A09" w:rsidRPr="007F1C39" w:rsidTr="00381EB3">
        <w:trPr>
          <w:trHeight w:val="211"/>
        </w:trPr>
        <w:tc>
          <w:tcPr>
            <w:tcW w:w="18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1943" w:type="dxa"/>
            <w:vMerge/>
          </w:tcPr>
          <w:p w:rsidR="00D40A09" w:rsidRPr="007F1C39" w:rsidRDefault="00D40A09" w:rsidP="00381EB3">
            <w:pPr>
              <w:jc w:val="center"/>
              <w:rPr>
                <w:rFonts w:ascii="Times New Roman" w:hAnsi="Times New Roman" w:cs="Times New Roman"/>
                <w:sz w:val="24"/>
                <w:szCs w:val="24"/>
              </w:rPr>
            </w:pPr>
          </w:p>
        </w:tc>
        <w:tc>
          <w:tcPr>
            <w:tcW w:w="3018" w:type="dxa"/>
          </w:tcPr>
          <w:p w:rsidR="00D40A09" w:rsidRPr="007F1C39" w:rsidRDefault="00D40A09" w:rsidP="00381EB3">
            <w:pPr>
              <w:jc w:val="center"/>
              <w:rPr>
                <w:rFonts w:ascii="Times New Roman" w:hAnsi="Times New Roman" w:cs="Times New Roman"/>
                <w:sz w:val="24"/>
                <w:szCs w:val="24"/>
                <w:vertAlign w:val="subscript"/>
              </w:rPr>
            </w:pPr>
            <w:r w:rsidRPr="007F1C39">
              <w:rPr>
                <w:rFonts w:ascii="Times New Roman" w:hAnsi="Times New Roman" w:cs="Times New Roman"/>
                <w:sz w:val="24"/>
                <w:szCs w:val="24"/>
              </w:rPr>
              <w:t>1 /Р</w:t>
            </w:r>
            <w:r w:rsidRPr="007F1C39">
              <w:rPr>
                <w:rFonts w:ascii="Times New Roman" w:hAnsi="Times New Roman" w:cs="Times New Roman"/>
                <w:sz w:val="24"/>
                <w:szCs w:val="24"/>
                <w:vertAlign w:val="subscript"/>
              </w:rPr>
              <w:t>20</w:t>
            </w:r>
          </w:p>
        </w:tc>
        <w:tc>
          <w:tcPr>
            <w:tcW w:w="2410"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14,73</w:t>
            </w:r>
          </w:p>
        </w:tc>
      </w:tr>
      <w:tr w:rsidR="00D40A09" w:rsidRPr="007F1C39" w:rsidTr="00381EB3">
        <w:trPr>
          <w:trHeight w:val="204"/>
        </w:trPr>
        <w:tc>
          <w:tcPr>
            <w:tcW w:w="18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1943" w:type="dxa"/>
            <w:vMerge w:val="restart"/>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3018"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 / К</w:t>
            </w:r>
          </w:p>
        </w:tc>
        <w:tc>
          <w:tcPr>
            <w:tcW w:w="2410"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12,44</w:t>
            </w:r>
          </w:p>
        </w:tc>
      </w:tr>
      <w:tr w:rsidR="00D40A09" w:rsidRPr="007F1C39" w:rsidTr="00381EB3">
        <w:trPr>
          <w:trHeight w:val="204"/>
        </w:trPr>
        <w:tc>
          <w:tcPr>
            <w:tcW w:w="18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w:t>
            </w:r>
          </w:p>
        </w:tc>
        <w:tc>
          <w:tcPr>
            <w:tcW w:w="1943" w:type="dxa"/>
            <w:vMerge/>
          </w:tcPr>
          <w:p w:rsidR="00D40A09" w:rsidRPr="007F1C39" w:rsidRDefault="00D40A09" w:rsidP="00381EB3">
            <w:pPr>
              <w:jc w:val="center"/>
              <w:rPr>
                <w:rFonts w:ascii="Times New Roman" w:hAnsi="Times New Roman" w:cs="Times New Roman"/>
                <w:sz w:val="24"/>
                <w:szCs w:val="24"/>
              </w:rPr>
            </w:pPr>
          </w:p>
        </w:tc>
        <w:tc>
          <w:tcPr>
            <w:tcW w:w="3018"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 / Р</w:t>
            </w:r>
            <w:r w:rsidRPr="007F1C39">
              <w:rPr>
                <w:rFonts w:ascii="Times New Roman" w:hAnsi="Times New Roman" w:cs="Times New Roman"/>
                <w:sz w:val="24"/>
                <w:szCs w:val="24"/>
                <w:vertAlign w:val="subscript"/>
              </w:rPr>
              <w:t>15</w:t>
            </w:r>
          </w:p>
        </w:tc>
        <w:tc>
          <w:tcPr>
            <w:tcW w:w="2410"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17,56</w:t>
            </w:r>
          </w:p>
        </w:tc>
      </w:tr>
      <w:tr w:rsidR="00D40A09" w:rsidRPr="007F1C39" w:rsidTr="00381EB3">
        <w:trPr>
          <w:trHeight w:val="204"/>
        </w:trPr>
        <w:tc>
          <w:tcPr>
            <w:tcW w:w="18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5</w:t>
            </w:r>
          </w:p>
        </w:tc>
        <w:tc>
          <w:tcPr>
            <w:tcW w:w="1943" w:type="dxa"/>
            <w:vMerge w:val="restart"/>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3018"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 / Р</w:t>
            </w:r>
            <w:r w:rsidRPr="007F1C39">
              <w:rPr>
                <w:rFonts w:ascii="Times New Roman" w:hAnsi="Times New Roman" w:cs="Times New Roman"/>
                <w:sz w:val="24"/>
                <w:szCs w:val="24"/>
                <w:vertAlign w:val="subscript"/>
              </w:rPr>
              <w:t>15</w:t>
            </w:r>
          </w:p>
        </w:tc>
        <w:tc>
          <w:tcPr>
            <w:tcW w:w="2410"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22,04</w:t>
            </w:r>
          </w:p>
        </w:tc>
      </w:tr>
      <w:tr w:rsidR="00D40A09" w:rsidRPr="007F1C39" w:rsidTr="00381EB3">
        <w:trPr>
          <w:trHeight w:val="204"/>
        </w:trPr>
        <w:tc>
          <w:tcPr>
            <w:tcW w:w="18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6</w:t>
            </w:r>
          </w:p>
        </w:tc>
        <w:tc>
          <w:tcPr>
            <w:tcW w:w="1943" w:type="dxa"/>
            <w:vMerge/>
          </w:tcPr>
          <w:p w:rsidR="00D40A09" w:rsidRPr="007F1C39" w:rsidRDefault="00D40A09" w:rsidP="00381EB3">
            <w:pPr>
              <w:jc w:val="center"/>
              <w:rPr>
                <w:rFonts w:ascii="Times New Roman" w:hAnsi="Times New Roman" w:cs="Times New Roman"/>
                <w:sz w:val="24"/>
                <w:szCs w:val="24"/>
              </w:rPr>
            </w:pPr>
          </w:p>
        </w:tc>
        <w:tc>
          <w:tcPr>
            <w:tcW w:w="3018"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 / Р</w:t>
            </w:r>
            <w:r w:rsidRPr="007F1C39">
              <w:rPr>
                <w:rFonts w:ascii="Times New Roman" w:hAnsi="Times New Roman" w:cs="Times New Roman"/>
                <w:sz w:val="24"/>
                <w:szCs w:val="24"/>
                <w:vertAlign w:val="subscript"/>
              </w:rPr>
              <w:t>15</w:t>
            </w:r>
          </w:p>
        </w:tc>
        <w:tc>
          <w:tcPr>
            <w:tcW w:w="2410"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22,04</w:t>
            </w:r>
          </w:p>
        </w:tc>
      </w:tr>
      <w:tr w:rsidR="00D40A09" w:rsidRPr="007F1C39" w:rsidTr="00381EB3">
        <w:trPr>
          <w:trHeight w:val="204"/>
        </w:trPr>
        <w:tc>
          <w:tcPr>
            <w:tcW w:w="18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w:t>
            </w:r>
          </w:p>
        </w:tc>
        <w:tc>
          <w:tcPr>
            <w:tcW w:w="1943" w:type="dxa"/>
            <w:vMerge w:val="restart"/>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w:t>
            </w:r>
          </w:p>
        </w:tc>
        <w:tc>
          <w:tcPr>
            <w:tcW w:w="3018"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 / К</w:t>
            </w:r>
          </w:p>
        </w:tc>
        <w:tc>
          <w:tcPr>
            <w:tcW w:w="2410"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20,56</w:t>
            </w:r>
          </w:p>
        </w:tc>
      </w:tr>
      <w:tr w:rsidR="00D40A09" w:rsidRPr="007F1C39" w:rsidTr="00381EB3">
        <w:trPr>
          <w:trHeight w:val="204"/>
        </w:trPr>
        <w:tc>
          <w:tcPr>
            <w:tcW w:w="18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8</w:t>
            </w:r>
          </w:p>
        </w:tc>
        <w:tc>
          <w:tcPr>
            <w:tcW w:w="1943" w:type="dxa"/>
            <w:vMerge/>
          </w:tcPr>
          <w:p w:rsidR="00D40A09" w:rsidRPr="007F1C39" w:rsidRDefault="00D40A09" w:rsidP="00381EB3">
            <w:pPr>
              <w:jc w:val="center"/>
              <w:rPr>
                <w:rFonts w:ascii="Times New Roman" w:hAnsi="Times New Roman" w:cs="Times New Roman"/>
                <w:sz w:val="24"/>
                <w:szCs w:val="24"/>
              </w:rPr>
            </w:pPr>
          </w:p>
        </w:tc>
        <w:tc>
          <w:tcPr>
            <w:tcW w:w="3018"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 / Р</w:t>
            </w:r>
            <w:r w:rsidRPr="007F1C39">
              <w:rPr>
                <w:rFonts w:ascii="Times New Roman" w:hAnsi="Times New Roman" w:cs="Times New Roman"/>
                <w:sz w:val="24"/>
                <w:szCs w:val="24"/>
                <w:vertAlign w:val="subscript"/>
              </w:rPr>
              <w:t>10</w:t>
            </w:r>
          </w:p>
        </w:tc>
        <w:tc>
          <w:tcPr>
            <w:tcW w:w="2410"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21,66</w:t>
            </w:r>
          </w:p>
        </w:tc>
      </w:tr>
      <w:tr w:rsidR="00D40A09" w:rsidRPr="007F1C39" w:rsidTr="00381EB3">
        <w:trPr>
          <w:trHeight w:val="204"/>
        </w:trPr>
        <w:tc>
          <w:tcPr>
            <w:tcW w:w="18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9</w:t>
            </w:r>
          </w:p>
        </w:tc>
        <w:tc>
          <w:tcPr>
            <w:tcW w:w="19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5</w:t>
            </w:r>
          </w:p>
        </w:tc>
        <w:tc>
          <w:tcPr>
            <w:tcW w:w="3018"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 / К</w:t>
            </w:r>
          </w:p>
        </w:tc>
        <w:tc>
          <w:tcPr>
            <w:tcW w:w="2410"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17,45</w:t>
            </w:r>
          </w:p>
        </w:tc>
      </w:tr>
      <w:tr w:rsidR="00D40A09" w:rsidRPr="007F1C39" w:rsidTr="00381EB3">
        <w:trPr>
          <w:trHeight w:val="204"/>
        </w:trPr>
        <w:tc>
          <w:tcPr>
            <w:tcW w:w="18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w:t>
            </w:r>
          </w:p>
        </w:tc>
        <w:tc>
          <w:tcPr>
            <w:tcW w:w="19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6</w:t>
            </w:r>
          </w:p>
        </w:tc>
        <w:tc>
          <w:tcPr>
            <w:tcW w:w="3018"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 / Р</w:t>
            </w:r>
            <w:r w:rsidRPr="007F1C39">
              <w:rPr>
                <w:rFonts w:ascii="Times New Roman" w:hAnsi="Times New Roman" w:cs="Times New Roman"/>
                <w:sz w:val="24"/>
                <w:szCs w:val="24"/>
                <w:vertAlign w:val="subscript"/>
              </w:rPr>
              <w:t>15</w:t>
            </w:r>
          </w:p>
        </w:tc>
        <w:tc>
          <w:tcPr>
            <w:tcW w:w="2410"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19,01</w:t>
            </w:r>
          </w:p>
        </w:tc>
      </w:tr>
      <w:tr w:rsidR="00D40A09" w:rsidRPr="007F1C39" w:rsidTr="00381EB3">
        <w:trPr>
          <w:trHeight w:val="204"/>
        </w:trPr>
        <w:tc>
          <w:tcPr>
            <w:tcW w:w="18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w:t>
            </w:r>
          </w:p>
        </w:tc>
        <w:tc>
          <w:tcPr>
            <w:tcW w:w="19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 8</w:t>
            </w:r>
          </w:p>
        </w:tc>
        <w:tc>
          <w:tcPr>
            <w:tcW w:w="3018"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 / К</w:t>
            </w:r>
          </w:p>
        </w:tc>
        <w:tc>
          <w:tcPr>
            <w:tcW w:w="2410"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23,11</w:t>
            </w:r>
          </w:p>
        </w:tc>
      </w:tr>
      <w:tr w:rsidR="00D40A09" w:rsidRPr="007F1C39" w:rsidTr="00381EB3">
        <w:trPr>
          <w:trHeight w:val="204"/>
        </w:trPr>
        <w:tc>
          <w:tcPr>
            <w:tcW w:w="18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w:t>
            </w:r>
          </w:p>
        </w:tc>
        <w:tc>
          <w:tcPr>
            <w:tcW w:w="19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9</w:t>
            </w:r>
          </w:p>
        </w:tc>
        <w:tc>
          <w:tcPr>
            <w:tcW w:w="3018"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 / Р</w:t>
            </w:r>
            <w:r w:rsidRPr="007F1C39">
              <w:rPr>
                <w:rFonts w:ascii="Times New Roman" w:hAnsi="Times New Roman" w:cs="Times New Roman"/>
                <w:sz w:val="24"/>
                <w:szCs w:val="24"/>
                <w:vertAlign w:val="subscript"/>
              </w:rPr>
              <w:t>10</w:t>
            </w:r>
          </w:p>
        </w:tc>
        <w:tc>
          <w:tcPr>
            <w:tcW w:w="2410"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22,83</w:t>
            </w:r>
          </w:p>
        </w:tc>
      </w:tr>
      <w:tr w:rsidR="00D40A09" w:rsidRPr="007F1C39" w:rsidTr="00381EB3">
        <w:trPr>
          <w:trHeight w:val="204"/>
        </w:trPr>
        <w:tc>
          <w:tcPr>
            <w:tcW w:w="18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13</w:t>
            </w:r>
          </w:p>
        </w:tc>
        <w:tc>
          <w:tcPr>
            <w:tcW w:w="1943"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w:t>
            </w:r>
          </w:p>
        </w:tc>
        <w:tc>
          <w:tcPr>
            <w:tcW w:w="3018"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 / Р</w:t>
            </w:r>
            <w:r w:rsidRPr="007F1C39">
              <w:rPr>
                <w:rFonts w:ascii="Times New Roman" w:hAnsi="Times New Roman" w:cs="Times New Roman"/>
                <w:sz w:val="24"/>
                <w:szCs w:val="24"/>
                <w:vertAlign w:val="subscript"/>
              </w:rPr>
              <w:t>10</w:t>
            </w:r>
          </w:p>
        </w:tc>
        <w:tc>
          <w:tcPr>
            <w:tcW w:w="2410" w:type="dxa"/>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19,59</w:t>
            </w:r>
          </w:p>
        </w:tc>
      </w:tr>
    </w:tbl>
    <w:p w:rsidR="00D40A09" w:rsidRPr="007F1C39" w:rsidRDefault="00D40A09" w:rsidP="00D40A09">
      <w:pPr>
        <w:spacing w:after="0" w:line="360" w:lineRule="auto"/>
        <w:jc w:val="right"/>
        <w:rPr>
          <w:rFonts w:ascii="Times New Roman" w:hAnsi="Times New Roman" w:cs="Times New Roman"/>
          <w:sz w:val="24"/>
          <w:szCs w:val="24"/>
          <w:lang w:val="ru-RU"/>
        </w:rPr>
      </w:pPr>
    </w:p>
    <w:p w:rsidR="00D40A09" w:rsidRPr="007F1C39" w:rsidRDefault="00D40A09" w:rsidP="00D40A09">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15</w:t>
      </w:r>
      <w:r w:rsidRPr="007F1C39">
        <w:rPr>
          <w:rFonts w:ascii="Times New Roman" w:hAnsi="Times New Roman" w:cs="Times New Roman"/>
          <w:sz w:val="24"/>
          <w:szCs w:val="24"/>
        </w:rPr>
        <w:t xml:space="preserve"> –</w:t>
      </w:r>
      <w:r w:rsidRPr="007F1C39">
        <w:rPr>
          <w:rFonts w:ascii="Times New Roman" w:hAnsi="Times New Roman" w:cs="Times New Roman"/>
          <w:sz w:val="24"/>
          <w:szCs w:val="24"/>
          <w:lang w:val="ru-RU"/>
        </w:rPr>
        <w:t xml:space="preserve"> </w:t>
      </w:r>
      <w:r w:rsidRPr="007F1C39">
        <w:rPr>
          <w:rFonts w:ascii="Times New Roman" w:hAnsi="Times New Roman" w:cs="Times New Roman"/>
          <w:sz w:val="24"/>
          <w:szCs w:val="24"/>
        </w:rPr>
        <w:t>Показатели урожайности и качества зерна пшеницы в среднем за 2018 - 2020 годы</w:t>
      </w:r>
      <w:r w:rsidRPr="007F1C39">
        <w:rPr>
          <w:rFonts w:ascii="Times New Roman" w:hAnsi="Times New Roman" w:cs="Times New Roman"/>
          <w:sz w:val="24"/>
          <w:szCs w:val="24"/>
          <w:lang w:val="ru-RU"/>
        </w:rPr>
        <w:t xml:space="preserve"> (О</w:t>
      </w:r>
      <w:r>
        <w:rPr>
          <w:rFonts w:ascii="Times New Roman" w:hAnsi="Times New Roman" w:cs="Times New Roman"/>
          <w:sz w:val="24"/>
          <w:szCs w:val="24"/>
          <w:lang w:val="ru-RU"/>
        </w:rPr>
        <w:t>б</w:t>
      </w:r>
      <w:r w:rsidRPr="007F1C39">
        <w:rPr>
          <w:rFonts w:ascii="Times New Roman" w:hAnsi="Times New Roman" w:cs="Times New Roman"/>
          <w:sz w:val="24"/>
          <w:szCs w:val="24"/>
          <w:lang w:val="ru-RU"/>
        </w:rPr>
        <w:t>ыкновенный чернозем, Карабалыкская сельскохозяйственная опытная станция)</w:t>
      </w:r>
    </w:p>
    <w:p w:rsidR="00D40A09" w:rsidRPr="007F1C39" w:rsidRDefault="00D40A09" w:rsidP="00D40A09">
      <w:pPr>
        <w:spacing w:after="0" w:line="240" w:lineRule="auto"/>
        <w:ind w:firstLine="708"/>
        <w:jc w:val="both"/>
        <w:rPr>
          <w:rFonts w:ascii="Times New Roman" w:hAnsi="Times New Roman" w:cs="Times New Roman"/>
          <w:sz w:val="24"/>
          <w:szCs w:val="24"/>
          <w:highlight w:val="yellow"/>
        </w:rPr>
      </w:pPr>
    </w:p>
    <w:tbl>
      <w:tblPr>
        <w:tblStyle w:val="16"/>
        <w:tblW w:w="9781" w:type="dxa"/>
        <w:tblInd w:w="108" w:type="dxa"/>
        <w:tblLook w:val="04A0" w:firstRow="1" w:lastRow="0" w:firstColumn="1" w:lastColumn="0" w:noHBand="0" w:noVBand="1"/>
      </w:tblPr>
      <w:tblGrid>
        <w:gridCol w:w="1896"/>
        <w:gridCol w:w="1191"/>
        <w:gridCol w:w="1166"/>
        <w:gridCol w:w="1823"/>
        <w:gridCol w:w="1296"/>
        <w:gridCol w:w="2409"/>
      </w:tblGrid>
      <w:tr w:rsidR="00D40A09" w:rsidRPr="007F1C39" w:rsidTr="00381EB3">
        <w:tc>
          <w:tcPr>
            <w:tcW w:w="1896" w:type="dxa"/>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Элементарные участки</w:t>
            </w:r>
          </w:p>
        </w:tc>
        <w:tc>
          <w:tcPr>
            <w:tcW w:w="0" w:type="auto"/>
            <w:vMerge w:val="restart"/>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Урожай, ц/га</w:t>
            </w:r>
          </w:p>
        </w:tc>
        <w:tc>
          <w:tcPr>
            <w:tcW w:w="6694" w:type="dxa"/>
            <w:gridSpan w:val="4"/>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Качество зерна</w:t>
            </w:r>
          </w:p>
        </w:tc>
      </w:tr>
      <w:tr w:rsidR="00D40A09" w:rsidRPr="007F1C39" w:rsidTr="00381EB3">
        <w:tc>
          <w:tcPr>
            <w:tcW w:w="1896" w:type="dxa"/>
            <w:vMerge/>
            <w:vAlign w:val="center"/>
          </w:tcPr>
          <w:p w:rsidR="00D40A09" w:rsidRPr="007F1C39" w:rsidRDefault="00D40A09" w:rsidP="00381EB3">
            <w:pPr>
              <w:jc w:val="center"/>
              <w:rPr>
                <w:rFonts w:ascii="Times New Roman" w:hAnsi="Times New Roman" w:cs="Times New Roman"/>
                <w:sz w:val="24"/>
                <w:szCs w:val="24"/>
              </w:rPr>
            </w:pPr>
          </w:p>
        </w:tc>
        <w:tc>
          <w:tcPr>
            <w:tcW w:w="0" w:type="auto"/>
            <w:vMerge/>
            <w:vAlign w:val="center"/>
          </w:tcPr>
          <w:p w:rsidR="00D40A09" w:rsidRPr="007F1C39" w:rsidRDefault="00D40A09" w:rsidP="00381EB3">
            <w:pPr>
              <w:jc w:val="center"/>
              <w:rPr>
                <w:rFonts w:ascii="Times New Roman" w:hAnsi="Times New Roman" w:cs="Times New Roman"/>
                <w:sz w:val="24"/>
                <w:szCs w:val="24"/>
              </w:rPr>
            </w:pPr>
          </w:p>
        </w:tc>
        <w:tc>
          <w:tcPr>
            <w:tcW w:w="1166"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Белок,</w:t>
            </w:r>
          </w:p>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Сырая клейк</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вина,%</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Натура зерна,г/л</w:t>
            </w:r>
          </w:p>
        </w:tc>
        <w:tc>
          <w:tcPr>
            <w:tcW w:w="2409" w:type="dxa"/>
            <w:vAlign w:val="center"/>
          </w:tcPr>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Класс заготовител</w:t>
            </w:r>
            <w:r w:rsidRPr="007F1C39">
              <w:rPr>
                <w:rFonts w:ascii="Times New Roman" w:hAnsi="Times New Roman" w:cs="Times New Roman"/>
                <w:sz w:val="24"/>
                <w:szCs w:val="24"/>
                <w:lang w:val="ru-RU"/>
              </w:rPr>
              <w:t>ь</w:t>
            </w:r>
            <w:r w:rsidRPr="007F1C39">
              <w:rPr>
                <w:rFonts w:ascii="Times New Roman" w:hAnsi="Times New Roman" w:cs="Times New Roman"/>
                <w:sz w:val="24"/>
                <w:szCs w:val="24"/>
                <w:lang w:val="ru-RU"/>
              </w:rPr>
              <w:t>ных</w:t>
            </w:r>
          </w:p>
          <w:p w:rsidR="00D40A09" w:rsidRPr="007F1C39" w:rsidRDefault="00D40A09" w:rsidP="00381EB3">
            <w:pPr>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кондиций</w:t>
            </w:r>
          </w:p>
        </w:tc>
      </w:tr>
      <w:tr w:rsidR="00D40A09" w:rsidRPr="007F1C39" w:rsidTr="00381EB3">
        <w:tc>
          <w:tcPr>
            <w:tcW w:w="1896" w:type="dxa"/>
            <w:vAlign w:val="center"/>
          </w:tcPr>
          <w:p w:rsidR="00D40A09" w:rsidRPr="00602208"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0" w:type="auto"/>
            <w:vAlign w:val="center"/>
          </w:tcPr>
          <w:p w:rsidR="00D40A09" w:rsidRPr="00602208"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166" w:type="dxa"/>
            <w:vAlign w:val="center"/>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0" w:type="auto"/>
            <w:vAlign w:val="center"/>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2409" w:type="dxa"/>
            <w:vAlign w:val="center"/>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0" w:type="auto"/>
            <w:vAlign w:val="center"/>
          </w:tcPr>
          <w:p w:rsidR="00D40A09" w:rsidRPr="007F1C39" w:rsidRDefault="00D40A09" w:rsidP="00381EB3">
            <w:pPr>
              <w:jc w:val="center"/>
              <w:rPr>
                <w:rFonts w:ascii="Times New Roman" w:eastAsia="Times New Roman" w:hAnsi="Times New Roman" w:cs="Times New Roman"/>
                <w:sz w:val="24"/>
                <w:szCs w:val="24"/>
              </w:rPr>
            </w:pPr>
            <w:r w:rsidRPr="007F1C39">
              <w:rPr>
                <w:rFonts w:ascii="Times New Roman" w:hAnsi="Times New Roman" w:cs="Times New Roman"/>
                <w:sz w:val="24"/>
                <w:szCs w:val="24"/>
              </w:rPr>
              <w:t>23,8</w:t>
            </w:r>
          </w:p>
        </w:tc>
        <w:tc>
          <w:tcPr>
            <w:tcW w:w="1166" w:type="dxa"/>
            <w:vAlign w:val="center"/>
          </w:tcPr>
          <w:p w:rsidR="00D40A09" w:rsidRPr="007F1C39" w:rsidRDefault="00D40A09" w:rsidP="00381EB3">
            <w:pPr>
              <w:jc w:val="center"/>
              <w:rPr>
                <w:rFonts w:ascii="Times New Roman" w:eastAsia="Times New Roman" w:hAnsi="Times New Roman" w:cs="Times New Roman"/>
                <w:sz w:val="24"/>
                <w:szCs w:val="24"/>
              </w:rPr>
            </w:pPr>
            <w:r w:rsidRPr="007F1C39">
              <w:rPr>
                <w:rFonts w:ascii="Times New Roman" w:hAnsi="Times New Roman" w:cs="Times New Roman"/>
                <w:sz w:val="24"/>
                <w:szCs w:val="24"/>
              </w:rPr>
              <w:t>11,0</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25,8</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769,0</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25,2</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11,9</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22,8</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746,7</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22,7</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9,9</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23,4</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761,7</w:t>
            </w:r>
          </w:p>
        </w:tc>
        <w:tc>
          <w:tcPr>
            <w:tcW w:w="2409" w:type="dxa"/>
            <w:vAlign w:val="center"/>
          </w:tcPr>
          <w:p w:rsidR="00D40A09" w:rsidRPr="007F1C39" w:rsidRDefault="00D40A09" w:rsidP="00381EB3">
            <w:pPr>
              <w:jc w:val="center"/>
              <w:rPr>
                <w:rFonts w:ascii="Times New Roman" w:hAnsi="Times New Roman" w:cs="Times New Roman"/>
                <w:sz w:val="24"/>
                <w:szCs w:val="24"/>
                <w:highlight w:val="yellow"/>
              </w:rPr>
            </w:pPr>
            <w:r w:rsidRPr="007F1C39">
              <w:rPr>
                <w:rFonts w:ascii="Times New Roman" w:hAnsi="Times New Roman" w:cs="Times New Roman"/>
                <w:sz w:val="24"/>
                <w:szCs w:val="24"/>
              </w:rPr>
              <w:t>4</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22,8</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10,3</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22,5</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745,0</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5</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24,3</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10,4</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24,2</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754,3</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6</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22,1</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9,6</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24,6</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758,7</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25,0</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11,6</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23,9</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757,0</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8</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24,0</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11,3</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25,2</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758,3</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9</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24,2</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10,7</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24,9</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752,7</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w:t>
            </w:r>
          </w:p>
        </w:tc>
      </w:tr>
    </w:tbl>
    <w:p w:rsidR="00D40A09" w:rsidRDefault="00D40A09" w:rsidP="00D40A09">
      <w:pPr>
        <w:rPr>
          <w:lang w:val="ru-RU"/>
        </w:rPr>
      </w:pPr>
    </w:p>
    <w:p w:rsidR="00D40A09" w:rsidRDefault="00D40A09" w:rsidP="00D40A09">
      <w:pPr>
        <w:rPr>
          <w:lang w:val="ru-RU"/>
        </w:rPr>
      </w:pPr>
      <w:r>
        <w:rPr>
          <w:rFonts w:ascii="Times New Roman" w:hAnsi="Times New Roman" w:cs="Times New Roman"/>
          <w:sz w:val="24"/>
          <w:szCs w:val="24"/>
          <w:lang w:val="ru-RU"/>
        </w:rPr>
        <w:lastRenderedPageBreak/>
        <w:t>Продолжение таблицы Г.15</w:t>
      </w:r>
    </w:p>
    <w:tbl>
      <w:tblPr>
        <w:tblStyle w:val="16"/>
        <w:tblW w:w="9781" w:type="dxa"/>
        <w:tblInd w:w="108" w:type="dxa"/>
        <w:tblLook w:val="04A0" w:firstRow="1" w:lastRow="0" w:firstColumn="1" w:lastColumn="0" w:noHBand="0" w:noVBand="1"/>
      </w:tblPr>
      <w:tblGrid>
        <w:gridCol w:w="1896"/>
        <w:gridCol w:w="1351"/>
        <w:gridCol w:w="1166"/>
        <w:gridCol w:w="1352"/>
        <w:gridCol w:w="1607"/>
        <w:gridCol w:w="2409"/>
      </w:tblGrid>
      <w:tr w:rsidR="00D40A09" w:rsidRPr="007F1C39" w:rsidTr="00381EB3">
        <w:tc>
          <w:tcPr>
            <w:tcW w:w="1895" w:type="dxa"/>
          </w:tcPr>
          <w:p w:rsidR="00D40A09" w:rsidRPr="00602208"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0" w:type="auto"/>
          </w:tcPr>
          <w:p w:rsidR="00D40A09" w:rsidRPr="00602208"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166" w:type="dxa"/>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0" w:type="auto"/>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0" w:type="auto"/>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2409" w:type="dxa"/>
          </w:tcPr>
          <w:p w:rsidR="00D40A09" w:rsidRPr="007F1C39" w:rsidRDefault="00D40A09" w:rsidP="00381EB3">
            <w:pPr>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r>
      <w:tr w:rsidR="00D40A09" w:rsidRPr="007F1C39" w:rsidTr="00381EB3">
        <w:tc>
          <w:tcPr>
            <w:tcW w:w="1895"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25,8</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11,5</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25,1</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746,3</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w:t>
            </w:r>
          </w:p>
        </w:tc>
      </w:tr>
      <w:tr w:rsidR="00D40A09" w:rsidRPr="007F1C39" w:rsidTr="00381EB3">
        <w:tc>
          <w:tcPr>
            <w:tcW w:w="1895"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24,2</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10,8</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23,9</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759,0</w:t>
            </w:r>
          </w:p>
        </w:tc>
        <w:tc>
          <w:tcPr>
            <w:tcW w:w="2409" w:type="dxa"/>
            <w:vAlign w:val="center"/>
          </w:tcPr>
          <w:p w:rsidR="00D40A09" w:rsidRPr="007F1C39" w:rsidRDefault="00D40A09" w:rsidP="00381EB3">
            <w:pPr>
              <w:jc w:val="center"/>
              <w:rPr>
                <w:rFonts w:ascii="Times New Roman" w:hAnsi="Times New Roman" w:cs="Times New Roman"/>
                <w:sz w:val="24"/>
                <w:szCs w:val="24"/>
                <w:highlight w:val="yellow"/>
              </w:rPr>
            </w:pPr>
            <w:r w:rsidRPr="007F1C39">
              <w:rPr>
                <w:rFonts w:ascii="Times New Roman" w:hAnsi="Times New Roman" w:cs="Times New Roman"/>
                <w:sz w:val="24"/>
                <w:szCs w:val="24"/>
              </w:rPr>
              <w:t>4</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25,6</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12,2</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26,4</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755,7</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13</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26,1</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8,5</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23,8</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753,0</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5</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14</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26,5</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10,7</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21,0</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755,3</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15</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27,0</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10,5</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24,7</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761,0</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16</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25,4</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12,0</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25,8</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754,0</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17</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24,1</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9,3</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26,4</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746,3</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5</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18</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26,4</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11,3</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24,5</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758,0</w:t>
            </w:r>
          </w:p>
        </w:tc>
        <w:tc>
          <w:tcPr>
            <w:tcW w:w="2409" w:type="dxa"/>
            <w:vAlign w:val="center"/>
          </w:tcPr>
          <w:p w:rsidR="00D40A09" w:rsidRPr="007F1C39" w:rsidRDefault="00D40A09" w:rsidP="00381EB3">
            <w:pPr>
              <w:jc w:val="center"/>
              <w:rPr>
                <w:rFonts w:ascii="Times New Roman" w:hAnsi="Times New Roman" w:cs="Times New Roman"/>
                <w:sz w:val="24"/>
                <w:szCs w:val="24"/>
                <w:highlight w:val="yellow"/>
              </w:rPr>
            </w:pPr>
            <w:r w:rsidRPr="007F1C39">
              <w:rPr>
                <w:rFonts w:ascii="Times New Roman" w:hAnsi="Times New Roman" w:cs="Times New Roman"/>
                <w:sz w:val="24"/>
                <w:szCs w:val="24"/>
              </w:rPr>
              <w:t>4</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19</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24,8</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11,9</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28,3</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746,3</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20</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22,9</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11,7</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25,2</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763,3</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3</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Средние арифметическое ẍ</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24,6</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10,8</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24,6</w:t>
            </w:r>
          </w:p>
        </w:tc>
        <w:tc>
          <w:tcPr>
            <w:tcW w:w="0" w:type="auto"/>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755,1</w:t>
            </w:r>
          </w:p>
        </w:tc>
        <w:tc>
          <w:tcPr>
            <w:tcW w:w="2409"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4</w:t>
            </w:r>
          </w:p>
        </w:tc>
      </w:tr>
      <w:tr w:rsidR="00D40A09" w:rsidRPr="007F1C39" w:rsidTr="00381EB3">
        <w:tc>
          <w:tcPr>
            <w:tcW w:w="1896" w:type="dxa"/>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rPr>
              <w:t>Коэффициент вариации%</w:t>
            </w:r>
            <w:r w:rsidRPr="007F1C39">
              <w:rPr>
                <w:rFonts w:ascii="Times New Roman" w:hAnsi="Times New Roman" w:cs="Times New Roman"/>
                <w:sz w:val="24"/>
                <w:szCs w:val="24"/>
                <w:lang w:val="en-US"/>
              </w:rPr>
              <w:t xml:space="preserve"> V</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rPr>
              <w:t>5</w:t>
            </w:r>
            <w:r w:rsidRPr="007F1C39">
              <w:rPr>
                <w:rFonts w:ascii="Times New Roman" w:hAnsi="Times New Roman" w:cs="Times New Roman"/>
                <w:sz w:val="24"/>
                <w:szCs w:val="24"/>
                <w:lang w:val="en-US"/>
              </w:rPr>
              <w:t>,6</w:t>
            </w:r>
          </w:p>
        </w:tc>
        <w:tc>
          <w:tcPr>
            <w:tcW w:w="1166" w:type="dxa"/>
            <w:vAlign w:val="center"/>
          </w:tcPr>
          <w:p w:rsidR="00D40A09" w:rsidRPr="007F1C39" w:rsidRDefault="00D40A09" w:rsidP="00381EB3">
            <w:pPr>
              <w:jc w:val="center"/>
              <w:rPr>
                <w:rFonts w:ascii="Times New Roman" w:hAnsi="Times New Roman" w:cs="Times New Roman"/>
                <w:sz w:val="24"/>
                <w:szCs w:val="24"/>
              </w:rPr>
            </w:pPr>
            <w:r w:rsidRPr="007F1C39">
              <w:rPr>
                <w:rFonts w:ascii="Times New Roman" w:hAnsi="Times New Roman" w:cs="Times New Roman"/>
                <w:sz w:val="24"/>
                <w:szCs w:val="24"/>
              </w:rPr>
              <w:t>8,7</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6,5</w:t>
            </w:r>
          </w:p>
        </w:tc>
        <w:tc>
          <w:tcPr>
            <w:tcW w:w="0" w:type="auto"/>
            <w:vAlign w:val="center"/>
          </w:tcPr>
          <w:p w:rsidR="00D40A09" w:rsidRPr="007F1C39" w:rsidRDefault="00D40A09" w:rsidP="00381EB3">
            <w:pPr>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0,9</w:t>
            </w:r>
          </w:p>
        </w:tc>
        <w:tc>
          <w:tcPr>
            <w:tcW w:w="2409" w:type="dxa"/>
            <w:vAlign w:val="center"/>
          </w:tcPr>
          <w:p w:rsidR="00D40A09" w:rsidRPr="007F1C39" w:rsidRDefault="00D40A09" w:rsidP="00381EB3">
            <w:pPr>
              <w:jc w:val="center"/>
              <w:rPr>
                <w:rFonts w:ascii="Times New Roman" w:hAnsi="Times New Roman" w:cs="Times New Roman"/>
                <w:sz w:val="24"/>
                <w:szCs w:val="24"/>
                <w:lang w:val="en-US"/>
              </w:rPr>
            </w:pPr>
          </w:p>
        </w:tc>
      </w:tr>
    </w:tbl>
    <w:p w:rsidR="00D40A09" w:rsidRPr="007F1C39" w:rsidRDefault="00D40A09" w:rsidP="00D40A09">
      <w:pPr>
        <w:spacing w:after="0" w:line="240" w:lineRule="auto"/>
        <w:jc w:val="center"/>
        <w:rPr>
          <w:rFonts w:ascii="Times New Roman" w:hAnsi="Times New Roman" w:cs="Times New Roman"/>
          <w:sz w:val="24"/>
          <w:szCs w:val="24"/>
          <w:lang w:val="ru-RU"/>
        </w:rPr>
      </w:pPr>
    </w:p>
    <w:p w:rsidR="00D40A09" w:rsidRDefault="00D40A09" w:rsidP="00D40A09">
      <w:pPr>
        <w:spacing w:after="0" w:line="240" w:lineRule="auto"/>
        <w:rPr>
          <w:rFonts w:ascii="Times New Roman" w:eastAsia="Times New Roman" w:hAnsi="Times New Roman" w:cs="Times New Roman"/>
          <w:sz w:val="24"/>
          <w:szCs w:val="24"/>
          <w:lang w:val="ru-RU" w:eastAsia="ar-SA"/>
        </w:rPr>
      </w:pPr>
    </w:p>
    <w:p w:rsidR="00D40A09" w:rsidRDefault="00D40A09" w:rsidP="00D40A09">
      <w:pPr>
        <w:spacing w:after="0" w:line="240" w:lineRule="auto"/>
        <w:rPr>
          <w:rFonts w:ascii="Times New Roman" w:eastAsia="Times New Roman" w:hAnsi="Times New Roman" w:cs="Times New Roman"/>
          <w:sz w:val="24"/>
          <w:szCs w:val="24"/>
          <w:lang w:val="ru-RU" w:eastAsia="ar-SA"/>
        </w:rPr>
      </w:pPr>
      <w:r w:rsidRPr="007F1C39">
        <w:rPr>
          <w:rFonts w:ascii="Times New Roman" w:eastAsia="Times New Roman" w:hAnsi="Times New Roman" w:cs="Times New Roman"/>
          <w:sz w:val="24"/>
          <w:szCs w:val="24"/>
          <w:lang w:val="ru-RU" w:eastAsia="ar-SA"/>
        </w:rPr>
        <w:t xml:space="preserve">Таблица </w:t>
      </w:r>
      <w:r>
        <w:rPr>
          <w:rFonts w:ascii="Times New Roman" w:eastAsia="Times New Roman" w:hAnsi="Times New Roman" w:cs="Times New Roman"/>
          <w:sz w:val="24"/>
          <w:szCs w:val="24"/>
          <w:lang w:val="ru-RU" w:eastAsia="ar-SA"/>
        </w:rPr>
        <w:t xml:space="preserve">Г. </w:t>
      </w:r>
      <w:r w:rsidRPr="007F1C39">
        <w:rPr>
          <w:rFonts w:ascii="Times New Roman" w:eastAsia="Times New Roman" w:hAnsi="Times New Roman" w:cs="Times New Roman"/>
          <w:sz w:val="24"/>
          <w:szCs w:val="24"/>
          <w:lang w:val="ru-RU" w:eastAsia="ar-SA"/>
        </w:rPr>
        <w:t>16 – Экономические показатели</w:t>
      </w:r>
      <w:r>
        <w:rPr>
          <w:rFonts w:ascii="Times New Roman" w:eastAsia="Times New Roman" w:hAnsi="Times New Roman" w:cs="Times New Roman"/>
          <w:sz w:val="24"/>
          <w:szCs w:val="24"/>
          <w:lang w:val="ru-RU" w:eastAsia="ar-SA"/>
        </w:rPr>
        <w:t xml:space="preserve"> </w:t>
      </w:r>
      <w:r w:rsidRPr="007F1C39">
        <w:rPr>
          <w:rFonts w:ascii="Times New Roman" w:eastAsia="Times New Roman" w:hAnsi="Times New Roman" w:cs="Times New Roman"/>
          <w:sz w:val="24"/>
          <w:szCs w:val="24"/>
          <w:lang w:val="ru-RU" w:eastAsia="ar-SA"/>
        </w:rPr>
        <w:t>возделывания яровой пшеницы в зависимости от дифференцированного внесения минеральны</w:t>
      </w:r>
      <w:r>
        <w:rPr>
          <w:rFonts w:ascii="Times New Roman" w:eastAsia="Times New Roman" w:hAnsi="Times New Roman" w:cs="Times New Roman"/>
          <w:sz w:val="24"/>
          <w:szCs w:val="24"/>
          <w:lang w:val="ru-RU" w:eastAsia="ar-SA"/>
        </w:rPr>
        <w:t>х удобрений по рабочим участкам</w:t>
      </w:r>
    </w:p>
    <w:p w:rsidR="00D40A09" w:rsidRPr="007F1C39" w:rsidRDefault="00D40A09" w:rsidP="00D40A09">
      <w:pPr>
        <w:spacing w:after="0" w:line="240" w:lineRule="auto"/>
        <w:rPr>
          <w:rFonts w:ascii="Times New Roman" w:eastAsia="Times New Roman" w:hAnsi="Times New Roman" w:cs="Times New Roman"/>
          <w:sz w:val="24"/>
          <w:szCs w:val="24"/>
          <w:lang w:val="ru-RU" w:eastAsia="ar-SA"/>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992"/>
        <w:gridCol w:w="1276"/>
        <w:gridCol w:w="1417"/>
        <w:gridCol w:w="1134"/>
        <w:gridCol w:w="990"/>
        <w:gridCol w:w="994"/>
        <w:gridCol w:w="993"/>
        <w:gridCol w:w="992"/>
      </w:tblGrid>
      <w:tr w:rsidR="00D40A09" w:rsidRPr="007F1C39" w:rsidTr="00381EB3">
        <w:trPr>
          <w:cantSplit/>
          <w:trHeight w:val="170"/>
        </w:trPr>
        <w:tc>
          <w:tcPr>
            <w:tcW w:w="993"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 в</w:t>
            </w:r>
            <w:r w:rsidRPr="007F1C39">
              <w:rPr>
                <w:rFonts w:ascii="Times New Roman" w:hAnsi="Times New Roman" w:cs="Times New Roman"/>
                <w:sz w:val="24"/>
                <w:szCs w:val="24"/>
              </w:rPr>
              <w:t>а</w:t>
            </w:r>
            <w:r w:rsidRPr="007F1C39">
              <w:rPr>
                <w:rFonts w:ascii="Times New Roman" w:hAnsi="Times New Roman" w:cs="Times New Roman"/>
                <w:sz w:val="24"/>
                <w:szCs w:val="24"/>
              </w:rPr>
              <w:t>ри</w:t>
            </w:r>
            <w:r>
              <w:rPr>
                <w:rFonts w:ascii="Times New Roman" w:hAnsi="Times New Roman" w:cs="Times New Roman"/>
                <w:sz w:val="24"/>
                <w:szCs w:val="24"/>
                <w:lang w:val="ru-RU"/>
              </w:rPr>
              <w:t>-</w:t>
            </w:r>
            <w:r w:rsidRPr="007F1C39">
              <w:rPr>
                <w:rFonts w:ascii="Times New Roman" w:hAnsi="Times New Roman" w:cs="Times New Roman"/>
                <w:sz w:val="24"/>
                <w:szCs w:val="24"/>
              </w:rPr>
              <w:t>анта</w:t>
            </w:r>
          </w:p>
        </w:tc>
        <w:tc>
          <w:tcPr>
            <w:tcW w:w="992"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Урожайность, ц/га</w:t>
            </w:r>
          </w:p>
        </w:tc>
        <w:tc>
          <w:tcPr>
            <w:tcW w:w="1276"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Уборка с измельчением соломы, т</w:t>
            </w:r>
            <w:r>
              <w:rPr>
                <w:rFonts w:ascii="Times New Roman" w:hAnsi="Times New Roman" w:cs="Times New Roman"/>
                <w:sz w:val="24"/>
                <w:szCs w:val="24"/>
                <w:lang w:val="ru-RU"/>
              </w:rPr>
              <w:t>г</w:t>
            </w:r>
            <w:r w:rsidRPr="007F1C39">
              <w:rPr>
                <w:rFonts w:ascii="Times New Roman" w:hAnsi="Times New Roman" w:cs="Times New Roman"/>
                <w:sz w:val="24"/>
                <w:szCs w:val="24"/>
              </w:rPr>
              <w:t>./га</w:t>
            </w:r>
          </w:p>
        </w:tc>
        <w:tc>
          <w:tcPr>
            <w:tcW w:w="141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Отвоз з</w:t>
            </w:r>
            <w:r>
              <w:rPr>
                <w:rFonts w:ascii="Times New Roman" w:hAnsi="Times New Roman" w:cs="Times New Roman"/>
                <w:sz w:val="24"/>
                <w:szCs w:val="24"/>
              </w:rPr>
              <w:t>ерна от комбайнов, сортировка т</w:t>
            </w:r>
            <w:r w:rsidRPr="007F1C39">
              <w:rPr>
                <w:rFonts w:ascii="Times New Roman" w:hAnsi="Times New Roman" w:cs="Times New Roman"/>
                <w:sz w:val="24"/>
                <w:szCs w:val="24"/>
              </w:rPr>
              <w:t>г./га</w:t>
            </w:r>
          </w:p>
        </w:tc>
        <w:tc>
          <w:tcPr>
            <w:tcW w:w="1134"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Затраты на возделывание, т</w:t>
            </w:r>
            <w:r w:rsidRPr="007F1C39">
              <w:rPr>
                <w:rFonts w:ascii="Times New Roman" w:hAnsi="Times New Roman" w:cs="Times New Roman"/>
                <w:sz w:val="24"/>
                <w:szCs w:val="24"/>
              </w:rPr>
              <w:t xml:space="preserve">г./га </w:t>
            </w:r>
          </w:p>
        </w:tc>
        <w:tc>
          <w:tcPr>
            <w:tcW w:w="990"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Всего затрат, т</w:t>
            </w:r>
            <w:r w:rsidRPr="007F1C39">
              <w:rPr>
                <w:rFonts w:ascii="Times New Roman" w:hAnsi="Times New Roman" w:cs="Times New Roman"/>
                <w:sz w:val="24"/>
                <w:szCs w:val="24"/>
              </w:rPr>
              <w:t>г./га</w:t>
            </w:r>
          </w:p>
        </w:tc>
        <w:tc>
          <w:tcPr>
            <w:tcW w:w="994" w:type="dxa"/>
          </w:tcPr>
          <w:p w:rsidR="00D40A09" w:rsidRPr="007F1C39" w:rsidRDefault="00D40A09" w:rsidP="00381EB3">
            <w:pPr>
              <w:snapToGrid w:val="0"/>
              <w:spacing w:after="0" w:line="240" w:lineRule="auto"/>
              <w:ind w:right="-109"/>
              <w:jc w:val="center"/>
              <w:rPr>
                <w:rFonts w:ascii="Times New Roman" w:hAnsi="Times New Roman" w:cs="Times New Roman"/>
                <w:sz w:val="24"/>
                <w:szCs w:val="24"/>
              </w:rPr>
            </w:pPr>
            <w:r w:rsidRPr="007F1C39">
              <w:rPr>
                <w:rFonts w:ascii="Times New Roman" w:hAnsi="Times New Roman" w:cs="Times New Roman"/>
                <w:sz w:val="24"/>
                <w:szCs w:val="24"/>
              </w:rPr>
              <w:t>Вало</w:t>
            </w:r>
            <w:r>
              <w:rPr>
                <w:rFonts w:ascii="Times New Roman" w:hAnsi="Times New Roman" w:cs="Times New Roman"/>
                <w:sz w:val="24"/>
                <w:szCs w:val="24"/>
                <w:lang w:val="ru-RU"/>
              </w:rPr>
              <w:t>-</w:t>
            </w:r>
            <w:r w:rsidRPr="007F1C39">
              <w:rPr>
                <w:rFonts w:ascii="Times New Roman" w:hAnsi="Times New Roman" w:cs="Times New Roman"/>
                <w:sz w:val="24"/>
                <w:szCs w:val="24"/>
              </w:rPr>
              <w:t>вой продук</w:t>
            </w:r>
            <w:r>
              <w:rPr>
                <w:rFonts w:ascii="Times New Roman" w:hAnsi="Times New Roman" w:cs="Times New Roman"/>
                <w:sz w:val="24"/>
                <w:szCs w:val="24"/>
                <w:lang w:val="ru-RU"/>
              </w:rPr>
              <w:t>-</w:t>
            </w:r>
            <w:r>
              <w:rPr>
                <w:rFonts w:ascii="Times New Roman" w:hAnsi="Times New Roman" w:cs="Times New Roman"/>
                <w:sz w:val="24"/>
                <w:szCs w:val="24"/>
              </w:rPr>
              <w:t>ции, т</w:t>
            </w:r>
            <w:r w:rsidRPr="007F1C39">
              <w:rPr>
                <w:rFonts w:ascii="Times New Roman" w:hAnsi="Times New Roman" w:cs="Times New Roman"/>
                <w:sz w:val="24"/>
                <w:szCs w:val="24"/>
              </w:rPr>
              <w:t>г.</w:t>
            </w:r>
          </w:p>
        </w:tc>
        <w:tc>
          <w:tcPr>
            <w:tcW w:w="993"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При</w:t>
            </w:r>
            <w:r>
              <w:rPr>
                <w:rFonts w:ascii="Times New Roman" w:hAnsi="Times New Roman" w:cs="Times New Roman"/>
                <w:sz w:val="24"/>
                <w:szCs w:val="24"/>
                <w:lang w:val="ru-RU"/>
              </w:rPr>
              <w:t>-</w:t>
            </w:r>
            <w:r>
              <w:rPr>
                <w:rFonts w:ascii="Times New Roman" w:hAnsi="Times New Roman" w:cs="Times New Roman"/>
                <w:sz w:val="24"/>
                <w:szCs w:val="24"/>
              </w:rPr>
              <w:t>быль, т</w:t>
            </w:r>
            <w:r w:rsidRPr="007F1C39">
              <w:rPr>
                <w:rFonts w:ascii="Times New Roman" w:hAnsi="Times New Roman" w:cs="Times New Roman"/>
                <w:sz w:val="24"/>
                <w:szCs w:val="24"/>
              </w:rPr>
              <w:t xml:space="preserve">г./га </w:t>
            </w:r>
          </w:p>
        </w:tc>
        <w:tc>
          <w:tcPr>
            <w:tcW w:w="992"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Рента</w:t>
            </w:r>
            <w:r>
              <w:rPr>
                <w:rFonts w:ascii="Times New Roman" w:hAnsi="Times New Roman" w:cs="Times New Roman"/>
                <w:sz w:val="24"/>
                <w:szCs w:val="24"/>
                <w:lang w:val="ru-RU"/>
              </w:rPr>
              <w:t>-</w:t>
            </w:r>
            <w:r w:rsidRPr="007F1C39">
              <w:rPr>
                <w:rFonts w:ascii="Times New Roman" w:hAnsi="Times New Roman" w:cs="Times New Roman"/>
                <w:sz w:val="24"/>
                <w:szCs w:val="24"/>
              </w:rPr>
              <w:t>бель</w:t>
            </w:r>
            <w:r>
              <w:rPr>
                <w:rFonts w:ascii="Times New Roman" w:hAnsi="Times New Roman" w:cs="Times New Roman"/>
                <w:sz w:val="24"/>
                <w:szCs w:val="24"/>
                <w:lang w:val="ru-RU"/>
              </w:rPr>
              <w:t>-</w:t>
            </w:r>
            <w:r w:rsidRPr="007F1C39">
              <w:rPr>
                <w:rFonts w:ascii="Times New Roman" w:hAnsi="Times New Roman" w:cs="Times New Roman"/>
                <w:sz w:val="24"/>
                <w:szCs w:val="24"/>
              </w:rPr>
              <w:t>ность, %</w:t>
            </w:r>
          </w:p>
        </w:tc>
      </w:tr>
      <w:tr w:rsidR="00D40A09" w:rsidRPr="007F1C39" w:rsidTr="00381EB3">
        <w:trPr>
          <w:cantSplit/>
          <w:trHeight w:val="170"/>
        </w:trPr>
        <w:tc>
          <w:tcPr>
            <w:tcW w:w="993"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1</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12,84</w:t>
            </w:r>
          </w:p>
        </w:tc>
        <w:tc>
          <w:tcPr>
            <w:tcW w:w="1276"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1220</w:t>
            </w:r>
          </w:p>
        </w:tc>
        <w:tc>
          <w:tcPr>
            <w:tcW w:w="141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257</w:t>
            </w:r>
          </w:p>
        </w:tc>
        <w:tc>
          <w:tcPr>
            <w:tcW w:w="1134"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38125</w:t>
            </w:r>
          </w:p>
        </w:tc>
        <w:tc>
          <w:tcPr>
            <w:tcW w:w="990" w:type="dxa"/>
            <w:vAlign w:val="bottom"/>
          </w:tcPr>
          <w:p w:rsidR="00D40A09" w:rsidRPr="007F1C39" w:rsidRDefault="00D40A09" w:rsidP="00381EB3">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39602</w:t>
            </w:r>
          </w:p>
        </w:tc>
        <w:tc>
          <w:tcPr>
            <w:tcW w:w="99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97584</w:t>
            </w:r>
          </w:p>
        </w:tc>
        <w:tc>
          <w:tcPr>
            <w:tcW w:w="993"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57982</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146</w:t>
            </w:r>
          </w:p>
        </w:tc>
      </w:tr>
      <w:tr w:rsidR="00D40A09" w:rsidRPr="007F1C39" w:rsidTr="00381EB3">
        <w:trPr>
          <w:cantSplit/>
          <w:trHeight w:val="170"/>
        </w:trPr>
        <w:tc>
          <w:tcPr>
            <w:tcW w:w="993"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14,73</w:t>
            </w:r>
          </w:p>
        </w:tc>
        <w:tc>
          <w:tcPr>
            <w:tcW w:w="1276"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1399</w:t>
            </w:r>
          </w:p>
        </w:tc>
        <w:tc>
          <w:tcPr>
            <w:tcW w:w="141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295</w:t>
            </w:r>
          </w:p>
        </w:tc>
        <w:tc>
          <w:tcPr>
            <w:tcW w:w="113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44210</w:t>
            </w:r>
          </w:p>
        </w:tc>
        <w:tc>
          <w:tcPr>
            <w:tcW w:w="990" w:type="dxa"/>
            <w:vAlign w:val="bottom"/>
          </w:tcPr>
          <w:p w:rsidR="00D40A09" w:rsidRPr="007F1C39" w:rsidRDefault="00D40A09" w:rsidP="00381EB3">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45904</w:t>
            </w:r>
          </w:p>
        </w:tc>
        <w:tc>
          <w:tcPr>
            <w:tcW w:w="99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111948</w:t>
            </w:r>
          </w:p>
        </w:tc>
        <w:tc>
          <w:tcPr>
            <w:tcW w:w="993"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66044</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144</w:t>
            </w:r>
          </w:p>
        </w:tc>
      </w:tr>
      <w:tr w:rsidR="00D40A09" w:rsidRPr="007F1C39" w:rsidTr="00381EB3">
        <w:trPr>
          <w:cantSplit/>
          <w:trHeight w:val="170"/>
        </w:trPr>
        <w:tc>
          <w:tcPr>
            <w:tcW w:w="993"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12,44</w:t>
            </w:r>
          </w:p>
        </w:tc>
        <w:tc>
          <w:tcPr>
            <w:tcW w:w="1276"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1182</w:t>
            </w:r>
          </w:p>
        </w:tc>
        <w:tc>
          <w:tcPr>
            <w:tcW w:w="141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249</w:t>
            </w:r>
          </w:p>
        </w:tc>
        <w:tc>
          <w:tcPr>
            <w:tcW w:w="113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38125</w:t>
            </w:r>
          </w:p>
        </w:tc>
        <w:tc>
          <w:tcPr>
            <w:tcW w:w="990" w:type="dxa"/>
            <w:vAlign w:val="bottom"/>
          </w:tcPr>
          <w:p w:rsidR="00D40A09" w:rsidRPr="007F1C39" w:rsidRDefault="00D40A09" w:rsidP="00381EB3">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39556</w:t>
            </w:r>
          </w:p>
        </w:tc>
        <w:tc>
          <w:tcPr>
            <w:tcW w:w="99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94544</w:t>
            </w:r>
          </w:p>
        </w:tc>
        <w:tc>
          <w:tcPr>
            <w:tcW w:w="993"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54988</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139</w:t>
            </w:r>
          </w:p>
        </w:tc>
      </w:tr>
      <w:tr w:rsidR="00D40A09" w:rsidRPr="007F1C39" w:rsidTr="00381EB3">
        <w:trPr>
          <w:cantSplit/>
          <w:trHeight w:val="170"/>
        </w:trPr>
        <w:tc>
          <w:tcPr>
            <w:tcW w:w="993"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4</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17,56</w:t>
            </w:r>
          </w:p>
        </w:tc>
        <w:tc>
          <w:tcPr>
            <w:tcW w:w="1276"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1668</w:t>
            </w:r>
          </w:p>
        </w:tc>
        <w:tc>
          <w:tcPr>
            <w:tcW w:w="141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351</w:t>
            </w:r>
          </w:p>
        </w:tc>
        <w:tc>
          <w:tcPr>
            <w:tcW w:w="113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42689</w:t>
            </w:r>
          </w:p>
        </w:tc>
        <w:tc>
          <w:tcPr>
            <w:tcW w:w="990" w:type="dxa"/>
            <w:vAlign w:val="bottom"/>
          </w:tcPr>
          <w:p w:rsidR="00D40A09" w:rsidRPr="007F1C39" w:rsidRDefault="00D40A09" w:rsidP="00381EB3">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44708</w:t>
            </w:r>
          </w:p>
        </w:tc>
        <w:tc>
          <w:tcPr>
            <w:tcW w:w="99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133456</w:t>
            </w:r>
          </w:p>
        </w:tc>
        <w:tc>
          <w:tcPr>
            <w:tcW w:w="993"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88748</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199</w:t>
            </w:r>
          </w:p>
        </w:tc>
      </w:tr>
      <w:tr w:rsidR="00D40A09" w:rsidRPr="007F1C39" w:rsidTr="00381EB3">
        <w:trPr>
          <w:cantSplit/>
          <w:trHeight w:val="170"/>
        </w:trPr>
        <w:tc>
          <w:tcPr>
            <w:tcW w:w="993"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22,04</w:t>
            </w:r>
          </w:p>
        </w:tc>
        <w:tc>
          <w:tcPr>
            <w:tcW w:w="1276"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2094</w:t>
            </w:r>
          </w:p>
        </w:tc>
        <w:tc>
          <w:tcPr>
            <w:tcW w:w="141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441</w:t>
            </w:r>
          </w:p>
        </w:tc>
        <w:tc>
          <w:tcPr>
            <w:tcW w:w="113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42689</w:t>
            </w:r>
          </w:p>
        </w:tc>
        <w:tc>
          <w:tcPr>
            <w:tcW w:w="990" w:type="dxa"/>
            <w:vAlign w:val="bottom"/>
          </w:tcPr>
          <w:p w:rsidR="00D40A09" w:rsidRPr="007F1C39" w:rsidRDefault="00D40A09" w:rsidP="00381EB3">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45224</w:t>
            </w:r>
          </w:p>
        </w:tc>
        <w:tc>
          <w:tcPr>
            <w:tcW w:w="99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154280</w:t>
            </w:r>
          </w:p>
        </w:tc>
        <w:tc>
          <w:tcPr>
            <w:tcW w:w="993"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109056</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241</w:t>
            </w:r>
          </w:p>
        </w:tc>
      </w:tr>
      <w:tr w:rsidR="00D40A09" w:rsidRPr="007F1C39" w:rsidTr="00381EB3">
        <w:trPr>
          <w:cantSplit/>
          <w:trHeight w:val="170"/>
        </w:trPr>
        <w:tc>
          <w:tcPr>
            <w:tcW w:w="993"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6</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22,04</w:t>
            </w:r>
          </w:p>
        </w:tc>
        <w:tc>
          <w:tcPr>
            <w:tcW w:w="1276"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2094</w:t>
            </w:r>
          </w:p>
        </w:tc>
        <w:tc>
          <w:tcPr>
            <w:tcW w:w="141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441</w:t>
            </w:r>
          </w:p>
        </w:tc>
        <w:tc>
          <w:tcPr>
            <w:tcW w:w="113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42689</w:t>
            </w:r>
          </w:p>
        </w:tc>
        <w:tc>
          <w:tcPr>
            <w:tcW w:w="990" w:type="dxa"/>
            <w:vAlign w:val="bottom"/>
          </w:tcPr>
          <w:p w:rsidR="00D40A09" w:rsidRPr="007F1C39" w:rsidRDefault="00D40A09" w:rsidP="00381EB3">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45224</w:t>
            </w:r>
          </w:p>
        </w:tc>
        <w:tc>
          <w:tcPr>
            <w:tcW w:w="99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167504</w:t>
            </w:r>
          </w:p>
        </w:tc>
        <w:tc>
          <w:tcPr>
            <w:tcW w:w="993"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122280</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270</w:t>
            </w:r>
          </w:p>
        </w:tc>
      </w:tr>
      <w:tr w:rsidR="00D40A09" w:rsidRPr="007F1C39" w:rsidTr="00381EB3">
        <w:trPr>
          <w:cantSplit/>
          <w:trHeight w:val="170"/>
        </w:trPr>
        <w:tc>
          <w:tcPr>
            <w:tcW w:w="993"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7</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20,56</w:t>
            </w:r>
          </w:p>
        </w:tc>
        <w:tc>
          <w:tcPr>
            <w:tcW w:w="1276"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1953</w:t>
            </w:r>
          </w:p>
        </w:tc>
        <w:tc>
          <w:tcPr>
            <w:tcW w:w="141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411</w:t>
            </w:r>
          </w:p>
        </w:tc>
        <w:tc>
          <w:tcPr>
            <w:tcW w:w="113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38125</w:t>
            </w:r>
          </w:p>
        </w:tc>
        <w:tc>
          <w:tcPr>
            <w:tcW w:w="990" w:type="dxa"/>
            <w:vAlign w:val="bottom"/>
          </w:tcPr>
          <w:p w:rsidR="00D40A09" w:rsidRPr="007F1C39" w:rsidRDefault="00D40A09" w:rsidP="00381EB3">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40489</w:t>
            </w:r>
          </w:p>
        </w:tc>
        <w:tc>
          <w:tcPr>
            <w:tcW w:w="99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156256</w:t>
            </w:r>
          </w:p>
        </w:tc>
        <w:tc>
          <w:tcPr>
            <w:tcW w:w="993"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115767</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286</w:t>
            </w:r>
          </w:p>
        </w:tc>
      </w:tr>
      <w:tr w:rsidR="00D40A09" w:rsidRPr="007F1C39" w:rsidTr="00381EB3">
        <w:trPr>
          <w:cantSplit/>
          <w:trHeight w:val="170"/>
        </w:trPr>
        <w:tc>
          <w:tcPr>
            <w:tcW w:w="993"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8</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21,66</w:t>
            </w:r>
          </w:p>
        </w:tc>
        <w:tc>
          <w:tcPr>
            <w:tcW w:w="1276"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2058</w:t>
            </w:r>
          </w:p>
        </w:tc>
        <w:tc>
          <w:tcPr>
            <w:tcW w:w="141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433</w:t>
            </w:r>
          </w:p>
        </w:tc>
        <w:tc>
          <w:tcPr>
            <w:tcW w:w="113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41168</w:t>
            </w:r>
          </w:p>
        </w:tc>
        <w:tc>
          <w:tcPr>
            <w:tcW w:w="990" w:type="dxa"/>
            <w:vAlign w:val="bottom"/>
          </w:tcPr>
          <w:p w:rsidR="00D40A09" w:rsidRPr="007F1C39" w:rsidRDefault="00D40A09" w:rsidP="00381EB3">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43659</w:t>
            </w:r>
          </w:p>
        </w:tc>
        <w:tc>
          <w:tcPr>
            <w:tcW w:w="99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164616</w:t>
            </w:r>
          </w:p>
        </w:tc>
        <w:tc>
          <w:tcPr>
            <w:tcW w:w="993"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120957</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277</w:t>
            </w:r>
          </w:p>
        </w:tc>
      </w:tr>
      <w:tr w:rsidR="00D40A09" w:rsidRPr="007F1C39" w:rsidTr="00381EB3">
        <w:trPr>
          <w:cantSplit/>
          <w:trHeight w:val="170"/>
        </w:trPr>
        <w:tc>
          <w:tcPr>
            <w:tcW w:w="993"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9</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17,45</w:t>
            </w:r>
          </w:p>
        </w:tc>
        <w:tc>
          <w:tcPr>
            <w:tcW w:w="1276"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1658</w:t>
            </w:r>
          </w:p>
        </w:tc>
        <w:tc>
          <w:tcPr>
            <w:tcW w:w="141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349</w:t>
            </w:r>
          </w:p>
        </w:tc>
        <w:tc>
          <w:tcPr>
            <w:tcW w:w="113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38125</w:t>
            </w:r>
          </w:p>
        </w:tc>
        <w:tc>
          <w:tcPr>
            <w:tcW w:w="990" w:type="dxa"/>
            <w:vAlign w:val="bottom"/>
          </w:tcPr>
          <w:p w:rsidR="00D40A09" w:rsidRPr="007F1C39" w:rsidRDefault="00D40A09" w:rsidP="00381EB3">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40132</w:t>
            </w:r>
          </w:p>
        </w:tc>
        <w:tc>
          <w:tcPr>
            <w:tcW w:w="99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132620</w:t>
            </w:r>
          </w:p>
        </w:tc>
        <w:tc>
          <w:tcPr>
            <w:tcW w:w="993"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92488</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230</w:t>
            </w:r>
          </w:p>
        </w:tc>
      </w:tr>
      <w:tr w:rsidR="00D40A09" w:rsidRPr="007F1C39" w:rsidTr="00381EB3">
        <w:trPr>
          <w:cantSplit/>
          <w:trHeight w:val="170"/>
        </w:trPr>
        <w:tc>
          <w:tcPr>
            <w:tcW w:w="993"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10</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19,01</w:t>
            </w:r>
          </w:p>
        </w:tc>
        <w:tc>
          <w:tcPr>
            <w:tcW w:w="1276"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1806</w:t>
            </w:r>
          </w:p>
        </w:tc>
        <w:tc>
          <w:tcPr>
            <w:tcW w:w="141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380</w:t>
            </w:r>
          </w:p>
        </w:tc>
        <w:tc>
          <w:tcPr>
            <w:tcW w:w="113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42689</w:t>
            </w:r>
          </w:p>
        </w:tc>
        <w:tc>
          <w:tcPr>
            <w:tcW w:w="990" w:type="dxa"/>
            <w:vAlign w:val="bottom"/>
          </w:tcPr>
          <w:p w:rsidR="00D40A09" w:rsidRPr="007F1C39" w:rsidRDefault="00D40A09" w:rsidP="00381EB3">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44875</w:t>
            </w:r>
          </w:p>
        </w:tc>
        <w:tc>
          <w:tcPr>
            <w:tcW w:w="99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144476</w:t>
            </w:r>
          </w:p>
        </w:tc>
        <w:tc>
          <w:tcPr>
            <w:tcW w:w="993"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99601</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222</w:t>
            </w:r>
          </w:p>
        </w:tc>
      </w:tr>
      <w:tr w:rsidR="00D40A09" w:rsidRPr="007F1C39" w:rsidTr="00381EB3">
        <w:trPr>
          <w:cantSplit/>
          <w:trHeight w:val="170"/>
        </w:trPr>
        <w:tc>
          <w:tcPr>
            <w:tcW w:w="993"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11</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23,11</w:t>
            </w:r>
          </w:p>
        </w:tc>
        <w:tc>
          <w:tcPr>
            <w:tcW w:w="1276"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2195</w:t>
            </w:r>
          </w:p>
        </w:tc>
        <w:tc>
          <w:tcPr>
            <w:tcW w:w="141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462</w:t>
            </w:r>
          </w:p>
        </w:tc>
        <w:tc>
          <w:tcPr>
            <w:tcW w:w="113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38125</w:t>
            </w:r>
          </w:p>
        </w:tc>
        <w:tc>
          <w:tcPr>
            <w:tcW w:w="990" w:type="dxa"/>
            <w:vAlign w:val="bottom"/>
          </w:tcPr>
          <w:p w:rsidR="00D40A09" w:rsidRPr="007F1C39" w:rsidRDefault="00D40A09" w:rsidP="00381EB3">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40782</w:t>
            </w:r>
          </w:p>
        </w:tc>
        <w:tc>
          <w:tcPr>
            <w:tcW w:w="99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161770</w:t>
            </w:r>
          </w:p>
        </w:tc>
        <w:tc>
          <w:tcPr>
            <w:tcW w:w="993"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120988</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297</w:t>
            </w:r>
          </w:p>
        </w:tc>
      </w:tr>
      <w:tr w:rsidR="00D40A09" w:rsidRPr="007F1C39" w:rsidTr="00381EB3">
        <w:trPr>
          <w:cantSplit/>
          <w:trHeight w:val="170"/>
        </w:trPr>
        <w:tc>
          <w:tcPr>
            <w:tcW w:w="993"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12</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22,83</w:t>
            </w:r>
          </w:p>
        </w:tc>
        <w:tc>
          <w:tcPr>
            <w:tcW w:w="1276"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2169</w:t>
            </w:r>
          </w:p>
        </w:tc>
        <w:tc>
          <w:tcPr>
            <w:tcW w:w="141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457</w:t>
            </w:r>
          </w:p>
        </w:tc>
        <w:tc>
          <w:tcPr>
            <w:tcW w:w="113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41168</w:t>
            </w:r>
          </w:p>
        </w:tc>
        <w:tc>
          <w:tcPr>
            <w:tcW w:w="990" w:type="dxa"/>
            <w:vAlign w:val="bottom"/>
          </w:tcPr>
          <w:p w:rsidR="00D40A09" w:rsidRPr="007F1C39" w:rsidRDefault="00D40A09" w:rsidP="00381EB3">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43794</w:t>
            </w:r>
          </w:p>
        </w:tc>
        <w:tc>
          <w:tcPr>
            <w:tcW w:w="99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159880</w:t>
            </w:r>
          </w:p>
        </w:tc>
        <w:tc>
          <w:tcPr>
            <w:tcW w:w="993"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116086</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265</w:t>
            </w:r>
          </w:p>
        </w:tc>
      </w:tr>
      <w:tr w:rsidR="00D40A09" w:rsidRPr="007F1C39" w:rsidTr="00381EB3">
        <w:trPr>
          <w:cantSplit/>
          <w:trHeight w:val="170"/>
        </w:trPr>
        <w:tc>
          <w:tcPr>
            <w:tcW w:w="993"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13</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19,59</w:t>
            </w:r>
          </w:p>
        </w:tc>
        <w:tc>
          <w:tcPr>
            <w:tcW w:w="1276"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1861</w:t>
            </w:r>
          </w:p>
        </w:tc>
        <w:tc>
          <w:tcPr>
            <w:tcW w:w="1417" w:type="dxa"/>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392</w:t>
            </w:r>
          </w:p>
        </w:tc>
        <w:tc>
          <w:tcPr>
            <w:tcW w:w="113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41168</w:t>
            </w:r>
          </w:p>
        </w:tc>
        <w:tc>
          <w:tcPr>
            <w:tcW w:w="990" w:type="dxa"/>
            <w:vAlign w:val="bottom"/>
          </w:tcPr>
          <w:p w:rsidR="00D40A09" w:rsidRPr="007F1C39" w:rsidRDefault="00D40A09" w:rsidP="00381EB3">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43421</w:t>
            </w:r>
          </w:p>
        </w:tc>
        <w:tc>
          <w:tcPr>
            <w:tcW w:w="994"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137130</w:t>
            </w:r>
          </w:p>
        </w:tc>
        <w:tc>
          <w:tcPr>
            <w:tcW w:w="993"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93709</w:t>
            </w:r>
          </w:p>
        </w:tc>
        <w:tc>
          <w:tcPr>
            <w:tcW w:w="992" w:type="dxa"/>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216</w:t>
            </w:r>
          </w:p>
        </w:tc>
      </w:tr>
      <w:tr w:rsidR="00D40A09" w:rsidRPr="007F1C39" w:rsidTr="00381EB3">
        <w:trPr>
          <w:cantSplit/>
          <w:trHeight w:val="170"/>
        </w:trPr>
        <w:tc>
          <w:tcPr>
            <w:tcW w:w="9781" w:type="dxa"/>
            <w:gridSpan w:val="9"/>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 рыночная цена на зерно пшеницы по состоянию на 1-ю декаду октября 2019 года: Выс. и</w:t>
            </w:r>
            <w:r>
              <w:rPr>
                <w:rFonts w:ascii="Times New Roman" w:hAnsi="Times New Roman" w:cs="Times New Roman"/>
                <w:sz w:val="24"/>
                <w:szCs w:val="24"/>
              </w:rPr>
              <w:t xml:space="preserve"> </w:t>
            </w:r>
            <w:r w:rsidRPr="007F1C39">
              <w:rPr>
                <w:rFonts w:ascii="Times New Roman" w:hAnsi="Times New Roman" w:cs="Times New Roman"/>
                <w:sz w:val="24"/>
                <w:szCs w:val="24"/>
              </w:rPr>
              <w:t>1-й</w:t>
            </w:r>
            <w:r>
              <w:rPr>
                <w:rFonts w:ascii="Times New Roman" w:hAnsi="Times New Roman" w:cs="Times New Roman"/>
                <w:sz w:val="24"/>
                <w:szCs w:val="24"/>
              </w:rPr>
              <w:t xml:space="preserve"> </w:t>
            </w:r>
            <w:r w:rsidRPr="007F1C39">
              <w:rPr>
                <w:rFonts w:ascii="Times New Roman" w:hAnsi="Times New Roman" w:cs="Times New Roman"/>
                <w:sz w:val="24"/>
                <w:szCs w:val="24"/>
              </w:rPr>
              <w:t>класс – 76 000 тенге, 2-3-й класс – 70 000 тенге, 4-й класс – 65 000 тенге.</w:t>
            </w:r>
          </w:p>
          <w:p w:rsidR="00D40A09" w:rsidRPr="007F1C39" w:rsidRDefault="00D40A09" w:rsidP="00381EB3">
            <w:pPr>
              <w:snapToGrid w:val="0"/>
              <w:spacing w:after="0" w:line="240" w:lineRule="auto"/>
              <w:ind w:firstLine="34"/>
              <w:jc w:val="both"/>
              <w:rPr>
                <w:rFonts w:ascii="Times New Roman" w:hAnsi="Times New Roman" w:cs="Times New Roman"/>
                <w:sz w:val="24"/>
                <w:szCs w:val="24"/>
              </w:rPr>
            </w:pPr>
            <w:r w:rsidRPr="007F1C39">
              <w:rPr>
                <w:rFonts w:ascii="Times New Roman" w:hAnsi="Times New Roman" w:cs="Times New Roman"/>
                <w:sz w:val="24"/>
                <w:szCs w:val="24"/>
              </w:rPr>
              <w:t xml:space="preserve">** - Стоимость применения удобрений аммофос – 1 га: </w:t>
            </w:r>
          </w:p>
          <w:p w:rsidR="00D40A09" w:rsidRPr="007F1C39" w:rsidRDefault="00D40A09" w:rsidP="00381EB3">
            <w:pPr>
              <w:snapToGrid w:val="0"/>
              <w:spacing w:after="0" w:line="240" w:lineRule="auto"/>
              <w:ind w:firstLine="34"/>
              <w:jc w:val="both"/>
              <w:rPr>
                <w:rFonts w:ascii="Times New Roman" w:hAnsi="Times New Roman" w:cs="Times New Roman"/>
                <w:sz w:val="24"/>
                <w:szCs w:val="24"/>
              </w:rPr>
            </w:pPr>
            <w:r w:rsidRPr="007F1C39">
              <w:rPr>
                <w:rFonts w:ascii="Times New Roman" w:hAnsi="Times New Roman" w:cs="Times New Roman"/>
                <w:sz w:val="24"/>
                <w:szCs w:val="24"/>
              </w:rPr>
              <w:t xml:space="preserve">Р </w:t>
            </w:r>
            <w:r w:rsidRPr="007F1C39">
              <w:rPr>
                <w:rFonts w:ascii="Times New Roman" w:hAnsi="Times New Roman" w:cs="Times New Roman"/>
                <w:sz w:val="24"/>
                <w:szCs w:val="24"/>
                <w:vertAlign w:val="subscript"/>
              </w:rPr>
              <w:t xml:space="preserve">20 </w:t>
            </w:r>
            <w:r w:rsidRPr="007F1C39">
              <w:rPr>
                <w:rFonts w:ascii="Times New Roman" w:hAnsi="Times New Roman" w:cs="Times New Roman"/>
                <w:sz w:val="24"/>
                <w:szCs w:val="24"/>
              </w:rPr>
              <w:t>– 6085 тенге.</w:t>
            </w:r>
          </w:p>
          <w:p w:rsidR="00D40A09" w:rsidRPr="007F1C39" w:rsidRDefault="00D40A09" w:rsidP="00381EB3">
            <w:pPr>
              <w:snapToGrid w:val="0"/>
              <w:spacing w:after="0" w:line="240" w:lineRule="auto"/>
              <w:ind w:firstLine="34"/>
              <w:jc w:val="both"/>
              <w:rPr>
                <w:rFonts w:ascii="Times New Roman" w:hAnsi="Times New Roman" w:cs="Times New Roman"/>
                <w:sz w:val="24"/>
                <w:szCs w:val="24"/>
              </w:rPr>
            </w:pPr>
            <w:r w:rsidRPr="007F1C39">
              <w:rPr>
                <w:rFonts w:ascii="Times New Roman" w:hAnsi="Times New Roman" w:cs="Times New Roman"/>
                <w:sz w:val="24"/>
                <w:szCs w:val="24"/>
              </w:rPr>
              <w:t xml:space="preserve">Р </w:t>
            </w:r>
            <w:r w:rsidRPr="007F1C39">
              <w:rPr>
                <w:rFonts w:ascii="Times New Roman" w:hAnsi="Times New Roman" w:cs="Times New Roman"/>
                <w:sz w:val="24"/>
                <w:szCs w:val="24"/>
                <w:vertAlign w:val="subscript"/>
              </w:rPr>
              <w:t>15</w:t>
            </w:r>
            <w:r w:rsidRPr="007F1C39">
              <w:rPr>
                <w:rFonts w:ascii="Times New Roman" w:hAnsi="Times New Roman" w:cs="Times New Roman"/>
                <w:sz w:val="24"/>
                <w:szCs w:val="24"/>
              </w:rPr>
              <w:t>– 4564 тенге.</w:t>
            </w:r>
          </w:p>
          <w:p w:rsidR="00D40A09" w:rsidRPr="007F1C39" w:rsidRDefault="00D40A09" w:rsidP="00381EB3">
            <w:pPr>
              <w:spacing w:after="0" w:line="240" w:lineRule="auto"/>
              <w:ind w:firstLine="34"/>
              <w:rPr>
                <w:rFonts w:ascii="Times New Roman" w:hAnsi="Times New Roman" w:cs="Times New Roman"/>
                <w:sz w:val="24"/>
                <w:szCs w:val="24"/>
              </w:rPr>
            </w:pPr>
            <w:r w:rsidRPr="007F1C39">
              <w:rPr>
                <w:rFonts w:ascii="Times New Roman" w:hAnsi="Times New Roman" w:cs="Times New Roman"/>
                <w:sz w:val="24"/>
                <w:szCs w:val="24"/>
              </w:rPr>
              <w:t xml:space="preserve">Р </w:t>
            </w:r>
            <w:r w:rsidRPr="007F1C39">
              <w:rPr>
                <w:rFonts w:ascii="Times New Roman" w:hAnsi="Times New Roman" w:cs="Times New Roman"/>
                <w:sz w:val="24"/>
                <w:szCs w:val="24"/>
                <w:vertAlign w:val="subscript"/>
              </w:rPr>
              <w:t xml:space="preserve">10 </w:t>
            </w:r>
            <w:r w:rsidRPr="007F1C39">
              <w:rPr>
                <w:rFonts w:ascii="Times New Roman" w:hAnsi="Times New Roman" w:cs="Times New Roman"/>
                <w:sz w:val="24"/>
                <w:szCs w:val="24"/>
              </w:rPr>
              <w:t>– 3043 тенге.</w:t>
            </w:r>
          </w:p>
        </w:tc>
      </w:tr>
    </w:tbl>
    <w:p w:rsidR="00D40A09" w:rsidRPr="007F1C39" w:rsidRDefault="00D40A09" w:rsidP="00D40A09">
      <w:pPr>
        <w:spacing w:after="0" w:line="360" w:lineRule="auto"/>
        <w:jc w:val="center"/>
        <w:rPr>
          <w:rFonts w:ascii="Times New Roman" w:hAnsi="Times New Roman" w:cs="Times New Roman"/>
          <w:sz w:val="24"/>
          <w:szCs w:val="24"/>
          <w:lang w:val="ru-RU"/>
        </w:rPr>
      </w:pPr>
    </w:p>
    <w:p w:rsidR="00D40A09" w:rsidRPr="007F1C39" w:rsidRDefault="00D40A09" w:rsidP="00D40A09">
      <w:pPr>
        <w:spacing w:after="0" w:line="360" w:lineRule="auto"/>
        <w:jc w:val="center"/>
        <w:rPr>
          <w:rFonts w:ascii="Times New Roman" w:hAnsi="Times New Roman" w:cs="Times New Roman"/>
          <w:sz w:val="24"/>
          <w:szCs w:val="24"/>
          <w:lang w:val="ru-RU"/>
        </w:rPr>
      </w:pPr>
    </w:p>
    <w:p w:rsidR="00D40A09" w:rsidRDefault="00D40A09" w:rsidP="00D40A09">
      <w:pPr>
        <w:spacing w:after="0" w:line="360" w:lineRule="auto"/>
        <w:rPr>
          <w:rFonts w:ascii="Times New Roman" w:hAnsi="Times New Roman" w:cs="Times New Roman"/>
          <w:bCs/>
          <w:sz w:val="24"/>
          <w:szCs w:val="24"/>
          <w:lang w:val="ru-RU"/>
        </w:rPr>
      </w:pPr>
      <w:r w:rsidRPr="007F1C39">
        <w:rPr>
          <w:rFonts w:ascii="Times New Roman" w:hAnsi="Times New Roman" w:cs="Times New Roman"/>
          <w:sz w:val="24"/>
          <w:szCs w:val="24"/>
          <w:lang w:val="ru-RU"/>
        </w:rPr>
        <w:lastRenderedPageBreak/>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 xml:space="preserve">17 – </w:t>
      </w:r>
      <w:r w:rsidRPr="007F1C39">
        <w:rPr>
          <w:rFonts w:ascii="Times New Roman" w:hAnsi="Times New Roman" w:cs="Times New Roman"/>
          <w:bCs/>
          <w:sz w:val="24"/>
          <w:szCs w:val="24"/>
          <w:lang w:val="ru-RU"/>
        </w:rPr>
        <w:t>Запасы продуктивной влаги в полях зернопарового 4-польного севооборота,</w:t>
      </w:r>
      <w:r>
        <w:rPr>
          <w:rFonts w:ascii="Times New Roman" w:hAnsi="Times New Roman" w:cs="Times New Roman"/>
          <w:bCs/>
          <w:sz w:val="24"/>
          <w:szCs w:val="24"/>
          <w:lang w:val="ru-RU"/>
        </w:rPr>
        <w:t xml:space="preserve"> перед посевом (слой 0-100 см)</w:t>
      </w:r>
    </w:p>
    <w:p w:rsidR="00D40A09" w:rsidRPr="007F1C39" w:rsidRDefault="00D40A09" w:rsidP="00D40A09">
      <w:pPr>
        <w:spacing w:after="0" w:line="240" w:lineRule="auto"/>
        <w:jc w:val="both"/>
        <w:rPr>
          <w:rFonts w:ascii="Times New Roman" w:hAnsi="Times New Roman" w:cs="Times New Roman"/>
          <w:bCs/>
          <w:sz w:val="24"/>
          <w:szCs w:val="24"/>
          <w:lang w:val="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35"/>
        <w:gridCol w:w="2424"/>
        <w:gridCol w:w="1095"/>
        <w:gridCol w:w="1095"/>
        <w:gridCol w:w="1095"/>
        <w:gridCol w:w="1095"/>
      </w:tblGrid>
      <w:tr w:rsidR="00D40A09" w:rsidRPr="007F1C39" w:rsidTr="00381EB3">
        <w:trPr>
          <w:trHeight w:val="170"/>
        </w:trPr>
        <w:tc>
          <w:tcPr>
            <w:tcW w:w="2835" w:type="dxa"/>
            <w:vMerge w:val="restart"/>
            <w:shd w:val="clear" w:color="auto" w:fill="auto"/>
            <w:tcMar>
              <w:top w:w="10" w:type="dxa"/>
              <w:left w:w="108" w:type="dxa"/>
              <w:bottom w:w="0" w:type="dxa"/>
              <w:right w:w="108" w:type="dxa"/>
            </w:tcMar>
            <w:hideMark/>
          </w:tcPr>
          <w:p w:rsidR="00D40A09" w:rsidRPr="007F1C39" w:rsidRDefault="00D40A09" w:rsidP="00381EB3">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Поле севооборота</w:t>
            </w:r>
          </w:p>
        </w:tc>
        <w:tc>
          <w:tcPr>
            <w:tcW w:w="2424" w:type="dxa"/>
            <w:vMerge w:val="restart"/>
          </w:tcPr>
          <w:p w:rsidR="00D40A09" w:rsidRPr="007F1C39" w:rsidRDefault="00D40A09" w:rsidP="00381EB3">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Вариант</w:t>
            </w:r>
          </w:p>
        </w:tc>
        <w:tc>
          <w:tcPr>
            <w:tcW w:w="4380" w:type="dxa"/>
            <w:gridSpan w:val="4"/>
            <w:shd w:val="clear" w:color="auto" w:fill="auto"/>
            <w:tcMar>
              <w:top w:w="10" w:type="dxa"/>
              <w:left w:w="108" w:type="dxa"/>
              <w:bottom w:w="0" w:type="dxa"/>
              <w:right w:w="108" w:type="dxa"/>
            </w:tcMar>
            <w:hideMark/>
          </w:tcPr>
          <w:p w:rsidR="00D40A09" w:rsidRPr="007F1C39" w:rsidRDefault="00D40A09" w:rsidP="00381EB3">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Содержание продуктивной влаги перед посевом по годам, мм</w:t>
            </w:r>
          </w:p>
        </w:tc>
      </w:tr>
      <w:tr w:rsidR="00D40A09" w:rsidRPr="007F1C39" w:rsidTr="00381EB3">
        <w:trPr>
          <w:trHeight w:val="170"/>
        </w:trPr>
        <w:tc>
          <w:tcPr>
            <w:tcW w:w="2835" w:type="dxa"/>
            <w:vMerge/>
            <w:shd w:val="clear" w:color="auto" w:fill="auto"/>
            <w:tcMar>
              <w:top w:w="10" w:type="dxa"/>
              <w:left w:w="108" w:type="dxa"/>
              <w:bottom w:w="0" w:type="dxa"/>
              <w:right w:w="108" w:type="dxa"/>
            </w:tcMar>
            <w:hideMark/>
          </w:tcPr>
          <w:p w:rsidR="00D40A09" w:rsidRPr="007F1C39" w:rsidRDefault="00D40A09" w:rsidP="00381EB3">
            <w:pPr>
              <w:spacing w:after="0" w:line="240" w:lineRule="auto"/>
              <w:jc w:val="both"/>
              <w:rPr>
                <w:rFonts w:ascii="Times New Roman" w:hAnsi="Times New Roman" w:cs="Times New Roman"/>
                <w:bCs/>
                <w:sz w:val="24"/>
                <w:szCs w:val="24"/>
                <w:lang w:val="ru-RU"/>
              </w:rPr>
            </w:pPr>
          </w:p>
        </w:tc>
        <w:tc>
          <w:tcPr>
            <w:tcW w:w="2424" w:type="dxa"/>
            <w:vMerge/>
          </w:tcPr>
          <w:p w:rsidR="00D40A09" w:rsidRPr="007F1C39" w:rsidRDefault="00D40A09" w:rsidP="00381EB3">
            <w:pPr>
              <w:spacing w:after="0" w:line="240" w:lineRule="auto"/>
              <w:ind w:left="142"/>
              <w:jc w:val="both"/>
              <w:rPr>
                <w:rFonts w:ascii="Times New Roman" w:hAnsi="Times New Roman" w:cs="Times New Roman"/>
                <w:bCs/>
                <w:sz w:val="24"/>
                <w:szCs w:val="24"/>
                <w:lang w:val="ru-RU"/>
              </w:rPr>
            </w:pPr>
          </w:p>
        </w:tc>
        <w:tc>
          <w:tcPr>
            <w:tcW w:w="1095" w:type="dxa"/>
            <w:shd w:val="clear" w:color="auto" w:fill="auto"/>
            <w:tcMar>
              <w:top w:w="10" w:type="dxa"/>
              <w:left w:w="108" w:type="dxa"/>
              <w:bottom w:w="0" w:type="dxa"/>
              <w:right w:w="108" w:type="dxa"/>
            </w:tcMar>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2018</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2020</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среднее</w:t>
            </w:r>
          </w:p>
        </w:tc>
      </w:tr>
      <w:tr w:rsidR="00D40A09" w:rsidRPr="007F1C39" w:rsidTr="00381EB3">
        <w:trPr>
          <w:trHeight w:val="170"/>
        </w:trPr>
        <w:tc>
          <w:tcPr>
            <w:tcW w:w="2835" w:type="dxa"/>
            <w:shd w:val="clear" w:color="auto" w:fill="auto"/>
            <w:tcMar>
              <w:top w:w="10" w:type="dxa"/>
              <w:left w:w="108" w:type="dxa"/>
              <w:bottom w:w="0" w:type="dxa"/>
              <w:right w:w="108" w:type="dxa"/>
            </w:tcMar>
            <w:hideMark/>
          </w:tcPr>
          <w:p w:rsidR="00D40A09" w:rsidRPr="007F1C39" w:rsidRDefault="00D40A09" w:rsidP="00381EB3">
            <w:pPr>
              <w:spacing w:after="0" w:line="240" w:lineRule="auto"/>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Гербицидный пар</w:t>
            </w:r>
          </w:p>
        </w:tc>
        <w:tc>
          <w:tcPr>
            <w:tcW w:w="2424" w:type="dxa"/>
          </w:tcPr>
          <w:p w:rsidR="00D40A09" w:rsidRPr="007F1C39" w:rsidRDefault="00D40A09" w:rsidP="00381EB3">
            <w:pPr>
              <w:spacing w:after="0" w:line="240" w:lineRule="auto"/>
              <w:ind w:left="142"/>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w:t>
            </w:r>
          </w:p>
        </w:tc>
        <w:tc>
          <w:tcPr>
            <w:tcW w:w="1095" w:type="dxa"/>
            <w:shd w:val="clear" w:color="auto" w:fill="auto"/>
            <w:tcMar>
              <w:top w:w="10" w:type="dxa"/>
              <w:left w:w="108" w:type="dxa"/>
              <w:bottom w:w="0" w:type="dxa"/>
              <w:right w:w="108" w:type="dxa"/>
            </w:tcMar>
          </w:tcPr>
          <w:p w:rsidR="00D40A09" w:rsidRPr="007F1C39" w:rsidRDefault="00D40A09" w:rsidP="00381EB3">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151</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117</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148</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139</w:t>
            </w:r>
          </w:p>
        </w:tc>
      </w:tr>
      <w:tr w:rsidR="00D40A09" w:rsidRPr="007F1C39" w:rsidTr="00381EB3">
        <w:trPr>
          <w:trHeight w:val="170"/>
        </w:trPr>
        <w:tc>
          <w:tcPr>
            <w:tcW w:w="2835" w:type="dxa"/>
            <w:vMerge w:val="restart"/>
            <w:shd w:val="clear" w:color="auto" w:fill="auto"/>
            <w:tcMar>
              <w:top w:w="10" w:type="dxa"/>
              <w:left w:w="108" w:type="dxa"/>
              <w:bottom w:w="0" w:type="dxa"/>
              <w:right w:w="108" w:type="dxa"/>
            </w:tcMar>
            <w:hideMark/>
          </w:tcPr>
          <w:p w:rsidR="00D40A09" w:rsidRPr="007F1C39" w:rsidRDefault="00D40A09" w:rsidP="00381EB3">
            <w:pPr>
              <w:spacing w:after="0" w:line="240" w:lineRule="auto"/>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1-я культура после пара</w:t>
            </w:r>
          </w:p>
        </w:tc>
        <w:tc>
          <w:tcPr>
            <w:tcW w:w="2424" w:type="dxa"/>
          </w:tcPr>
          <w:p w:rsidR="00D40A09" w:rsidRPr="007F1C39" w:rsidRDefault="00D40A09" w:rsidP="00381EB3">
            <w:pPr>
              <w:spacing w:after="0" w:line="240" w:lineRule="auto"/>
              <w:ind w:left="142"/>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Без удобрений</w:t>
            </w:r>
          </w:p>
        </w:tc>
        <w:tc>
          <w:tcPr>
            <w:tcW w:w="1095" w:type="dxa"/>
            <w:shd w:val="clear" w:color="auto" w:fill="auto"/>
            <w:tcMar>
              <w:top w:w="10" w:type="dxa"/>
              <w:left w:w="108" w:type="dxa"/>
              <w:bottom w:w="0" w:type="dxa"/>
              <w:right w:w="108" w:type="dxa"/>
            </w:tcMar>
          </w:tcPr>
          <w:p w:rsidR="00D40A09" w:rsidRPr="007F1C39" w:rsidRDefault="00D40A09" w:rsidP="00381EB3">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191</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151</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179</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174</w:t>
            </w:r>
          </w:p>
        </w:tc>
      </w:tr>
      <w:tr w:rsidR="00D40A09" w:rsidRPr="007F1C39" w:rsidTr="00381EB3">
        <w:trPr>
          <w:trHeight w:val="170"/>
        </w:trPr>
        <w:tc>
          <w:tcPr>
            <w:tcW w:w="2835" w:type="dxa"/>
            <w:vMerge/>
            <w:shd w:val="clear" w:color="auto" w:fill="auto"/>
            <w:tcMar>
              <w:top w:w="10" w:type="dxa"/>
              <w:left w:w="108" w:type="dxa"/>
              <w:bottom w:w="0" w:type="dxa"/>
              <w:right w:w="108" w:type="dxa"/>
            </w:tcMar>
            <w:hideMark/>
          </w:tcPr>
          <w:p w:rsidR="00D40A09" w:rsidRPr="007F1C39" w:rsidRDefault="00D40A09" w:rsidP="00381EB3">
            <w:pPr>
              <w:spacing w:after="0" w:line="240" w:lineRule="auto"/>
              <w:jc w:val="both"/>
              <w:rPr>
                <w:rFonts w:ascii="Times New Roman" w:hAnsi="Times New Roman" w:cs="Times New Roman"/>
                <w:bCs/>
                <w:sz w:val="24"/>
                <w:szCs w:val="24"/>
                <w:lang w:val="ru-RU"/>
              </w:rPr>
            </w:pPr>
          </w:p>
        </w:tc>
        <w:tc>
          <w:tcPr>
            <w:tcW w:w="2424" w:type="dxa"/>
          </w:tcPr>
          <w:p w:rsidR="00D40A09" w:rsidRPr="007F1C39" w:rsidRDefault="00D40A09" w:rsidP="00381EB3">
            <w:pPr>
              <w:spacing w:after="0" w:line="240" w:lineRule="auto"/>
              <w:ind w:left="142"/>
              <w:jc w:val="both"/>
              <w:rPr>
                <w:rFonts w:ascii="Times New Roman" w:hAnsi="Times New Roman" w:cs="Times New Roman"/>
                <w:bCs/>
                <w:sz w:val="24"/>
                <w:szCs w:val="24"/>
                <w:vertAlign w:val="subscript"/>
                <w:lang w:val="ru-RU"/>
              </w:rPr>
            </w:pPr>
            <w:r w:rsidRPr="007F1C39">
              <w:rPr>
                <w:rFonts w:ascii="Times New Roman" w:hAnsi="Times New Roman" w:cs="Times New Roman"/>
                <w:bCs/>
                <w:sz w:val="24"/>
                <w:szCs w:val="24"/>
                <w:lang w:val="ru-RU"/>
              </w:rPr>
              <w:t>Р</w:t>
            </w:r>
            <w:r w:rsidRPr="007F1C39">
              <w:rPr>
                <w:rFonts w:ascii="Times New Roman" w:hAnsi="Times New Roman" w:cs="Times New Roman"/>
                <w:bCs/>
                <w:sz w:val="24"/>
                <w:szCs w:val="24"/>
                <w:vertAlign w:val="subscript"/>
                <w:lang w:val="ru-RU"/>
              </w:rPr>
              <w:t>15</w:t>
            </w:r>
          </w:p>
        </w:tc>
        <w:tc>
          <w:tcPr>
            <w:tcW w:w="1095" w:type="dxa"/>
            <w:shd w:val="clear" w:color="auto" w:fill="auto"/>
            <w:tcMar>
              <w:top w:w="10" w:type="dxa"/>
              <w:left w:w="108" w:type="dxa"/>
              <w:bottom w:w="0" w:type="dxa"/>
              <w:right w:w="108" w:type="dxa"/>
            </w:tcMar>
          </w:tcPr>
          <w:p w:rsidR="00D40A09" w:rsidRPr="007F1C39" w:rsidRDefault="00D40A09" w:rsidP="00381EB3">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188</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156</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181</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175</w:t>
            </w:r>
          </w:p>
        </w:tc>
      </w:tr>
      <w:tr w:rsidR="00D40A09" w:rsidRPr="007F1C39" w:rsidTr="00381EB3">
        <w:trPr>
          <w:trHeight w:val="170"/>
        </w:trPr>
        <w:tc>
          <w:tcPr>
            <w:tcW w:w="2835" w:type="dxa"/>
            <w:vMerge w:val="restart"/>
            <w:shd w:val="clear" w:color="auto" w:fill="auto"/>
            <w:tcMar>
              <w:top w:w="10" w:type="dxa"/>
              <w:left w:w="108" w:type="dxa"/>
              <w:bottom w:w="0" w:type="dxa"/>
              <w:right w:w="108" w:type="dxa"/>
            </w:tcMar>
            <w:hideMark/>
          </w:tcPr>
          <w:p w:rsidR="00D40A09" w:rsidRPr="007F1C39" w:rsidRDefault="00D40A09" w:rsidP="00381EB3">
            <w:pPr>
              <w:spacing w:after="0" w:line="240" w:lineRule="auto"/>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2-я культура после пара</w:t>
            </w:r>
          </w:p>
        </w:tc>
        <w:tc>
          <w:tcPr>
            <w:tcW w:w="2424" w:type="dxa"/>
          </w:tcPr>
          <w:p w:rsidR="00D40A09" w:rsidRPr="007F1C39" w:rsidRDefault="00D40A09" w:rsidP="00381EB3">
            <w:pPr>
              <w:spacing w:after="0" w:line="240" w:lineRule="auto"/>
              <w:ind w:left="142"/>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Без удобрений</w:t>
            </w:r>
          </w:p>
        </w:tc>
        <w:tc>
          <w:tcPr>
            <w:tcW w:w="1095" w:type="dxa"/>
            <w:shd w:val="clear" w:color="auto" w:fill="auto"/>
            <w:tcMar>
              <w:top w:w="10" w:type="dxa"/>
              <w:left w:w="108" w:type="dxa"/>
              <w:bottom w:w="0" w:type="dxa"/>
              <w:right w:w="108" w:type="dxa"/>
            </w:tcMar>
          </w:tcPr>
          <w:p w:rsidR="00D40A09" w:rsidRPr="007F1C39" w:rsidRDefault="00D40A09" w:rsidP="00381EB3">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166</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148</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152</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155</w:t>
            </w:r>
          </w:p>
        </w:tc>
      </w:tr>
      <w:tr w:rsidR="00D40A09" w:rsidRPr="007F1C39" w:rsidTr="00381EB3">
        <w:trPr>
          <w:trHeight w:val="170"/>
        </w:trPr>
        <w:tc>
          <w:tcPr>
            <w:tcW w:w="2835" w:type="dxa"/>
            <w:vMerge/>
            <w:shd w:val="clear" w:color="auto" w:fill="auto"/>
            <w:tcMar>
              <w:top w:w="10" w:type="dxa"/>
              <w:left w:w="108" w:type="dxa"/>
              <w:bottom w:w="0" w:type="dxa"/>
              <w:right w:w="108" w:type="dxa"/>
            </w:tcMar>
            <w:hideMark/>
          </w:tcPr>
          <w:p w:rsidR="00D40A09" w:rsidRPr="007F1C39" w:rsidRDefault="00D40A09" w:rsidP="00381EB3">
            <w:pPr>
              <w:spacing w:after="0" w:line="240" w:lineRule="auto"/>
              <w:jc w:val="both"/>
              <w:rPr>
                <w:rFonts w:ascii="Times New Roman" w:hAnsi="Times New Roman" w:cs="Times New Roman"/>
                <w:bCs/>
                <w:sz w:val="24"/>
                <w:szCs w:val="24"/>
                <w:lang w:val="ru-RU"/>
              </w:rPr>
            </w:pPr>
          </w:p>
        </w:tc>
        <w:tc>
          <w:tcPr>
            <w:tcW w:w="2424" w:type="dxa"/>
          </w:tcPr>
          <w:p w:rsidR="00D40A09" w:rsidRPr="007F1C39" w:rsidRDefault="00D40A09" w:rsidP="00381EB3">
            <w:pPr>
              <w:spacing w:after="0" w:line="240" w:lineRule="auto"/>
              <w:ind w:left="142"/>
              <w:jc w:val="both"/>
              <w:rPr>
                <w:rFonts w:ascii="Times New Roman" w:hAnsi="Times New Roman" w:cs="Times New Roman"/>
                <w:bCs/>
                <w:sz w:val="24"/>
                <w:szCs w:val="24"/>
                <w:vertAlign w:val="subscript"/>
                <w:lang w:val="ru-RU"/>
              </w:rPr>
            </w:pPr>
            <w:r w:rsidRPr="007F1C39">
              <w:rPr>
                <w:rFonts w:ascii="Times New Roman" w:hAnsi="Times New Roman" w:cs="Times New Roman"/>
                <w:bCs/>
                <w:sz w:val="24"/>
                <w:szCs w:val="24"/>
                <w:lang w:val="ru-RU"/>
              </w:rPr>
              <w:t>Р</w:t>
            </w:r>
            <w:r w:rsidRPr="007F1C39">
              <w:rPr>
                <w:rFonts w:ascii="Times New Roman" w:hAnsi="Times New Roman" w:cs="Times New Roman"/>
                <w:bCs/>
                <w:sz w:val="24"/>
                <w:szCs w:val="24"/>
                <w:vertAlign w:val="subscript"/>
                <w:lang w:val="ru-RU"/>
              </w:rPr>
              <w:t>15</w:t>
            </w:r>
          </w:p>
        </w:tc>
        <w:tc>
          <w:tcPr>
            <w:tcW w:w="1095" w:type="dxa"/>
            <w:shd w:val="clear" w:color="auto" w:fill="auto"/>
            <w:tcMar>
              <w:top w:w="10" w:type="dxa"/>
              <w:left w:w="108" w:type="dxa"/>
              <w:bottom w:w="0" w:type="dxa"/>
              <w:right w:w="108" w:type="dxa"/>
            </w:tcMar>
          </w:tcPr>
          <w:p w:rsidR="00D40A09" w:rsidRPr="007F1C39" w:rsidRDefault="00D40A09" w:rsidP="00381EB3">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158</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149</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172</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160</w:t>
            </w:r>
          </w:p>
        </w:tc>
      </w:tr>
      <w:tr w:rsidR="00D40A09" w:rsidRPr="007F1C39" w:rsidTr="00381EB3">
        <w:trPr>
          <w:trHeight w:val="170"/>
        </w:trPr>
        <w:tc>
          <w:tcPr>
            <w:tcW w:w="2835" w:type="dxa"/>
            <w:vMerge w:val="restart"/>
            <w:shd w:val="clear" w:color="auto" w:fill="auto"/>
            <w:tcMar>
              <w:top w:w="10" w:type="dxa"/>
              <w:left w:w="108" w:type="dxa"/>
              <w:bottom w:w="0" w:type="dxa"/>
              <w:right w:w="108" w:type="dxa"/>
            </w:tcMar>
            <w:hideMark/>
          </w:tcPr>
          <w:p w:rsidR="00D40A09" w:rsidRPr="007F1C39" w:rsidRDefault="00D40A09" w:rsidP="00381EB3">
            <w:pPr>
              <w:spacing w:after="0" w:line="240" w:lineRule="auto"/>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3-я культура после пара</w:t>
            </w:r>
          </w:p>
        </w:tc>
        <w:tc>
          <w:tcPr>
            <w:tcW w:w="2424" w:type="dxa"/>
          </w:tcPr>
          <w:p w:rsidR="00D40A09" w:rsidRPr="007F1C39" w:rsidRDefault="00D40A09" w:rsidP="00381EB3">
            <w:pPr>
              <w:spacing w:after="0" w:line="240" w:lineRule="auto"/>
              <w:ind w:left="142"/>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Без удобрений</w:t>
            </w:r>
          </w:p>
        </w:tc>
        <w:tc>
          <w:tcPr>
            <w:tcW w:w="1095" w:type="dxa"/>
            <w:shd w:val="clear" w:color="auto" w:fill="auto"/>
            <w:tcMar>
              <w:top w:w="10" w:type="dxa"/>
              <w:left w:w="108" w:type="dxa"/>
              <w:bottom w:w="0" w:type="dxa"/>
              <w:right w:w="108" w:type="dxa"/>
            </w:tcMar>
          </w:tcPr>
          <w:p w:rsidR="00D40A09" w:rsidRPr="007F1C39" w:rsidRDefault="00D40A09" w:rsidP="00381EB3">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149</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95</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169</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138</w:t>
            </w:r>
          </w:p>
        </w:tc>
      </w:tr>
      <w:tr w:rsidR="00D40A09" w:rsidRPr="007F1C39" w:rsidTr="00381EB3">
        <w:trPr>
          <w:trHeight w:val="170"/>
        </w:trPr>
        <w:tc>
          <w:tcPr>
            <w:tcW w:w="2835" w:type="dxa"/>
            <w:vMerge/>
            <w:shd w:val="clear" w:color="auto" w:fill="auto"/>
            <w:tcMar>
              <w:top w:w="10" w:type="dxa"/>
              <w:left w:w="108" w:type="dxa"/>
              <w:bottom w:w="0" w:type="dxa"/>
              <w:right w:w="108" w:type="dxa"/>
            </w:tcMar>
            <w:hideMark/>
          </w:tcPr>
          <w:p w:rsidR="00D40A09" w:rsidRPr="007F1C39" w:rsidRDefault="00D40A09" w:rsidP="00381EB3">
            <w:pPr>
              <w:spacing w:after="0" w:line="240" w:lineRule="auto"/>
              <w:jc w:val="both"/>
              <w:rPr>
                <w:rFonts w:ascii="Times New Roman" w:hAnsi="Times New Roman" w:cs="Times New Roman"/>
                <w:bCs/>
                <w:sz w:val="24"/>
                <w:szCs w:val="24"/>
                <w:lang w:val="ru-RU"/>
              </w:rPr>
            </w:pPr>
          </w:p>
        </w:tc>
        <w:tc>
          <w:tcPr>
            <w:tcW w:w="2424" w:type="dxa"/>
          </w:tcPr>
          <w:p w:rsidR="00D40A09" w:rsidRPr="007F1C39" w:rsidRDefault="00D40A09" w:rsidP="00381EB3">
            <w:pPr>
              <w:spacing w:after="0" w:line="240" w:lineRule="auto"/>
              <w:ind w:left="142"/>
              <w:jc w:val="both"/>
              <w:rPr>
                <w:rFonts w:ascii="Times New Roman" w:hAnsi="Times New Roman" w:cs="Times New Roman"/>
                <w:bCs/>
                <w:sz w:val="24"/>
                <w:szCs w:val="24"/>
                <w:vertAlign w:val="subscript"/>
                <w:lang w:val="ru-RU"/>
              </w:rPr>
            </w:pPr>
            <w:r w:rsidRPr="007F1C39">
              <w:rPr>
                <w:rFonts w:ascii="Times New Roman" w:hAnsi="Times New Roman" w:cs="Times New Roman"/>
                <w:bCs/>
                <w:sz w:val="24"/>
                <w:szCs w:val="24"/>
                <w:lang w:val="ru-RU"/>
              </w:rPr>
              <w:t>Р</w:t>
            </w:r>
            <w:r w:rsidRPr="007F1C39">
              <w:rPr>
                <w:rFonts w:ascii="Times New Roman" w:hAnsi="Times New Roman" w:cs="Times New Roman"/>
                <w:bCs/>
                <w:sz w:val="24"/>
                <w:szCs w:val="24"/>
                <w:vertAlign w:val="subscript"/>
                <w:lang w:val="ru-RU"/>
              </w:rPr>
              <w:t>15</w:t>
            </w:r>
          </w:p>
        </w:tc>
        <w:tc>
          <w:tcPr>
            <w:tcW w:w="1095" w:type="dxa"/>
            <w:shd w:val="clear" w:color="auto" w:fill="auto"/>
            <w:tcMar>
              <w:top w:w="10" w:type="dxa"/>
              <w:left w:w="108" w:type="dxa"/>
              <w:bottom w:w="0" w:type="dxa"/>
              <w:right w:w="108" w:type="dxa"/>
            </w:tcMar>
          </w:tcPr>
          <w:p w:rsidR="00D40A09" w:rsidRPr="007F1C39" w:rsidRDefault="00D40A09" w:rsidP="00381EB3">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155</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96</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170</w:t>
            </w:r>
          </w:p>
        </w:tc>
        <w:tc>
          <w:tcPr>
            <w:tcW w:w="1095" w:type="dxa"/>
            <w:shd w:val="clear" w:color="auto" w:fill="auto"/>
          </w:tcPr>
          <w:p w:rsidR="00D40A09" w:rsidRPr="007F1C39" w:rsidRDefault="00D40A09" w:rsidP="00381EB3">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140</w:t>
            </w:r>
          </w:p>
        </w:tc>
      </w:tr>
    </w:tbl>
    <w:p w:rsidR="00D40A09" w:rsidRPr="007F1C39" w:rsidRDefault="00D40A09" w:rsidP="00D40A09">
      <w:pPr>
        <w:spacing w:after="0" w:line="360" w:lineRule="auto"/>
        <w:ind w:firstLine="709"/>
        <w:jc w:val="both"/>
        <w:rPr>
          <w:rFonts w:ascii="Times New Roman" w:hAnsi="Times New Roman" w:cs="Times New Roman"/>
          <w:sz w:val="24"/>
          <w:szCs w:val="24"/>
          <w:lang w:val="ru-RU"/>
        </w:rPr>
      </w:pPr>
    </w:p>
    <w:p w:rsidR="00D40A09" w:rsidRDefault="00D40A09" w:rsidP="00D40A09">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 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18</w:t>
      </w:r>
      <w:r w:rsidRPr="007F1C39">
        <w:rPr>
          <w:rFonts w:ascii="Times New Roman" w:hAnsi="Times New Roman" w:cs="Times New Roman"/>
          <w:sz w:val="24"/>
          <w:szCs w:val="24"/>
        </w:rPr>
        <w:t xml:space="preserve"> – Содержание элементов питания в слое почвы 0-40 см по полям зернопарового севооборота перед посевом</w:t>
      </w:r>
    </w:p>
    <w:p w:rsidR="00D40A09" w:rsidRPr="00D424F4" w:rsidRDefault="00D40A09" w:rsidP="00D40A09">
      <w:pPr>
        <w:spacing w:after="0" w:line="240" w:lineRule="auto"/>
        <w:jc w:val="both"/>
        <w:rPr>
          <w:rFonts w:ascii="Times New Roman" w:hAnsi="Times New Roman" w:cs="Times New Roman"/>
          <w:sz w:val="24"/>
          <w:szCs w:val="24"/>
          <w:lang w:val="ru-RU"/>
        </w:rPr>
      </w:pPr>
    </w:p>
    <w:tbl>
      <w:tblPr>
        <w:tblW w:w="9243" w:type="dxa"/>
        <w:tblInd w:w="250" w:type="dxa"/>
        <w:tblLayout w:type="fixed"/>
        <w:tblLook w:val="0000" w:firstRow="0" w:lastRow="0" w:firstColumn="0" w:lastColumn="0" w:noHBand="0" w:noVBand="0"/>
      </w:tblPr>
      <w:tblGrid>
        <w:gridCol w:w="2127"/>
        <w:gridCol w:w="1275"/>
        <w:gridCol w:w="956"/>
        <w:gridCol w:w="1841"/>
        <w:gridCol w:w="1522"/>
        <w:gridCol w:w="1522"/>
      </w:tblGrid>
      <w:tr w:rsidR="00D40A09" w:rsidRPr="007F1C39" w:rsidTr="00381EB3">
        <w:trPr>
          <w:trHeight w:val="170"/>
        </w:trPr>
        <w:tc>
          <w:tcPr>
            <w:tcW w:w="2127" w:type="dxa"/>
            <w:vMerge w:val="restart"/>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Поля севооборота</w:t>
            </w:r>
          </w:p>
        </w:tc>
        <w:tc>
          <w:tcPr>
            <w:tcW w:w="1275" w:type="dxa"/>
            <w:vMerge w:val="restart"/>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Вариант</w:t>
            </w:r>
          </w:p>
        </w:tc>
        <w:tc>
          <w:tcPr>
            <w:tcW w:w="956" w:type="dxa"/>
            <w:vMerge w:val="restart"/>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eastAsia="Times New Roman" w:hAnsi="Times New Roman" w:cs="Times New Roman"/>
                <w:sz w:val="24"/>
                <w:szCs w:val="24"/>
                <w:lang w:val="ru-RU"/>
              </w:rPr>
            </w:pPr>
            <w:r w:rsidRPr="007F1C39">
              <w:rPr>
                <w:rFonts w:ascii="Times New Roman" w:eastAsia="Times New Roman" w:hAnsi="Times New Roman" w:cs="Times New Roman"/>
                <w:sz w:val="24"/>
                <w:szCs w:val="24"/>
              </w:rPr>
              <w:t>Слой почвы</w:t>
            </w:r>
            <w:r w:rsidRPr="007F1C39">
              <w:rPr>
                <w:rFonts w:ascii="Times New Roman" w:eastAsia="Times New Roman" w:hAnsi="Times New Roman" w:cs="Times New Roman"/>
                <w:sz w:val="24"/>
                <w:szCs w:val="24"/>
                <w:lang w:val="ru-RU"/>
              </w:rPr>
              <w:t>, см</w:t>
            </w:r>
          </w:p>
        </w:tc>
        <w:tc>
          <w:tcPr>
            <w:tcW w:w="4885" w:type="dxa"/>
            <w:gridSpan w:val="3"/>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Содержится мг/кг почвы</w:t>
            </w:r>
          </w:p>
        </w:tc>
      </w:tr>
      <w:tr w:rsidR="00D40A09" w:rsidRPr="007F1C39" w:rsidTr="00381EB3">
        <w:trPr>
          <w:trHeight w:val="170"/>
        </w:trPr>
        <w:tc>
          <w:tcPr>
            <w:tcW w:w="2127"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center"/>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956"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N-NO</w:t>
            </w:r>
            <w:r w:rsidRPr="007F1C39">
              <w:rPr>
                <w:rFonts w:ascii="Times New Roman" w:hAnsi="Times New Roman" w:cs="Times New Roman"/>
                <w:sz w:val="24"/>
                <w:szCs w:val="24"/>
                <w:vertAlign w:val="subscript"/>
              </w:rPr>
              <w:t>3</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P</w:t>
            </w:r>
            <w:r w:rsidRPr="007F1C39">
              <w:rPr>
                <w:rFonts w:ascii="Times New Roman" w:hAnsi="Times New Roman" w:cs="Times New Roman"/>
                <w:sz w:val="24"/>
                <w:szCs w:val="24"/>
                <w:vertAlign w:val="subscript"/>
              </w:rPr>
              <w:t>2</w:t>
            </w:r>
            <w:r w:rsidRPr="007F1C39">
              <w:rPr>
                <w:rFonts w:ascii="Times New Roman" w:hAnsi="Times New Roman" w:cs="Times New Roman"/>
                <w:sz w:val="24"/>
                <w:szCs w:val="24"/>
              </w:rPr>
              <w:t>O</w:t>
            </w:r>
            <w:r w:rsidRPr="007F1C39">
              <w:rPr>
                <w:rFonts w:ascii="Times New Roman" w:hAnsi="Times New Roman" w:cs="Times New Roman"/>
                <w:sz w:val="24"/>
                <w:szCs w:val="24"/>
                <w:vertAlign w:val="subscript"/>
              </w:rPr>
              <w:t>5</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К</w:t>
            </w:r>
            <w:r w:rsidRPr="007F1C39">
              <w:rPr>
                <w:rFonts w:ascii="Times New Roman" w:hAnsi="Times New Roman" w:cs="Times New Roman"/>
                <w:sz w:val="24"/>
                <w:szCs w:val="24"/>
                <w:vertAlign w:val="subscript"/>
              </w:rPr>
              <w:t>2</w:t>
            </w:r>
            <w:r w:rsidRPr="007F1C39">
              <w:rPr>
                <w:rFonts w:ascii="Times New Roman" w:hAnsi="Times New Roman" w:cs="Times New Roman"/>
                <w:sz w:val="24"/>
                <w:szCs w:val="24"/>
              </w:rPr>
              <w:t>О</w:t>
            </w:r>
          </w:p>
        </w:tc>
      </w:tr>
      <w:tr w:rsidR="00D40A09" w:rsidRPr="007F1C39" w:rsidTr="00381EB3">
        <w:trPr>
          <w:trHeight w:val="385"/>
        </w:trPr>
        <w:tc>
          <w:tcPr>
            <w:tcW w:w="2127" w:type="dxa"/>
            <w:vMerge w:val="restart"/>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Гербицидный пар</w:t>
            </w:r>
          </w:p>
        </w:tc>
        <w:tc>
          <w:tcPr>
            <w:tcW w:w="1275" w:type="dxa"/>
            <w:vMerge w:val="restart"/>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5,7</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106</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254</w:t>
            </w:r>
          </w:p>
        </w:tc>
      </w:tr>
      <w:tr w:rsidR="00D40A09" w:rsidRPr="007F1C39" w:rsidTr="00381EB3">
        <w:trPr>
          <w:trHeight w:val="170"/>
        </w:trPr>
        <w:tc>
          <w:tcPr>
            <w:tcW w:w="2127"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4,3</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71</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210</w:t>
            </w:r>
          </w:p>
        </w:tc>
      </w:tr>
      <w:tr w:rsidR="00D40A09" w:rsidRPr="007F1C39" w:rsidTr="00381EB3">
        <w:trPr>
          <w:trHeight w:val="170"/>
        </w:trPr>
        <w:tc>
          <w:tcPr>
            <w:tcW w:w="2127"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r w:rsidRPr="007F1C39">
              <w:rPr>
                <w:rFonts w:ascii="Times New Roman" w:hAnsi="Times New Roman" w:cs="Times New Roman"/>
                <w:sz w:val="24"/>
                <w:szCs w:val="24"/>
              </w:rPr>
              <w:t>,</w:t>
            </w:r>
            <w:r w:rsidRPr="007F1C39">
              <w:rPr>
                <w:rFonts w:ascii="Times New Roman" w:hAnsi="Times New Roman" w:cs="Times New Roman"/>
                <w:sz w:val="24"/>
                <w:szCs w:val="24"/>
                <w:lang w:val="en-US"/>
              </w:rPr>
              <w:t>0</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lang w:val="en-US"/>
              </w:rPr>
              <w:t>88</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232</w:t>
            </w:r>
          </w:p>
        </w:tc>
      </w:tr>
      <w:tr w:rsidR="00D40A09" w:rsidRPr="007F1C39" w:rsidTr="00381EB3">
        <w:trPr>
          <w:trHeight w:val="170"/>
        </w:trPr>
        <w:tc>
          <w:tcPr>
            <w:tcW w:w="2127" w:type="dxa"/>
            <w:vMerge w:val="restart"/>
            <w:tcBorders>
              <w:top w:val="single" w:sz="4" w:space="0" w:color="auto"/>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1-я пшеница после пара</w:t>
            </w:r>
          </w:p>
        </w:tc>
        <w:tc>
          <w:tcPr>
            <w:tcW w:w="1275" w:type="dxa"/>
            <w:vMerge w:val="restart"/>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 xml:space="preserve">12,0 </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107</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231</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9,8</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87</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163</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10,9</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97</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197</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val="restart"/>
            <w:tcBorders>
              <w:top w:val="single" w:sz="4" w:space="0" w:color="auto"/>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vertAlign w:val="subscript"/>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12,4</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147</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299</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9,5</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91</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159</w:t>
            </w:r>
          </w:p>
        </w:tc>
      </w:tr>
      <w:tr w:rsidR="00D40A09" w:rsidRPr="007F1C39" w:rsidTr="00381EB3">
        <w:trPr>
          <w:trHeight w:val="170"/>
        </w:trPr>
        <w:tc>
          <w:tcPr>
            <w:tcW w:w="2127" w:type="dxa"/>
            <w:vMerge/>
            <w:tcBorders>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p>
        </w:tc>
        <w:tc>
          <w:tcPr>
            <w:tcW w:w="1275" w:type="dxa"/>
            <w:vMerge/>
            <w:tcBorders>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10,9</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119</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229</w:t>
            </w:r>
          </w:p>
        </w:tc>
      </w:tr>
      <w:tr w:rsidR="00D40A09" w:rsidRPr="007F1C39" w:rsidTr="00381EB3">
        <w:trPr>
          <w:trHeight w:val="170"/>
        </w:trPr>
        <w:tc>
          <w:tcPr>
            <w:tcW w:w="2127" w:type="dxa"/>
            <w:vMerge w:val="restart"/>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2-я пшеница после пара</w:t>
            </w:r>
          </w:p>
        </w:tc>
        <w:tc>
          <w:tcPr>
            <w:tcW w:w="1275" w:type="dxa"/>
            <w:vMerge w:val="restart"/>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6,1</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86</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229</w:t>
            </w:r>
          </w:p>
        </w:tc>
      </w:tr>
      <w:tr w:rsidR="00D40A09" w:rsidRPr="007F1C39" w:rsidTr="00381EB3">
        <w:trPr>
          <w:trHeight w:val="170"/>
        </w:trPr>
        <w:tc>
          <w:tcPr>
            <w:tcW w:w="2127"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5,5</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212</w:t>
            </w:r>
          </w:p>
        </w:tc>
      </w:tr>
      <w:tr w:rsidR="00D40A09" w:rsidRPr="007F1C39" w:rsidTr="00381EB3">
        <w:trPr>
          <w:trHeight w:val="170"/>
        </w:trPr>
        <w:tc>
          <w:tcPr>
            <w:tcW w:w="2127"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5,8</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220</w:t>
            </w:r>
          </w:p>
        </w:tc>
      </w:tr>
      <w:tr w:rsidR="00D40A09" w:rsidRPr="007F1C39" w:rsidTr="00381EB3">
        <w:trPr>
          <w:trHeight w:val="170"/>
        </w:trPr>
        <w:tc>
          <w:tcPr>
            <w:tcW w:w="2127"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val="restart"/>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9,0</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117</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291</w:t>
            </w:r>
          </w:p>
        </w:tc>
      </w:tr>
      <w:tr w:rsidR="00D40A09" w:rsidRPr="007F1C39" w:rsidTr="00381EB3">
        <w:trPr>
          <w:trHeight w:val="170"/>
        </w:trPr>
        <w:tc>
          <w:tcPr>
            <w:tcW w:w="2127"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3,1</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75</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181</w:t>
            </w:r>
          </w:p>
        </w:tc>
      </w:tr>
      <w:tr w:rsidR="00D40A09" w:rsidRPr="007F1C39" w:rsidTr="00381EB3">
        <w:trPr>
          <w:trHeight w:val="170"/>
        </w:trPr>
        <w:tc>
          <w:tcPr>
            <w:tcW w:w="2127"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6,0</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96</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236</w:t>
            </w:r>
          </w:p>
        </w:tc>
      </w:tr>
      <w:tr w:rsidR="00D40A09" w:rsidRPr="007F1C39" w:rsidTr="00381EB3">
        <w:trPr>
          <w:trHeight w:val="170"/>
        </w:trPr>
        <w:tc>
          <w:tcPr>
            <w:tcW w:w="2127" w:type="dxa"/>
            <w:vMerge w:val="restart"/>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3-я пшеница после пара</w:t>
            </w:r>
          </w:p>
        </w:tc>
        <w:tc>
          <w:tcPr>
            <w:tcW w:w="1275" w:type="dxa"/>
            <w:vMerge w:val="restart"/>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6,6</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87</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235</w:t>
            </w:r>
          </w:p>
        </w:tc>
      </w:tr>
      <w:tr w:rsidR="00D40A09" w:rsidRPr="007F1C39" w:rsidTr="00381EB3">
        <w:trPr>
          <w:trHeight w:val="170"/>
        </w:trPr>
        <w:tc>
          <w:tcPr>
            <w:tcW w:w="2127"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4,4</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59</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158</w:t>
            </w:r>
          </w:p>
        </w:tc>
      </w:tr>
      <w:tr w:rsidR="00D40A09" w:rsidRPr="007F1C39" w:rsidTr="00381EB3">
        <w:trPr>
          <w:trHeight w:val="170"/>
        </w:trPr>
        <w:tc>
          <w:tcPr>
            <w:tcW w:w="2127"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5,5</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73</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196</w:t>
            </w:r>
          </w:p>
        </w:tc>
      </w:tr>
      <w:tr w:rsidR="00D40A09" w:rsidRPr="007F1C39" w:rsidTr="00381EB3">
        <w:trPr>
          <w:trHeight w:val="170"/>
        </w:trPr>
        <w:tc>
          <w:tcPr>
            <w:tcW w:w="2127"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val="restart"/>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10,6</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110</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245</w:t>
            </w:r>
          </w:p>
        </w:tc>
      </w:tr>
      <w:tr w:rsidR="00D40A09" w:rsidRPr="007F1C39" w:rsidTr="00381EB3">
        <w:trPr>
          <w:trHeight w:val="170"/>
        </w:trPr>
        <w:tc>
          <w:tcPr>
            <w:tcW w:w="2127"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center"/>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69</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138</w:t>
            </w:r>
          </w:p>
        </w:tc>
      </w:tr>
      <w:tr w:rsidR="00D40A09" w:rsidRPr="007F1C39" w:rsidTr="00381EB3">
        <w:trPr>
          <w:trHeight w:val="170"/>
        </w:trPr>
        <w:tc>
          <w:tcPr>
            <w:tcW w:w="2127"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center"/>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95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84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7,6</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89</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191</w:t>
            </w:r>
          </w:p>
        </w:tc>
      </w:tr>
    </w:tbl>
    <w:p w:rsidR="00D40A09" w:rsidRPr="007F1C39" w:rsidRDefault="00D40A09" w:rsidP="00D40A09">
      <w:pPr>
        <w:spacing w:after="0" w:line="360" w:lineRule="auto"/>
        <w:ind w:firstLine="709"/>
        <w:jc w:val="both"/>
        <w:rPr>
          <w:rFonts w:ascii="Times New Roman" w:hAnsi="Times New Roman" w:cs="Times New Roman"/>
          <w:sz w:val="24"/>
          <w:szCs w:val="24"/>
          <w:lang w:val="ru-RU"/>
        </w:rPr>
      </w:pPr>
    </w:p>
    <w:p w:rsidR="00D40A09" w:rsidRPr="007F1C39" w:rsidRDefault="00D40A09" w:rsidP="00D40A09">
      <w:pPr>
        <w:spacing w:after="0" w:line="360" w:lineRule="auto"/>
        <w:jc w:val="center"/>
        <w:rPr>
          <w:rFonts w:ascii="Times New Roman" w:hAnsi="Times New Roman" w:cs="Times New Roman"/>
          <w:sz w:val="24"/>
          <w:szCs w:val="24"/>
          <w:lang w:val="ru-RU"/>
        </w:rPr>
      </w:pPr>
    </w:p>
    <w:p w:rsidR="00D40A09" w:rsidRPr="007F1C39" w:rsidRDefault="00D40A09" w:rsidP="00D40A09">
      <w:pPr>
        <w:spacing w:after="0" w:line="360" w:lineRule="auto"/>
        <w:rPr>
          <w:rFonts w:ascii="Times New Roman" w:hAnsi="Times New Roman" w:cs="Times New Roman"/>
          <w:sz w:val="24"/>
          <w:szCs w:val="24"/>
          <w:lang w:val="ru-RU"/>
        </w:rPr>
      </w:pPr>
      <w:r w:rsidRPr="007F1C39">
        <w:rPr>
          <w:rFonts w:ascii="Times New Roman" w:hAnsi="Times New Roman" w:cs="Times New Roman"/>
          <w:sz w:val="24"/>
          <w:szCs w:val="24"/>
          <w:lang w:val="ru-RU"/>
        </w:rPr>
        <w:br w:type="page"/>
      </w:r>
    </w:p>
    <w:p w:rsidR="00D40A09" w:rsidRDefault="00D40A09" w:rsidP="00D40A09">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lastRenderedPageBreak/>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19</w:t>
      </w:r>
      <w:r>
        <w:rPr>
          <w:rFonts w:ascii="Times New Roman" w:hAnsi="Times New Roman" w:cs="Times New Roman"/>
          <w:sz w:val="24"/>
          <w:szCs w:val="24"/>
          <w:lang w:val="ru-RU"/>
        </w:rPr>
        <w:t xml:space="preserve"> </w:t>
      </w:r>
      <w:r w:rsidRPr="007F1C39">
        <w:rPr>
          <w:rFonts w:ascii="Times New Roman" w:hAnsi="Times New Roman" w:cs="Times New Roman"/>
          <w:sz w:val="24"/>
          <w:szCs w:val="24"/>
        </w:rPr>
        <w:t>– Содержание элементов питания в слое почвы 0-40 см по полям плодосменного севооборота перед посевом</w:t>
      </w:r>
    </w:p>
    <w:p w:rsidR="00D40A09" w:rsidRPr="00D424F4" w:rsidRDefault="00D40A09" w:rsidP="00D40A09">
      <w:pPr>
        <w:spacing w:after="0" w:line="240" w:lineRule="auto"/>
        <w:jc w:val="both"/>
        <w:rPr>
          <w:rFonts w:ascii="Times New Roman" w:hAnsi="Times New Roman" w:cs="Times New Roman"/>
          <w:sz w:val="24"/>
          <w:szCs w:val="24"/>
          <w:lang w:val="ru-RU"/>
        </w:rPr>
      </w:pPr>
    </w:p>
    <w:tbl>
      <w:tblPr>
        <w:tblW w:w="9243" w:type="dxa"/>
        <w:tblInd w:w="108" w:type="dxa"/>
        <w:tblLayout w:type="fixed"/>
        <w:tblLook w:val="0000" w:firstRow="0" w:lastRow="0" w:firstColumn="0" w:lastColumn="0" w:noHBand="0" w:noVBand="0"/>
      </w:tblPr>
      <w:tblGrid>
        <w:gridCol w:w="2127"/>
        <w:gridCol w:w="1275"/>
        <w:gridCol w:w="1276"/>
        <w:gridCol w:w="1521"/>
        <w:gridCol w:w="1522"/>
        <w:gridCol w:w="1522"/>
      </w:tblGrid>
      <w:tr w:rsidR="00D40A09" w:rsidRPr="007F1C39" w:rsidTr="00381EB3">
        <w:trPr>
          <w:trHeight w:val="170"/>
        </w:trPr>
        <w:tc>
          <w:tcPr>
            <w:tcW w:w="2127" w:type="dxa"/>
            <w:vMerge w:val="restart"/>
            <w:tcBorders>
              <w:top w:val="single" w:sz="4" w:space="0" w:color="000000"/>
              <w:left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Поля севооборота</w:t>
            </w:r>
          </w:p>
        </w:tc>
        <w:tc>
          <w:tcPr>
            <w:tcW w:w="1275" w:type="dxa"/>
            <w:vMerge w:val="restart"/>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Вариант</w:t>
            </w:r>
          </w:p>
        </w:tc>
        <w:tc>
          <w:tcPr>
            <w:tcW w:w="1276" w:type="dxa"/>
            <w:vMerge w:val="restart"/>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Слой почвы</w:t>
            </w:r>
          </w:p>
        </w:tc>
        <w:tc>
          <w:tcPr>
            <w:tcW w:w="4565" w:type="dxa"/>
            <w:gridSpan w:val="3"/>
            <w:tcBorders>
              <w:top w:val="single" w:sz="4" w:space="0" w:color="000000"/>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Содержится мг/кг почвы</w:t>
            </w:r>
          </w:p>
        </w:tc>
      </w:tr>
      <w:tr w:rsidR="00D40A09" w:rsidRPr="007F1C39" w:rsidTr="00381EB3">
        <w:trPr>
          <w:trHeight w:val="170"/>
        </w:trPr>
        <w:tc>
          <w:tcPr>
            <w:tcW w:w="2127" w:type="dxa"/>
            <w:vMerge/>
            <w:tcBorders>
              <w:left w:val="single" w:sz="4" w:space="0" w:color="000000"/>
              <w:bottom w:val="single" w:sz="4" w:space="0" w:color="auto"/>
              <w:right w:val="single" w:sz="4" w:space="0" w:color="auto"/>
            </w:tcBorders>
          </w:tcPr>
          <w:p w:rsidR="00D40A09" w:rsidRPr="007F1C39" w:rsidRDefault="00D40A09" w:rsidP="00381EB3">
            <w:pPr>
              <w:spacing w:after="0" w:line="240" w:lineRule="auto"/>
              <w:jc w:val="center"/>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276" w:type="dxa"/>
            <w:vMerge/>
            <w:tcBorders>
              <w:top w:val="single" w:sz="4" w:space="0" w:color="auto"/>
              <w:left w:val="single" w:sz="4" w:space="0" w:color="000000"/>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N-NO</w:t>
            </w:r>
            <w:r w:rsidRPr="007F1C39">
              <w:rPr>
                <w:rFonts w:ascii="Times New Roman" w:hAnsi="Times New Roman" w:cs="Times New Roman"/>
                <w:sz w:val="24"/>
                <w:szCs w:val="24"/>
                <w:vertAlign w:val="subscript"/>
              </w:rPr>
              <w:t>3</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P</w:t>
            </w:r>
            <w:r w:rsidRPr="007F1C39">
              <w:rPr>
                <w:rFonts w:ascii="Times New Roman" w:hAnsi="Times New Roman" w:cs="Times New Roman"/>
                <w:sz w:val="24"/>
                <w:szCs w:val="24"/>
                <w:vertAlign w:val="subscript"/>
              </w:rPr>
              <w:t>2</w:t>
            </w:r>
            <w:r w:rsidRPr="007F1C39">
              <w:rPr>
                <w:rFonts w:ascii="Times New Roman" w:hAnsi="Times New Roman" w:cs="Times New Roman"/>
                <w:sz w:val="24"/>
                <w:szCs w:val="24"/>
              </w:rPr>
              <w:t>O</w:t>
            </w:r>
            <w:r w:rsidRPr="007F1C39">
              <w:rPr>
                <w:rFonts w:ascii="Times New Roman" w:hAnsi="Times New Roman" w:cs="Times New Roman"/>
                <w:sz w:val="24"/>
                <w:szCs w:val="24"/>
                <w:vertAlign w:val="subscript"/>
              </w:rPr>
              <w:t>5</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К</w:t>
            </w:r>
            <w:r w:rsidRPr="007F1C39">
              <w:rPr>
                <w:rFonts w:ascii="Times New Roman" w:hAnsi="Times New Roman" w:cs="Times New Roman"/>
                <w:sz w:val="24"/>
                <w:szCs w:val="24"/>
                <w:vertAlign w:val="subscript"/>
              </w:rPr>
              <w:t>2</w:t>
            </w:r>
            <w:r w:rsidRPr="007F1C39">
              <w:rPr>
                <w:rFonts w:ascii="Times New Roman" w:hAnsi="Times New Roman" w:cs="Times New Roman"/>
                <w:sz w:val="24"/>
                <w:szCs w:val="24"/>
              </w:rPr>
              <w:t>О</w:t>
            </w:r>
          </w:p>
        </w:tc>
      </w:tr>
      <w:tr w:rsidR="00D40A09" w:rsidRPr="007F1C39" w:rsidTr="00381EB3">
        <w:trPr>
          <w:trHeight w:val="170"/>
        </w:trPr>
        <w:tc>
          <w:tcPr>
            <w:tcW w:w="2127" w:type="dxa"/>
            <w:vMerge w:val="restart"/>
            <w:tcBorders>
              <w:top w:val="single" w:sz="4" w:space="0" w:color="auto"/>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Горох</w:t>
            </w:r>
          </w:p>
        </w:tc>
        <w:tc>
          <w:tcPr>
            <w:tcW w:w="1275" w:type="dxa"/>
            <w:vMerge w:val="restart"/>
            <w:tcBorders>
              <w:top w:val="single" w:sz="4" w:space="0" w:color="auto"/>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1276" w:type="dxa"/>
            <w:tcBorders>
              <w:top w:val="single" w:sz="4" w:space="0" w:color="auto"/>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4,9</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53</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246</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3,7</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176</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4,3</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45</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211</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val="restart"/>
            <w:tcBorders>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vertAlign w:val="subscript"/>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5,2</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77</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271</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4,2</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181</w:t>
            </w:r>
          </w:p>
        </w:tc>
      </w:tr>
      <w:tr w:rsidR="00D40A09" w:rsidRPr="007F1C39" w:rsidTr="00381EB3">
        <w:trPr>
          <w:trHeight w:val="170"/>
        </w:trPr>
        <w:tc>
          <w:tcPr>
            <w:tcW w:w="2127" w:type="dxa"/>
            <w:vMerge/>
            <w:tcBorders>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4,7</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61</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226</w:t>
            </w:r>
          </w:p>
        </w:tc>
      </w:tr>
      <w:tr w:rsidR="00D40A09" w:rsidRPr="007F1C39" w:rsidTr="00381EB3">
        <w:trPr>
          <w:trHeight w:val="335"/>
        </w:trPr>
        <w:tc>
          <w:tcPr>
            <w:tcW w:w="2127" w:type="dxa"/>
            <w:vMerge w:val="restart"/>
            <w:tcBorders>
              <w:top w:val="single" w:sz="4" w:space="0" w:color="auto"/>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Пшеница после гороха</w:t>
            </w:r>
          </w:p>
        </w:tc>
        <w:tc>
          <w:tcPr>
            <w:tcW w:w="1275" w:type="dxa"/>
            <w:vMerge w:val="restart"/>
            <w:tcBorders>
              <w:top w:val="single" w:sz="4" w:space="0" w:color="000000"/>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5,6</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48</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210</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4,8</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35</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257</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5,2</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233</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val="restart"/>
            <w:tcBorders>
              <w:top w:val="single" w:sz="4" w:space="0" w:color="000000"/>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vertAlign w:val="subscript"/>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5,5</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57</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293</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156</w:t>
            </w:r>
          </w:p>
        </w:tc>
      </w:tr>
      <w:tr w:rsidR="00D40A09" w:rsidRPr="007F1C39" w:rsidTr="00381EB3">
        <w:trPr>
          <w:trHeight w:val="170"/>
        </w:trPr>
        <w:tc>
          <w:tcPr>
            <w:tcW w:w="2127" w:type="dxa"/>
            <w:vMerge/>
            <w:tcBorders>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5,0</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47</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224</w:t>
            </w:r>
          </w:p>
        </w:tc>
      </w:tr>
      <w:tr w:rsidR="00D40A09" w:rsidRPr="007F1C39" w:rsidTr="00381EB3">
        <w:trPr>
          <w:trHeight w:val="170"/>
        </w:trPr>
        <w:tc>
          <w:tcPr>
            <w:tcW w:w="2127" w:type="dxa"/>
            <w:vMerge w:val="restart"/>
            <w:tcBorders>
              <w:top w:val="single" w:sz="4" w:space="0" w:color="auto"/>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Лен</w:t>
            </w:r>
          </w:p>
        </w:tc>
        <w:tc>
          <w:tcPr>
            <w:tcW w:w="1275" w:type="dxa"/>
            <w:vMerge w:val="restart"/>
            <w:tcBorders>
              <w:top w:val="single" w:sz="4" w:space="0" w:color="000000"/>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6,9</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80</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265</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49</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150</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5,5</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64</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207</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val="restart"/>
            <w:tcBorders>
              <w:top w:val="single" w:sz="4" w:space="0" w:color="000000"/>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6,7</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114</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220</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4,8</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64</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154</w:t>
            </w:r>
          </w:p>
        </w:tc>
      </w:tr>
      <w:tr w:rsidR="00D40A09" w:rsidRPr="007F1C39" w:rsidTr="00381EB3">
        <w:trPr>
          <w:trHeight w:val="170"/>
        </w:trPr>
        <w:tc>
          <w:tcPr>
            <w:tcW w:w="2127" w:type="dxa"/>
            <w:vMerge/>
            <w:tcBorders>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5,7</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89</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187</w:t>
            </w:r>
          </w:p>
        </w:tc>
      </w:tr>
      <w:tr w:rsidR="00D40A09" w:rsidRPr="007F1C39" w:rsidTr="00381EB3">
        <w:trPr>
          <w:trHeight w:val="170"/>
        </w:trPr>
        <w:tc>
          <w:tcPr>
            <w:tcW w:w="2127" w:type="dxa"/>
            <w:vMerge w:val="restart"/>
            <w:tcBorders>
              <w:top w:val="single" w:sz="4" w:space="0" w:color="auto"/>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 xml:space="preserve">Пшеница после </w:t>
            </w:r>
          </w:p>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льна</w:t>
            </w:r>
          </w:p>
        </w:tc>
        <w:tc>
          <w:tcPr>
            <w:tcW w:w="1275" w:type="dxa"/>
            <w:vMerge w:val="restart"/>
            <w:tcBorders>
              <w:top w:val="single" w:sz="4" w:space="0" w:color="auto"/>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4,8</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238</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51</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151</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tcBorders>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68</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194</w:t>
            </w:r>
          </w:p>
        </w:tc>
      </w:tr>
      <w:tr w:rsidR="00D40A09" w:rsidRPr="007F1C39" w:rsidTr="00381EB3">
        <w:trPr>
          <w:trHeight w:val="170"/>
        </w:trPr>
        <w:tc>
          <w:tcPr>
            <w:tcW w:w="2127" w:type="dxa"/>
            <w:vMerge/>
            <w:tcBorders>
              <w:left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p>
        </w:tc>
        <w:tc>
          <w:tcPr>
            <w:tcW w:w="1275" w:type="dxa"/>
            <w:vMerge w:val="restart"/>
            <w:tcBorders>
              <w:top w:val="single" w:sz="4" w:space="0" w:color="auto"/>
              <w:left w:val="single" w:sz="4" w:space="0" w:color="auto"/>
              <w:right w:val="single" w:sz="4" w:space="0" w:color="auto"/>
            </w:tcBorders>
          </w:tcPr>
          <w:p w:rsidR="00D40A09" w:rsidRPr="007F1C39" w:rsidRDefault="00D40A09" w:rsidP="00381EB3">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3,3</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88</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217</w:t>
            </w:r>
          </w:p>
        </w:tc>
      </w:tr>
      <w:tr w:rsidR="00D40A09" w:rsidRPr="007F1C39" w:rsidTr="00381EB3">
        <w:trPr>
          <w:trHeight w:val="170"/>
        </w:trPr>
        <w:tc>
          <w:tcPr>
            <w:tcW w:w="2127" w:type="dxa"/>
            <w:tcBorders>
              <w:left w:val="single" w:sz="4" w:space="0" w:color="auto"/>
              <w:right w:val="single" w:sz="4" w:space="0" w:color="auto"/>
            </w:tcBorders>
          </w:tcPr>
          <w:p w:rsidR="00D40A09" w:rsidRPr="007F1C39" w:rsidRDefault="00D40A09" w:rsidP="00381EB3">
            <w:pPr>
              <w:spacing w:after="0" w:line="240" w:lineRule="auto"/>
              <w:jc w:val="center"/>
              <w:rPr>
                <w:rFonts w:ascii="Times New Roman" w:hAnsi="Times New Roman" w:cs="Times New Roman"/>
                <w:sz w:val="24"/>
                <w:szCs w:val="24"/>
              </w:rPr>
            </w:pPr>
          </w:p>
        </w:tc>
        <w:tc>
          <w:tcPr>
            <w:tcW w:w="1275" w:type="dxa"/>
            <w:vMerge/>
            <w:tcBorders>
              <w:left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114</w:t>
            </w:r>
          </w:p>
        </w:tc>
      </w:tr>
      <w:tr w:rsidR="00D40A09" w:rsidRPr="007F1C39" w:rsidTr="00381EB3">
        <w:trPr>
          <w:trHeight w:val="170"/>
        </w:trPr>
        <w:tc>
          <w:tcPr>
            <w:tcW w:w="2127" w:type="dxa"/>
            <w:tcBorders>
              <w:left w:val="single" w:sz="4" w:space="0" w:color="auto"/>
              <w:bottom w:val="single" w:sz="4" w:space="0" w:color="auto"/>
              <w:right w:val="single" w:sz="4" w:space="0" w:color="auto"/>
            </w:tcBorders>
          </w:tcPr>
          <w:p w:rsidR="00D40A09" w:rsidRPr="007F1C39" w:rsidRDefault="00D40A09" w:rsidP="00381EB3">
            <w:pPr>
              <w:spacing w:after="0" w:line="240" w:lineRule="auto"/>
              <w:jc w:val="center"/>
              <w:rPr>
                <w:rFonts w:ascii="Times New Roman" w:hAnsi="Times New Roman" w:cs="Times New Roman"/>
                <w:sz w:val="24"/>
                <w:szCs w:val="24"/>
              </w:rPr>
            </w:pPr>
          </w:p>
        </w:tc>
        <w:tc>
          <w:tcPr>
            <w:tcW w:w="1275" w:type="dxa"/>
            <w:vMerge/>
            <w:tcBorders>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p>
        </w:tc>
        <w:tc>
          <w:tcPr>
            <w:tcW w:w="1276" w:type="dxa"/>
            <w:tcBorders>
              <w:top w:val="single" w:sz="4" w:space="0" w:color="000000"/>
              <w:left w:val="single" w:sz="4" w:space="0" w:color="auto"/>
              <w:bottom w:val="single" w:sz="4" w:space="0" w:color="000000"/>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521"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64</w:t>
            </w:r>
          </w:p>
        </w:tc>
        <w:tc>
          <w:tcPr>
            <w:tcW w:w="152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165</w:t>
            </w:r>
          </w:p>
        </w:tc>
      </w:tr>
    </w:tbl>
    <w:p w:rsidR="00D40A09" w:rsidRPr="007F1C39" w:rsidRDefault="00D40A09" w:rsidP="00D40A09">
      <w:pPr>
        <w:spacing w:after="0" w:line="360" w:lineRule="auto"/>
        <w:ind w:firstLine="709"/>
        <w:jc w:val="both"/>
        <w:rPr>
          <w:rFonts w:ascii="Times New Roman" w:hAnsi="Times New Roman" w:cs="Times New Roman"/>
          <w:sz w:val="24"/>
          <w:szCs w:val="24"/>
          <w:lang w:val="ru-RU"/>
        </w:rPr>
      </w:pPr>
    </w:p>
    <w:p w:rsidR="00D40A09" w:rsidRDefault="00D40A09" w:rsidP="00D40A09">
      <w:pPr>
        <w:spacing w:after="0" w:line="240" w:lineRule="auto"/>
        <w:jc w:val="both"/>
        <w:rPr>
          <w:rFonts w:ascii="Times New Roman" w:hAnsi="Times New Roman" w:cs="Times New Roman"/>
          <w:spacing w:val="-6"/>
          <w:sz w:val="24"/>
          <w:szCs w:val="24"/>
          <w:lang w:val="ru-RU"/>
        </w:rPr>
      </w:pPr>
      <w:r w:rsidRPr="00CE19D2">
        <w:rPr>
          <w:rFonts w:ascii="Times New Roman" w:hAnsi="Times New Roman" w:cs="Times New Roman"/>
          <w:spacing w:val="-6"/>
          <w:sz w:val="24"/>
          <w:szCs w:val="24"/>
          <w:lang w:val="ru-RU"/>
        </w:rPr>
        <w:t>Т</w:t>
      </w:r>
      <w:r w:rsidRPr="00CE19D2">
        <w:rPr>
          <w:rFonts w:ascii="Times New Roman" w:hAnsi="Times New Roman" w:cs="Times New Roman"/>
          <w:spacing w:val="-6"/>
          <w:sz w:val="24"/>
          <w:szCs w:val="24"/>
        </w:rPr>
        <w:t xml:space="preserve">аблица </w:t>
      </w:r>
      <w:r w:rsidRPr="00CE19D2">
        <w:rPr>
          <w:rFonts w:ascii="Times New Roman" w:hAnsi="Times New Roman" w:cs="Times New Roman"/>
          <w:spacing w:val="-6"/>
          <w:sz w:val="24"/>
          <w:szCs w:val="24"/>
          <w:lang w:val="ru-RU"/>
        </w:rPr>
        <w:t>Г.20</w:t>
      </w:r>
      <w:r w:rsidRPr="00CE19D2">
        <w:rPr>
          <w:rFonts w:ascii="Times New Roman" w:hAnsi="Times New Roman" w:cs="Times New Roman"/>
          <w:spacing w:val="-6"/>
          <w:sz w:val="24"/>
          <w:szCs w:val="24"/>
        </w:rPr>
        <w:t xml:space="preserve"> - Содержание N- NO</w:t>
      </w:r>
      <w:r w:rsidRPr="00CE19D2">
        <w:rPr>
          <w:rFonts w:ascii="Times New Roman" w:hAnsi="Times New Roman" w:cs="Times New Roman"/>
          <w:spacing w:val="-6"/>
          <w:sz w:val="24"/>
          <w:szCs w:val="24"/>
          <w:vertAlign w:val="subscript"/>
        </w:rPr>
        <w:t xml:space="preserve">3 </w:t>
      </w:r>
      <w:r w:rsidRPr="00CE19D2">
        <w:rPr>
          <w:rFonts w:ascii="Times New Roman" w:hAnsi="Times New Roman" w:cs="Times New Roman"/>
          <w:spacing w:val="-6"/>
          <w:sz w:val="24"/>
          <w:szCs w:val="24"/>
        </w:rPr>
        <w:t>(в слое 0-40 см) в посевах пшеницы, мг/кг почвы</w:t>
      </w:r>
      <w:r w:rsidRPr="00CE19D2">
        <w:rPr>
          <w:rFonts w:ascii="Times New Roman" w:hAnsi="Times New Roman" w:cs="Times New Roman"/>
          <w:spacing w:val="-6"/>
          <w:sz w:val="24"/>
          <w:szCs w:val="24"/>
          <w:lang w:val="ru-RU"/>
        </w:rPr>
        <w:t>,</w:t>
      </w:r>
      <w:r w:rsidRPr="00CE19D2">
        <w:rPr>
          <w:rFonts w:ascii="Times New Roman" w:hAnsi="Times New Roman" w:cs="Times New Roman"/>
          <w:spacing w:val="-6"/>
          <w:sz w:val="24"/>
          <w:szCs w:val="24"/>
        </w:rPr>
        <w:t xml:space="preserve"> 2018-2020</w:t>
      </w:r>
    </w:p>
    <w:p w:rsidR="00D40A09" w:rsidRPr="00CE19D2" w:rsidRDefault="00D40A09" w:rsidP="00D40A09">
      <w:pPr>
        <w:spacing w:after="0" w:line="240" w:lineRule="auto"/>
        <w:jc w:val="both"/>
        <w:rPr>
          <w:rFonts w:ascii="Times New Roman" w:hAnsi="Times New Roman" w:cs="Times New Roman"/>
          <w:spacing w:val="-6"/>
          <w:sz w:val="24"/>
          <w:szCs w:val="24"/>
          <w:lang w:val="ru-RU"/>
        </w:rPr>
      </w:pPr>
    </w:p>
    <w:tbl>
      <w:tblPr>
        <w:tblStyle w:val="100"/>
        <w:tblW w:w="4978" w:type="pct"/>
        <w:jc w:val="center"/>
        <w:tblInd w:w="243" w:type="dxa"/>
        <w:tblLook w:val="04A0" w:firstRow="1" w:lastRow="0" w:firstColumn="1" w:lastColumn="0" w:noHBand="0" w:noVBand="1"/>
      </w:tblPr>
      <w:tblGrid>
        <w:gridCol w:w="1758"/>
        <w:gridCol w:w="1635"/>
        <w:gridCol w:w="842"/>
        <w:gridCol w:w="1073"/>
        <w:gridCol w:w="1295"/>
        <w:gridCol w:w="842"/>
        <w:gridCol w:w="1073"/>
        <w:gridCol w:w="1293"/>
      </w:tblGrid>
      <w:tr w:rsidR="00D40A09" w:rsidRPr="00CE19D2" w:rsidTr="00381EB3">
        <w:trPr>
          <w:trHeight w:val="280"/>
          <w:jc w:val="center"/>
        </w:trPr>
        <w:tc>
          <w:tcPr>
            <w:tcW w:w="896"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Технология,</w:t>
            </w:r>
          </w:p>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севооборот</w:t>
            </w:r>
          </w:p>
        </w:tc>
        <w:tc>
          <w:tcPr>
            <w:tcW w:w="833"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Варианты</w:t>
            </w:r>
          </w:p>
        </w:tc>
        <w:tc>
          <w:tcPr>
            <w:tcW w:w="3271" w:type="pct"/>
            <w:gridSpan w:val="6"/>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Сроки определения</w:t>
            </w:r>
          </w:p>
        </w:tc>
      </w:tr>
      <w:tr w:rsidR="00D40A09" w:rsidRPr="00CE19D2" w:rsidTr="00381EB3">
        <w:trPr>
          <w:trHeight w:val="280"/>
          <w:jc w:val="center"/>
        </w:trPr>
        <w:tc>
          <w:tcPr>
            <w:tcW w:w="896" w:type="pct"/>
            <w:vMerge/>
            <w:vAlign w:val="center"/>
          </w:tcPr>
          <w:p w:rsidR="00D40A09" w:rsidRPr="00CE19D2" w:rsidRDefault="00D40A09" w:rsidP="00381EB3">
            <w:pPr>
              <w:jc w:val="center"/>
              <w:rPr>
                <w:rFonts w:ascii="Times New Roman" w:hAnsi="Times New Roman" w:cs="Times New Roman"/>
              </w:rPr>
            </w:pPr>
          </w:p>
        </w:tc>
        <w:tc>
          <w:tcPr>
            <w:tcW w:w="833" w:type="pct"/>
            <w:vMerge/>
            <w:vAlign w:val="center"/>
          </w:tcPr>
          <w:p w:rsidR="00D40A09" w:rsidRPr="00CE19D2" w:rsidRDefault="00D40A09" w:rsidP="00381EB3">
            <w:pPr>
              <w:jc w:val="center"/>
              <w:rPr>
                <w:rFonts w:ascii="Times New Roman" w:hAnsi="Times New Roman" w:cs="Times New Roman"/>
              </w:rPr>
            </w:pPr>
          </w:p>
        </w:tc>
        <w:tc>
          <w:tcPr>
            <w:tcW w:w="1636" w:type="pct"/>
            <w:gridSpan w:val="3"/>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Пшеница по пару и гороху</w:t>
            </w:r>
          </w:p>
        </w:tc>
        <w:tc>
          <w:tcPr>
            <w:tcW w:w="1635" w:type="pct"/>
            <w:gridSpan w:val="3"/>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Пшеница по льну</w:t>
            </w:r>
          </w:p>
        </w:tc>
      </w:tr>
      <w:tr w:rsidR="00D40A09" w:rsidRPr="00CE19D2" w:rsidTr="00381EB3">
        <w:trPr>
          <w:trHeight w:val="272"/>
          <w:jc w:val="center"/>
        </w:trPr>
        <w:tc>
          <w:tcPr>
            <w:tcW w:w="896" w:type="pct"/>
            <w:vMerge/>
            <w:vAlign w:val="center"/>
          </w:tcPr>
          <w:p w:rsidR="00D40A09" w:rsidRPr="00CE19D2" w:rsidRDefault="00D40A09" w:rsidP="00381EB3">
            <w:pPr>
              <w:jc w:val="center"/>
              <w:rPr>
                <w:rFonts w:ascii="Times New Roman" w:hAnsi="Times New Roman" w:cs="Times New Roman"/>
              </w:rPr>
            </w:pPr>
          </w:p>
        </w:tc>
        <w:tc>
          <w:tcPr>
            <w:tcW w:w="833" w:type="pct"/>
            <w:vMerge/>
            <w:vAlign w:val="center"/>
          </w:tcPr>
          <w:p w:rsidR="00D40A09" w:rsidRPr="00CE19D2" w:rsidRDefault="00D40A09" w:rsidP="00381EB3">
            <w:pPr>
              <w:jc w:val="center"/>
              <w:rPr>
                <w:rFonts w:ascii="Times New Roman" w:hAnsi="Times New Roman" w:cs="Times New Roman"/>
              </w:rPr>
            </w:pPr>
          </w:p>
        </w:tc>
        <w:tc>
          <w:tcPr>
            <w:tcW w:w="429"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До посева</w:t>
            </w:r>
          </w:p>
        </w:tc>
        <w:tc>
          <w:tcPr>
            <w:tcW w:w="547"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Кущение</w:t>
            </w:r>
          </w:p>
        </w:tc>
        <w:tc>
          <w:tcPr>
            <w:tcW w:w="660"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Колошение</w:t>
            </w:r>
          </w:p>
        </w:tc>
        <w:tc>
          <w:tcPr>
            <w:tcW w:w="429"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До посева</w:t>
            </w:r>
          </w:p>
        </w:tc>
        <w:tc>
          <w:tcPr>
            <w:tcW w:w="547"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Кущение</w:t>
            </w:r>
          </w:p>
        </w:tc>
        <w:tc>
          <w:tcPr>
            <w:tcW w:w="659"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Колошение</w:t>
            </w:r>
          </w:p>
        </w:tc>
      </w:tr>
      <w:tr w:rsidR="00D40A09" w:rsidRPr="00CE19D2" w:rsidTr="00381EB3">
        <w:trPr>
          <w:trHeight w:val="272"/>
          <w:jc w:val="center"/>
        </w:trPr>
        <w:tc>
          <w:tcPr>
            <w:tcW w:w="896" w:type="pct"/>
            <w:vAlign w:val="center"/>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w:t>
            </w:r>
          </w:p>
        </w:tc>
        <w:tc>
          <w:tcPr>
            <w:tcW w:w="833" w:type="pct"/>
            <w:vAlign w:val="center"/>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2</w:t>
            </w:r>
          </w:p>
        </w:tc>
        <w:tc>
          <w:tcPr>
            <w:tcW w:w="429" w:type="pct"/>
            <w:vAlign w:val="center"/>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3</w:t>
            </w:r>
          </w:p>
        </w:tc>
        <w:tc>
          <w:tcPr>
            <w:tcW w:w="547" w:type="pct"/>
            <w:vAlign w:val="center"/>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4</w:t>
            </w:r>
          </w:p>
        </w:tc>
        <w:tc>
          <w:tcPr>
            <w:tcW w:w="660" w:type="pct"/>
            <w:vAlign w:val="center"/>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5</w:t>
            </w:r>
          </w:p>
        </w:tc>
        <w:tc>
          <w:tcPr>
            <w:tcW w:w="429" w:type="pct"/>
            <w:vAlign w:val="center"/>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6</w:t>
            </w:r>
          </w:p>
        </w:tc>
        <w:tc>
          <w:tcPr>
            <w:tcW w:w="547" w:type="pct"/>
            <w:vAlign w:val="center"/>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7</w:t>
            </w:r>
          </w:p>
        </w:tc>
        <w:tc>
          <w:tcPr>
            <w:tcW w:w="659" w:type="pct"/>
            <w:vAlign w:val="center"/>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8</w:t>
            </w:r>
          </w:p>
        </w:tc>
      </w:tr>
      <w:tr w:rsidR="00D40A09" w:rsidRPr="00CE19D2" w:rsidTr="00381EB3">
        <w:trPr>
          <w:jc w:val="center"/>
        </w:trPr>
        <w:tc>
          <w:tcPr>
            <w:tcW w:w="896"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Традиционная</w:t>
            </w:r>
          </w:p>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(зернопаровой)</w:t>
            </w:r>
          </w:p>
        </w:tc>
        <w:tc>
          <w:tcPr>
            <w:tcW w:w="833" w:type="pct"/>
            <w:vAlign w:val="center"/>
          </w:tcPr>
          <w:p w:rsidR="00D40A09" w:rsidRPr="00CE19D2" w:rsidRDefault="00D40A09" w:rsidP="00381EB3">
            <w:pPr>
              <w:rPr>
                <w:rFonts w:ascii="Times New Roman" w:hAnsi="Times New Roman" w:cs="Times New Roman"/>
              </w:rPr>
            </w:pPr>
            <w:r w:rsidRPr="00CE19D2">
              <w:rPr>
                <w:rFonts w:ascii="Times New Roman" w:hAnsi="Times New Roman" w:cs="Times New Roman"/>
              </w:rPr>
              <w:t>Контроль</w:t>
            </w:r>
          </w:p>
        </w:tc>
        <w:tc>
          <w:tcPr>
            <w:tcW w:w="429"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9,9</w:t>
            </w:r>
          </w:p>
        </w:tc>
        <w:tc>
          <w:tcPr>
            <w:tcW w:w="547"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6,7</w:t>
            </w:r>
          </w:p>
        </w:tc>
        <w:tc>
          <w:tcPr>
            <w:tcW w:w="660"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4,4</w:t>
            </w:r>
          </w:p>
        </w:tc>
        <w:tc>
          <w:tcPr>
            <w:tcW w:w="429"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7,4</w:t>
            </w:r>
          </w:p>
        </w:tc>
        <w:tc>
          <w:tcPr>
            <w:tcW w:w="54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7,0</w:t>
            </w:r>
          </w:p>
        </w:tc>
        <w:tc>
          <w:tcPr>
            <w:tcW w:w="659"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3,3</w:t>
            </w:r>
          </w:p>
        </w:tc>
      </w:tr>
      <w:tr w:rsidR="00D40A09" w:rsidRPr="00CE19D2" w:rsidTr="00381EB3">
        <w:trPr>
          <w:jc w:val="center"/>
        </w:trPr>
        <w:tc>
          <w:tcPr>
            <w:tcW w:w="896" w:type="pct"/>
            <w:vMerge/>
            <w:vAlign w:val="center"/>
          </w:tcPr>
          <w:p w:rsidR="00D40A09" w:rsidRPr="00CE19D2" w:rsidRDefault="00D40A09" w:rsidP="00381EB3">
            <w:pPr>
              <w:jc w:val="center"/>
              <w:rPr>
                <w:rFonts w:ascii="Times New Roman" w:hAnsi="Times New Roman" w:cs="Times New Roman"/>
              </w:rPr>
            </w:pPr>
          </w:p>
        </w:tc>
        <w:tc>
          <w:tcPr>
            <w:tcW w:w="833" w:type="pct"/>
            <w:vAlign w:val="center"/>
          </w:tcPr>
          <w:p w:rsidR="00D40A09" w:rsidRPr="00CE19D2" w:rsidRDefault="00D40A09" w:rsidP="00381EB3">
            <w:pPr>
              <w:rPr>
                <w:rFonts w:ascii="Times New Roman" w:hAnsi="Times New Roman" w:cs="Times New Roman"/>
              </w:rPr>
            </w:pPr>
            <w:r w:rsidRPr="00CE19D2">
              <w:rPr>
                <w:rFonts w:ascii="Times New Roman" w:hAnsi="Times New Roman" w:cs="Times New Roman"/>
                <w:lang w:val="en-US"/>
              </w:rPr>
              <w:t>P</w:t>
            </w:r>
            <w:r w:rsidRPr="00CE19D2">
              <w:rPr>
                <w:rFonts w:ascii="Times New Roman" w:hAnsi="Times New Roman" w:cs="Times New Roman"/>
                <w:vertAlign w:val="subscript"/>
              </w:rPr>
              <w:t>20 в рядки</w:t>
            </w:r>
          </w:p>
        </w:tc>
        <w:tc>
          <w:tcPr>
            <w:tcW w:w="429" w:type="pct"/>
            <w:vMerge/>
            <w:vAlign w:val="center"/>
          </w:tcPr>
          <w:p w:rsidR="00D40A09" w:rsidRPr="00CE19D2" w:rsidRDefault="00D40A09" w:rsidP="00381EB3">
            <w:pPr>
              <w:jc w:val="center"/>
              <w:rPr>
                <w:rFonts w:ascii="Times New Roman" w:hAnsi="Times New Roman" w:cs="Times New Roman"/>
              </w:rPr>
            </w:pPr>
          </w:p>
        </w:tc>
        <w:tc>
          <w:tcPr>
            <w:tcW w:w="547"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w:t>
            </w:r>
          </w:p>
        </w:tc>
        <w:tc>
          <w:tcPr>
            <w:tcW w:w="660"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w:t>
            </w:r>
          </w:p>
        </w:tc>
        <w:tc>
          <w:tcPr>
            <w:tcW w:w="429" w:type="pct"/>
            <w:vMerge/>
            <w:vAlign w:val="center"/>
          </w:tcPr>
          <w:p w:rsidR="00D40A09" w:rsidRPr="00CE19D2" w:rsidRDefault="00D40A09" w:rsidP="00381EB3">
            <w:pPr>
              <w:jc w:val="center"/>
              <w:rPr>
                <w:rFonts w:ascii="Times New Roman" w:hAnsi="Times New Roman" w:cs="Times New Roman"/>
              </w:rPr>
            </w:pPr>
          </w:p>
        </w:tc>
        <w:tc>
          <w:tcPr>
            <w:tcW w:w="54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8,1</w:t>
            </w:r>
          </w:p>
        </w:tc>
        <w:tc>
          <w:tcPr>
            <w:tcW w:w="659"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5,4</w:t>
            </w:r>
          </w:p>
        </w:tc>
      </w:tr>
      <w:tr w:rsidR="00D40A09" w:rsidRPr="00CE19D2" w:rsidTr="00381EB3">
        <w:trPr>
          <w:jc w:val="center"/>
        </w:trPr>
        <w:tc>
          <w:tcPr>
            <w:tcW w:w="896" w:type="pct"/>
            <w:vMerge/>
            <w:vAlign w:val="center"/>
          </w:tcPr>
          <w:p w:rsidR="00D40A09" w:rsidRPr="00CE19D2" w:rsidRDefault="00D40A09" w:rsidP="00381EB3">
            <w:pPr>
              <w:jc w:val="center"/>
              <w:rPr>
                <w:rFonts w:ascii="Times New Roman" w:hAnsi="Times New Roman" w:cs="Times New Roman"/>
              </w:rPr>
            </w:pPr>
          </w:p>
        </w:tc>
        <w:tc>
          <w:tcPr>
            <w:tcW w:w="833" w:type="pct"/>
            <w:vAlign w:val="center"/>
          </w:tcPr>
          <w:p w:rsidR="00D40A09" w:rsidRPr="00CE19D2" w:rsidRDefault="00D40A09" w:rsidP="00381EB3">
            <w:pPr>
              <w:rPr>
                <w:rFonts w:ascii="Times New Roman" w:hAnsi="Times New Roman" w:cs="Times New Roman"/>
              </w:rPr>
            </w:pPr>
            <w:r w:rsidRPr="00CE19D2">
              <w:rPr>
                <w:rFonts w:ascii="Times New Roman" w:hAnsi="Times New Roman" w:cs="Times New Roman"/>
                <w:lang w:val="en-US"/>
              </w:rPr>
              <w:t>P</w:t>
            </w:r>
            <w:r w:rsidRPr="00CE19D2">
              <w:rPr>
                <w:rFonts w:ascii="Times New Roman" w:hAnsi="Times New Roman" w:cs="Times New Roman"/>
                <w:vertAlign w:val="subscript"/>
              </w:rPr>
              <w:t>20 в рядки</w:t>
            </w:r>
          </w:p>
        </w:tc>
        <w:tc>
          <w:tcPr>
            <w:tcW w:w="429" w:type="pct"/>
            <w:vMerge/>
            <w:vAlign w:val="center"/>
          </w:tcPr>
          <w:p w:rsidR="00D40A09" w:rsidRPr="00CE19D2" w:rsidRDefault="00D40A09" w:rsidP="00381EB3">
            <w:pPr>
              <w:jc w:val="center"/>
              <w:rPr>
                <w:rFonts w:ascii="Times New Roman" w:hAnsi="Times New Roman" w:cs="Times New Roman"/>
              </w:rPr>
            </w:pPr>
          </w:p>
        </w:tc>
        <w:tc>
          <w:tcPr>
            <w:tcW w:w="547"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w:t>
            </w:r>
          </w:p>
        </w:tc>
        <w:tc>
          <w:tcPr>
            <w:tcW w:w="660"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w:t>
            </w:r>
          </w:p>
        </w:tc>
        <w:tc>
          <w:tcPr>
            <w:tcW w:w="429" w:type="pct"/>
            <w:vMerge/>
            <w:vAlign w:val="center"/>
          </w:tcPr>
          <w:p w:rsidR="00D40A09" w:rsidRPr="00CE19D2" w:rsidRDefault="00D40A09" w:rsidP="00381EB3">
            <w:pPr>
              <w:jc w:val="center"/>
              <w:rPr>
                <w:rFonts w:ascii="Times New Roman" w:hAnsi="Times New Roman" w:cs="Times New Roman"/>
              </w:rPr>
            </w:pPr>
          </w:p>
        </w:tc>
        <w:tc>
          <w:tcPr>
            <w:tcW w:w="54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6,8</w:t>
            </w:r>
          </w:p>
        </w:tc>
        <w:tc>
          <w:tcPr>
            <w:tcW w:w="659"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3,8</w:t>
            </w:r>
          </w:p>
        </w:tc>
      </w:tr>
      <w:tr w:rsidR="00D40A09" w:rsidRPr="00CE19D2" w:rsidTr="00381EB3">
        <w:trPr>
          <w:jc w:val="center"/>
        </w:trPr>
        <w:tc>
          <w:tcPr>
            <w:tcW w:w="896" w:type="pct"/>
            <w:vMerge/>
            <w:vAlign w:val="center"/>
          </w:tcPr>
          <w:p w:rsidR="00D40A09" w:rsidRPr="00CE19D2" w:rsidRDefault="00D40A09" w:rsidP="00381EB3">
            <w:pPr>
              <w:jc w:val="center"/>
              <w:rPr>
                <w:rFonts w:ascii="Times New Roman" w:hAnsi="Times New Roman" w:cs="Times New Roman"/>
              </w:rPr>
            </w:pPr>
          </w:p>
        </w:tc>
        <w:tc>
          <w:tcPr>
            <w:tcW w:w="833" w:type="pct"/>
            <w:vAlign w:val="center"/>
          </w:tcPr>
          <w:p w:rsidR="00D40A09" w:rsidRPr="00CE19D2" w:rsidRDefault="00D40A09" w:rsidP="00381EB3">
            <w:pPr>
              <w:rPr>
                <w:rFonts w:ascii="Times New Roman" w:hAnsi="Times New Roman" w:cs="Times New Roman"/>
              </w:rPr>
            </w:pPr>
            <w:r w:rsidRPr="00CE19D2">
              <w:rPr>
                <w:rFonts w:ascii="Times New Roman" w:hAnsi="Times New Roman" w:cs="Times New Roman"/>
                <w:lang w:val="en-US"/>
              </w:rPr>
              <w:t>P</w:t>
            </w:r>
            <w:r w:rsidRPr="00CE19D2">
              <w:rPr>
                <w:rFonts w:ascii="Times New Roman" w:hAnsi="Times New Roman" w:cs="Times New Roman"/>
                <w:vertAlign w:val="subscript"/>
                <w:lang w:val="en-US"/>
              </w:rPr>
              <w:t>60</w:t>
            </w:r>
            <w:r w:rsidRPr="00CE19D2">
              <w:rPr>
                <w:rFonts w:ascii="Times New Roman" w:hAnsi="Times New Roman" w:cs="Times New Roman"/>
                <w:vertAlign w:val="subscript"/>
              </w:rPr>
              <w:t xml:space="preserve"> в пар</w:t>
            </w:r>
          </w:p>
        </w:tc>
        <w:tc>
          <w:tcPr>
            <w:tcW w:w="429" w:type="pct"/>
            <w:vMerge/>
            <w:vAlign w:val="center"/>
          </w:tcPr>
          <w:p w:rsidR="00D40A09" w:rsidRPr="00CE19D2" w:rsidRDefault="00D40A09" w:rsidP="00381EB3">
            <w:pPr>
              <w:jc w:val="center"/>
              <w:rPr>
                <w:rFonts w:ascii="Times New Roman" w:hAnsi="Times New Roman" w:cs="Times New Roman"/>
              </w:rPr>
            </w:pPr>
          </w:p>
        </w:tc>
        <w:tc>
          <w:tcPr>
            <w:tcW w:w="54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6,0</w:t>
            </w:r>
          </w:p>
        </w:tc>
        <w:tc>
          <w:tcPr>
            <w:tcW w:w="66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4,3</w:t>
            </w:r>
          </w:p>
        </w:tc>
        <w:tc>
          <w:tcPr>
            <w:tcW w:w="429" w:type="pct"/>
            <w:vMerge/>
            <w:vAlign w:val="center"/>
          </w:tcPr>
          <w:p w:rsidR="00D40A09" w:rsidRPr="00CE19D2" w:rsidRDefault="00D40A09" w:rsidP="00381EB3">
            <w:pPr>
              <w:jc w:val="center"/>
              <w:rPr>
                <w:rFonts w:ascii="Times New Roman" w:hAnsi="Times New Roman" w:cs="Times New Roman"/>
              </w:rPr>
            </w:pPr>
          </w:p>
        </w:tc>
        <w:tc>
          <w:tcPr>
            <w:tcW w:w="54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5,0</w:t>
            </w:r>
          </w:p>
        </w:tc>
        <w:tc>
          <w:tcPr>
            <w:tcW w:w="659"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3,9</w:t>
            </w:r>
          </w:p>
        </w:tc>
      </w:tr>
      <w:tr w:rsidR="00D40A09" w:rsidRPr="00CE19D2" w:rsidTr="00381EB3">
        <w:trPr>
          <w:jc w:val="center"/>
        </w:trPr>
        <w:tc>
          <w:tcPr>
            <w:tcW w:w="896" w:type="pct"/>
            <w:vMerge/>
            <w:vAlign w:val="center"/>
          </w:tcPr>
          <w:p w:rsidR="00D40A09" w:rsidRPr="00CE19D2" w:rsidRDefault="00D40A09" w:rsidP="00381EB3">
            <w:pPr>
              <w:jc w:val="center"/>
              <w:rPr>
                <w:rFonts w:ascii="Times New Roman" w:hAnsi="Times New Roman" w:cs="Times New Roman"/>
              </w:rPr>
            </w:pPr>
          </w:p>
        </w:tc>
        <w:tc>
          <w:tcPr>
            <w:tcW w:w="833" w:type="pct"/>
            <w:vAlign w:val="center"/>
          </w:tcPr>
          <w:p w:rsidR="00D40A09" w:rsidRPr="00CE19D2" w:rsidRDefault="00D40A09" w:rsidP="00381EB3">
            <w:pPr>
              <w:rPr>
                <w:rFonts w:ascii="Times New Roman" w:hAnsi="Times New Roman" w:cs="Times New Roman"/>
              </w:rPr>
            </w:pPr>
            <w:r w:rsidRPr="00CE19D2">
              <w:rPr>
                <w:rFonts w:ascii="Times New Roman" w:hAnsi="Times New Roman" w:cs="Times New Roman"/>
                <w:lang w:val="en-US"/>
              </w:rPr>
              <w:t>P</w:t>
            </w:r>
            <w:r w:rsidRPr="00CE19D2">
              <w:rPr>
                <w:rFonts w:ascii="Times New Roman" w:hAnsi="Times New Roman" w:cs="Times New Roman"/>
                <w:vertAlign w:val="subscript"/>
              </w:rPr>
              <w:t xml:space="preserve">60 в пар </w:t>
            </w:r>
            <w:r w:rsidRPr="00CE19D2">
              <w:rPr>
                <w:rFonts w:ascii="Times New Roman" w:hAnsi="Times New Roman" w:cs="Times New Roman"/>
              </w:rPr>
              <w:t>+</w:t>
            </w:r>
            <w:r w:rsidRPr="00CE19D2">
              <w:rPr>
                <w:rFonts w:ascii="Times New Roman" w:hAnsi="Times New Roman" w:cs="Times New Roman"/>
                <w:lang w:val="en-US"/>
              </w:rPr>
              <w:t>N</w:t>
            </w:r>
            <w:r w:rsidRPr="00CE19D2">
              <w:rPr>
                <w:rFonts w:ascii="Times New Roman" w:hAnsi="Times New Roman" w:cs="Times New Roman"/>
              </w:rPr>
              <w:t xml:space="preserve"> </w:t>
            </w:r>
            <w:r w:rsidRPr="00CE19D2">
              <w:rPr>
                <w:rFonts w:ascii="Times New Roman" w:hAnsi="Times New Roman" w:cs="Times New Roman"/>
                <w:vertAlign w:val="subscript"/>
              </w:rPr>
              <w:t>по диагн. в рядки</w:t>
            </w:r>
          </w:p>
        </w:tc>
        <w:tc>
          <w:tcPr>
            <w:tcW w:w="429" w:type="pct"/>
            <w:vMerge/>
            <w:vAlign w:val="center"/>
          </w:tcPr>
          <w:p w:rsidR="00D40A09" w:rsidRPr="00CE19D2" w:rsidRDefault="00D40A09" w:rsidP="00381EB3">
            <w:pPr>
              <w:jc w:val="center"/>
              <w:rPr>
                <w:rFonts w:ascii="Times New Roman" w:hAnsi="Times New Roman" w:cs="Times New Roman"/>
              </w:rPr>
            </w:pPr>
          </w:p>
        </w:tc>
        <w:tc>
          <w:tcPr>
            <w:tcW w:w="54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11,5</w:t>
            </w:r>
          </w:p>
        </w:tc>
        <w:tc>
          <w:tcPr>
            <w:tcW w:w="66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8,9</w:t>
            </w:r>
          </w:p>
        </w:tc>
        <w:tc>
          <w:tcPr>
            <w:tcW w:w="429" w:type="pct"/>
            <w:vMerge/>
            <w:vAlign w:val="center"/>
          </w:tcPr>
          <w:p w:rsidR="00D40A09" w:rsidRPr="00CE19D2" w:rsidRDefault="00D40A09" w:rsidP="00381EB3">
            <w:pPr>
              <w:jc w:val="center"/>
              <w:rPr>
                <w:rFonts w:ascii="Times New Roman" w:hAnsi="Times New Roman" w:cs="Times New Roman"/>
              </w:rPr>
            </w:pPr>
          </w:p>
        </w:tc>
        <w:tc>
          <w:tcPr>
            <w:tcW w:w="54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8,1</w:t>
            </w:r>
          </w:p>
        </w:tc>
        <w:tc>
          <w:tcPr>
            <w:tcW w:w="659"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5,2</w:t>
            </w:r>
          </w:p>
        </w:tc>
      </w:tr>
      <w:tr w:rsidR="00D40A09" w:rsidRPr="00CE19D2" w:rsidTr="00381EB3">
        <w:trPr>
          <w:jc w:val="center"/>
        </w:trPr>
        <w:tc>
          <w:tcPr>
            <w:tcW w:w="896"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Традиционная</w:t>
            </w:r>
          </w:p>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(плодосменный)</w:t>
            </w:r>
          </w:p>
        </w:tc>
        <w:tc>
          <w:tcPr>
            <w:tcW w:w="833" w:type="pct"/>
            <w:vAlign w:val="center"/>
          </w:tcPr>
          <w:p w:rsidR="00D40A09" w:rsidRPr="00CE19D2" w:rsidRDefault="00D40A09" w:rsidP="00381EB3">
            <w:pPr>
              <w:rPr>
                <w:rFonts w:ascii="Times New Roman" w:hAnsi="Times New Roman" w:cs="Times New Roman"/>
              </w:rPr>
            </w:pPr>
            <w:r w:rsidRPr="00CE19D2">
              <w:rPr>
                <w:rFonts w:ascii="Times New Roman" w:hAnsi="Times New Roman" w:cs="Times New Roman"/>
              </w:rPr>
              <w:t>Контроль</w:t>
            </w:r>
          </w:p>
        </w:tc>
        <w:tc>
          <w:tcPr>
            <w:tcW w:w="429"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7,4</w:t>
            </w:r>
          </w:p>
        </w:tc>
        <w:tc>
          <w:tcPr>
            <w:tcW w:w="54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8,0</w:t>
            </w:r>
          </w:p>
        </w:tc>
        <w:tc>
          <w:tcPr>
            <w:tcW w:w="66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6,5</w:t>
            </w:r>
          </w:p>
        </w:tc>
        <w:tc>
          <w:tcPr>
            <w:tcW w:w="429"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7,8</w:t>
            </w:r>
          </w:p>
        </w:tc>
        <w:tc>
          <w:tcPr>
            <w:tcW w:w="54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5,8</w:t>
            </w:r>
          </w:p>
        </w:tc>
        <w:tc>
          <w:tcPr>
            <w:tcW w:w="659"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5,8</w:t>
            </w:r>
          </w:p>
        </w:tc>
      </w:tr>
      <w:tr w:rsidR="00D40A09" w:rsidRPr="00CE19D2" w:rsidTr="00381EB3">
        <w:trPr>
          <w:jc w:val="center"/>
        </w:trPr>
        <w:tc>
          <w:tcPr>
            <w:tcW w:w="896" w:type="pct"/>
            <w:vMerge/>
            <w:vAlign w:val="center"/>
          </w:tcPr>
          <w:p w:rsidR="00D40A09" w:rsidRPr="00CE19D2" w:rsidRDefault="00D40A09" w:rsidP="00381EB3">
            <w:pPr>
              <w:jc w:val="center"/>
              <w:rPr>
                <w:rFonts w:ascii="Times New Roman" w:hAnsi="Times New Roman" w:cs="Times New Roman"/>
              </w:rPr>
            </w:pPr>
          </w:p>
        </w:tc>
        <w:tc>
          <w:tcPr>
            <w:tcW w:w="833" w:type="pct"/>
            <w:vAlign w:val="center"/>
          </w:tcPr>
          <w:p w:rsidR="00D40A09" w:rsidRPr="00CE19D2" w:rsidRDefault="00D40A09" w:rsidP="00381EB3">
            <w:pPr>
              <w:rPr>
                <w:rFonts w:ascii="Times New Roman" w:hAnsi="Times New Roman" w:cs="Times New Roman"/>
                <w:vertAlign w:val="subscript"/>
              </w:rPr>
            </w:pPr>
            <w:r w:rsidRPr="00CE19D2">
              <w:rPr>
                <w:rFonts w:ascii="Times New Roman" w:hAnsi="Times New Roman" w:cs="Times New Roman"/>
                <w:lang w:val="en-US"/>
              </w:rPr>
              <w:t>P</w:t>
            </w:r>
            <w:r w:rsidRPr="00CE19D2">
              <w:rPr>
                <w:rFonts w:ascii="Times New Roman" w:hAnsi="Times New Roman" w:cs="Times New Roman"/>
                <w:vertAlign w:val="subscript"/>
              </w:rPr>
              <w:t>20 в рядки</w:t>
            </w:r>
            <w:r w:rsidRPr="00CE19D2">
              <w:rPr>
                <w:rFonts w:ascii="Times New Roman" w:hAnsi="Times New Roman" w:cs="Times New Roman"/>
              </w:rPr>
              <w:t>+</w:t>
            </w:r>
            <w:r w:rsidRPr="00CE19D2">
              <w:rPr>
                <w:rFonts w:ascii="Times New Roman" w:hAnsi="Times New Roman" w:cs="Times New Roman"/>
                <w:lang w:val="en-US"/>
              </w:rPr>
              <w:t>N</w:t>
            </w:r>
            <w:r w:rsidRPr="00CE19D2">
              <w:rPr>
                <w:rFonts w:ascii="Times New Roman" w:hAnsi="Times New Roman" w:cs="Times New Roman"/>
                <w:vertAlign w:val="subscript"/>
              </w:rPr>
              <w:t>30 осенью пов –но</w:t>
            </w:r>
          </w:p>
        </w:tc>
        <w:tc>
          <w:tcPr>
            <w:tcW w:w="429" w:type="pct"/>
            <w:vMerge/>
            <w:vAlign w:val="center"/>
          </w:tcPr>
          <w:p w:rsidR="00D40A09" w:rsidRPr="00CE19D2" w:rsidRDefault="00D40A09" w:rsidP="00381EB3">
            <w:pPr>
              <w:jc w:val="center"/>
              <w:rPr>
                <w:rFonts w:ascii="Times New Roman" w:hAnsi="Times New Roman" w:cs="Times New Roman"/>
              </w:rPr>
            </w:pPr>
          </w:p>
        </w:tc>
        <w:tc>
          <w:tcPr>
            <w:tcW w:w="54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12,7</w:t>
            </w:r>
          </w:p>
        </w:tc>
        <w:tc>
          <w:tcPr>
            <w:tcW w:w="66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11,4</w:t>
            </w:r>
          </w:p>
        </w:tc>
        <w:tc>
          <w:tcPr>
            <w:tcW w:w="429" w:type="pct"/>
            <w:vMerge/>
            <w:vAlign w:val="center"/>
          </w:tcPr>
          <w:p w:rsidR="00D40A09" w:rsidRPr="00CE19D2" w:rsidRDefault="00D40A09" w:rsidP="00381EB3">
            <w:pPr>
              <w:jc w:val="center"/>
              <w:rPr>
                <w:rFonts w:ascii="Times New Roman" w:hAnsi="Times New Roman" w:cs="Times New Roman"/>
              </w:rPr>
            </w:pPr>
          </w:p>
        </w:tc>
        <w:tc>
          <w:tcPr>
            <w:tcW w:w="54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11,4</w:t>
            </w:r>
          </w:p>
        </w:tc>
        <w:tc>
          <w:tcPr>
            <w:tcW w:w="659"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5,9</w:t>
            </w:r>
          </w:p>
        </w:tc>
      </w:tr>
      <w:tr w:rsidR="00D40A09" w:rsidRPr="00CE19D2" w:rsidTr="00381EB3">
        <w:trPr>
          <w:jc w:val="center"/>
        </w:trPr>
        <w:tc>
          <w:tcPr>
            <w:tcW w:w="896" w:type="pct"/>
            <w:vMerge/>
            <w:vAlign w:val="center"/>
          </w:tcPr>
          <w:p w:rsidR="00D40A09" w:rsidRPr="00CE19D2" w:rsidRDefault="00D40A09" w:rsidP="00381EB3">
            <w:pPr>
              <w:jc w:val="center"/>
              <w:rPr>
                <w:rFonts w:ascii="Times New Roman" w:hAnsi="Times New Roman" w:cs="Times New Roman"/>
              </w:rPr>
            </w:pPr>
          </w:p>
        </w:tc>
        <w:tc>
          <w:tcPr>
            <w:tcW w:w="833" w:type="pct"/>
            <w:vAlign w:val="center"/>
          </w:tcPr>
          <w:p w:rsidR="00D40A09" w:rsidRPr="00CE19D2" w:rsidRDefault="00D40A09" w:rsidP="00381EB3">
            <w:pPr>
              <w:rPr>
                <w:rFonts w:ascii="Times New Roman" w:hAnsi="Times New Roman" w:cs="Times New Roman"/>
              </w:rPr>
            </w:pPr>
            <w:r w:rsidRPr="00CE19D2">
              <w:rPr>
                <w:rFonts w:ascii="Times New Roman" w:hAnsi="Times New Roman" w:cs="Times New Roman"/>
                <w:lang w:val="en-US"/>
              </w:rPr>
              <w:t>P</w:t>
            </w:r>
            <w:r w:rsidRPr="00CE19D2">
              <w:rPr>
                <w:rFonts w:ascii="Times New Roman" w:hAnsi="Times New Roman" w:cs="Times New Roman"/>
                <w:vertAlign w:val="subscript"/>
              </w:rPr>
              <w:t>20 в рядки</w:t>
            </w:r>
            <w:r w:rsidRPr="00CE19D2">
              <w:rPr>
                <w:rFonts w:ascii="Times New Roman" w:hAnsi="Times New Roman" w:cs="Times New Roman"/>
              </w:rPr>
              <w:t>+</w:t>
            </w:r>
            <w:r w:rsidRPr="00CE19D2">
              <w:rPr>
                <w:rFonts w:ascii="Times New Roman" w:hAnsi="Times New Roman" w:cs="Times New Roman"/>
                <w:lang w:val="en-US"/>
              </w:rPr>
              <w:t>N</w:t>
            </w:r>
            <w:r w:rsidRPr="00CE19D2">
              <w:rPr>
                <w:rFonts w:ascii="Times New Roman" w:hAnsi="Times New Roman" w:cs="Times New Roman"/>
                <w:vertAlign w:val="subscript"/>
              </w:rPr>
              <w:t>30 весной пов –но</w:t>
            </w:r>
          </w:p>
        </w:tc>
        <w:tc>
          <w:tcPr>
            <w:tcW w:w="429" w:type="pct"/>
            <w:vMerge/>
            <w:vAlign w:val="center"/>
          </w:tcPr>
          <w:p w:rsidR="00D40A09" w:rsidRPr="00CE19D2" w:rsidRDefault="00D40A09" w:rsidP="00381EB3">
            <w:pPr>
              <w:jc w:val="center"/>
              <w:rPr>
                <w:rFonts w:ascii="Times New Roman" w:hAnsi="Times New Roman" w:cs="Times New Roman"/>
              </w:rPr>
            </w:pPr>
          </w:p>
        </w:tc>
        <w:tc>
          <w:tcPr>
            <w:tcW w:w="54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9,3</w:t>
            </w:r>
          </w:p>
        </w:tc>
        <w:tc>
          <w:tcPr>
            <w:tcW w:w="66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6,9</w:t>
            </w:r>
          </w:p>
        </w:tc>
        <w:tc>
          <w:tcPr>
            <w:tcW w:w="429" w:type="pct"/>
            <w:vMerge/>
            <w:vAlign w:val="center"/>
          </w:tcPr>
          <w:p w:rsidR="00D40A09" w:rsidRPr="00CE19D2" w:rsidRDefault="00D40A09" w:rsidP="00381EB3">
            <w:pPr>
              <w:jc w:val="center"/>
              <w:rPr>
                <w:rFonts w:ascii="Times New Roman" w:hAnsi="Times New Roman" w:cs="Times New Roman"/>
              </w:rPr>
            </w:pPr>
          </w:p>
        </w:tc>
        <w:tc>
          <w:tcPr>
            <w:tcW w:w="54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12,4</w:t>
            </w:r>
          </w:p>
        </w:tc>
        <w:tc>
          <w:tcPr>
            <w:tcW w:w="659"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6,2</w:t>
            </w:r>
          </w:p>
        </w:tc>
      </w:tr>
      <w:tr w:rsidR="00D40A09" w:rsidRPr="00CE19D2" w:rsidTr="00381EB3">
        <w:trPr>
          <w:jc w:val="center"/>
        </w:trPr>
        <w:tc>
          <w:tcPr>
            <w:tcW w:w="896" w:type="pct"/>
            <w:vMerge/>
            <w:vAlign w:val="center"/>
          </w:tcPr>
          <w:p w:rsidR="00D40A09" w:rsidRPr="00CE19D2" w:rsidRDefault="00D40A09" w:rsidP="00381EB3">
            <w:pPr>
              <w:jc w:val="center"/>
              <w:rPr>
                <w:rFonts w:ascii="Times New Roman" w:hAnsi="Times New Roman" w:cs="Times New Roman"/>
              </w:rPr>
            </w:pPr>
          </w:p>
        </w:tc>
        <w:tc>
          <w:tcPr>
            <w:tcW w:w="833" w:type="pct"/>
            <w:vAlign w:val="center"/>
          </w:tcPr>
          <w:p w:rsidR="00D40A09" w:rsidRPr="00CE19D2" w:rsidRDefault="00D40A09" w:rsidP="00381EB3">
            <w:pPr>
              <w:rPr>
                <w:rFonts w:ascii="Times New Roman" w:hAnsi="Times New Roman" w:cs="Times New Roman"/>
              </w:rPr>
            </w:pPr>
            <w:r w:rsidRPr="00CE19D2">
              <w:rPr>
                <w:rFonts w:ascii="Times New Roman" w:hAnsi="Times New Roman" w:cs="Times New Roman"/>
                <w:lang w:val="en-US"/>
              </w:rPr>
              <w:t>P</w:t>
            </w:r>
            <w:r w:rsidRPr="00CE19D2">
              <w:rPr>
                <w:rFonts w:ascii="Times New Roman" w:hAnsi="Times New Roman" w:cs="Times New Roman"/>
                <w:vertAlign w:val="subscript"/>
              </w:rPr>
              <w:t>60 в пар</w:t>
            </w:r>
          </w:p>
        </w:tc>
        <w:tc>
          <w:tcPr>
            <w:tcW w:w="429" w:type="pct"/>
            <w:vMerge/>
            <w:vAlign w:val="center"/>
          </w:tcPr>
          <w:p w:rsidR="00D40A09" w:rsidRPr="00CE19D2" w:rsidRDefault="00D40A09" w:rsidP="00381EB3">
            <w:pPr>
              <w:jc w:val="center"/>
              <w:rPr>
                <w:rFonts w:ascii="Times New Roman" w:hAnsi="Times New Roman" w:cs="Times New Roman"/>
              </w:rPr>
            </w:pPr>
          </w:p>
        </w:tc>
        <w:tc>
          <w:tcPr>
            <w:tcW w:w="54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7,9</w:t>
            </w:r>
          </w:p>
        </w:tc>
        <w:tc>
          <w:tcPr>
            <w:tcW w:w="66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5,6</w:t>
            </w:r>
          </w:p>
        </w:tc>
        <w:tc>
          <w:tcPr>
            <w:tcW w:w="429" w:type="pct"/>
            <w:vMerge/>
            <w:vAlign w:val="center"/>
          </w:tcPr>
          <w:p w:rsidR="00D40A09" w:rsidRPr="00CE19D2" w:rsidRDefault="00D40A09" w:rsidP="00381EB3">
            <w:pPr>
              <w:jc w:val="center"/>
              <w:rPr>
                <w:rFonts w:ascii="Times New Roman" w:hAnsi="Times New Roman" w:cs="Times New Roman"/>
              </w:rPr>
            </w:pPr>
          </w:p>
        </w:tc>
        <w:tc>
          <w:tcPr>
            <w:tcW w:w="54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6,4</w:t>
            </w:r>
          </w:p>
        </w:tc>
        <w:tc>
          <w:tcPr>
            <w:tcW w:w="659"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4,1</w:t>
            </w:r>
          </w:p>
        </w:tc>
      </w:tr>
    </w:tbl>
    <w:p w:rsidR="00D40A09" w:rsidRDefault="00D40A09" w:rsidP="00D40A09">
      <w:pPr>
        <w:rPr>
          <w:lang w:val="ru-RU"/>
        </w:rPr>
      </w:pPr>
    </w:p>
    <w:p w:rsidR="00D40A09" w:rsidRDefault="00D40A09" w:rsidP="00D40A09">
      <w:pPr>
        <w:rPr>
          <w:lang w:val="ru-RU"/>
        </w:rPr>
      </w:pPr>
      <w:r>
        <w:rPr>
          <w:rFonts w:ascii="Times New Roman" w:hAnsi="Times New Roman" w:cs="Times New Roman"/>
          <w:sz w:val="24"/>
          <w:szCs w:val="24"/>
          <w:lang w:val="ru-RU"/>
        </w:rPr>
        <w:lastRenderedPageBreak/>
        <w:t>Продолжение таблицы Г.20</w:t>
      </w:r>
    </w:p>
    <w:tbl>
      <w:tblPr>
        <w:tblStyle w:val="100"/>
        <w:tblW w:w="4911" w:type="pct"/>
        <w:jc w:val="center"/>
        <w:tblInd w:w="160" w:type="dxa"/>
        <w:tblLook w:val="04A0" w:firstRow="1" w:lastRow="0" w:firstColumn="1" w:lastColumn="0" w:noHBand="0" w:noVBand="1"/>
      </w:tblPr>
      <w:tblGrid>
        <w:gridCol w:w="1795"/>
        <w:gridCol w:w="1857"/>
        <w:gridCol w:w="558"/>
        <w:gridCol w:w="1053"/>
        <w:gridCol w:w="17"/>
        <w:gridCol w:w="1165"/>
        <w:gridCol w:w="985"/>
        <w:gridCol w:w="1132"/>
        <w:gridCol w:w="1117"/>
      </w:tblGrid>
      <w:tr w:rsidR="00D40A09" w:rsidRPr="00CE19D2" w:rsidTr="00381EB3">
        <w:trPr>
          <w:jc w:val="center"/>
        </w:trPr>
        <w:tc>
          <w:tcPr>
            <w:tcW w:w="927" w:type="pct"/>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1</w:t>
            </w:r>
          </w:p>
        </w:tc>
        <w:tc>
          <w:tcPr>
            <w:tcW w:w="959" w:type="pct"/>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2</w:t>
            </w:r>
          </w:p>
        </w:tc>
        <w:tc>
          <w:tcPr>
            <w:tcW w:w="288" w:type="pct"/>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3</w:t>
            </w:r>
          </w:p>
        </w:tc>
        <w:tc>
          <w:tcPr>
            <w:tcW w:w="544" w:type="pct"/>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4</w:t>
            </w:r>
          </w:p>
        </w:tc>
        <w:tc>
          <w:tcPr>
            <w:tcW w:w="611" w:type="pct"/>
            <w:gridSpan w:val="2"/>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5</w:t>
            </w:r>
          </w:p>
        </w:tc>
        <w:tc>
          <w:tcPr>
            <w:tcW w:w="509" w:type="pct"/>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6</w:t>
            </w:r>
          </w:p>
        </w:tc>
        <w:tc>
          <w:tcPr>
            <w:tcW w:w="585" w:type="pct"/>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7</w:t>
            </w:r>
          </w:p>
        </w:tc>
        <w:tc>
          <w:tcPr>
            <w:tcW w:w="577" w:type="pct"/>
          </w:tcPr>
          <w:p w:rsidR="00D40A09" w:rsidRPr="00602208" w:rsidRDefault="00D40A09" w:rsidP="00381EB3">
            <w:pPr>
              <w:jc w:val="center"/>
              <w:rPr>
                <w:rFonts w:ascii="Times New Roman" w:hAnsi="Times New Roman" w:cs="Times New Roman"/>
                <w:lang w:val="ru-RU"/>
              </w:rPr>
            </w:pPr>
            <w:r>
              <w:rPr>
                <w:rFonts w:ascii="Times New Roman" w:hAnsi="Times New Roman" w:cs="Times New Roman"/>
                <w:lang w:val="ru-RU"/>
              </w:rPr>
              <w:t>8</w:t>
            </w:r>
          </w:p>
        </w:tc>
      </w:tr>
      <w:tr w:rsidR="00D40A09" w:rsidRPr="00CE19D2" w:rsidTr="00381EB3">
        <w:trPr>
          <w:jc w:val="center"/>
        </w:trPr>
        <w:tc>
          <w:tcPr>
            <w:tcW w:w="927" w:type="pct"/>
            <w:vAlign w:val="center"/>
          </w:tcPr>
          <w:p w:rsidR="00D40A09" w:rsidRPr="00CE19D2" w:rsidRDefault="00D40A09" w:rsidP="00381EB3">
            <w:pPr>
              <w:jc w:val="center"/>
              <w:rPr>
                <w:rFonts w:ascii="Times New Roman" w:hAnsi="Times New Roman" w:cs="Times New Roman"/>
              </w:rPr>
            </w:pPr>
          </w:p>
        </w:tc>
        <w:tc>
          <w:tcPr>
            <w:tcW w:w="959" w:type="pct"/>
            <w:vAlign w:val="center"/>
          </w:tcPr>
          <w:p w:rsidR="00D40A09" w:rsidRPr="00CE19D2" w:rsidRDefault="00D40A09" w:rsidP="00381EB3">
            <w:pPr>
              <w:rPr>
                <w:rFonts w:ascii="Times New Roman" w:hAnsi="Times New Roman" w:cs="Times New Roman"/>
                <w:vertAlign w:val="subscript"/>
              </w:rPr>
            </w:pPr>
            <w:r w:rsidRPr="00CE19D2">
              <w:rPr>
                <w:rFonts w:ascii="Times New Roman" w:hAnsi="Times New Roman" w:cs="Times New Roman"/>
                <w:lang w:val="en-US"/>
              </w:rPr>
              <w:t>P</w:t>
            </w:r>
            <w:r w:rsidRPr="00CE19D2">
              <w:rPr>
                <w:rFonts w:ascii="Times New Roman" w:hAnsi="Times New Roman" w:cs="Times New Roman"/>
                <w:vertAlign w:val="subscript"/>
              </w:rPr>
              <w:t xml:space="preserve">60 в пар </w:t>
            </w:r>
            <w:r w:rsidRPr="00CE19D2">
              <w:rPr>
                <w:rFonts w:ascii="Times New Roman" w:hAnsi="Times New Roman" w:cs="Times New Roman"/>
              </w:rPr>
              <w:t>+</w:t>
            </w:r>
            <w:r w:rsidRPr="00CE19D2">
              <w:rPr>
                <w:rFonts w:ascii="Times New Roman" w:hAnsi="Times New Roman" w:cs="Times New Roman"/>
                <w:lang w:val="en-US"/>
              </w:rPr>
              <w:t>N</w:t>
            </w:r>
            <w:r w:rsidRPr="00CE19D2">
              <w:rPr>
                <w:rFonts w:ascii="Times New Roman" w:hAnsi="Times New Roman" w:cs="Times New Roman"/>
              </w:rPr>
              <w:t xml:space="preserve"> </w:t>
            </w:r>
            <w:r w:rsidRPr="00CE19D2">
              <w:rPr>
                <w:rFonts w:ascii="Times New Roman" w:hAnsi="Times New Roman" w:cs="Times New Roman"/>
                <w:vertAlign w:val="subscript"/>
              </w:rPr>
              <w:t>по диагн. в рядки</w:t>
            </w:r>
          </w:p>
        </w:tc>
        <w:tc>
          <w:tcPr>
            <w:tcW w:w="288" w:type="pct"/>
            <w:vAlign w:val="center"/>
          </w:tcPr>
          <w:p w:rsidR="00D40A09" w:rsidRPr="00CE19D2" w:rsidRDefault="00D40A09" w:rsidP="00381EB3">
            <w:pPr>
              <w:jc w:val="center"/>
              <w:rPr>
                <w:rFonts w:ascii="Times New Roman" w:hAnsi="Times New Roman" w:cs="Times New Roman"/>
              </w:rPr>
            </w:pPr>
          </w:p>
        </w:tc>
        <w:tc>
          <w:tcPr>
            <w:tcW w:w="544"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10,1</w:t>
            </w:r>
          </w:p>
        </w:tc>
        <w:tc>
          <w:tcPr>
            <w:tcW w:w="611" w:type="pct"/>
            <w:gridSpan w:val="2"/>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10,1</w:t>
            </w:r>
          </w:p>
        </w:tc>
        <w:tc>
          <w:tcPr>
            <w:tcW w:w="509" w:type="pct"/>
            <w:vAlign w:val="center"/>
          </w:tcPr>
          <w:p w:rsidR="00D40A09" w:rsidRPr="00CE19D2" w:rsidRDefault="00D40A09" w:rsidP="00381EB3">
            <w:pPr>
              <w:jc w:val="center"/>
              <w:rPr>
                <w:rFonts w:ascii="Times New Roman" w:hAnsi="Times New Roman" w:cs="Times New Roman"/>
              </w:rPr>
            </w:pPr>
          </w:p>
        </w:tc>
        <w:tc>
          <w:tcPr>
            <w:tcW w:w="585"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8,6</w:t>
            </w:r>
          </w:p>
        </w:tc>
        <w:tc>
          <w:tcPr>
            <w:tcW w:w="57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5,3</w:t>
            </w:r>
          </w:p>
        </w:tc>
      </w:tr>
      <w:tr w:rsidR="00D40A09" w:rsidRPr="00CE19D2" w:rsidTr="00381EB3">
        <w:trPr>
          <w:jc w:val="center"/>
        </w:trPr>
        <w:tc>
          <w:tcPr>
            <w:tcW w:w="927"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Нулевая</w:t>
            </w:r>
          </w:p>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(зернопаровой)</w:t>
            </w:r>
          </w:p>
        </w:tc>
        <w:tc>
          <w:tcPr>
            <w:tcW w:w="959" w:type="pct"/>
            <w:vAlign w:val="center"/>
          </w:tcPr>
          <w:p w:rsidR="00D40A09" w:rsidRPr="00CE19D2" w:rsidRDefault="00D40A09" w:rsidP="00381EB3">
            <w:pPr>
              <w:rPr>
                <w:rFonts w:ascii="Times New Roman" w:hAnsi="Times New Roman" w:cs="Times New Roman"/>
              </w:rPr>
            </w:pPr>
            <w:r w:rsidRPr="00CE19D2">
              <w:rPr>
                <w:rFonts w:ascii="Times New Roman" w:hAnsi="Times New Roman" w:cs="Times New Roman"/>
              </w:rPr>
              <w:t>Контроль</w:t>
            </w:r>
          </w:p>
        </w:tc>
        <w:tc>
          <w:tcPr>
            <w:tcW w:w="288"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7,7</w:t>
            </w:r>
          </w:p>
        </w:tc>
        <w:tc>
          <w:tcPr>
            <w:tcW w:w="553" w:type="pct"/>
            <w:gridSpan w:val="2"/>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8,0</w:t>
            </w:r>
          </w:p>
        </w:tc>
        <w:tc>
          <w:tcPr>
            <w:tcW w:w="601"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6,8</w:t>
            </w:r>
          </w:p>
        </w:tc>
        <w:tc>
          <w:tcPr>
            <w:tcW w:w="509"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7,3</w:t>
            </w:r>
          </w:p>
        </w:tc>
        <w:tc>
          <w:tcPr>
            <w:tcW w:w="585"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5,9</w:t>
            </w:r>
          </w:p>
        </w:tc>
        <w:tc>
          <w:tcPr>
            <w:tcW w:w="57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3,5</w:t>
            </w:r>
          </w:p>
        </w:tc>
      </w:tr>
      <w:tr w:rsidR="00D40A09" w:rsidRPr="00CE19D2" w:rsidTr="00381EB3">
        <w:trPr>
          <w:jc w:val="center"/>
        </w:trPr>
        <w:tc>
          <w:tcPr>
            <w:tcW w:w="927" w:type="pct"/>
            <w:vMerge/>
            <w:vAlign w:val="center"/>
          </w:tcPr>
          <w:p w:rsidR="00D40A09" w:rsidRPr="00CE19D2" w:rsidRDefault="00D40A09" w:rsidP="00381EB3">
            <w:pPr>
              <w:jc w:val="center"/>
              <w:rPr>
                <w:rFonts w:ascii="Times New Roman" w:hAnsi="Times New Roman" w:cs="Times New Roman"/>
              </w:rPr>
            </w:pPr>
          </w:p>
        </w:tc>
        <w:tc>
          <w:tcPr>
            <w:tcW w:w="959" w:type="pct"/>
            <w:vAlign w:val="center"/>
          </w:tcPr>
          <w:p w:rsidR="00D40A09" w:rsidRPr="00CE19D2" w:rsidRDefault="00D40A09" w:rsidP="00381EB3">
            <w:pPr>
              <w:rPr>
                <w:rFonts w:ascii="Times New Roman" w:hAnsi="Times New Roman" w:cs="Times New Roman"/>
                <w:vertAlign w:val="subscript"/>
              </w:rPr>
            </w:pPr>
            <w:r w:rsidRPr="00CE19D2">
              <w:rPr>
                <w:rFonts w:ascii="Times New Roman" w:hAnsi="Times New Roman" w:cs="Times New Roman"/>
              </w:rPr>
              <w:t>N</w:t>
            </w:r>
            <w:r w:rsidRPr="00CE19D2">
              <w:rPr>
                <w:rFonts w:ascii="Times New Roman" w:hAnsi="Times New Roman" w:cs="Times New Roman"/>
                <w:vertAlign w:val="subscript"/>
              </w:rPr>
              <w:t>30 в рядки</w:t>
            </w:r>
          </w:p>
        </w:tc>
        <w:tc>
          <w:tcPr>
            <w:tcW w:w="288" w:type="pct"/>
            <w:vMerge/>
            <w:vAlign w:val="center"/>
          </w:tcPr>
          <w:p w:rsidR="00D40A09" w:rsidRPr="00CE19D2" w:rsidRDefault="00D40A09" w:rsidP="00381EB3">
            <w:pPr>
              <w:jc w:val="center"/>
              <w:rPr>
                <w:rFonts w:ascii="Times New Roman" w:hAnsi="Times New Roman" w:cs="Times New Roman"/>
              </w:rPr>
            </w:pPr>
          </w:p>
        </w:tc>
        <w:tc>
          <w:tcPr>
            <w:tcW w:w="553" w:type="pct"/>
            <w:gridSpan w:val="2"/>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13,2</w:t>
            </w:r>
          </w:p>
        </w:tc>
        <w:tc>
          <w:tcPr>
            <w:tcW w:w="601"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9,0</w:t>
            </w:r>
          </w:p>
        </w:tc>
        <w:tc>
          <w:tcPr>
            <w:tcW w:w="509" w:type="pct"/>
            <w:vMerge/>
            <w:vAlign w:val="center"/>
          </w:tcPr>
          <w:p w:rsidR="00D40A09" w:rsidRPr="00CE19D2" w:rsidRDefault="00D40A09" w:rsidP="00381EB3">
            <w:pPr>
              <w:jc w:val="center"/>
              <w:rPr>
                <w:rFonts w:ascii="Times New Roman" w:hAnsi="Times New Roman" w:cs="Times New Roman"/>
              </w:rPr>
            </w:pPr>
          </w:p>
        </w:tc>
        <w:tc>
          <w:tcPr>
            <w:tcW w:w="585"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8,8</w:t>
            </w:r>
          </w:p>
        </w:tc>
        <w:tc>
          <w:tcPr>
            <w:tcW w:w="57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6,1</w:t>
            </w:r>
          </w:p>
        </w:tc>
      </w:tr>
      <w:tr w:rsidR="00D40A09" w:rsidRPr="00CE19D2" w:rsidTr="00381EB3">
        <w:trPr>
          <w:jc w:val="center"/>
        </w:trPr>
        <w:tc>
          <w:tcPr>
            <w:tcW w:w="927" w:type="pct"/>
            <w:vMerge/>
            <w:vAlign w:val="center"/>
          </w:tcPr>
          <w:p w:rsidR="00D40A09" w:rsidRPr="00CE19D2" w:rsidRDefault="00D40A09" w:rsidP="00381EB3">
            <w:pPr>
              <w:jc w:val="center"/>
              <w:rPr>
                <w:rFonts w:ascii="Times New Roman" w:hAnsi="Times New Roman" w:cs="Times New Roman"/>
              </w:rPr>
            </w:pPr>
          </w:p>
        </w:tc>
        <w:tc>
          <w:tcPr>
            <w:tcW w:w="959" w:type="pct"/>
            <w:vAlign w:val="center"/>
          </w:tcPr>
          <w:p w:rsidR="00D40A09" w:rsidRPr="00CE19D2" w:rsidRDefault="00D40A09" w:rsidP="00381EB3">
            <w:pPr>
              <w:rPr>
                <w:rFonts w:ascii="Times New Roman" w:hAnsi="Times New Roman" w:cs="Times New Roman"/>
                <w:vertAlign w:val="subscript"/>
              </w:rPr>
            </w:pPr>
            <w:r w:rsidRPr="00CE19D2">
              <w:rPr>
                <w:rFonts w:ascii="Times New Roman" w:hAnsi="Times New Roman" w:cs="Times New Roman"/>
                <w:lang w:val="en-US"/>
              </w:rPr>
              <w:t>N</w:t>
            </w:r>
            <w:r w:rsidRPr="00CE19D2">
              <w:rPr>
                <w:rFonts w:ascii="Times New Roman" w:hAnsi="Times New Roman" w:cs="Times New Roman"/>
                <w:vertAlign w:val="subscript"/>
              </w:rPr>
              <w:t>30 осенью пов –но</w:t>
            </w:r>
            <w:r w:rsidRPr="00CE19D2">
              <w:rPr>
                <w:rFonts w:ascii="Times New Roman" w:hAnsi="Times New Roman" w:cs="Times New Roman"/>
              </w:rPr>
              <w:t>+</w:t>
            </w:r>
            <w:r w:rsidRPr="00CE19D2">
              <w:rPr>
                <w:rFonts w:ascii="Times New Roman" w:hAnsi="Times New Roman" w:cs="Times New Roman"/>
                <w:lang w:val="en-US"/>
              </w:rPr>
              <w:t>P</w:t>
            </w:r>
            <w:r w:rsidRPr="00CE19D2">
              <w:rPr>
                <w:rFonts w:ascii="Times New Roman" w:hAnsi="Times New Roman" w:cs="Times New Roman"/>
                <w:vertAlign w:val="subscript"/>
              </w:rPr>
              <w:t>20 в рядки</w:t>
            </w:r>
          </w:p>
        </w:tc>
        <w:tc>
          <w:tcPr>
            <w:tcW w:w="288" w:type="pct"/>
            <w:vMerge/>
            <w:vAlign w:val="center"/>
          </w:tcPr>
          <w:p w:rsidR="00D40A09" w:rsidRPr="00CE19D2" w:rsidRDefault="00D40A09" w:rsidP="00381EB3">
            <w:pPr>
              <w:jc w:val="center"/>
              <w:rPr>
                <w:rFonts w:ascii="Times New Roman" w:hAnsi="Times New Roman" w:cs="Times New Roman"/>
              </w:rPr>
            </w:pPr>
          </w:p>
        </w:tc>
        <w:tc>
          <w:tcPr>
            <w:tcW w:w="553" w:type="pct"/>
            <w:gridSpan w:val="2"/>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9,0</w:t>
            </w:r>
          </w:p>
        </w:tc>
        <w:tc>
          <w:tcPr>
            <w:tcW w:w="601"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7,9</w:t>
            </w:r>
          </w:p>
        </w:tc>
        <w:tc>
          <w:tcPr>
            <w:tcW w:w="509" w:type="pct"/>
            <w:vMerge/>
            <w:vAlign w:val="center"/>
          </w:tcPr>
          <w:p w:rsidR="00D40A09" w:rsidRPr="00CE19D2" w:rsidRDefault="00D40A09" w:rsidP="00381EB3">
            <w:pPr>
              <w:jc w:val="center"/>
              <w:rPr>
                <w:rFonts w:ascii="Times New Roman" w:hAnsi="Times New Roman" w:cs="Times New Roman"/>
              </w:rPr>
            </w:pPr>
          </w:p>
        </w:tc>
        <w:tc>
          <w:tcPr>
            <w:tcW w:w="585"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9,9</w:t>
            </w:r>
          </w:p>
        </w:tc>
        <w:tc>
          <w:tcPr>
            <w:tcW w:w="57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5,1</w:t>
            </w:r>
          </w:p>
        </w:tc>
      </w:tr>
      <w:tr w:rsidR="00D40A09" w:rsidRPr="00CE19D2" w:rsidTr="00381EB3">
        <w:trPr>
          <w:jc w:val="center"/>
        </w:trPr>
        <w:tc>
          <w:tcPr>
            <w:tcW w:w="927" w:type="pct"/>
            <w:vMerge/>
            <w:vAlign w:val="center"/>
          </w:tcPr>
          <w:p w:rsidR="00D40A09" w:rsidRPr="00CE19D2" w:rsidRDefault="00D40A09" w:rsidP="00381EB3">
            <w:pPr>
              <w:jc w:val="center"/>
              <w:rPr>
                <w:rFonts w:ascii="Times New Roman" w:hAnsi="Times New Roman" w:cs="Times New Roman"/>
              </w:rPr>
            </w:pPr>
          </w:p>
        </w:tc>
        <w:tc>
          <w:tcPr>
            <w:tcW w:w="959" w:type="pct"/>
            <w:vAlign w:val="center"/>
          </w:tcPr>
          <w:p w:rsidR="00D40A09" w:rsidRPr="00CE19D2" w:rsidRDefault="00D40A09" w:rsidP="00381EB3">
            <w:pPr>
              <w:rPr>
                <w:rFonts w:ascii="Times New Roman" w:hAnsi="Times New Roman" w:cs="Times New Roman"/>
              </w:rPr>
            </w:pPr>
            <w:r w:rsidRPr="00CE19D2">
              <w:rPr>
                <w:rFonts w:ascii="Times New Roman" w:hAnsi="Times New Roman" w:cs="Times New Roman"/>
                <w:lang w:val="en-US"/>
              </w:rPr>
              <w:t>P</w:t>
            </w:r>
            <w:r w:rsidRPr="00CE19D2">
              <w:rPr>
                <w:rFonts w:ascii="Times New Roman" w:hAnsi="Times New Roman" w:cs="Times New Roman"/>
                <w:vertAlign w:val="subscript"/>
              </w:rPr>
              <w:t>20 в рядки</w:t>
            </w:r>
            <w:r w:rsidRPr="00CE19D2">
              <w:rPr>
                <w:rFonts w:ascii="Times New Roman" w:hAnsi="Times New Roman" w:cs="Times New Roman"/>
              </w:rPr>
              <w:t>+</w:t>
            </w:r>
            <w:r w:rsidRPr="00CE19D2">
              <w:rPr>
                <w:rFonts w:ascii="Times New Roman" w:hAnsi="Times New Roman" w:cs="Times New Roman"/>
                <w:lang w:val="en-US"/>
              </w:rPr>
              <w:t>N</w:t>
            </w:r>
            <w:r w:rsidRPr="00CE19D2">
              <w:rPr>
                <w:rFonts w:ascii="Times New Roman" w:hAnsi="Times New Roman" w:cs="Times New Roman"/>
                <w:vertAlign w:val="subscript"/>
              </w:rPr>
              <w:t>30 весной пов –но</w:t>
            </w:r>
          </w:p>
        </w:tc>
        <w:tc>
          <w:tcPr>
            <w:tcW w:w="288" w:type="pct"/>
            <w:vMerge/>
            <w:vAlign w:val="center"/>
          </w:tcPr>
          <w:p w:rsidR="00D40A09" w:rsidRPr="00CE19D2" w:rsidRDefault="00D40A09" w:rsidP="00381EB3">
            <w:pPr>
              <w:jc w:val="center"/>
              <w:rPr>
                <w:rFonts w:ascii="Times New Roman" w:hAnsi="Times New Roman" w:cs="Times New Roman"/>
              </w:rPr>
            </w:pPr>
          </w:p>
        </w:tc>
        <w:tc>
          <w:tcPr>
            <w:tcW w:w="553" w:type="pct"/>
            <w:gridSpan w:val="2"/>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12,0</w:t>
            </w:r>
          </w:p>
        </w:tc>
        <w:tc>
          <w:tcPr>
            <w:tcW w:w="601"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8,1</w:t>
            </w:r>
          </w:p>
        </w:tc>
        <w:tc>
          <w:tcPr>
            <w:tcW w:w="509" w:type="pct"/>
            <w:vMerge/>
            <w:vAlign w:val="center"/>
          </w:tcPr>
          <w:p w:rsidR="00D40A09" w:rsidRPr="00CE19D2" w:rsidRDefault="00D40A09" w:rsidP="00381EB3">
            <w:pPr>
              <w:jc w:val="center"/>
              <w:rPr>
                <w:rFonts w:ascii="Times New Roman" w:hAnsi="Times New Roman" w:cs="Times New Roman"/>
              </w:rPr>
            </w:pPr>
          </w:p>
        </w:tc>
        <w:tc>
          <w:tcPr>
            <w:tcW w:w="585"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10,0</w:t>
            </w:r>
          </w:p>
        </w:tc>
        <w:tc>
          <w:tcPr>
            <w:tcW w:w="57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3,5</w:t>
            </w:r>
          </w:p>
        </w:tc>
      </w:tr>
      <w:tr w:rsidR="00D40A09" w:rsidRPr="00CE19D2" w:rsidTr="00381EB3">
        <w:trPr>
          <w:jc w:val="center"/>
        </w:trPr>
        <w:tc>
          <w:tcPr>
            <w:tcW w:w="927" w:type="pct"/>
            <w:vMerge/>
            <w:vAlign w:val="center"/>
          </w:tcPr>
          <w:p w:rsidR="00D40A09" w:rsidRPr="00CE19D2" w:rsidRDefault="00D40A09" w:rsidP="00381EB3">
            <w:pPr>
              <w:jc w:val="center"/>
              <w:rPr>
                <w:rFonts w:ascii="Times New Roman" w:hAnsi="Times New Roman" w:cs="Times New Roman"/>
              </w:rPr>
            </w:pPr>
          </w:p>
        </w:tc>
        <w:tc>
          <w:tcPr>
            <w:tcW w:w="959" w:type="pct"/>
            <w:vAlign w:val="center"/>
          </w:tcPr>
          <w:p w:rsidR="00D40A09" w:rsidRPr="00CE19D2" w:rsidRDefault="00D40A09" w:rsidP="00381EB3">
            <w:pPr>
              <w:rPr>
                <w:rFonts w:ascii="Times New Roman" w:hAnsi="Times New Roman" w:cs="Times New Roman"/>
                <w:vertAlign w:val="subscript"/>
              </w:rPr>
            </w:pPr>
            <w:r w:rsidRPr="00CE19D2">
              <w:rPr>
                <w:rFonts w:ascii="Times New Roman" w:hAnsi="Times New Roman" w:cs="Times New Roman"/>
                <w:lang w:val="en-US"/>
              </w:rPr>
              <w:t>P</w:t>
            </w:r>
            <w:r w:rsidRPr="00CE19D2">
              <w:rPr>
                <w:rFonts w:ascii="Times New Roman" w:hAnsi="Times New Roman" w:cs="Times New Roman"/>
                <w:vertAlign w:val="subscript"/>
              </w:rPr>
              <w:t>20</w:t>
            </w:r>
            <w:r w:rsidRPr="00CE19D2">
              <w:rPr>
                <w:rFonts w:ascii="Times New Roman" w:hAnsi="Times New Roman" w:cs="Times New Roman"/>
              </w:rPr>
              <w:t xml:space="preserve"> </w:t>
            </w:r>
            <w:r w:rsidRPr="00CE19D2">
              <w:rPr>
                <w:rFonts w:ascii="Times New Roman" w:hAnsi="Times New Roman" w:cs="Times New Roman"/>
                <w:vertAlign w:val="subscript"/>
              </w:rPr>
              <w:t>в рядки</w:t>
            </w:r>
            <w:r w:rsidRPr="00CE19D2">
              <w:rPr>
                <w:rFonts w:ascii="Times New Roman" w:hAnsi="Times New Roman" w:cs="Times New Roman"/>
              </w:rPr>
              <w:t xml:space="preserve">+ </w:t>
            </w:r>
            <w:r w:rsidRPr="00CE19D2">
              <w:rPr>
                <w:rFonts w:ascii="Times New Roman" w:hAnsi="Times New Roman" w:cs="Times New Roman"/>
                <w:lang w:val="en-US"/>
              </w:rPr>
              <w:t>N</w:t>
            </w:r>
            <w:r w:rsidRPr="00CE19D2">
              <w:rPr>
                <w:rFonts w:ascii="Times New Roman" w:hAnsi="Times New Roman" w:cs="Times New Roman"/>
                <w:vertAlign w:val="subscript"/>
              </w:rPr>
              <w:t xml:space="preserve"> диагн. в рядки</w:t>
            </w:r>
          </w:p>
        </w:tc>
        <w:tc>
          <w:tcPr>
            <w:tcW w:w="288" w:type="pct"/>
            <w:vMerge/>
            <w:vAlign w:val="center"/>
          </w:tcPr>
          <w:p w:rsidR="00D40A09" w:rsidRPr="00CE19D2" w:rsidRDefault="00D40A09" w:rsidP="00381EB3">
            <w:pPr>
              <w:jc w:val="center"/>
              <w:rPr>
                <w:rFonts w:ascii="Times New Roman" w:hAnsi="Times New Roman" w:cs="Times New Roman"/>
              </w:rPr>
            </w:pPr>
          </w:p>
        </w:tc>
        <w:tc>
          <w:tcPr>
            <w:tcW w:w="553" w:type="pct"/>
            <w:gridSpan w:val="2"/>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11,6</w:t>
            </w:r>
          </w:p>
        </w:tc>
        <w:tc>
          <w:tcPr>
            <w:tcW w:w="601"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8,7</w:t>
            </w:r>
          </w:p>
        </w:tc>
        <w:tc>
          <w:tcPr>
            <w:tcW w:w="509" w:type="pct"/>
            <w:vMerge/>
            <w:vAlign w:val="center"/>
          </w:tcPr>
          <w:p w:rsidR="00D40A09" w:rsidRPr="00CE19D2" w:rsidRDefault="00D40A09" w:rsidP="00381EB3">
            <w:pPr>
              <w:jc w:val="center"/>
              <w:rPr>
                <w:rFonts w:ascii="Times New Roman" w:hAnsi="Times New Roman" w:cs="Times New Roman"/>
              </w:rPr>
            </w:pPr>
          </w:p>
        </w:tc>
        <w:tc>
          <w:tcPr>
            <w:tcW w:w="585"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10,9</w:t>
            </w:r>
          </w:p>
        </w:tc>
        <w:tc>
          <w:tcPr>
            <w:tcW w:w="57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6,2</w:t>
            </w:r>
          </w:p>
        </w:tc>
      </w:tr>
      <w:tr w:rsidR="00D40A09" w:rsidRPr="00CE19D2" w:rsidTr="00381EB3">
        <w:trPr>
          <w:jc w:val="center"/>
        </w:trPr>
        <w:tc>
          <w:tcPr>
            <w:tcW w:w="927"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Нулевая</w:t>
            </w:r>
          </w:p>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(плодосменный)</w:t>
            </w:r>
          </w:p>
        </w:tc>
        <w:tc>
          <w:tcPr>
            <w:tcW w:w="959" w:type="pct"/>
            <w:vAlign w:val="center"/>
          </w:tcPr>
          <w:p w:rsidR="00D40A09" w:rsidRPr="00CE19D2" w:rsidRDefault="00D40A09" w:rsidP="00381EB3">
            <w:pPr>
              <w:rPr>
                <w:rFonts w:ascii="Times New Roman" w:hAnsi="Times New Roman" w:cs="Times New Roman"/>
              </w:rPr>
            </w:pPr>
            <w:r w:rsidRPr="00CE19D2">
              <w:rPr>
                <w:rFonts w:ascii="Times New Roman" w:hAnsi="Times New Roman" w:cs="Times New Roman"/>
              </w:rPr>
              <w:t>Контроль</w:t>
            </w:r>
          </w:p>
        </w:tc>
        <w:tc>
          <w:tcPr>
            <w:tcW w:w="288"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7,6</w:t>
            </w:r>
          </w:p>
        </w:tc>
        <w:tc>
          <w:tcPr>
            <w:tcW w:w="553" w:type="pct"/>
            <w:gridSpan w:val="2"/>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9,4</w:t>
            </w:r>
          </w:p>
        </w:tc>
        <w:tc>
          <w:tcPr>
            <w:tcW w:w="601"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6,5</w:t>
            </w:r>
          </w:p>
        </w:tc>
        <w:tc>
          <w:tcPr>
            <w:tcW w:w="509"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9,5</w:t>
            </w:r>
          </w:p>
        </w:tc>
        <w:tc>
          <w:tcPr>
            <w:tcW w:w="585"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7,6</w:t>
            </w:r>
          </w:p>
        </w:tc>
        <w:tc>
          <w:tcPr>
            <w:tcW w:w="57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4,9</w:t>
            </w:r>
          </w:p>
        </w:tc>
      </w:tr>
      <w:tr w:rsidR="00D40A09" w:rsidRPr="00CE19D2" w:rsidTr="00381EB3">
        <w:trPr>
          <w:jc w:val="center"/>
        </w:trPr>
        <w:tc>
          <w:tcPr>
            <w:tcW w:w="927" w:type="pct"/>
            <w:vMerge/>
            <w:vAlign w:val="center"/>
          </w:tcPr>
          <w:p w:rsidR="00D40A09" w:rsidRPr="00CE19D2" w:rsidRDefault="00D40A09" w:rsidP="00381EB3">
            <w:pPr>
              <w:rPr>
                <w:rFonts w:ascii="Times New Roman" w:hAnsi="Times New Roman" w:cs="Times New Roman"/>
              </w:rPr>
            </w:pPr>
          </w:p>
        </w:tc>
        <w:tc>
          <w:tcPr>
            <w:tcW w:w="959" w:type="pct"/>
            <w:vAlign w:val="center"/>
          </w:tcPr>
          <w:p w:rsidR="00D40A09" w:rsidRPr="00CE19D2" w:rsidRDefault="00D40A09" w:rsidP="00381EB3">
            <w:pPr>
              <w:rPr>
                <w:rFonts w:ascii="Times New Roman" w:hAnsi="Times New Roman" w:cs="Times New Roman"/>
                <w:vertAlign w:val="subscript"/>
                <w:lang w:val="en-US"/>
              </w:rPr>
            </w:pPr>
            <w:r w:rsidRPr="00CE19D2">
              <w:rPr>
                <w:rFonts w:ascii="Times New Roman" w:hAnsi="Times New Roman" w:cs="Times New Roman"/>
              </w:rPr>
              <w:t>N</w:t>
            </w:r>
            <w:r w:rsidRPr="00CE19D2">
              <w:rPr>
                <w:rFonts w:ascii="Times New Roman" w:hAnsi="Times New Roman" w:cs="Times New Roman"/>
                <w:vertAlign w:val="subscript"/>
              </w:rPr>
              <w:t>30 в рядки</w:t>
            </w:r>
          </w:p>
        </w:tc>
        <w:tc>
          <w:tcPr>
            <w:tcW w:w="288" w:type="pct"/>
            <w:vMerge/>
            <w:vAlign w:val="center"/>
          </w:tcPr>
          <w:p w:rsidR="00D40A09" w:rsidRPr="00CE19D2" w:rsidRDefault="00D40A09" w:rsidP="00381EB3">
            <w:pPr>
              <w:jc w:val="center"/>
              <w:rPr>
                <w:rFonts w:ascii="Times New Roman" w:hAnsi="Times New Roman" w:cs="Times New Roman"/>
              </w:rPr>
            </w:pPr>
          </w:p>
        </w:tc>
        <w:tc>
          <w:tcPr>
            <w:tcW w:w="553" w:type="pct"/>
            <w:gridSpan w:val="2"/>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15,6</w:t>
            </w:r>
          </w:p>
        </w:tc>
        <w:tc>
          <w:tcPr>
            <w:tcW w:w="601"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11,6</w:t>
            </w:r>
          </w:p>
        </w:tc>
        <w:tc>
          <w:tcPr>
            <w:tcW w:w="509" w:type="pct"/>
            <w:vMerge/>
            <w:vAlign w:val="center"/>
          </w:tcPr>
          <w:p w:rsidR="00D40A09" w:rsidRPr="00CE19D2" w:rsidRDefault="00D40A09" w:rsidP="00381EB3">
            <w:pPr>
              <w:jc w:val="center"/>
              <w:rPr>
                <w:rFonts w:ascii="Times New Roman" w:hAnsi="Times New Roman" w:cs="Times New Roman"/>
              </w:rPr>
            </w:pPr>
          </w:p>
        </w:tc>
        <w:tc>
          <w:tcPr>
            <w:tcW w:w="585"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11,6</w:t>
            </w:r>
          </w:p>
        </w:tc>
        <w:tc>
          <w:tcPr>
            <w:tcW w:w="57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5,6</w:t>
            </w:r>
          </w:p>
        </w:tc>
      </w:tr>
      <w:tr w:rsidR="00D40A09" w:rsidRPr="00CE19D2" w:rsidTr="00381EB3">
        <w:trPr>
          <w:jc w:val="center"/>
        </w:trPr>
        <w:tc>
          <w:tcPr>
            <w:tcW w:w="927" w:type="pct"/>
            <w:vMerge/>
            <w:vAlign w:val="center"/>
          </w:tcPr>
          <w:p w:rsidR="00D40A09" w:rsidRPr="00CE19D2" w:rsidRDefault="00D40A09" w:rsidP="00381EB3">
            <w:pPr>
              <w:rPr>
                <w:rFonts w:ascii="Times New Roman" w:hAnsi="Times New Roman" w:cs="Times New Roman"/>
              </w:rPr>
            </w:pPr>
          </w:p>
        </w:tc>
        <w:tc>
          <w:tcPr>
            <w:tcW w:w="959" w:type="pct"/>
            <w:vAlign w:val="center"/>
          </w:tcPr>
          <w:p w:rsidR="00D40A09" w:rsidRPr="00CE19D2" w:rsidRDefault="00D40A09" w:rsidP="00381EB3">
            <w:pPr>
              <w:rPr>
                <w:rFonts w:ascii="Times New Roman" w:hAnsi="Times New Roman" w:cs="Times New Roman"/>
                <w:vertAlign w:val="subscript"/>
              </w:rPr>
            </w:pPr>
            <w:r w:rsidRPr="00CE19D2">
              <w:rPr>
                <w:rFonts w:ascii="Times New Roman" w:hAnsi="Times New Roman" w:cs="Times New Roman"/>
                <w:lang w:val="en-US"/>
              </w:rPr>
              <w:t>N</w:t>
            </w:r>
            <w:r w:rsidRPr="00CE19D2">
              <w:rPr>
                <w:rFonts w:ascii="Times New Roman" w:hAnsi="Times New Roman" w:cs="Times New Roman"/>
                <w:vertAlign w:val="subscript"/>
              </w:rPr>
              <w:t xml:space="preserve">30 осенью пов –но + </w:t>
            </w:r>
            <w:r w:rsidRPr="00CE19D2">
              <w:rPr>
                <w:rFonts w:ascii="Times New Roman" w:hAnsi="Times New Roman" w:cs="Times New Roman"/>
                <w:lang w:val="en-US"/>
              </w:rPr>
              <w:t>P</w:t>
            </w:r>
            <w:r w:rsidRPr="00CE19D2">
              <w:rPr>
                <w:rFonts w:ascii="Times New Roman" w:hAnsi="Times New Roman" w:cs="Times New Roman"/>
                <w:vertAlign w:val="subscript"/>
              </w:rPr>
              <w:t>20 в рядки</w:t>
            </w:r>
          </w:p>
        </w:tc>
        <w:tc>
          <w:tcPr>
            <w:tcW w:w="288" w:type="pct"/>
            <w:vMerge/>
            <w:vAlign w:val="center"/>
          </w:tcPr>
          <w:p w:rsidR="00D40A09" w:rsidRPr="00CE19D2" w:rsidRDefault="00D40A09" w:rsidP="00381EB3">
            <w:pPr>
              <w:jc w:val="center"/>
              <w:rPr>
                <w:rFonts w:ascii="Times New Roman" w:hAnsi="Times New Roman" w:cs="Times New Roman"/>
              </w:rPr>
            </w:pPr>
          </w:p>
        </w:tc>
        <w:tc>
          <w:tcPr>
            <w:tcW w:w="553" w:type="pct"/>
            <w:gridSpan w:val="2"/>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12,1</w:t>
            </w:r>
          </w:p>
        </w:tc>
        <w:tc>
          <w:tcPr>
            <w:tcW w:w="601"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9,9</w:t>
            </w:r>
          </w:p>
        </w:tc>
        <w:tc>
          <w:tcPr>
            <w:tcW w:w="509" w:type="pct"/>
            <w:vMerge/>
            <w:vAlign w:val="center"/>
          </w:tcPr>
          <w:p w:rsidR="00D40A09" w:rsidRPr="00CE19D2" w:rsidRDefault="00D40A09" w:rsidP="00381EB3">
            <w:pPr>
              <w:jc w:val="center"/>
              <w:rPr>
                <w:rFonts w:ascii="Times New Roman" w:hAnsi="Times New Roman" w:cs="Times New Roman"/>
              </w:rPr>
            </w:pPr>
          </w:p>
        </w:tc>
        <w:tc>
          <w:tcPr>
            <w:tcW w:w="585"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9,7</w:t>
            </w:r>
          </w:p>
        </w:tc>
        <w:tc>
          <w:tcPr>
            <w:tcW w:w="57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6,5</w:t>
            </w:r>
          </w:p>
        </w:tc>
      </w:tr>
      <w:tr w:rsidR="00D40A09" w:rsidRPr="00CE19D2" w:rsidTr="00381EB3">
        <w:trPr>
          <w:jc w:val="center"/>
        </w:trPr>
        <w:tc>
          <w:tcPr>
            <w:tcW w:w="927" w:type="pct"/>
            <w:vMerge/>
            <w:vAlign w:val="center"/>
          </w:tcPr>
          <w:p w:rsidR="00D40A09" w:rsidRPr="00CE19D2" w:rsidRDefault="00D40A09" w:rsidP="00381EB3">
            <w:pPr>
              <w:rPr>
                <w:rFonts w:ascii="Times New Roman" w:hAnsi="Times New Roman" w:cs="Times New Roman"/>
              </w:rPr>
            </w:pPr>
          </w:p>
        </w:tc>
        <w:tc>
          <w:tcPr>
            <w:tcW w:w="959" w:type="pct"/>
            <w:vAlign w:val="center"/>
          </w:tcPr>
          <w:p w:rsidR="00D40A09" w:rsidRPr="00CE19D2" w:rsidRDefault="00D40A09" w:rsidP="00381EB3">
            <w:pPr>
              <w:rPr>
                <w:rFonts w:ascii="Times New Roman" w:hAnsi="Times New Roman" w:cs="Times New Roman"/>
              </w:rPr>
            </w:pPr>
            <w:r w:rsidRPr="00CE19D2">
              <w:rPr>
                <w:rFonts w:ascii="Times New Roman" w:hAnsi="Times New Roman" w:cs="Times New Roman"/>
                <w:lang w:val="en-US"/>
              </w:rPr>
              <w:t>P</w:t>
            </w:r>
            <w:r w:rsidRPr="00CE19D2">
              <w:rPr>
                <w:rFonts w:ascii="Times New Roman" w:hAnsi="Times New Roman" w:cs="Times New Roman"/>
                <w:vertAlign w:val="subscript"/>
              </w:rPr>
              <w:t>20 в рядки</w:t>
            </w:r>
            <w:r w:rsidRPr="00CE19D2">
              <w:rPr>
                <w:rFonts w:ascii="Times New Roman" w:hAnsi="Times New Roman" w:cs="Times New Roman"/>
              </w:rPr>
              <w:t>+</w:t>
            </w:r>
            <w:r w:rsidRPr="00CE19D2">
              <w:rPr>
                <w:rFonts w:ascii="Times New Roman" w:hAnsi="Times New Roman" w:cs="Times New Roman"/>
                <w:lang w:val="en-US"/>
              </w:rPr>
              <w:t>N</w:t>
            </w:r>
            <w:r w:rsidRPr="00CE19D2">
              <w:rPr>
                <w:rFonts w:ascii="Times New Roman" w:hAnsi="Times New Roman" w:cs="Times New Roman"/>
                <w:vertAlign w:val="subscript"/>
              </w:rPr>
              <w:t>30 весной пов –но</w:t>
            </w:r>
          </w:p>
        </w:tc>
        <w:tc>
          <w:tcPr>
            <w:tcW w:w="288" w:type="pct"/>
            <w:vMerge/>
            <w:vAlign w:val="center"/>
          </w:tcPr>
          <w:p w:rsidR="00D40A09" w:rsidRPr="00CE19D2" w:rsidRDefault="00D40A09" w:rsidP="00381EB3">
            <w:pPr>
              <w:jc w:val="center"/>
              <w:rPr>
                <w:rFonts w:ascii="Times New Roman" w:hAnsi="Times New Roman" w:cs="Times New Roman"/>
              </w:rPr>
            </w:pPr>
          </w:p>
        </w:tc>
        <w:tc>
          <w:tcPr>
            <w:tcW w:w="553" w:type="pct"/>
            <w:gridSpan w:val="2"/>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15,8</w:t>
            </w:r>
          </w:p>
        </w:tc>
        <w:tc>
          <w:tcPr>
            <w:tcW w:w="601"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8,8</w:t>
            </w:r>
          </w:p>
        </w:tc>
        <w:tc>
          <w:tcPr>
            <w:tcW w:w="509" w:type="pct"/>
            <w:vMerge/>
            <w:vAlign w:val="center"/>
          </w:tcPr>
          <w:p w:rsidR="00D40A09" w:rsidRPr="00CE19D2" w:rsidRDefault="00D40A09" w:rsidP="00381EB3">
            <w:pPr>
              <w:jc w:val="center"/>
              <w:rPr>
                <w:rFonts w:ascii="Times New Roman" w:hAnsi="Times New Roman" w:cs="Times New Roman"/>
              </w:rPr>
            </w:pPr>
          </w:p>
        </w:tc>
        <w:tc>
          <w:tcPr>
            <w:tcW w:w="585"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10,1</w:t>
            </w:r>
          </w:p>
        </w:tc>
        <w:tc>
          <w:tcPr>
            <w:tcW w:w="57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6,6</w:t>
            </w:r>
          </w:p>
        </w:tc>
      </w:tr>
      <w:tr w:rsidR="00D40A09" w:rsidRPr="00CE19D2" w:rsidTr="00381EB3">
        <w:trPr>
          <w:jc w:val="center"/>
        </w:trPr>
        <w:tc>
          <w:tcPr>
            <w:tcW w:w="927" w:type="pct"/>
            <w:vMerge/>
            <w:vAlign w:val="center"/>
          </w:tcPr>
          <w:p w:rsidR="00D40A09" w:rsidRPr="00CE19D2" w:rsidRDefault="00D40A09" w:rsidP="00381EB3">
            <w:pPr>
              <w:rPr>
                <w:rFonts w:ascii="Times New Roman" w:hAnsi="Times New Roman" w:cs="Times New Roman"/>
              </w:rPr>
            </w:pPr>
          </w:p>
        </w:tc>
        <w:tc>
          <w:tcPr>
            <w:tcW w:w="959" w:type="pct"/>
            <w:vAlign w:val="center"/>
          </w:tcPr>
          <w:p w:rsidR="00D40A09" w:rsidRPr="00CE19D2" w:rsidRDefault="00D40A09" w:rsidP="00381EB3">
            <w:pPr>
              <w:rPr>
                <w:rFonts w:ascii="Times New Roman" w:hAnsi="Times New Roman" w:cs="Times New Roman"/>
                <w:vertAlign w:val="subscript"/>
              </w:rPr>
            </w:pPr>
            <w:r w:rsidRPr="00CE19D2">
              <w:rPr>
                <w:rFonts w:ascii="Times New Roman" w:hAnsi="Times New Roman" w:cs="Times New Roman"/>
                <w:lang w:val="en-US"/>
              </w:rPr>
              <w:t>P</w:t>
            </w:r>
            <w:r w:rsidRPr="00CE19D2">
              <w:rPr>
                <w:rFonts w:ascii="Times New Roman" w:hAnsi="Times New Roman" w:cs="Times New Roman"/>
                <w:vertAlign w:val="subscript"/>
              </w:rPr>
              <w:t>20</w:t>
            </w:r>
            <w:r w:rsidRPr="00CE19D2">
              <w:rPr>
                <w:rFonts w:ascii="Times New Roman" w:hAnsi="Times New Roman" w:cs="Times New Roman"/>
              </w:rPr>
              <w:t xml:space="preserve"> </w:t>
            </w:r>
            <w:r w:rsidRPr="00CE19D2">
              <w:rPr>
                <w:rFonts w:ascii="Times New Roman" w:hAnsi="Times New Roman" w:cs="Times New Roman"/>
                <w:vertAlign w:val="subscript"/>
              </w:rPr>
              <w:t>в рядки</w:t>
            </w:r>
            <w:r w:rsidRPr="00CE19D2">
              <w:rPr>
                <w:rFonts w:ascii="Times New Roman" w:hAnsi="Times New Roman" w:cs="Times New Roman"/>
              </w:rPr>
              <w:t>+</w:t>
            </w:r>
            <w:r w:rsidRPr="00CE19D2">
              <w:rPr>
                <w:rFonts w:ascii="Times New Roman" w:hAnsi="Times New Roman" w:cs="Times New Roman"/>
                <w:lang w:val="en-US"/>
              </w:rPr>
              <w:t>N</w:t>
            </w:r>
            <w:r w:rsidRPr="00CE19D2">
              <w:rPr>
                <w:rFonts w:ascii="Times New Roman" w:hAnsi="Times New Roman" w:cs="Times New Roman"/>
                <w:vertAlign w:val="subscript"/>
              </w:rPr>
              <w:t xml:space="preserve"> диагн. в рядки</w:t>
            </w:r>
          </w:p>
        </w:tc>
        <w:tc>
          <w:tcPr>
            <w:tcW w:w="288" w:type="pct"/>
            <w:vMerge/>
            <w:vAlign w:val="center"/>
          </w:tcPr>
          <w:p w:rsidR="00D40A09" w:rsidRPr="00CE19D2" w:rsidRDefault="00D40A09" w:rsidP="00381EB3">
            <w:pPr>
              <w:jc w:val="center"/>
              <w:rPr>
                <w:rFonts w:ascii="Times New Roman" w:hAnsi="Times New Roman" w:cs="Times New Roman"/>
              </w:rPr>
            </w:pPr>
          </w:p>
        </w:tc>
        <w:tc>
          <w:tcPr>
            <w:tcW w:w="553" w:type="pct"/>
            <w:gridSpan w:val="2"/>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15,6</w:t>
            </w:r>
          </w:p>
        </w:tc>
        <w:tc>
          <w:tcPr>
            <w:tcW w:w="601"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10,0</w:t>
            </w:r>
          </w:p>
        </w:tc>
        <w:tc>
          <w:tcPr>
            <w:tcW w:w="509" w:type="pct"/>
            <w:vMerge/>
            <w:vAlign w:val="center"/>
          </w:tcPr>
          <w:p w:rsidR="00D40A09" w:rsidRPr="00CE19D2" w:rsidRDefault="00D40A09" w:rsidP="00381EB3">
            <w:pPr>
              <w:jc w:val="center"/>
              <w:rPr>
                <w:rFonts w:ascii="Times New Roman" w:hAnsi="Times New Roman" w:cs="Times New Roman"/>
              </w:rPr>
            </w:pPr>
          </w:p>
        </w:tc>
        <w:tc>
          <w:tcPr>
            <w:tcW w:w="585"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8,3</w:t>
            </w:r>
          </w:p>
        </w:tc>
        <w:tc>
          <w:tcPr>
            <w:tcW w:w="57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5,9</w:t>
            </w:r>
          </w:p>
        </w:tc>
      </w:tr>
    </w:tbl>
    <w:p w:rsidR="00D40A09" w:rsidRPr="007F1C39" w:rsidRDefault="00D40A09" w:rsidP="00D40A09">
      <w:pPr>
        <w:spacing w:after="0" w:line="360" w:lineRule="auto"/>
        <w:rPr>
          <w:rFonts w:ascii="Times New Roman" w:hAnsi="Times New Roman" w:cs="Times New Roman"/>
          <w:sz w:val="24"/>
          <w:szCs w:val="24"/>
        </w:rPr>
      </w:pPr>
    </w:p>
    <w:p w:rsidR="00D40A09" w:rsidRPr="007F1C39" w:rsidRDefault="00D40A09" w:rsidP="00D40A09">
      <w:pPr>
        <w:spacing w:after="0" w:line="360" w:lineRule="auto"/>
        <w:rPr>
          <w:rFonts w:ascii="Times New Roman" w:hAnsi="Times New Roman" w:cs="Times New Roman"/>
          <w:sz w:val="24"/>
          <w:szCs w:val="24"/>
        </w:rPr>
      </w:pPr>
      <w:r w:rsidRPr="007F1C39">
        <w:rPr>
          <w:rFonts w:ascii="Times New Roman" w:hAnsi="Times New Roman" w:cs="Times New Roman"/>
          <w:sz w:val="24"/>
          <w:szCs w:val="24"/>
          <w:lang w:val="ru-RU"/>
        </w:rPr>
        <w:t>Т</w:t>
      </w:r>
      <w:r w:rsidRPr="007F1C39">
        <w:rPr>
          <w:rFonts w:ascii="Times New Roman" w:hAnsi="Times New Roman" w:cs="Times New Roman"/>
          <w:sz w:val="24"/>
          <w:szCs w:val="24"/>
        </w:rPr>
        <w:t xml:space="preserve">аблица </w:t>
      </w:r>
      <w:r>
        <w:rPr>
          <w:rFonts w:ascii="Times New Roman" w:hAnsi="Times New Roman" w:cs="Times New Roman"/>
          <w:sz w:val="24"/>
          <w:szCs w:val="24"/>
          <w:lang w:val="ru-RU"/>
        </w:rPr>
        <w:t>Г.</w:t>
      </w:r>
      <w:r w:rsidRPr="007F1C39">
        <w:rPr>
          <w:rFonts w:ascii="Times New Roman" w:hAnsi="Times New Roman" w:cs="Times New Roman"/>
          <w:sz w:val="24"/>
          <w:szCs w:val="24"/>
        </w:rPr>
        <w:t>21</w:t>
      </w:r>
      <w:r>
        <w:rPr>
          <w:rFonts w:ascii="Times New Roman" w:hAnsi="Times New Roman" w:cs="Times New Roman"/>
          <w:sz w:val="24"/>
          <w:szCs w:val="24"/>
          <w:lang w:val="ru-RU"/>
        </w:rPr>
        <w:t xml:space="preserve"> </w:t>
      </w:r>
      <w:r w:rsidRPr="007F1C39">
        <w:rPr>
          <w:rFonts w:ascii="Times New Roman" w:hAnsi="Times New Roman" w:cs="Times New Roman"/>
          <w:sz w:val="24"/>
          <w:szCs w:val="24"/>
        </w:rPr>
        <w:t>- Содержание Р</w:t>
      </w:r>
      <w:r w:rsidRPr="007F1C39">
        <w:rPr>
          <w:rFonts w:ascii="Times New Roman" w:hAnsi="Times New Roman" w:cs="Times New Roman"/>
          <w:sz w:val="24"/>
          <w:szCs w:val="24"/>
          <w:vertAlign w:val="subscript"/>
        </w:rPr>
        <w:t>2</w:t>
      </w:r>
      <w:r w:rsidRPr="007F1C39">
        <w:rPr>
          <w:rFonts w:ascii="Times New Roman" w:hAnsi="Times New Roman" w:cs="Times New Roman"/>
          <w:sz w:val="24"/>
          <w:szCs w:val="24"/>
        </w:rPr>
        <w:t xml:space="preserve"> О</w:t>
      </w:r>
      <w:r w:rsidRPr="007F1C39">
        <w:rPr>
          <w:rFonts w:ascii="Times New Roman" w:hAnsi="Times New Roman" w:cs="Times New Roman"/>
          <w:sz w:val="24"/>
          <w:szCs w:val="24"/>
          <w:vertAlign w:val="subscript"/>
        </w:rPr>
        <w:t>5</w:t>
      </w:r>
      <w:r w:rsidRPr="007F1C39">
        <w:rPr>
          <w:rFonts w:ascii="Times New Roman" w:hAnsi="Times New Roman" w:cs="Times New Roman"/>
          <w:sz w:val="24"/>
          <w:szCs w:val="24"/>
        </w:rPr>
        <w:t xml:space="preserve"> (в слое 0-20 см) в посевах пшеницы, мг/кг почвы 2018-2020</w:t>
      </w:r>
    </w:p>
    <w:tbl>
      <w:tblPr>
        <w:tblStyle w:val="100"/>
        <w:tblW w:w="5000" w:type="pct"/>
        <w:jc w:val="center"/>
        <w:tblInd w:w="243" w:type="dxa"/>
        <w:tblLook w:val="04A0" w:firstRow="1" w:lastRow="0" w:firstColumn="1" w:lastColumn="0" w:noHBand="0" w:noVBand="1"/>
      </w:tblPr>
      <w:tblGrid>
        <w:gridCol w:w="1758"/>
        <w:gridCol w:w="2627"/>
        <w:gridCol w:w="841"/>
        <w:gridCol w:w="1050"/>
        <w:gridCol w:w="944"/>
        <w:gridCol w:w="841"/>
        <w:gridCol w:w="855"/>
        <w:gridCol w:w="938"/>
      </w:tblGrid>
      <w:tr w:rsidR="00D40A09" w:rsidRPr="00CE19D2" w:rsidTr="00381EB3">
        <w:trPr>
          <w:trHeight w:val="280"/>
          <w:jc w:val="center"/>
        </w:trPr>
        <w:tc>
          <w:tcPr>
            <w:tcW w:w="881"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Фоны обработок</w:t>
            </w:r>
          </w:p>
        </w:tc>
        <w:tc>
          <w:tcPr>
            <w:tcW w:w="1337"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Варианты</w:t>
            </w:r>
          </w:p>
        </w:tc>
        <w:tc>
          <w:tcPr>
            <w:tcW w:w="2782" w:type="pct"/>
            <w:gridSpan w:val="6"/>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Сроки определения</w:t>
            </w:r>
          </w:p>
        </w:tc>
      </w:tr>
      <w:tr w:rsidR="00D40A09" w:rsidRPr="00CE19D2" w:rsidTr="00381EB3">
        <w:trPr>
          <w:trHeight w:val="280"/>
          <w:jc w:val="center"/>
        </w:trPr>
        <w:tc>
          <w:tcPr>
            <w:tcW w:w="881" w:type="pct"/>
            <w:vMerge/>
            <w:vAlign w:val="center"/>
          </w:tcPr>
          <w:p w:rsidR="00D40A09" w:rsidRPr="00CE19D2" w:rsidRDefault="00D40A09" w:rsidP="00381EB3">
            <w:pPr>
              <w:jc w:val="center"/>
              <w:rPr>
                <w:rFonts w:ascii="Times New Roman" w:hAnsi="Times New Roman" w:cs="Times New Roman"/>
              </w:rPr>
            </w:pPr>
          </w:p>
        </w:tc>
        <w:tc>
          <w:tcPr>
            <w:tcW w:w="1337" w:type="pct"/>
            <w:vMerge/>
            <w:vAlign w:val="center"/>
          </w:tcPr>
          <w:p w:rsidR="00D40A09" w:rsidRPr="00CE19D2" w:rsidRDefault="00D40A09" w:rsidP="00381EB3">
            <w:pPr>
              <w:jc w:val="center"/>
              <w:rPr>
                <w:rFonts w:ascii="Times New Roman" w:hAnsi="Times New Roman" w:cs="Times New Roman"/>
              </w:rPr>
            </w:pPr>
          </w:p>
        </w:tc>
        <w:tc>
          <w:tcPr>
            <w:tcW w:w="1442" w:type="pct"/>
            <w:gridSpan w:val="3"/>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Пшеница по пару и гороху</w:t>
            </w:r>
          </w:p>
        </w:tc>
        <w:tc>
          <w:tcPr>
            <w:tcW w:w="1340" w:type="pct"/>
            <w:gridSpan w:val="3"/>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Пшеница по льну</w:t>
            </w:r>
          </w:p>
        </w:tc>
      </w:tr>
      <w:tr w:rsidR="00D40A09" w:rsidRPr="00CE19D2" w:rsidTr="00381EB3">
        <w:trPr>
          <w:trHeight w:val="272"/>
          <w:jc w:val="center"/>
        </w:trPr>
        <w:tc>
          <w:tcPr>
            <w:tcW w:w="881" w:type="pct"/>
            <w:vMerge/>
            <w:vAlign w:val="center"/>
          </w:tcPr>
          <w:p w:rsidR="00D40A09" w:rsidRPr="00CE19D2" w:rsidRDefault="00D40A09" w:rsidP="00381EB3">
            <w:pPr>
              <w:jc w:val="center"/>
              <w:rPr>
                <w:rFonts w:ascii="Times New Roman" w:hAnsi="Times New Roman" w:cs="Times New Roman"/>
              </w:rPr>
            </w:pPr>
          </w:p>
        </w:tc>
        <w:tc>
          <w:tcPr>
            <w:tcW w:w="1337" w:type="pct"/>
            <w:vMerge/>
            <w:vAlign w:val="center"/>
          </w:tcPr>
          <w:p w:rsidR="00D40A09" w:rsidRPr="00CE19D2" w:rsidRDefault="00D40A09" w:rsidP="00381EB3">
            <w:pPr>
              <w:jc w:val="center"/>
              <w:rPr>
                <w:rFonts w:ascii="Times New Roman" w:hAnsi="Times New Roman" w:cs="Times New Roman"/>
              </w:rPr>
            </w:pPr>
          </w:p>
        </w:tc>
        <w:tc>
          <w:tcPr>
            <w:tcW w:w="422"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До посева</w:t>
            </w:r>
          </w:p>
        </w:tc>
        <w:tc>
          <w:tcPr>
            <w:tcW w:w="537"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Куще</w:t>
            </w:r>
            <w:r>
              <w:rPr>
                <w:rFonts w:ascii="Times New Roman" w:hAnsi="Times New Roman" w:cs="Times New Roman"/>
                <w:lang w:val="ru-RU"/>
              </w:rPr>
              <w:t>-</w:t>
            </w:r>
            <w:r w:rsidRPr="00CE19D2">
              <w:rPr>
                <w:rFonts w:ascii="Times New Roman" w:hAnsi="Times New Roman" w:cs="Times New Roman"/>
              </w:rPr>
              <w:t>ние</w:t>
            </w:r>
          </w:p>
        </w:tc>
        <w:tc>
          <w:tcPr>
            <w:tcW w:w="483"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Коло</w:t>
            </w:r>
            <w:r>
              <w:rPr>
                <w:rFonts w:ascii="Times New Roman" w:hAnsi="Times New Roman" w:cs="Times New Roman"/>
                <w:lang w:val="ru-RU"/>
              </w:rPr>
              <w:t>-</w:t>
            </w:r>
            <w:r w:rsidRPr="00CE19D2">
              <w:rPr>
                <w:rFonts w:ascii="Times New Roman" w:hAnsi="Times New Roman" w:cs="Times New Roman"/>
              </w:rPr>
              <w:t>шение</w:t>
            </w:r>
          </w:p>
        </w:tc>
        <w:tc>
          <w:tcPr>
            <w:tcW w:w="422"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До посева</w:t>
            </w:r>
          </w:p>
        </w:tc>
        <w:tc>
          <w:tcPr>
            <w:tcW w:w="438"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Куще</w:t>
            </w:r>
            <w:r>
              <w:rPr>
                <w:rFonts w:ascii="Times New Roman" w:hAnsi="Times New Roman" w:cs="Times New Roman"/>
                <w:lang w:val="ru-RU"/>
              </w:rPr>
              <w:t>-</w:t>
            </w:r>
            <w:r w:rsidRPr="00CE19D2">
              <w:rPr>
                <w:rFonts w:ascii="Times New Roman" w:hAnsi="Times New Roman" w:cs="Times New Roman"/>
              </w:rPr>
              <w:t>ние</w:t>
            </w:r>
          </w:p>
        </w:tc>
        <w:tc>
          <w:tcPr>
            <w:tcW w:w="480"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Коло</w:t>
            </w:r>
            <w:r>
              <w:rPr>
                <w:rFonts w:ascii="Times New Roman" w:hAnsi="Times New Roman" w:cs="Times New Roman"/>
                <w:lang w:val="ru-RU"/>
              </w:rPr>
              <w:t>-</w:t>
            </w:r>
            <w:r w:rsidRPr="00CE19D2">
              <w:rPr>
                <w:rFonts w:ascii="Times New Roman" w:hAnsi="Times New Roman" w:cs="Times New Roman"/>
              </w:rPr>
              <w:t>шение</w:t>
            </w:r>
          </w:p>
        </w:tc>
      </w:tr>
      <w:tr w:rsidR="00D40A09" w:rsidRPr="00CE19D2" w:rsidTr="00381EB3">
        <w:trPr>
          <w:jc w:val="center"/>
        </w:trPr>
        <w:tc>
          <w:tcPr>
            <w:tcW w:w="881"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Традиционная</w:t>
            </w:r>
          </w:p>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(зернопаровой)</w:t>
            </w:r>
          </w:p>
        </w:tc>
        <w:tc>
          <w:tcPr>
            <w:tcW w:w="1337" w:type="pct"/>
            <w:vAlign w:val="center"/>
          </w:tcPr>
          <w:p w:rsidR="00D40A09" w:rsidRPr="00CE19D2" w:rsidRDefault="00D40A09" w:rsidP="00381EB3">
            <w:pPr>
              <w:rPr>
                <w:rFonts w:ascii="Times New Roman" w:hAnsi="Times New Roman" w:cs="Times New Roman"/>
              </w:rPr>
            </w:pPr>
            <w:r w:rsidRPr="00CE19D2">
              <w:rPr>
                <w:rFonts w:ascii="Times New Roman" w:hAnsi="Times New Roman" w:cs="Times New Roman"/>
              </w:rPr>
              <w:t>Контроль</w:t>
            </w:r>
          </w:p>
        </w:tc>
        <w:tc>
          <w:tcPr>
            <w:tcW w:w="422"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28,8</w:t>
            </w:r>
          </w:p>
        </w:tc>
        <w:tc>
          <w:tcPr>
            <w:tcW w:w="537"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21,5</w:t>
            </w:r>
          </w:p>
        </w:tc>
        <w:tc>
          <w:tcPr>
            <w:tcW w:w="483"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20,8</w:t>
            </w:r>
          </w:p>
        </w:tc>
        <w:tc>
          <w:tcPr>
            <w:tcW w:w="422"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27,7</w:t>
            </w: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22,3</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17,9</w:t>
            </w:r>
          </w:p>
        </w:tc>
      </w:tr>
      <w:tr w:rsidR="00D40A09" w:rsidRPr="00CE19D2" w:rsidTr="00381EB3">
        <w:trPr>
          <w:jc w:val="center"/>
        </w:trPr>
        <w:tc>
          <w:tcPr>
            <w:tcW w:w="881" w:type="pct"/>
            <w:vMerge/>
            <w:vAlign w:val="center"/>
          </w:tcPr>
          <w:p w:rsidR="00D40A09" w:rsidRPr="00CE19D2" w:rsidRDefault="00D40A09" w:rsidP="00381EB3">
            <w:pPr>
              <w:jc w:val="center"/>
              <w:rPr>
                <w:rFonts w:ascii="Times New Roman" w:hAnsi="Times New Roman" w:cs="Times New Roman"/>
              </w:rPr>
            </w:pPr>
          </w:p>
        </w:tc>
        <w:tc>
          <w:tcPr>
            <w:tcW w:w="1337" w:type="pct"/>
            <w:vAlign w:val="center"/>
          </w:tcPr>
          <w:p w:rsidR="00D40A09" w:rsidRPr="00CE19D2" w:rsidRDefault="00D40A09" w:rsidP="00381EB3">
            <w:pPr>
              <w:rPr>
                <w:rFonts w:ascii="Times New Roman" w:hAnsi="Times New Roman" w:cs="Times New Roman"/>
                <w:sz w:val="24"/>
                <w:szCs w:val="24"/>
              </w:rPr>
            </w:pPr>
            <w:r w:rsidRPr="00CE19D2">
              <w:rPr>
                <w:rFonts w:ascii="Times New Roman" w:hAnsi="Times New Roman" w:cs="Times New Roman"/>
                <w:sz w:val="24"/>
                <w:szCs w:val="24"/>
                <w:lang w:val="en-US"/>
              </w:rPr>
              <w:t>P</w:t>
            </w:r>
            <w:r w:rsidRPr="00CE19D2">
              <w:rPr>
                <w:rFonts w:ascii="Times New Roman" w:hAnsi="Times New Roman" w:cs="Times New Roman"/>
                <w:sz w:val="24"/>
                <w:szCs w:val="24"/>
                <w:vertAlign w:val="subscript"/>
              </w:rPr>
              <w:t>20 в рядки</w:t>
            </w:r>
          </w:p>
        </w:tc>
        <w:tc>
          <w:tcPr>
            <w:tcW w:w="422" w:type="pct"/>
            <w:vMerge/>
            <w:vAlign w:val="center"/>
          </w:tcPr>
          <w:p w:rsidR="00D40A09" w:rsidRPr="00CE19D2" w:rsidRDefault="00D40A09" w:rsidP="00381EB3">
            <w:pPr>
              <w:jc w:val="center"/>
              <w:rPr>
                <w:rFonts w:ascii="Times New Roman" w:hAnsi="Times New Roman" w:cs="Times New Roman"/>
              </w:rPr>
            </w:pPr>
          </w:p>
        </w:tc>
        <w:tc>
          <w:tcPr>
            <w:tcW w:w="537"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w:t>
            </w:r>
          </w:p>
        </w:tc>
        <w:tc>
          <w:tcPr>
            <w:tcW w:w="483"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w:t>
            </w:r>
          </w:p>
        </w:tc>
        <w:tc>
          <w:tcPr>
            <w:tcW w:w="422" w:type="pct"/>
            <w:vMerge/>
            <w:vAlign w:val="center"/>
          </w:tcPr>
          <w:p w:rsidR="00D40A09" w:rsidRPr="00CE19D2" w:rsidRDefault="00D40A09" w:rsidP="00381EB3">
            <w:pPr>
              <w:jc w:val="center"/>
              <w:rPr>
                <w:rFonts w:ascii="Times New Roman" w:hAnsi="Times New Roman" w:cs="Times New Roman"/>
              </w:rPr>
            </w:pP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30,8</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25,0</w:t>
            </w:r>
          </w:p>
        </w:tc>
      </w:tr>
      <w:tr w:rsidR="00D40A09" w:rsidRPr="00CE19D2" w:rsidTr="00381EB3">
        <w:trPr>
          <w:jc w:val="center"/>
        </w:trPr>
        <w:tc>
          <w:tcPr>
            <w:tcW w:w="881" w:type="pct"/>
            <w:vMerge/>
            <w:vAlign w:val="center"/>
          </w:tcPr>
          <w:p w:rsidR="00D40A09" w:rsidRPr="00CE19D2" w:rsidRDefault="00D40A09" w:rsidP="00381EB3">
            <w:pPr>
              <w:jc w:val="center"/>
              <w:rPr>
                <w:rFonts w:ascii="Times New Roman" w:hAnsi="Times New Roman" w:cs="Times New Roman"/>
              </w:rPr>
            </w:pPr>
          </w:p>
        </w:tc>
        <w:tc>
          <w:tcPr>
            <w:tcW w:w="1337" w:type="pct"/>
            <w:vAlign w:val="center"/>
          </w:tcPr>
          <w:p w:rsidR="00D40A09" w:rsidRPr="00CE19D2" w:rsidRDefault="00D40A09" w:rsidP="00381EB3">
            <w:pPr>
              <w:rPr>
                <w:rFonts w:ascii="Times New Roman" w:hAnsi="Times New Roman" w:cs="Times New Roman"/>
                <w:sz w:val="24"/>
                <w:szCs w:val="24"/>
              </w:rPr>
            </w:pPr>
            <w:r w:rsidRPr="00CE19D2">
              <w:rPr>
                <w:rFonts w:ascii="Times New Roman" w:hAnsi="Times New Roman" w:cs="Times New Roman"/>
                <w:sz w:val="24"/>
                <w:szCs w:val="24"/>
                <w:lang w:val="en-US"/>
              </w:rPr>
              <w:t>P</w:t>
            </w:r>
            <w:r w:rsidRPr="00CE19D2">
              <w:rPr>
                <w:rFonts w:ascii="Times New Roman" w:hAnsi="Times New Roman" w:cs="Times New Roman"/>
                <w:sz w:val="24"/>
                <w:szCs w:val="24"/>
                <w:vertAlign w:val="subscript"/>
              </w:rPr>
              <w:t>20 в рядки</w:t>
            </w:r>
          </w:p>
        </w:tc>
        <w:tc>
          <w:tcPr>
            <w:tcW w:w="422" w:type="pct"/>
            <w:vMerge/>
            <w:vAlign w:val="center"/>
          </w:tcPr>
          <w:p w:rsidR="00D40A09" w:rsidRPr="00CE19D2" w:rsidRDefault="00D40A09" w:rsidP="00381EB3">
            <w:pPr>
              <w:jc w:val="center"/>
              <w:rPr>
                <w:rFonts w:ascii="Times New Roman" w:hAnsi="Times New Roman" w:cs="Times New Roman"/>
              </w:rPr>
            </w:pPr>
          </w:p>
        </w:tc>
        <w:tc>
          <w:tcPr>
            <w:tcW w:w="537"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w:t>
            </w:r>
          </w:p>
        </w:tc>
        <w:tc>
          <w:tcPr>
            <w:tcW w:w="483" w:type="pc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w:t>
            </w:r>
          </w:p>
        </w:tc>
        <w:tc>
          <w:tcPr>
            <w:tcW w:w="422" w:type="pct"/>
            <w:vMerge/>
            <w:vAlign w:val="center"/>
          </w:tcPr>
          <w:p w:rsidR="00D40A09" w:rsidRPr="00CE19D2" w:rsidRDefault="00D40A09" w:rsidP="00381EB3">
            <w:pPr>
              <w:jc w:val="center"/>
              <w:rPr>
                <w:rFonts w:ascii="Times New Roman" w:hAnsi="Times New Roman" w:cs="Times New Roman"/>
              </w:rPr>
            </w:pP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31,4</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30,2</w:t>
            </w:r>
          </w:p>
        </w:tc>
      </w:tr>
      <w:tr w:rsidR="00D40A09" w:rsidRPr="00CE19D2" w:rsidTr="00381EB3">
        <w:trPr>
          <w:jc w:val="center"/>
        </w:trPr>
        <w:tc>
          <w:tcPr>
            <w:tcW w:w="881" w:type="pct"/>
            <w:vMerge/>
            <w:vAlign w:val="center"/>
          </w:tcPr>
          <w:p w:rsidR="00D40A09" w:rsidRPr="00CE19D2" w:rsidRDefault="00D40A09" w:rsidP="00381EB3">
            <w:pPr>
              <w:jc w:val="center"/>
              <w:rPr>
                <w:rFonts w:ascii="Times New Roman" w:hAnsi="Times New Roman" w:cs="Times New Roman"/>
              </w:rPr>
            </w:pPr>
          </w:p>
        </w:tc>
        <w:tc>
          <w:tcPr>
            <w:tcW w:w="1337" w:type="pct"/>
            <w:vAlign w:val="center"/>
          </w:tcPr>
          <w:p w:rsidR="00D40A09" w:rsidRPr="00CE19D2" w:rsidRDefault="00D40A09" w:rsidP="00381EB3">
            <w:pPr>
              <w:rPr>
                <w:rFonts w:ascii="Times New Roman" w:hAnsi="Times New Roman" w:cs="Times New Roman"/>
                <w:sz w:val="24"/>
                <w:szCs w:val="24"/>
              </w:rPr>
            </w:pPr>
            <w:r w:rsidRPr="00CE19D2">
              <w:rPr>
                <w:rFonts w:ascii="Times New Roman" w:hAnsi="Times New Roman" w:cs="Times New Roman"/>
                <w:sz w:val="24"/>
                <w:szCs w:val="24"/>
                <w:lang w:val="en-US"/>
              </w:rPr>
              <w:t>P</w:t>
            </w:r>
            <w:r w:rsidRPr="00CE19D2">
              <w:rPr>
                <w:rFonts w:ascii="Times New Roman" w:hAnsi="Times New Roman" w:cs="Times New Roman"/>
                <w:sz w:val="24"/>
                <w:szCs w:val="24"/>
                <w:vertAlign w:val="subscript"/>
                <w:lang w:val="en-US"/>
              </w:rPr>
              <w:t>60</w:t>
            </w:r>
            <w:r w:rsidRPr="00CE19D2">
              <w:rPr>
                <w:rFonts w:ascii="Times New Roman" w:hAnsi="Times New Roman" w:cs="Times New Roman"/>
                <w:sz w:val="24"/>
                <w:szCs w:val="24"/>
                <w:vertAlign w:val="subscript"/>
              </w:rPr>
              <w:t xml:space="preserve"> в пар</w:t>
            </w:r>
          </w:p>
        </w:tc>
        <w:tc>
          <w:tcPr>
            <w:tcW w:w="422" w:type="pct"/>
            <w:vMerge/>
            <w:vAlign w:val="center"/>
          </w:tcPr>
          <w:p w:rsidR="00D40A09" w:rsidRPr="00CE19D2" w:rsidRDefault="00D40A09" w:rsidP="00381EB3">
            <w:pPr>
              <w:jc w:val="center"/>
              <w:rPr>
                <w:rFonts w:ascii="Times New Roman" w:hAnsi="Times New Roman" w:cs="Times New Roman"/>
              </w:rPr>
            </w:pP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39,5</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34,1</w:t>
            </w:r>
          </w:p>
        </w:tc>
        <w:tc>
          <w:tcPr>
            <w:tcW w:w="422" w:type="pct"/>
            <w:vMerge/>
            <w:vAlign w:val="center"/>
          </w:tcPr>
          <w:p w:rsidR="00D40A09" w:rsidRPr="00CE19D2" w:rsidRDefault="00D40A09" w:rsidP="00381EB3">
            <w:pPr>
              <w:jc w:val="center"/>
              <w:rPr>
                <w:rFonts w:ascii="Times New Roman" w:hAnsi="Times New Roman" w:cs="Times New Roman"/>
              </w:rPr>
            </w:pP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33,6</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26,3</w:t>
            </w:r>
          </w:p>
        </w:tc>
      </w:tr>
      <w:tr w:rsidR="00D40A09" w:rsidRPr="00CE19D2" w:rsidTr="00381EB3">
        <w:trPr>
          <w:jc w:val="center"/>
        </w:trPr>
        <w:tc>
          <w:tcPr>
            <w:tcW w:w="881" w:type="pct"/>
            <w:vMerge/>
            <w:vAlign w:val="center"/>
          </w:tcPr>
          <w:p w:rsidR="00D40A09" w:rsidRPr="00CE19D2" w:rsidRDefault="00D40A09" w:rsidP="00381EB3">
            <w:pPr>
              <w:jc w:val="center"/>
              <w:rPr>
                <w:rFonts w:ascii="Times New Roman" w:hAnsi="Times New Roman" w:cs="Times New Roman"/>
              </w:rPr>
            </w:pPr>
          </w:p>
        </w:tc>
        <w:tc>
          <w:tcPr>
            <w:tcW w:w="1337" w:type="pct"/>
            <w:vAlign w:val="center"/>
          </w:tcPr>
          <w:p w:rsidR="00D40A09" w:rsidRPr="00CE19D2" w:rsidRDefault="00D40A09" w:rsidP="00381EB3">
            <w:pPr>
              <w:rPr>
                <w:rFonts w:ascii="Times New Roman" w:hAnsi="Times New Roman" w:cs="Times New Roman"/>
                <w:sz w:val="24"/>
                <w:szCs w:val="24"/>
              </w:rPr>
            </w:pPr>
            <w:r w:rsidRPr="00CE19D2">
              <w:rPr>
                <w:rFonts w:ascii="Times New Roman" w:hAnsi="Times New Roman" w:cs="Times New Roman"/>
                <w:sz w:val="24"/>
                <w:szCs w:val="24"/>
                <w:lang w:val="en-US"/>
              </w:rPr>
              <w:t>P</w:t>
            </w:r>
            <w:r w:rsidRPr="00CE19D2">
              <w:rPr>
                <w:rFonts w:ascii="Times New Roman" w:hAnsi="Times New Roman" w:cs="Times New Roman"/>
                <w:sz w:val="24"/>
                <w:szCs w:val="24"/>
                <w:vertAlign w:val="subscript"/>
              </w:rPr>
              <w:t xml:space="preserve">60 в пар </w:t>
            </w:r>
            <w:r w:rsidRPr="00CE19D2">
              <w:rPr>
                <w:rFonts w:ascii="Times New Roman" w:hAnsi="Times New Roman" w:cs="Times New Roman"/>
                <w:sz w:val="24"/>
                <w:szCs w:val="24"/>
              </w:rPr>
              <w:t>+</w:t>
            </w:r>
            <w:r w:rsidRPr="00CE19D2">
              <w:rPr>
                <w:rFonts w:ascii="Times New Roman" w:hAnsi="Times New Roman" w:cs="Times New Roman"/>
                <w:sz w:val="24"/>
                <w:szCs w:val="24"/>
                <w:lang w:val="en-US"/>
              </w:rPr>
              <w:t>N</w:t>
            </w:r>
            <w:r w:rsidRPr="00CE19D2">
              <w:rPr>
                <w:rFonts w:ascii="Times New Roman" w:hAnsi="Times New Roman" w:cs="Times New Roman"/>
                <w:sz w:val="24"/>
                <w:szCs w:val="24"/>
              </w:rPr>
              <w:t xml:space="preserve"> </w:t>
            </w:r>
            <w:r w:rsidRPr="00CE19D2">
              <w:rPr>
                <w:rFonts w:ascii="Times New Roman" w:hAnsi="Times New Roman" w:cs="Times New Roman"/>
                <w:sz w:val="24"/>
                <w:szCs w:val="24"/>
                <w:vertAlign w:val="subscript"/>
              </w:rPr>
              <w:t>по диагн. в рядки</w:t>
            </w:r>
          </w:p>
        </w:tc>
        <w:tc>
          <w:tcPr>
            <w:tcW w:w="422" w:type="pct"/>
            <w:vMerge/>
            <w:vAlign w:val="center"/>
          </w:tcPr>
          <w:p w:rsidR="00D40A09" w:rsidRPr="00CE19D2" w:rsidRDefault="00D40A09" w:rsidP="00381EB3">
            <w:pPr>
              <w:jc w:val="center"/>
              <w:rPr>
                <w:rFonts w:ascii="Times New Roman" w:hAnsi="Times New Roman" w:cs="Times New Roman"/>
              </w:rPr>
            </w:pP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39,6</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36,5</w:t>
            </w:r>
          </w:p>
        </w:tc>
        <w:tc>
          <w:tcPr>
            <w:tcW w:w="422" w:type="pct"/>
            <w:vMerge/>
            <w:vAlign w:val="center"/>
          </w:tcPr>
          <w:p w:rsidR="00D40A09" w:rsidRPr="00CE19D2" w:rsidRDefault="00D40A09" w:rsidP="00381EB3">
            <w:pPr>
              <w:jc w:val="center"/>
              <w:rPr>
                <w:rFonts w:ascii="Times New Roman" w:hAnsi="Times New Roman" w:cs="Times New Roman"/>
              </w:rPr>
            </w:pP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30,1</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25,7</w:t>
            </w:r>
          </w:p>
        </w:tc>
      </w:tr>
      <w:tr w:rsidR="00D40A09" w:rsidRPr="00CE19D2" w:rsidTr="00381EB3">
        <w:trPr>
          <w:jc w:val="center"/>
        </w:trPr>
        <w:tc>
          <w:tcPr>
            <w:tcW w:w="881"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Традиционная</w:t>
            </w:r>
          </w:p>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(плодосменный)</w:t>
            </w:r>
          </w:p>
        </w:tc>
        <w:tc>
          <w:tcPr>
            <w:tcW w:w="1337" w:type="pct"/>
            <w:vAlign w:val="center"/>
          </w:tcPr>
          <w:p w:rsidR="00D40A09" w:rsidRPr="00CE19D2" w:rsidRDefault="00D40A09" w:rsidP="00381EB3">
            <w:pPr>
              <w:rPr>
                <w:rFonts w:ascii="Times New Roman" w:hAnsi="Times New Roman" w:cs="Times New Roman"/>
              </w:rPr>
            </w:pPr>
            <w:r w:rsidRPr="00CE19D2">
              <w:rPr>
                <w:rFonts w:ascii="Times New Roman" w:hAnsi="Times New Roman" w:cs="Times New Roman"/>
              </w:rPr>
              <w:t>Контроль</w:t>
            </w:r>
          </w:p>
        </w:tc>
        <w:tc>
          <w:tcPr>
            <w:tcW w:w="422"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33,8</w:t>
            </w: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23,7</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18,9</w:t>
            </w:r>
          </w:p>
        </w:tc>
        <w:tc>
          <w:tcPr>
            <w:tcW w:w="422"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29,8</w:t>
            </w: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24,5</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19,3</w:t>
            </w:r>
          </w:p>
        </w:tc>
      </w:tr>
      <w:tr w:rsidR="00D40A09" w:rsidRPr="00CE19D2" w:rsidTr="00381EB3">
        <w:trPr>
          <w:jc w:val="center"/>
        </w:trPr>
        <w:tc>
          <w:tcPr>
            <w:tcW w:w="881" w:type="pct"/>
            <w:vMerge/>
            <w:vAlign w:val="center"/>
          </w:tcPr>
          <w:p w:rsidR="00D40A09" w:rsidRPr="00CE19D2" w:rsidRDefault="00D40A09" w:rsidP="00381EB3">
            <w:pPr>
              <w:jc w:val="center"/>
              <w:rPr>
                <w:rFonts w:ascii="Times New Roman" w:hAnsi="Times New Roman" w:cs="Times New Roman"/>
              </w:rPr>
            </w:pPr>
          </w:p>
        </w:tc>
        <w:tc>
          <w:tcPr>
            <w:tcW w:w="1337" w:type="pct"/>
            <w:vAlign w:val="center"/>
          </w:tcPr>
          <w:p w:rsidR="00D40A09" w:rsidRPr="00CE19D2" w:rsidRDefault="00D40A09" w:rsidP="00381EB3">
            <w:pPr>
              <w:rPr>
                <w:rFonts w:ascii="Times New Roman" w:hAnsi="Times New Roman" w:cs="Times New Roman"/>
                <w:sz w:val="24"/>
                <w:szCs w:val="24"/>
                <w:vertAlign w:val="subscript"/>
              </w:rPr>
            </w:pPr>
            <w:r w:rsidRPr="00CE19D2">
              <w:rPr>
                <w:rFonts w:ascii="Times New Roman" w:hAnsi="Times New Roman" w:cs="Times New Roman"/>
                <w:sz w:val="24"/>
                <w:szCs w:val="24"/>
                <w:lang w:val="en-US"/>
              </w:rPr>
              <w:t>P</w:t>
            </w:r>
            <w:r w:rsidRPr="00CE19D2">
              <w:rPr>
                <w:rFonts w:ascii="Times New Roman" w:hAnsi="Times New Roman" w:cs="Times New Roman"/>
                <w:sz w:val="24"/>
                <w:szCs w:val="24"/>
                <w:vertAlign w:val="subscript"/>
              </w:rPr>
              <w:t>20 в рядки</w:t>
            </w:r>
            <w:r w:rsidRPr="00CE19D2">
              <w:rPr>
                <w:rFonts w:ascii="Times New Roman" w:hAnsi="Times New Roman" w:cs="Times New Roman"/>
                <w:sz w:val="24"/>
                <w:szCs w:val="24"/>
              </w:rPr>
              <w:t>+</w:t>
            </w:r>
            <w:r w:rsidRPr="00CE19D2">
              <w:rPr>
                <w:rFonts w:ascii="Times New Roman" w:hAnsi="Times New Roman" w:cs="Times New Roman"/>
                <w:sz w:val="24"/>
                <w:szCs w:val="24"/>
                <w:lang w:val="en-US"/>
              </w:rPr>
              <w:t>N</w:t>
            </w:r>
            <w:r w:rsidRPr="00CE19D2">
              <w:rPr>
                <w:rFonts w:ascii="Times New Roman" w:hAnsi="Times New Roman" w:cs="Times New Roman"/>
                <w:sz w:val="24"/>
                <w:szCs w:val="24"/>
                <w:vertAlign w:val="subscript"/>
              </w:rPr>
              <w:t xml:space="preserve">30 </w:t>
            </w:r>
            <w:r w:rsidRPr="00CE19D2">
              <w:rPr>
                <w:rFonts w:ascii="Times New Roman" w:hAnsi="Times New Roman" w:cs="Times New Roman"/>
                <w:sz w:val="24"/>
                <w:szCs w:val="24"/>
              </w:rPr>
              <w:t>осенью пов –но</w:t>
            </w:r>
          </w:p>
        </w:tc>
        <w:tc>
          <w:tcPr>
            <w:tcW w:w="422" w:type="pct"/>
            <w:vMerge/>
            <w:vAlign w:val="center"/>
          </w:tcPr>
          <w:p w:rsidR="00D40A09" w:rsidRPr="00CE19D2" w:rsidRDefault="00D40A09" w:rsidP="00381EB3">
            <w:pPr>
              <w:jc w:val="center"/>
              <w:rPr>
                <w:rFonts w:ascii="Times New Roman" w:hAnsi="Times New Roman" w:cs="Times New Roman"/>
              </w:rPr>
            </w:pP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36,1</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32,5</w:t>
            </w:r>
          </w:p>
        </w:tc>
        <w:tc>
          <w:tcPr>
            <w:tcW w:w="422" w:type="pct"/>
            <w:vMerge/>
            <w:vAlign w:val="center"/>
          </w:tcPr>
          <w:p w:rsidR="00D40A09" w:rsidRPr="00CE19D2" w:rsidRDefault="00D40A09" w:rsidP="00381EB3">
            <w:pPr>
              <w:jc w:val="center"/>
              <w:rPr>
                <w:rFonts w:ascii="Times New Roman" w:hAnsi="Times New Roman" w:cs="Times New Roman"/>
              </w:rPr>
            </w:pP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30,7</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24,3</w:t>
            </w:r>
          </w:p>
        </w:tc>
      </w:tr>
      <w:tr w:rsidR="00D40A09" w:rsidRPr="00CE19D2" w:rsidTr="00381EB3">
        <w:trPr>
          <w:jc w:val="center"/>
        </w:trPr>
        <w:tc>
          <w:tcPr>
            <w:tcW w:w="881" w:type="pct"/>
            <w:vMerge/>
            <w:vAlign w:val="center"/>
          </w:tcPr>
          <w:p w:rsidR="00D40A09" w:rsidRPr="00CE19D2" w:rsidRDefault="00D40A09" w:rsidP="00381EB3">
            <w:pPr>
              <w:jc w:val="center"/>
              <w:rPr>
                <w:rFonts w:ascii="Times New Roman" w:hAnsi="Times New Roman" w:cs="Times New Roman"/>
              </w:rPr>
            </w:pPr>
          </w:p>
        </w:tc>
        <w:tc>
          <w:tcPr>
            <w:tcW w:w="1337" w:type="pct"/>
            <w:vAlign w:val="center"/>
          </w:tcPr>
          <w:p w:rsidR="00D40A09" w:rsidRPr="00CE19D2" w:rsidRDefault="00D40A09" w:rsidP="00381EB3">
            <w:pPr>
              <w:rPr>
                <w:rFonts w:ascii="Times New Roman" w:hAnsi="Times New Roman" w:cs="Times New Roman"/>
                <w:sz w:val="24"/>
                <w:szCs w:val="24"/>
              </w:rPr>
            </w:pPr>
            <w:r w:rsidRPr="00CE19D2">
              <w:rPr>
                <w:rFonts w:ascii="Times New Roman" w:hAnsi="Times New Roman" w:cs="Times New Roman"/>
                <w:sz w:val="24"/>
                <w:szCs w:val="24"/>
                <w:lang w:val="en-US"/>
              </w:rPr>
              <w:t>P</w:t>
            </w:r>
            <w:r w:rsidRPr="00CE19D2">
              <w:rPr>
                <w:rFonts w:ascii="Times New Roman" w:hAnsi="Times New Roman" w:cs="Times New Roman"/>
                <w:sz w:val="24"/>
                <w:szCs w:val="24"/>
                <w:vertAlign w:val="subscript"/>
              </w:rPr>
              <w:t>20 в рядки</w:t>
            </w:r>
            <w:r w:rsidRPr="00CE19D2">
              <w:rPr>
                <w:rFonts w:ascii="Times New Roman" w:hAnsi="Times New Roman" w:cs="Times New Roman"/>
                <w:sz w:val="24"/>
                <w:szCs w:val="24"/>
              </w:rPr>
              <w:t>+</w:t>
            </w:r>
            <w:r w:rsidRPr="00CE19D2">
              <w:rPr>
                <w:rFonts w:ascii="Times New Roman" w:hAnsi="Times New Roman" w:cs="Times New Roman"/>
                <w:sz w:val="24"/>
                <w:szCs w:val="24"/>
                <w:lang w:val="en-US"/>
              </w:rPr>
              <w:t>N</w:t>
            </w:r>
            <w:r w:rsidRPr="00CE19D2">
              <w:rPr>
                <w:rFonts w:ascii="Times New Roman" w:hAnsi="Times New Roman" w:cs="Times New Roman"/>
                <w:sz w:val="24"/>
                <w:szCs w:val="24"/>
                <w:vertAlign w:val="subscript"/>
              </w:rPr>
              <w:t>30 весной пов –но</w:t>
            </w:r>
          </w:p>
        </w:tc>
        <w:tc>
          <w:tcPr>
            <w:tcW w:w="422" w:type="pct"/>
            <w:vMerge/>
            <w:vAlign w:val="center"/>
          </w:tcPr>
          <w:p w:rsidR="00D40A09" w:rsidRPr="00CE19D2" w:rsidRDefault="00D40A09" w:rsidP="00381EB3">
            <w:pPr>
              <w:jc w:val="center"/>
              <w:rPr>
                <w:rFonts w:ascii="Times New Roman" w:hAnsi="Times New Roman" w:cs="Times New Roman"/>
              </w:rPr>
            </w:pP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41,4</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33,2</w:t>
            </w:r>
          </w:p>
        </w:tc>
        <w:tc>
          <w:tcPr>
            <w:tcW w:w="422" w:type="pct"/>
            <w:vMerge/>
            <w:vAlign w:val="center"/>
          </w:tcPr>
          <w:p w:rsidR="00D40A09" w:rsidRPr="00CE19D2" w:rsidRDefault="00D40A09" w:rsidP="00381EB3">
            <w:pPr>
              <w:jc w:val="center"/>
              <w:rPr>
                <w:rFonts w:ascii="Times New Roman" w:hAnsi="Times New Roman" w:cs="Times New Roman"/>
              </w:rPr>
            </w:pP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34,4</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30,4</w:t>
            </w:r>
          </w:p>
        </w:tc>
      </w:tr>
      <w:tr w:rsidR="00D40A09" w:rsidRPr="00CE19D2" w:rsidTr="00381EB3">
        <w:trPr>
          <w:jc w:val="center"/>
        </w:trPr>
        <w:tc>
          <w:tcPr>
            <w:tcW w:w="881" w:type="pct"/>
            <w:vMerge/>
            <w:vAlign w:val="center"/>
          </w:tcPr>
          <w:p w:rsidR="00D40A09" w:rsidRPr="00CE19D2" w:rsidRDefault="00D40A09" w:rsidP="00381EB3">
            <w:pPr>
              <w:jc w:val="center"/>
              <w:rPr>
                <w:rFonts w:ascii="Times New Roman" w:hAnsi="Times New Roman" w:cs="Times New Roman"/>
              </w:rPr>
            </w:pPr>
          </w:p>
        </w:tc>
        <w:tc>
          <w:tcPr>
            <w:tcW w:w="1337" w:type="pct"/>
            <w:vAlign w:val="center"/>
          </w:tcPr>
          <w:p w:rsidR="00D40A09" w:rsidRPr="00CE19D2" w:rsidRDefault="00D40A09" w:rsidP="00381EB3">
            <w:pPr>
              <w:rPr>
                <w:rFonts w:ascii="Times New Roman" w:hAnsi="Times New Roman" w:cs="Times New Roman"/>
                <w:sz w:val="24"/>
                <w:szCs w:val="24"/>
              </w:rPr>
            </w:pPr>
            <w:r w:rsidRPr="00CE19D2">
              <w:rPr>
                <w:rFonts w:ascii="Times New Roman" w:hAnsi="Times New Roman" w:cs="Times New Roman"/>
                <w:sz w:val="24"/>
                <w:szCs w:val="24"/>
                <w:lang w:val="en-US"/>
              </w:rPr>
              <w:t>P</w:t>
            </w:r>
            <w:r w:rsidRPr="00CE19D2">
              <w:rPr>
                <w:rFonts w:ascii="Times New Roman" w:hAnsi="Times New Roman" w:cs="Times New Roman"/>
                <w:sz w:val="24"/>
                <w:szCs w:val="24"/>
                <w:vertAlign w:val="subscript"/>
              </w:rPr>
              <w:t>60 в пар</w:t>
            </w:r>
          </w:p>
        </w:tc>
        <w:tc>
          <w:tcPr>
            <w:tcW w:w="422" w:type="pct"/>
            <w:vMerge/>
            <w:vAlign w:val="center"/>
          </w:tcPr>
          <w:p w:rsidR="00D40A09" w:rsidRPr="00CE19D2" w:rsidRDefault="00D40A09" w:rsidP="00381EB3">
            <w:pPr>
              <w:jc w:val="center"/>
              <w:rPr>
                <w:rFonts w:ascii="Times New Roman" w:hAnsi="Times New Roman" w:cs="Times New Roman"/>
              </w:rPr>
            </w:pP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37,3</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32,4</w:t>
            </w:r>
          </w:p>
        </w:tc>
        <w:tc>
          <w:tcPr>
            <w:tcW w:w="422" w:type="pct"/>
            <w:vMerge/>
            <w:vAlign w:val="center"/>
          </w:tcPr>
          <w:p w:rsidR="00D40A09" w:rsidRPr="00CE19D2" w:rsidRDefault="00D40A09" w:rsidP="00381EB3">
            <w:pPr>
              <w:jc w:val="center"/>
              <w:rPr>
                <w:rFonts w:ascii="Times New Roman" w:hAnsi="Times New Roman" w:cs="Times New Roman"/>
              </w:rPr>
            </w:pP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33,4</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30,0</w:t>
            </w:r>
          </w:p>
        </w:tc>
      </w:tr>
      <w:tr w:rsidR="00D40A09" w:rsidRPr="00CE19D2" w:rsidTr="00381EB3">
        <w:trPr>
          <w:jc w:val="center"/>
        </w:trPr>
        <w:tc>
          <w:tcPr>
            <w:tcW w:w="881" w:type="pct"/>
            <w:vMerge/>
            <w:vAlign w:val="center"/>
          </w:tcPr>
          <w:p w:rsidR="00D40A09" w:rsidRPr="00CE19D2" w:rsidRDefault="00D40A09" w:rsidP="00381EB3">
            <w:pPr>
              <w:jc w:val="center"/>
              <w:rPr>
                <w:rFonts w:ascii="Times New Roman" w:hAnsi="Times New Roman" w:cs="Times New Roman"/>
              </w:rPr>
            </w:pPr>
          </w:p>
        </w:tc>
        <w:tc>
          <w:tcPr>
            <w:tcW w:w="1337" w:type="pct"/>
            <w:vAlign w:val="center"/>
          </w:tcPr>
          <w:p w:rsidR="00D40A09" w:rsidRPr="00CE19D2" w:rsidRDefault="00D40A09" w:rsidP="00381EB3">
            <w:pPr>
              <w:rPr>
                <w:rFonts w:ascii="Times New Roman" w:hAnsi="Times New Roman" w:cs="Times New Roman"/>
                <w:sz w:val="24"/>
                <w:szCs w:val="24"/>
                <w:vertAlign w:val="subscript"/>
              </w:rPr>
            </w:pPr>
            <w:r w:rsidRPr="00CE19D2">
              <w:rPr>
                <w:rFonts w:ascii="Times New Roman" w:hAnsi="Times New Roman" w:cs="Times New Roman"/>
                <w:sz w:val="24"/>
                <w:szCs w:val="24"/>
                <w:lang w:val="en-US"/>
              </w:rPr>
              <w:t>P</w:t>
            </w:r>
            <w:r w:rsidRPr="00CE19D2">
              <w:rPr>
                <w:rFonts w:ascii="Times New Roman" w:hAnsi="Times New Roman" w:cs="Times New Roman"/>
                <w:sz w:val="24"/>
                <w:szCs w:val="24"/>
                <w:vertAlign w:val="subscript"/>
              </w:rPr>
              <w:t xml:space="preserve">60 в пар </w:t>
            </w:r>
            <w:r w:rsidRPr="00CE19D2">
              <w:rPr>
                <w:rFonts w:ascii="Times New Roman" w:hAnsi="Times New Roman" w:cs="Times New Roman"/>
                <w:sz w:val="24"/>
                <w:szCs w:val="24"/>
              </w:rPr>
              <w:t>+</w:t>
            </w:r>
            <w:r w:rsidRPr="00CE19D2">
              <w:rPr>
                <w:rFonts w:ascii="Times New Roman" w:hAnsi="Times New Roman" w:cs="Times New Roman"/>
                <w:sz w:val="24"/>
                <w:szCs w:val="24"/>
                <w:lang w:val="en-US"/>
              </w:rPr>
              <w:t>N</w:t>
            </w:r>
            <w:r w:rsidRPr="00CE19D2">
              <w:rPr>
                <w:rFonts w:ascii="Times New Roman" w:hAnsi="Times New Roman" w:cs="Times New Roman"/>
                <w:sz w:val="24"/>
                <w:szCs w:val="24"/>
              </w:rPr>
              <w:t xml:space="preserve"> </w:t>
            </w:r>
            <w:r w:rsidRPr="00CE19D2">
              <w:rPr>
                <w:rFonts w:ascii="Times New Roman" w:hAnsi="Times New Roman" w:cs="Times New Roman"/>
                <w:sz w:val="24"/>
                <w:szCs w:val="24"/>
                <w:vertAlign w:val="subscript"/>
              </w:rPr>
              <w:t>по диагн. в рядки</w:t>
            </w:r>
          </w:p>
        </w:tc>
        <w:tc>
          <w:tcPr>
            <w:tcW w:w="422" w:type="pct"/>
            <w:vMerge/>
            <w:vAlign w:val="center"/>
          </w:tcPr>
          <w:p w:rsidR="00D40A09" w:rsidRPr="00CE19D2" w:rsidRDefault="00D40A09" w:rsidP="00381EB3">
            <w:pPr>
              <w:jc w:val="center"/>
              <w:rPr>
                <w:rFonts w:ascii="Times New Roman" w:hAnsi="Times New Roman" w:cs="Times New Roman"/>
              </w:rPr>
            </w:pP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38,1</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33,8</w:t>
            </w:r>
          </w:p>
        </w:tc>
        <w:tc>
          <w:tcPr>
            <w:tcW w:w="422" w:type="pct"/>
            <w:vMerge/>
            <w:vAlign w:val="center"/>
          </w:tcPr>
          <w:p w:rsidR="00D40A09" w:rsidRPr="00CE19D2" w:rsidRDefault="00D40A09" w:rsidP="00381EB3">
            <w:pPr>
              <w:jc w:val="center"/>
              <w:rPr>
                <w:rFonts w:ascii="Times New Roman" w:hAnsi="Times New Roman" w:cs="Times New Roman"/>
              </w:rPr>
            </w:pP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32,1</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30,8</w:t>
            </w:r>
          </w:p>
        </w:tc>
      </w:tr>
      <w:tr w:rsidR="00D40A09" w:rsidRPr="00CE19D2" w:rsidTr="00381EB3">
        <w:trPr>
          <w:jc w:val="center"/>
        </w:trPr>
        <w:tc>
          <w:tcPr>
            <w:tcW w:w="881"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Нулевая</w:t>
            </w:r>
          </w:p>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(зернопаровой)</w:t>
            </w:r>
          </w:p>
        </w:tc>
        <w:tc>
          <w:tcPr>
            <w:tcW w:w="1337" w:type="pct"/>
            <w:vAlign w:val="center"/>
          </w:tcPr>
          <w:p w:rsidR="00D40A09" w:rsidRPr="00CE19D2" w:rsidRDefault="00D40A09" w:rsidP="00381EB3">
            <w:pPr>
              <w:rPr>
                <w:rFonts w:ascii="Times New Roman" w:hAnsi="Times New Roman" w:cs="Times New Roman"/>
              </w:rPr>
            </w:pPr>
            <w:r w:rsidRPr="00CE19D2">
              <w:rPr>
                <w:rFonts w:ascii="Times New Roman" w:hAnsi="Times New Roman" w:cs="Times New Roman"/>
              </w:rPr>
              <w:t>Контроль</w:t>
            </w:r>
          </w:p>
        </w:tc>
        <w:tc>
          <w:tcPr>
            <w:tcW w:w="422"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31,9</w:t>
            </w: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22,5</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18,8</w:t>
            </w:r>
          </w:p>
        </w:tc>
        <w:tc>
          <w:tcPr>
            <w:tcW w:w="422"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30,6</w:t>
            </w: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19,8</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19,3</w:t>
            </w:r>
          </w:p>
        </w:tc>
      </w:tr>
      <w:tr w:rsidR="00D40A09" w:rsidRPr="00CE19D2" w:rsidTr="00381EB3">
        <w:trPr>
          <w:jc w:val="center"/>
        </w:trPr>
        <w:tc>
          <w:tcPr>
            <w:tcW w:w="881" w:type="pct"/>
            <w:vMerge/>
            <w:vAlign w:val="center"/>
          </w:tcPr>
          <w:p w:rsidR="00D40A09" w:rsidRPr="00CE19D2" w:rsidRDefault="00D40A09" w:rsidP="00381EB3">
            <w:pPr>
              <w:jc w:val="center"/>
              <w:rPr>
                <w:rFonts w:ascii="Times New Roman" w:hAnsi="Times New Roman" w:cs="Times New Roman"/>
              </w:rPr>
            </w:pPr>
          </w:p>
        </w:tc>
        <w:tc>
          <w:tcPr>
            <w:tcW w:w="1337" w:type="pct"/>
            <w:vAlign w:val="center"/>
          </w:tcPr>
          <w:p w:rsidR="00D40A09" w:rsidRPr="00CE19D2" w:rsidRDefault="00D40A09" w:rsidP="00381EB3">
            <w:pPr>
              <w:rPr>
                <w:rFonts w:ascii="Times New Roman" w:hAnsi="Times New Roman" w:cs="Times New Roman"/>
                <w:sz w:val="24"/>
                <w:szCs w:val="24"/>
                <w:vertAlign w:val="subscript"/>
              </w:rPr>
            </w:pPr>
            <w:r w:rsidRPr="00CE19D2">
              <w:rPr>
                <w:rFonts w:ascii="Times New Roman" w:hAnsi="Times New Roman" w:cs="Times New Roman"/>
                <w:sz w:val="24"/>
                <w:szCs w:val="24"/>
              </w:rPr>
              <w:t>N</w:t>
            </w:r>
            <w:r w:rsidRPr="00CE19D2">
              <w:rPr>
                <w:rFonts w:ascii="Times New Roman" w:hAnsi="Times New Roman" w:cs="Times New Roman"/>
                <w:sz w:val="24"/>
                <w:szCs w:val="24"/>
                <w:vertAlign w:val="subscript"/>
              </w:rPr>
              <w:t>30 в рядки</w:t>
            </w:r>
          </w:p>
        </w:tc>
        <w:tc>
          <w:tcPr>
            <w:tcW w:w="422" w:type="pct"/>
            <w:vMerge/>
            <w:vAlign w:val="center"/>
          </w:tcPr>
          <w:p w:rsidR="00D40A09" w:rsidRPr="00CE19D2" w:rsidRDefault="00D40A09" w:rsidP="00381EB3">
            <w:pPr>
              <w:jc w:val="center"/>
              <w:rPr>
                <w:rFonts w:ascii="Times New Roman" w:hAnsi="Times New Roman" w:cs="Times New Roman"/>
              </w:rPr>
            </w:pP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19,9</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17,0</w:t>
            </w:r>
          </w:p>
        </w:tc>
        <w:tc>
          <w:tcPr>
            <w:tcW w:w="422" w:type="pct"/>
            <w:vMerge/>
            <w:vAlign w:val="center"/>
          </w:tcPr>
          <w:p w:rsidR="00D40A09" w:rsidRPr="00CE19D2" w:rsidRDefault="00D40A09" w:rsidP="00381EB3">
            <w:pPr>
              <w:jc w:val="center"/>
              <w:rPr>
                <w:rFonts w:ascii="Times New Roman" w:hAnsi="Times New Roman" w:cs="Times New Roman"/>
              </w:rPr>
            </w:pP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20,3</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19,7</w:t>
            </w:r>
          </w:p>
        </w:tc>
      </w:tr>
      <w:tr w:rsidR="00D40A09" w:rsidRPr="00CE19D2" w:rsidTr="00381EB3">
        <w:trPr>
          <w:jc w:val="center"/>
        </w:trPr>
        <w:tc>
          <w:tcPr>
            <w:tcW w:w="881" w:type="pct"/>
            <w:vMerge/>
            <w:vAlign w:val="center"/>
          </w:tcPr>
          <w:p w:rsidR="00D40A09" w:rsidRPr="00CE19D2" w:rsidRDefault="00D40A09" w:rsidP="00381EB3">
            <w:pPr>
              <w:jc w:val="center"/>
              <w:rPr>
                <w:rFonts w:ascii="Times New Roman" w:hAnsi="Times New Roman" w:cs="Times New Roman"/>
              </w:rPr>
            </w:pPr>
          </w:p>
        </w:tc>
        <w:tc>
          <w:tcPr>
            <w:tcW w:w="1337" w:type="pct"/>
            <w:vAlign w:val="center"/>
          </w:tcPr>
          <w:p w:rsidR="00D40A09" w:rsidRPr="00CE19D2" w:rsidRDefault="00D40A09" w:rsidP="00381EB3">
            <w:pPr>
              <w:rPr>
                <w:rFonts w:ascii="Times New Roman" w:hAnsi="Times New Roman" w:cs="Times New Roman"/>
                <w:sz w:val="24"/>
                <w:szCs w:val="24"/>
                <w:vertAlign w:val="subscript"/>
              </w:rPr>
            </w:pPr>
            <w:r w:rsidRPr="00CE19D2">
              <w:rPr>
                <w:rFonts w:ascii="Times New Roman" w:hAnsi="Times New Roman" w:cs="Times New Roman"/>
                <w:sz w:val="24"/>
                <w:szCs w:val="24"/>
                <w:lang w:val="en-US"/>
              </w:rPr>
              <w:t>N</w:t>
            </w:r>
            <w:r w:rsidRPr="00CE19D2">
              <w:rPr>
                <w:rFonts w:ascii="Times New Roman" w:hAnsi="Times New Roman" w:cs="Times New Roman"/>
                <w:sz w:val="24"/>
                <w:szCs w:val="24"/>
                <w:vertAlign w:val="subscript"/>
              </w:rPr>
              <w:t>30 осенью пов –но</w:t>
            </w:r>
            <w:r w:rsidRPr="00CE19D2">
              <w:rPr>
                <w:rFonts w:ascii="Times New Roman" w:hAnsi="Times New Roman" w:cs="Times New Roman"/>
                <w:sz w:val="24"/>
                <w:szCs w:val="24"/>
              </w:rPr>
              <w:t>+</w:t>
            </w:r>
            <w:r w:rsidRPr="00CE19D2">
              <w:rPr>
                <w:rFonts w:ascii="Times New Roman" w:hAnsi="Times New Roman" w:cs="Times New Roman"/>
                <w:sz w:val="24"/>
                <w:szCs w:val="24"/>
                <w:lang w:val="en-US"/>
              </w:rPr>
              <w:t>P</w:t>
            </w:r>
            <w:r w:rsidRPr="00CE19D2">
              <w:rPr>
                <w:rFonts w:ascii="Times New Roman" w:hAnsi="Times New Roman" w:cs="Times New Roman"/>
                <w:sz w:val="24"/>
                <w:szCs w:val="24"/>
                <w:vertAlign w:val="subscript"/>
              </w:rPr>
              <w:t>20 в рядки</w:t>
            </w:r>
          </w:p>
        </w:tc>
        <w:tc>
          <w:tcPr>
            <w:tcW w:w="422" w:type="pct"/>
            <w:vMerge/>
            <w:vAlign w:val="center"/>
          </w:tcPr>
          <w:p w:rsidR="00D40A09" w:rsidRPr="00CE19D2" w:rsidRDefault="00D40A09" w:rsidP="00381EB3">
            <w:pPr>
              <w:jc w:val="center"/>
              <w:rPr>
                <w:rFonts w:ascii="Times New Roman" w:hAnsi="Times New Roman" w:cs="Times New Roman"/>
              </w:rPr>
            </w:pP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38,0</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30,1</w:t>
            </w:r>
          </w:p>
        </w:tc>
        <w:tc>
          <w:tcPr>
            <w:tcW w:w="422" w:type="pct"/>
            <w:vMerge/>
            <w:vAlign w:val="center"/>
          </w:tcPr>
          <w:p w:rsidR="00D40A09" w:rsidRPr="00CE19D2" w:rsidRDefault="00D40A09" w:rsidP="00381EB3">
            <w:pPr>
              <w:jc w:val="center"/>
              <w:rPr>
                <w:rFonts w:ascii="Times New Roman" w:hAnsi="Times New Roman" w:cs="Times New Roman"/>
              </w:rPr>
            </w:pP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34,1</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30,6</w:t>
            </w:r>
          </w:p>
        </w:tc>
      </w:tr>
      <w:tr w:rsidR="00D40A09" w:rsidRPr="00CE19D2" w:rsidTr="00381EB3">
        <w:trPr>
          <w:jc w:val="center"/>
        </w:trPr>
        <w:tc>
          <w:tcPr>
            <w:tcW w:w="881" w:type="pct"/>
            <w:vMerge/>
            <w:vAlign w:val="center"/>
          </w:tcPr>
          <w:p w:rsidR="00D40A09" w:rsidRPr="00CE19D2" w:rsidRDefault="00D40A09" w:rsidP="00381EB3">
            <w:pPr>
              <w:jc w:val="center"/>
              <w:rPr>
                <w:rFonts w:ascii="Times New Roman" w:hAnsi="Times New Roman" w:cs="Times New Roman"/>
              </w:rPr>
            </w:pPr>
          </w:p>
        </w:tc>
        <w:tc>
          <w:tcPr>
            <w:tcW w:w="1337" w:type="pct"/>
            <w:vAlign w:val="center"/>
          </w:tcPr>
          <w:p w:rsidR="00D40A09" w:rsidRPr="00CE19D2" w:rsidRDefault="00D40A09" w:rsidP="00381EB3">
            <w:pPr>
              <w:rPr>
                <w:rFonts w:ascii="Times New Roman" w:hAnsi="Times New Roman" w:cs="Times New Roman"/>
                <w:sz w:val="24"/>
                <w:szCs w:val="24"/>
              </w:rPr>
            </w:pPr>
            <w:r w:rsidRPr="00CE19D2">
              <w:rPr>
                <w:rFonts w:ascii="Times New Roman" w:hAnsi="Times New Roman" w:cs="Times New Roman"/>
                <w:sz w:val="24"/>
                <w:szCs w:val="24"/>
                <w:lang w:val="en-US"/>
              </w:rPr>
              <w:t>P</w:t>
            </w:r>
            <w:r w:rsidRPr="00CE19D2">
              <w:rPr>
                <w:rFonts w:ascii="Times New Roman" w:hAnsi="Times New Roman" w:cs="Times New Roman"/>
                <w:sz w:val="24"/>
                <w:szCs w:val="24"/>
                <w:vertAlign w:val="subscript"/>
              </w:rPr>
              <w:t>20 в рядки</w:t>
            </w:r>
            <w:r w:rsidRPr="00CE19D2">
              <w:rPr>
                <w:rFonts w:ascii="Times New Roman" w:hAnsi="Times New Roman" w:cs="Times New Roman"/>
                <w:sz w:val="24"/>
                <w:szCs w:val="24"/>
              </w:rPr>
              <w:t>+</w:t>
            </w:r>
            <w:r w:rsidRPr="00CE19D2">
              <w:rPr>
                <w:rFonts w:ascii="Times New Roman" w:hAnsi="Times New Roman" w:cs="Times New Roman"/>
                <w:sz w:val="24"/>
                <w:szCs w:val="24"/>
                <w:lang w:val="en-US"/>
              </w:rPr>
              <w:t>N</w:t>
            </w:r>
            <w:r w:rsidRPr="00CE19D2">
              <w:rPr>
                <w:rFonts w:ascii="Times New Roman" w:hAnsi="Times New Roman" w:cs="Times New Roman"/>
                <w:sz w:val="24"/>
                <w:szCs w:val="24"/>
                <w:vertAlign w:val="subscript"/>
              </w:rPr>
              <w:t>30 весной пов –но</w:t>
            </w:r>
          </w:p>
        </w:tc>
        <w:tc>
          <w:tcPr>
            <w:tcW w:w="422" w:type="pct"/>
            <w:vMerge/>
            <w:vAlign w:val="center"/>
          </w:tcPr>
          <w:p w:rsidR="00D40A09" w:rsidRPr="00CE19D2" w:rsidRDefault="00D40A09" w:rsidP="00381EB3">
            <w:pPr>
              <w:jc w:val="center"/>
              <w:rPr>
                <w:rFonts w:ascii="Times New Roman" w:hAnsi="Times New Roman" w:cs="Times New Roman"/>
              </w:rPr>
            </w:pP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36,2</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29,5</w:t>
            </w:r>
          </w:p>
        </w:tc>
        <w:tc>
          <w:tcPr>
            <w:tcW w:w="422" w:type="pct"/>
            <w:vMerge/>
            <w:vAlign w:val="center"/>
          </w:tcPr>
          <w:p w:rsidR="00D40A09" w:rsidRPr="00CE19D2" w:rsidRDefault="00D40A09" w:rsidP="00381EB3">
            <w:pPr>
              <w:jc w:val="center"/>
              <w:rPr>
                <w:rFonts w:ascii="Times New Roman" w:hAnsi="Times New Roman" w:cs="Times New Roman"/>
              </w:rPr>
            </w:pP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33,0</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30,0</w:t>
            </w:r>
          </w:p>
        </w:tc>
      </w:tr>
      <w:tr w:rsidR="00D40A09" w:rsidRPr="00CE19D2" w:rsidTr="00381EB3">
        <w:trPr>
          <w:jc w:val="center"/>
        </w:trPr>
        <w:tc>
          <w:tcPr>
            <w:tcW w:w="881" w:type="pct"/>
            <w:vMerge/>
            <w:vAlign w:val="center"/>
          </w:tcPr>
          <w:p w:rsidR="00D40A09" w:rsidRPr="00CE19D2" w:rsidRDefault="00D40A09" w:rsidP="00381EB3">
            <w:pPr>
              <w:jc w:val="center"/>
              <w:rPr>
                <w:rFonts w:ascii="Times New Roman" w:hAnsi="Times New Roman" w:cs="Times New Roman"/>
              </w:rPr>
            </w:pPr>
          </w:p>
        </w:tc>
        <w:tc>
          <w:tcPr>
            <w:tcW w:w="1337" w:type="pct"/>
            <w:vAlign w:val="center"/>
          </w:tcPr>
          <w:p w:rsidR="00D40A09" w:rsidRPr="00CE19D2" w:rsidRDefault="00D40A09" w:rsidP="00381EB3">
            <w:pPr>
              <w:rPr>
                <w:rFonts w:ascii="Times New Roman" w:hAnsi="Times New Roman" w:cs="Times New Roman"/>
                <w:sz w:val="24"/>
                <w:szCs w:val="24"/>
                <w:vertAlign w:val="subscript"/>
              </w:rPr>
            </w:pPr>
            <w:r w:rsidRPr="00CE19D2">
              <w:rPr>
                <w:rFonts w:ascii="Times New Roman" w:hAnsi="Times New Roman" w:cs="Times New Roman"/>
                <w:sz w:val="24"/>
                <w:szCs w:val="24"/>
                <w:lang w:val="en-US"/>
              </w:rPr>
              <w:t>P</w:t>
            </w:r>
            <w:r w:rsidRPr="00CE19D2">
              <w:rPr>
                <w:rFonts w:ascii="Times New Roman" w:hAnsi="Times New Roman" w:cs="Times New Roman"/>
                <w:sz w:val="24"/>
                <w:szCs w:val="24"/>
                <w:vertAlign w:val="subscript"/>
              </w:rPr>
              <w:t>20</w:t>
            </w:r>
            <w:r w:rsidRPr="00CE19D2">
              <w:rPr>
                <w:rFonts w:ascii="Times New Roman" w:hAnsi="Times New Roman" w:cs="Times New Roman"/>
                <w:sz w:val="24"/>
                <w:szCs w:val="24"/>
              </w:rPr>
              <w:t xml:space="preserve"> </w:t>
            </w:r>
            <w:r w:rsidRPr="00CE19D2">
              <w:rPr>
                <w:rFonts w:ascii="Times New Roman" w:hAnsi="Times New Roman" w:cs="Times New Roman"/>
                <w:sz w:val="24"/>
                <w:szCs w:val="24"/>
                <w:vertAlign w:val="subscript"/>
              </w:rPr>
              <w:t>в рядки</w:t>
            </w:r>
            <w:r w:rsidRPr="00CE19D2">
              <w:rPr>
                <w:rFonts w:ascii="Times New Roman" w:hAnsi="Times New Roman" w:cs="Times New Roman"/>
                <w:sz w:val="24"/>
                <w:szCs w:val="24"/>
              </w:rPr>
              <w:t xml:space="preserve">+ </w:t>
            </w:r>
            <w:r w:rsidRPr="00CE19D2">
              <w:rPr>
                <w:rFonts w:ascii="Times New Roman" w:hAnsi="Times New Roman" w:cs="Times New Roman"/>
                <w:sz w:val="24"/>
                <w:szCs w:val="24"/>
                <w:lang w:val="en-US"/>
              </w:rPr>
              <w:t>N</w:t>
            </w:r>
            <w:r w:rsidRPr="00CE19D2">
              <w:rPr>
                <w:rFonts w:ascii="Times New Roman" w:hAnsi="Times New Roman" w:cs="Times New Roman"/>
                <w:sz w:val="24"/>
                <w:szCs w:val="24"/>
              </w:rPr>
              <w:t xml:space="preserve"> </w:t>
            </w:r>
            <w:r w:rsidRPr="00CE19D2">
              <w:rPr>
                <w:rFonts w:ascii="Times New Roman" w:hAnsi="Times New Roman" w:cs="Times New Roman"/>
                <w:sz w:val="24"/>
                <w:szCs w:val="24"/>
                <w:vertAlign w:val="subscript"/>
              </w:rPr>
              <w:t>по диагн. в рядки</w:t>
            </w:r>
          </w:p>
        </w:tc>
        <w:tc>
          <w:tcPr>
            <w:tcW w:w="422" w:type="pct"/>
            <w:vMerge/>
            <w:vAlign w:val="center"/>
          </w:tcPr>
          <w:p w:rsidR="00D40A09" w:rsidRPr="00CE19D2" w:rsidRDefault="00D40A09" w:rsidP="00381EB3">
            <w:pPr>
              <w:jc w:val="center"/>
              <w:rPr>
                <w:rFonts w:ascii="Times New Roman" w:hAnsi="Times New Roman" w:cs="Times New Roman"/>
              </w:rPr>
            </w:pP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37,3</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27,8</w:t>
            </w:r>
          </w:p>
        </w:tc>
        <w:tc>
          <w:tcPr>
            <w:tcW w:w="422" w:type="pct"/>
            <w:vMerge/>
            <w:vAlign w:val="center"/>
          </w:tcPr>
          <w:p w:rsidR="00D40A09" w:rsidRPr="00CE19D2" w:rsidRDefault="00D40A09" w:rsidP="00381EB3">
            <w:pPr>
              <w:jc w:val="center"/>
              <w:rPr>
                <w:rFonts w:ascii="Times New Roman" w:hAnsi="Times New Roman" w:cs="Times New Roman"/>
              </w:rPr>
            </w:pP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30,9</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25,3</w:t>
            </w:r>
          </w:p>
        </w:tc>
      </w:tr>
      <w:tr w:rsidR="00D40A09" w:rsidRPr="00CE19D2" w:rsidTr="00381EB3">
        <w:trPr>
          <w:jc w:val="center"/>
        </w:trPr>
        <w:tc>
          <w:tcPr>
            <w:tcW w:w="881"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Нулевая</w:t>
            </w:r>
          </w:p>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(плодосменный)</w:t>
            </w:r>
          </w:p>
        </w:tc>
        <w:tc>
          <w:tcPr>
            <w:tcW w:w="1337" w:type="pct"/>
            <w:vAlign w:val="center"/>
          </w:tcPr>
          <w:p w:rsidR="00D40A09" w:rsidRPr="00CE19D2" w:rsidRDefault="00D40A09" w:rsidP="00381EB3">
            <w:pPr>
              <w:rPr>
                <w:rFonts w:ascii="Times New Roman" w:hAnsi="Times New Roman" w:cs="Times New Roman"/>
              </w:rPr>
            </w:pPr>
            <w:r w:rsidRPr="00CE19D2">
              <w:rPr>
                <w:rFonts w:ascii="Times New Roman" w:hAnsi="Times New Roman" w:cs="Times New Roman"/>
              </w:rPr>
              <w:t>Контроль</w:t>
            </w:r>
          </w:p>
        </w:tc>
        <w:tc>
          <w:tcPr>
            <w:tcW w:w="422"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29,5</w:t>
            </w: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24,9</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16,8</w:t>
            </w:r>
          </w:p>
        </w:tc>
        <w:tc>
          <w:tcPr>
            <w:tcW w:w="422" w:type="pct"/>
            <w:vMerge w:val="restart"/>
            <w:vAlign w:val="center"/>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29,6</w:t>
            </w: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22,7</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19,9</w:t>
            </w:r>
          </w:p>
        </w:tc>
      </w:tr>
      <w:tr w:rsidR="00D40A09" w:rsidRPr="00CE19D2" w:rsidTr="00381EB3">
        <w:trPr>
          <w:jc w:val="center"/>
        </w:trPr>
        <w:tc>
          <w:tcPr>
            <w:tcW w:w="881" w:type="pct"/>
            <w:vMerge/>
            <w:vAlign w:val="center"/>
          </w:tcPr>
          <w:p w:rsidR="00D40A09" w:rsidRPr="00CE19D2" w:rsidRDefault="00D40A09" w:rsidP="00381EB3">
            <w:pPr>
              <w:rPr>
                <w:rFonts w:ascii="Times New Roman" w:hAnsi="Times New Roman" w:cs="Times New Roman"/>
              </w:rPr>
            </w:pPr>
          </w:p>
        </w:tc>
        <w:tc>
          <w:tcPr>
            <w:tcW w:w="1337" w:type="pct"/>
            <w:vAlign w:val="center"/>
          </w:tcPr>
          <w:p w:rsidR="00D40A09" w:rsidRPr="00CE19D2" w:rsidRDefault="00D40A09" w:rsidP="00381EB3">
            <w:pPr>
              <w:rPr>
                <w:rFonts w:ascii="Times New Roman" w:hAnsi="Times New Roman" w:cs="Times New Roman"/>
                <w:sz w:val="24"/>
                <w:szCs w:val="24"/>
                <w:vertAlign w:val="subscript"/>
                <w:lang w:val="en-US"/>
              </w:rPr>
            </w:pPr>
            <w:r w:rsidRPr="00CE19D2">
              <w:rPr>
                <w:rFonts w:ascii="Times New Roman" w:hAnsi="Times New Roman" w:cs="Times New Roman"/>
                <w:sz w:val="24"/>
                <w:szCs w:val="24"/>
              </w:rPr>
              <w:t>N</w:t>
            </w:r>
            <w:r w:rsidRPr="00CE19D2">
              <w:rPr>
                <w:rFonts w:ascii="Times New Roman" w:hAnsi="Times New Roman" w:cs="Times New Roman"/>
                <w:sz w:val="24"/>
                <w:szCs w:val="24"/>
                <w:vertAlign w:val="subscript"/>
              </w:rPr>
              <w:t>30 в рядки</w:t>
            </w:r>
          </w:p>
        </w:tc>
        <w:tc>
          <w:tcPr>
            <w:tcW w:w="422" w:type="pct"/>
            <w:vMerge/>
            <w:vAlign w:val="center"/>
          </w:tcPr>
          <w:p w:rsidR="00D40A09" w:rsidRPr="00CE19D2" w:rsidRDefault="00D40A09" w:rsidP="00381EB3">
            <w:pPr>
              <w:jc w:val="center"/>
              <w:rPr>
                <w:rFonts w:ascii="Times New Roman" w:hAnsi="Times New Roman" w:cs="Times New Roman"/>
              </w:rPr>
            </w:pP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24,2</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16,0</w:t>
            </w:r>
          </w:p>
        </w:tc>
        <w:tc>
          <w:tcPr>
            <w:tcW w:w="422" w:type="pct"/>
            <w:vMerge/>
            <w:vAlign w:val="center"/>
          </w:tcPr>
          <w:p w:rsidR="00D40A09" w:rsidRPr="00CE19D2" w:rsidRDefault="00D40A09" w:rsidP="00381EB3">
            <w:pPr>
              <w:jc w:val="center"/>
              <w:rPr>
                <w:rFonts w:ascii="Times New Roman" w:hAnsi="Times New Roman" w:cs="Times New Roman"/>
              </w:rPr>
            </w:pP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21,7</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18,0</w:t>
            </w:r>
          </w:p>
        </w:tc>
      </w:tr>
      <w:tr w:rsidR="00D40A09" w:rsidRPr="00CE19D2" w:rsidTr="00381EB3">
        <w:trPr>
          <w:jc w:val="center"/>
        </w:trPr>
        <w:tc>
          <w:tcPr>
            <w:tcW w:w="881" w:type="pct"/>
            <w:vMerge/>
            <w:vAlign w:val="center"/>
          </w:tcPr>
          <w:p w:rsidR="00D40A09" w:rsidRPr="00CE19D2" w:rsidRDefault="00D40A09" w:rsidP="00381EB3">
            <w:pPr>
              <w:rPr>
                <w:rFonts w:ascii="Times New Roman" w:hAnsi="Times New Roman" w:cs="Times New Roman"/>
              </w:rPr>
            </w:pPr>
          </w:p>
        </w:tc>
        <w:tc>
          <w:tcPr>
            <w:tcW w:w="1337" w:type="pct"/>
            <w:vAlign w:val="center"/>
          </w:tcPr>
          <w:p w:rsidR="00D40A09" w:rsidRPr="00CE19D2" w:rsidRDefault="00D40A09" w:rsidP="00381EB3">
            <w:pPr>
              <w:rPr>
                <w:rFonts w:ascii="Times New Roman" w:hAnsi="Times New Roman" w:cs="Times New Roman"/>
                <w:sz w:val="24"/>
                <w:szCs w:val="24"/>
                <w:vertAlign w:val="subscript"/>
              </w:rPr>
            </w:pPr>
            <w:r w:rsidRPr="00CE19D2">
              <w:rPr>
                <w:rFonts w:ascii="Times New Roman" w:hAnsi="Times New Roman" w:cs="Times New Roman"/>
                <w:sz w:val="24"/>
                <w:szCs w:val="24"/>
                <w:lang w:val="en-US"/>
              </w:rPr>
              <w:t>N</w:t>
            </w:r>
            <w:r w:rsidRPr="00CE19D2">
              <w:rPr>
                <w:rFonts w:ascii="Times New Roman" w:hAnsi="Times New Roman" w:cs="Times New Roman"/>
                <w:sz w:val="24"/>
                <w:szCs w:val="24"/>
                <w:vertAlign w:val="subscript"/>
              </w:rPr>
              <w:t xml:space="preserve">30 осенью пов –но + </w:t>
            </w:r>
            <w:r w:rsidRPr="00CE19D2">
              <w:rPr>
                <w:rFonts w:ascii="Times New Roman" w:hAnsi="Times New Roman" w:cs="Times New Roman"/>
                <w:sz w:val="24"/>
                <w:szCs w:val="24"/>
                <w:lang w:val="en-US"/>
              </w:rPr>
              <w:t>P</w:t>
            </w:r>
            <w:r w:rsidRPr="00CE19D2">
              <w:rPr>
                <w:rFonts w:ascii="Times New Roman" w:hAnsi="Times New Roman" w:cs="Times New Roman"/>
                <w:sz w:val="24"/>
                <w:szCs w:val="24"/>
                <w:vertAlign w:val="subscript"/>
              </w:rPr>
              <w:t>20 в рядки</w:t>
            </w:r>
          </w:p>
        </w:tc>
        <w:tc>
          <w:tcPr>
            <w:tcW w:w="422" w:type="pct"/>
            <w:vMerge/>
            <w:vAlign w:val="center"/>
          </w:tcPr>
          <w:p w:rsidR="00D40A09" w:rsidRPr="00CE19D2" w:rsidRDefault="00D40A09" w:rsidP="00381EB3">
            <w:pPr>
              <w:jc w:val="center"/>
              <w:rPr>
                <w:rFonts w:ascii="Times New Roman" w:hAnsi="Times New Roman" w:cs="Times New Roman"/>
              </w:rPr>
            </w:pP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35,7</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27,8</w:t>
            </w:r>
          </w:p>
        </w:tc>
        <w:tc>
          <w:tcPr>
            <w:tcW w:w="422" w:type="pct"/>
            <w:vMerge/>
            <w:vAlign w:val="center"/>
          </w:tcPr>
          <w:p w:rsidR="00D40A09" w:rsidRPr="00CE19D2" w:rsidRDefault="00D40A09" w:rsidP="00381EB3">
            <w:pPr>
              <w:jc w:val="center"/>
              <w:rPr>
                <w:rFonts w:ascii="Times New Roman" w:hAnsi="Times New Roman" w:cs="Times New Roman"/>
              </w:rPr>
            </w:pP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36,0</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29,7</w:t>
            </w:r>
          </w:p>
        </w:tc>
      </w:tr>
      <w:tr w:rsidR="00D40A09" w:rsidRPr="00CE19D2" w:rsidTr="00381EB3">
        <w:trPr>
          <w:jc w:val="center"/>
        </w:trPr>
        <w:tc>
          <w:tcPr>
            <w:tcW w:w="881" w:type="pct"/>
            <w:vMerge/>
            <w:vAlign w:val="center"/>
          </w:tcPr>
          <w:p w:rsidR="00D40A09" w:rsidRPr="00CE19D2" w:rsidRDefault="00D40A09" w:rsidP="00381EB3">
            <w:pPr>
              <w:rPr>
                <w:rFonts w:ascii="Times New Roman" w:hAnsi="Times New Roman" w:cs="Times New Roman"/>
              </w:rPr>
            </w:pPr>
          </w:p>
        </w:tc>
        <w:tc>
          <w:tcPr>
            <w:tcW w:w="1337" w:type="pct"/>
            <w:vAlign w:val="center"/>
          </w:tcPr>
          <w:p w:rsidR="00D40A09" w:rsidRPr="00CE19D2" w:rsidRDefault="00D40A09" w:rsidP="00381EB3">
            <w:pPr>
              <w:rPr>
                <w:rFonts w:ascii="Times New Roman" w:hAnsi="Times New Roman" w:cs="Times New Roman"/>
                <w:sz w:val="24"/>
                <w:szCs w:val="24"/>
                <w:vertAlign w:val="subscript"/>
              </w:rPr>
            </w:pPr>
            <w:r w:rsidRPr="00CE19D2">
              <w:rPr>
                <w:rFonts w:ascii="Times New Roman" w:hAnsi="Times New Roman" w:cs="Times New Roman"/>
                <w:sz w:val="24"/>
                <w:szCs w:val="24"/>
                <w:lang w:val="en-US"/>
              </w:rPr>
              <w:t>P</w:t>
            </w:r>
            <w:r w:rsidRPr="00CE19D2">
              <w:rPr>
                <w:rFonts w:ascii="Times New Roman" w:hAnsi="Times New Roman" w:cs="Times New Roman"/>
                <w:sz w:val="24"/>
                <w:szCs w:val="24"/>
                <w:vertAlign w:val="subscript"/>
              </w:rPr>
              <w:t>20 в рядки</w:t>
            </w:r>
            <w:r w:rsidRPr="00CE19D2">
              <w:rPr>
                <w:rFonts w:ascii="Times New Roman" w:hAnsi="Times New Roman" w:cs="Times New Roman"/>
                <w:sz w:val="24"/>
                <w:szCs w:val="24"/>
              </w:rPr>
              <w:t>+</w:t>
            </w:r>
            <w:r w:rsidRPr="00CE19D2">
              <w:rPr>
                <w:rFonts w:ascii="Times New Roman" w:hAnsi="Times New Roman" w:cs="Times New Roman"/>
                <w:sz w:val="24"/>
                <w:szCs w:val="24"/>
                <w:lang w:val="en-US"/>
              </w:rPr>
              <w:t>N</w:t>
            </w:r>
            <w:r w:rsidRPr="00CE19D2">
              <w:rPr>
                <w:rFonts w:ascii="Times New Roman" w:hAnsi="Times New Roman" w:cs="Times New Roman"/>
                <w:sz w:val="24"/>
                <w:szCs w:val="24"/>
                <w:vertAlign w:val="subscript"/>
              </w:rPr>
              <w:t>30 весной пов-но</w:t>
            </w:r>
          </w:p>
        </w:tc>
        <w:tc>
          <w:tcPr>
            <w:tcW w:w="422" w:type="pct"/>
            <w:vMerge/>
            <w:vAlign w:val="center"/>
          </w:tcPr>
          <w:p w:rsidR="00D40A09" w:rsidRPr="00CE19D2" w:rsidRDefault="00D40A09" w:rsidP="00381EB3">
            <w:pPr>
              <w:jc w:val="center"/>
              <w:rPr>
                <w:rFonts w:ascii="Times New Roman" w:hAnsi="Times New Roman" w:cs="Times New Roman"/>
              </w:rPr>
            </w:pP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36,2</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28,1</w:t>
            </w:r>
          </w:p>
        </w:tc>
        <w:tc>
          <w:tcPr>
            <w:tcW w:w="422" w:type="pct"/>
            <w:vMerge/>
            <w:vAlign w:val="center"/>
          </w:tcPr>
          <w:p w:rsidR="00D40A09" w:rsidRPr="00CE19D2" w:rsidRDefault="00D40A09" w:rsidP="00381EB3">
            <w:pPr>
              <w:jc w:val="center"/>
              <w:rPr>
                <w:rFonts w:ascii="Times New Roman" w:hAnsi="Times New Roman" w:cs="Times New Roman"/>
              </w:rPr>
            </w:pP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39,0</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30,6</w:t>
            </w:r>
          </w:p>
        </w:tc>
      </w:tr>
      <w:tr w:rsidR="00D40A09" w:rsidRPr="00CE19D2" w:rsidTr="00381EB3">
        <w:trPr>
          <w:jc w:val="center"/>
        </w:trPr>
        <w:tc>
          <w:tcPr>
            <w:tcW w:w="881" w:type="pct"/>
            <w:vMerge/>
            <w:vAlign w:val="center"/>
          </w:tcPr>
          <w:p w:rsidR="00D40A09" w:rsidRPr="00CE19D2" w:rsidRDefault="00D40A09" w:rsidP="00381EB3">
            <w:pPr>
              <w:rPr>
                <w:rFonts w:ascii="Times New Roman" w:hAnsi="Times New Roman" w:cs="Times New Roman"/>
              </w:rPr>
            </w:pPr>
          </w:p>
        </w:tc>
        <w:tc>
          <w:tcPr>
            <w:tcW w:w="1337" w:type="pct"/>
            <w:vAlign w:val="center"/>
          </w:tcPr>
          <w:p w:rsidR="00D40A09" w:rsidRPr="00CE19D2" w:rsidRDefault="00D40A09" w:rsidP="00381EB3">
            <w:pPr>
              <w:rPr>
                <w:rFonts w:ascii="Times New Roman" w:hAnsi="Times New Roman" w:cs="Times New Roman"/>
                <w:sz w:val="24"/>
                <w:szCs w:val="24"/>
                <w:vertAlign w:val="subscript"/>
              </w:rPr>
            </w:pPr>
            <w:r w:rsidRPr="00CE19D2">
              <w:rPr>
                <w:rFonts w:ascii="Times New Roman" w:hAnsi="Times New Roman" w:cs="Times New Roman"/>
                <w:sz w:val="24"/>
                <w:szCs w:val="24"/>
                <w:lang w:val="en-US"/>
              </w:rPr>
              <w:t>P</w:t>
            </w:r>
            <w:r w:rsidRPr="00CE19D2">
              <w:rPr>
                <w:rFonts w:ascii="Times New Roman" w:hAnsi="Times New Roman" w:cs="Times New Roman"/>
                <w:sz w:val="24"/>
                <w:szCs w:val="24"/>
                <w:vertAlign w:val="subscript"/>
              </w:rPr>
              <w:t>20</w:t>
            </w:r>
            <w:r w:rsidRPr="00CE19D2">
              <w:rPr>
                <w:rFonts w:ascii="Times New Roman" w:hAnsi="Times New Roman" w:cs="Times New Roman"/>
                <w:sz w:val="24"/>
                <w:szCs w:val="24"/>
              </w:rPr>
              <w:t xml:space="preserve"> </w:t>
            </w:r>
            <w:r w:rsidRPr="00CE19D2">
              <w:rPr>
                <w:rFonts w:ascii="Times New Roman" w:hAnsi="Times New Roman" w:cs="Times New Roman"/>
                <w:sz w:val="24"/>
                <w:szCs w:val="24"/>
                <w:vertAlign w:val="subscript"/>
              </w:rPr>
              <w:t>в рядки</w:t>
            </w:r>
            <w:r w:rsidRPr="00CE19D2">
              <w:rPr>
                <w:rFonts w:ascii="Times New Roman" w:hAnsi="Times New Roman" w:cs="Times New Roman"/>
                <w:sz w:val="24"/>
                <w:szCs w:val="24"/>
              </w:rPr>
              <w:t>+</w:t>
            </w:r>
            <w:r w:rsidRPr="00CE19D2">
              <w:rPr>
                <w:rFonts w:ascii="Times New Roman" w:hAnsi="Times New Roman" w:cs="Times New Roman"/>
                <w:sz w:val="24"/>
                <w:szCs w:val="24"/>
                <w:lang w:val="en-US"/>
              </w:rPr>
              <w:t>N</w:t>
            </w:r>
            <w:r w:rsidRPr="00CE19D2">
              <w:rPr>
                <w:rFonts w:ascii="Times New Roman" w:hAnsi="Times New Roman" w:cs="Times New Roman"/>
                <w:sz w:val="24"/>
                <w:szCs w:val="24"/>
                <w:vertAlign w:val="subscript"/>
              </w:rPr>
              <w:t xml:space="preserve"> по диагн. в рядки</w:t>
            </w:r>
          </w:p>
        </w:tc>
        <w:tc>
          <w:tcPr>
            <w:tcW w:w="422" w:type="pct"/>
            <w:vMerge/>
            <w:vAlign w:val="center"/>
          </w:tcPr>
          <w:p w:rsidR="00D40A09" w:rsidRPr="00CE19D2" w:rsidRDefault="00D40A09" w:rsidP="00381EB3">
            <w:pPr>
              <w:jc w:val="center"/>
              <w:rPr>
                <w:rFonts w:ascii="Times New Roman" w:hAnsi="Times New Roman" w:cs="Times New Roman"/>
              </w:rPr>
            </w:pPr>
          </w:p>
        </w:tc>
        <w:tc>
          <w:tcPr>
            <w:tcW w:w="537"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35,1</w:t>
            </w:r>
          </w:p>
        </w:tc>
        <w:tc>
          <w:tcPr>
            <w:tcW w:w="483"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28,5</w:t>
            </w:r>
          </w:p>
        </w:tc>
        <w:tc>
          <w:tcPr>
            <w:tcW w:w="422" w:type="pct"/>
            <w:vMerge/>
            <w:vAlign w:val="center"/>
          </w:tcPr>
          <w:p w:rsidR="00D40A09" w:rsidRPr="00CE19D2" w:rsidRDefault="00D40A09" w:rsidP="00381EB3">
            <w:pPr>
              <w:jc w:val="center"/>
              <w:rPr>
                <w:rFonts w:ascii="Times New Roman" w:hAnsi="Times New Roman" w:cs="Times New Roman"/>
              </w:rPr>
            </w:pPr>
          </w:p>
        </w:tc>
        <w:tc>
          <w:tcPr>
            <w:tcW w:w="438"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37,2</w:t>
            </w:r>
          </w:p>
        </w:tc>
        <w:tc>
          <w:tcPr>
            <w:tcW w:w="480" w:type="pct"/>
            <w:vAlign w:val="bottom"/>
          </w:tcPr>
          <w:p w:rsidR="00D40A09" w:rsidRPr="00CE19D2" w:rsidRDefault="00D40A09" w:rsidP="00381EB3">
            <w:pPr>
              <w:jc w:val="center"/>
              <w:rPr>
                <w:rFonts w:ascii="Times New Roman" w:hAnsi="Times New Roman" w:cs="Times New Roman"/>
              </w:rPr>
            </w:pPr>
            <w:r w:rsidRPr="00CE19D2">
              <w:rPr>
                <w:rFonts w:ascii="Times New Roman" w:hAnsi="Times New Roman" w:cs="Times New Roman"/>
              </w:rPr>
              <w:t>29,9</w:t>
            </w:r>
          </w:p>
        </w:tc>
      </w:tr>
    </w:tbl>
    <w:p w:rsidR="00D40A09" w:rsidRDefault="00D40A09" w:rsidP="00D40A09">
      <w:pPr>
        <w:rPr>
          <w:rFonts w:ascii="Times New Roman" w:hAnsi="Times New Roman" w:cs="Times New Roman"/>
          <w:sz w:val="24"/>
          <w:szCs w:val="24"/>
          <w:lang w:val="ru-RU"/>
        </w:rPr>
        <w:sectPr w:rsidR="00D40A09" w:rsidSect="00381EB3">
          <w:pgSz w:w="11906" w:h="16838"/>
          <w:pgMar w:top="851" w:right="1134" w:bottom="1701" w:left="1134" w:header="706" w:footer="706" w:gutter="0"/>
          <w:cols w:space="708"/>
          <w:docGrid w:linePitch="360"/>
        </w:sectPr>
      </w:pPr>
    </w:p>
    <w:p w:rsidR="00D40A09" w:rsidRDefault="00D40A09" w:rsidP="00D40A09">
      <w:pPr>
        <w:spacing w:after="0" w:line="360" w:lineRule="auto"/>
        <w:jc w:val="center"/>
        <w:rPr>
          <w:rFonts w:ascii="Times New Roman" w:hAnsi="Times New Roman" w:cs="Times New Roman"/>
          <w:sz w:val="24"/>
          <w:szCs w:val="24"/>
          <w:lang w:val="ru-RU"/>
        </w:rPr>
        <w:sectPr w:rsidR="00D40A09" w:rsidSect="00381EB3">
          <w:type w:val="continuous"/>
          <w:pgSz w:w="11906" w:h="16838"/>
          <w:pgMar w:top="851" w:right="1134" w:bottom="1701" w:left="1134" w:header="706" w:footer="706" w:gutter="0"/>
          <w:cols w:space="708"/>
          <w:docGrid w:linePitch="360"/>
        </w:sectPr>
      </w:pPr>
    </w:p>
    <w:p w:rsidR="00D40A09" w:rsidRPr="007F1C39" w:rsidRDefault="00D40A09" w:rsidP="00D40A09">
      <w:pPr>
        <w:spacing w:after="0" w:line="360" w:lineRule="auto"/>
        <w:rPr>
          <w:rFonts w:ascii="Times New Roman" w:hAnsi="Times New Roman" w:cs="Times New Roman"/>
          <w:sz w:val="24"/>
          <w:szCs w:val="24"/>
        </w:rPr>
      </w:pPr>
      <w:r w:rsidRPr="007F1C39">
        <w:rPr>
          <w:rFonts w:ascii="Times New Roman" w:hAnsi="Times New Roman" w:cs="Times New Roman"/>
          <w:sz w:val="24"/>
          <w:szCs w:val="24"/>
        </w:rPr>
        <w:lastRenderedPageBreak/>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 xml:space="preserve"> 22 </w:t>
      </w:r>
      <w:r w:rsidRPr="007F1C39">
        <w:rPr>
          <w:rFonts w:ascii="Times New Roman" w:hAnsi="Times New Roman" w:cs="Times New Roman"/>
          <w:sz w:val="24"/>
          <w:szCs w:val="24"/>
        </w:rPr>
        <w:t>- Влияние снижения дозы гербицида на гибель сорных растений</w:t>
      </w:r>
    </w:p>
    <w:p w:rsidR="00D40A09" w:rsidRPr="007F1C39" w:rsidRDefault="00D40A09" w:rsidP="00D40A09">
      <w:pPr>
        <w:spacing w:after="0" w:line="360" w:lineRule="auto"/>
        <w:ind w:firstLine="540"/>
        <w:rPr>
          <w:rFonts w:ascii="Times New Roman" w:hAnsi="Times New Roman" w:cs="Times New Roman"/>
          <w:sz w:val="24"/>
          <w:szCs w:val="24"/>
        </w:rPr>
      </w:pPr>
      <w:r>
        <w:rPr>
          <w:rFonts w:ascii="Times New Roman" w:hAnsi="Times New Roman" w:cs="Times New Roman"/>
          <w:sz w:val="24"/>
          <w:szCs w:val="24"/>
        </w:rPr>
        <w:t xml:space="preserve"> </w:t>
      </w:r>
    </w:p>
    <w:tbl>
      <w:tblPr>
        <w:tblW w:w="14210"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3261"/>
        <w:gridCol w:w="851"/>
        <w:gridCol w:w="850"/>
        <w:gridCol w:w="992"/>
        <w:gridCol w:w="1134"/>
        <w:gridCol w:w="1134"/>
        <w:gridCol w:w="817"/>
        <w:gridCol w:w="1134"/>
        <w:gridCol w:w="1168"/>
        <w:gridCol w:w="1452"/>
        <w:gridCol w:w="1417"/>
      </w:tblGrid>
      <w:tr w:rsidR="00D40A09" w:rsidRPr="007F1C39" w:rsidTr="00381EB3">
        <w:trPr>
          <w:trHeight w:val="284"/>
        </w:trPr>
        <w:tc>
          <w:tcPr>
            <w:tcW w:w="3261"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Вариант</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Доза, л/га</w:t>
            </w:r>
          </w:p>
        </w:tc>
        <w:tc>
          <w:tcPr>
            <w:tcW w:w="850"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 учёта</w:t>
            </w:r>
          </w:p>
        </w:tc>
        <w:tc>
          <w:tcPr>
            <w:tcW w:w="3260" w:type="dxa"/>
            <w:gridSpan w:val="3"/>
            <w:tcBorders>
              <w:top w:val="single" w:sz="8" w:space="0" w:color="auto"/>
              <w:left w:val="single" w:sz="8" w:space="0" w:color="auto"/>
              <w:bottom w:val="single" w:sz="8" w:space="0" w:color="auto"/>
              <w:right w:val="single" w:sz="8" w:space="0" w:color="auto"/>
            </w:tcBorders>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Гибель сорняков, %</w:t>
            </w:r>
          </w:p>
        </w:tc>
        <w:tc>
          <w:tcPr>
            <w:tcW w:w="5988" w:type="dxa"/>
            <w:gridSpan w:val="5"/>
            <w:tcBorders>
              <w:top w:val="single" w:sz="8" w:space="0" w:color="auto"/>
              <w:left w:val="single" w:sz="8" w:space="0" w:color="auto"/>
              <w:bottom w:val="single" w:sz="8" w:space="0" w:color="auto"/>
              <w:right w:val="single" w:sz="4"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Из них по видам</w:t>
            </w:r>
          </w:p>
        </w:tc>
      </w:tr>
      <w:tr w:rsidR="00D40A09" w:rsidRPr="007F1C39" w:rsidTr="00381EB3">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850"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992"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ru-RU"/>
              </w:rPr>
              <w:t>в</w:t>
            </w:r>
            <w:r w:rsidRPr="007F1C39">
              <w:rPr>
                <w:rFonts w:ascii="Times New Roman" w:hAnsi="Times New Roman" w:cs="Times New Roman"/>
                <w:sz w:val="24"/>
                <w:szCs w:val="24"/>
              </w:rPr>
              <w:t>сех</w:t>
            </w:r>
          </w:p>
        </w:tc>
        <w:tc>
          <w:tcPr>
            <w:tcW w:w="2268" w:type="dxa"/>
            <w:gridSpan w:val="2"/>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ru-RU"/>
              </w:rPr>
              <w:t>в</w:t>
            </w:r>
            <w:r w:rsidRPr="007F1C39">
              <w:rPr>
                <w:rFonts w:ascii="Times New Roman" w:hAnsi="Times New Roman" w:cs="Times New Roman"/>
                <w:sz w:val="24"/>
                <w:szCs w:val="24"/>
              </w:rPr>
              <w:t xml:space="preserve"> том числе</w:t>
            </w:r>
          </w:p>
        </w:tc>
        <w:tc>
          <w:tcPr>
            <w:tcW w:w="817"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бодяк</w:t>
            </w:r>
          </w:p>
        </w:tc>
        <w:tc>
          <w:tcPr>
            <w:tcW w:w="1134"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вьюнок полевой</w:t>
            </w:r>
          </w:p>
        </w:tc>
        <w:tc>
          <w:tcPr>
            <w:tcW w:w="1168"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ru-RU"/>
              </w:rPr>
              <w:t>л</w:t>
            </w:r>
            <w:r w:rsidRPr="007F1C39">
              <w:rPr>
                <w:rFonts w:ascii="Times New Roman" w:hAnsi="Times New Roman" w:cs="Times New Roman"/>
                <w:sz w:val="24"/>
                <w:szCs w:val="24"/>
              </w:rPr>
              <w:t>ипучка</w:t>
            </w:r>
          </w:p>
        </w:tc>
        <w:tc>
          <w:tcPr>
            <w:tcW w:w="1452" w:type="dxa"/>
            <w:vMerge w:val="restart"/>
            <w:tcBorders>
              <w:top w:val="single" w:sz="8" w:space="0" w:color="auto"/>
              <w:left w:val="single" w:sz="8" w:space="0" w:color="auto"/>
              <w:bottom w:val="single" w:sz="8" w:space="0" w:color="auto"/>
              <w:right w:val="single" w:sz="4"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марь белая</w:t>
            </w:r>
          </w:p>
        </w:tc>
        <w:tc>
          <w:tcPr>
            <w:tcW w:w="1417" w:type="dxa"/>
            <w:vMerge w:val="restart"/>
            <w:tcBorders>
              <w:top w:val="single" w:sz="8" w:space="0" w:color="auto"/>
              <w:left w:val="single" w:sz="4" w:space="0" w:color="auto"/>
              <w:bottom w:val="single" w:sz="8" w:space="0" w:color="auto"/>
              <w:right w:val="single" w:sz="4"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овсюг</w:t>
            </w:r>
          </w:p>
        </w:tc>
      </w:tr>
      <w:tr w:rsidR="00D40A09" w:rsidRPr="007F1C39" w:rsidTr="00381EB3">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850"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992"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1134" w:type="dxa"/>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двудоль-ные</w:t>
            </w:r>
          </w:p>
        </w:tc>
        <w:tc>
          <w:tcPr>
            <w:tcW w:w="1134" w:type="dxa"/>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ru-RU"/>
              </w:rPr>
              <w:t>з</w:t>
            </w:r>
            <w:r w:rsidRPr="007F1C39">
              <w:rPr>
                <w:rFonts w:ascii="Times New Roman" w:hAnsi="Times New Roman" w:cs="Times New Roman"/>
                <w:sz w:val="24"/>
                <w:szCs w:val="24"/>
              </w:rPr>
              <w:t>лако-вые</w:t>
            </w:r>
          </w:p>
        </w:tc>
        <w:tc>
          <w:tcPr>
            <w:tcW w:w="817"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1134"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1168"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1452" w:type="dxa"/>
            <w:vMerge/>
            <w:tcBorders>
              <w:top w:val="single" w:sz="8" w:space="0" w:color="auto"/>
              <w:left w:val="single" w:sz="8" w:space="0" w:color="auto"/>
              <w:bottom w:val="single" w:sz="8"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1417" w:type="dxa"/>
            <w:vMerge/>
            <w:tcBorders>
              <w:top w:val="single" w:sz="8" w:space="0" w:color="auto"/>
              <w:left w:val="single" w:sz="4" w:space="0" w:color="auto"/>
              <w:bottom w:val="single" w:sz="8"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r>
      <w:tr w:rsidR="00D40A09" w:rsidRPr="007F1C39" w:rsidTr="00381EB3">
        <w:trPr>
          <w:trHeight w:val="269"/>
        </w:trPr>
        <w:tc>
          <w:tcPr>
            <w:tcW w:w="3261" w:type="dxa"/>
            <w:vMerge w:val="restart"/>
            <w:tcBorders>
              <w:top w:val="single" w:sz="8" w:space="0" w:color="auto"/>
              <w:left w:val="single" w:sz="8" w:space="0" w:color="auto"/>
              <w:bottom w:val="single" w:sz="4" w:space="0" w:color="auto"/>
              <w:right w:val="single" w:sz="8" w:space="0" w:color="auto"/>
            </w:tcBorders>
            <w:vAlign w:val="center"/>
            <w:hideMark/>
          </w:tcPr>
          <w:p w:rsidR="00D40A09" w:rsidRPr="007F1C39" w:rsidRDefault="00D40A09" w:rsidP="00381EB3">
            <w:pPr>
              <w:spacing w:after="0" w:line="240" w:lineRule="auto"/>
              <w:rPr>
                <w:rFonts w:ascii="Times New Roman" w:eastAsia="Times New Roman" w:hAnsi="Times New Roman" w:cs="Times New Roman"/>
                <w:sz w:val="24"/>
                <w:szCs w:val="24"/>
                <w:lang w:eastAsia="ru-RU"/>
              </w:rPr>
            </w:pPr>
            <w:r w:rsidRPr="007F1C39">
              <w:rPr>
                <w:rFonts w:ascii="Times New Roman" w:hAnsi="Times New Roman" w:cs="Times New Roman"/>
                <w:sz w:val="24"/>
                <w:szCs w:val="24"/>
              </w:rPr>
              <w:t>1</w:t>
            </w:r>
            <w:r w:rsidRPr="007F1C39">
              <w:rPr>
                <w:rFonts w:ascii="Times New Roman" w:eastAsia="Times New Roman" w:hAnsi="Times New Roman" w:cs="Times New Roman"/>
                <w:sz w:val="24"/>
                <w:szCs w:val="24"/>
                <w:lang w:eastAsia="ru-RU"/>
              </w:rPr>
              <w:t>. Контроль</w:t>
            </w:r>
          </w:p>
          <w:p w:rsidR="00D40A09" w:rsidRPr="007F1C39" w:rsidRDefault="00D40A09" w:rsidP="00381EB3">
            <w:pPr>
              <w:spacing w:after="0" w:line="240" w:lineRule="auto"/>
              <w:rPr>
                <w:rFonts w:ascii="Times New Roman" w:hAnsi="Times New Roman" w:cs="Times New Roman"/>
                <w:sz w:val="24"/>
                <w:szCs w:val="24"/>
                <w:vertAlign w:val="superscript"/>
              </w:rPr>
            </w:pPr>
            <w:r w:rsidRPr="007F1C39">
              <w:rPr>
                <w:rFonts w:ascii="Times New Roman" w:eastAsia="Times New Roman" w:hAnsi="Times New Roman" w:cs="Times New Roman"/>
                <w:sz w:val="24"/>
                <w:szCs w:val="24"/>
                <w:lang w:eastAsia="ru-RU"/>
              </w:rPr>
              <w:t>Раундап 36%</w:t>
            </w:r>
            <w:r>
              <w:rPr>
                <w:rFonts w:ascii="Times New Roman" w:eastAsia="Times New Roman" w:hAnsi="Times New Roman" w:cs="Times New Roman"/>
                <w:sz w:val="24"/>
                <w:szCs w:val="24"/>
                <w:lang w:eastAsia="ru-RU"/>
              </w:rPr>
              <w:t xml:space="preserve"> </w:t>
            </w:r>
            <w:r w:rsidRPr="007F1C39">
              <w:rPr>
                <w:rFonts w:ascii="Times New Roman" w:eastAsia="Times New Roman" w:hAnsi="Times New Roman" w:cs="Times New Roman"/>
                <w:sz w:val="24"/>
                <w:szCs w:val="24"/>
                <w:lang w:eastAsia="ru-RU"/>
              </w:rPr>
              <w:t>в.р.</w:t>
            </w:r>
          </w:p>
        </w:tc>
        <w:tc>
          <w:tcPr>
            <w:tcW w:w="851" w:type="dxa"/>
            <w:vMerge w:val="restart"/>
            <w:tcBorders>
              <w:top w:val="single" w:sz="8" w:space="0" w:color="auto"/>
              <w:left w:val="single" w:sz="8" w:space="0" w:color="auto"/>
              <w:bottom w:val="single" w:sz="4"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850" w:type="dxa"/>
            <w:tcBorders>
              <w:top w:val="single" w:sz="8" w:space="0" w:color="auto"/>
              <w:left w:val="single" w:sz="8" w:space="0" w:color="auto"/>
              <w:bottom w:val="single" w:sz="4" w:space="0" w:color="auto"/>
              <w:right w:val="single" w:sz="8" w:space="0" w:color="auto"/>
            </w:tcBorders>
            <w:noWrap/>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4"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93,49</w:t>
            </w:r>
          </w:p>
        </w:tc>
        <w:tc>
          <w:tcPr>
            <w:tcW w:w="1134" w:type="dxa"/>
            <w:tcBorders>
              <w:top w:val="single" w:sz="8" w:space="0" w:color="auto"/>
              <w:left w:val="single" w:sz="8" w:space="0" w:color="auto"/>
              <w:bottom w:val="single" w:sz="4"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93,0</w:t>
            </w:r>
          </w:p>
        </w:tc>
        <w:tc>
          <w:tcPr>
            <w:tcW w:w="1134" w:type="dxa"/>
            <w:tcBorders>
              <w:top w:val="single" w:sz="8" w:space="0" w:color="auto"/>
              <w:left w:val="single" w:sz="8" w:space="0" w:color="auto"/>
              <w:bottom w:val="single" w:sz="4"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95,65</w:t>
            </w:r>
          </w:p>
        </w:tc>
        <w:tc>
          <w:tcPr>
            <w:tcW w:w="817" w:type="dxa"/>
            <w:tcBorders>
              <w:top w:val="single" w:sz="8" w:space="0" w:color="auto"/>
              <w:left w:val="single" w:sz="8" w:space="0" w:color="auto"/>
              <w:bottom w:val="single" w:sz="4"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92,98</w:t>
            </w:r>
          </w:p>
        </w:tc>
        <w:tc>
          <w:tcPr>
            <w:tcW w:w="1134" w:type="dxa"/>
            <w:tcBorders>
              <w:top w:val="single" w:sz="8" w:space="0" w:color="auto"/>
              <w:left w:val="single" w:sz="8" w:space="0" w:color="auto"/>
              <w:bottom w:val="single" w:sz="4"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93,02</w:t>
            </w:r>
          </w:p>
        </w:tc>
        <w:tc>
          <w:tcPr>
            <w:tcW w:w="1168" w:type="dxa"/>
            <w:tcBorders>
              <w:top w:val="single" w:sz="8" w:space="0" w:color="auto"/>
              <w:left w:val="single" w:sz="8" w:space="0" w:color="auto"/>
              <w:bottom w:val="single" w:sz="4"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c>
          <w:tcPr>
            <w:tcW w:w="1452" w:type="dxa"/>
            <w:tcBorders>
              <w:top w:val="single" w:sz="8" w:space="0" w:color="auto"/>
              <w:left w:val="single" w:sz="8" w:space="0" w:color="auto"/>
              <w:bottom w:val="single" w:sz="4" w:space="0" w:color="auto"/>
              <w:right w:val="single" w:sz="4"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91,67</w:t>
            </w:r>
          </w:p>
        </w:tc>
        <w:tc>
          <w:tcPr>
            <w:tcW w:w="1417" w:type="dxa"/>
            <w:tcBorders>
              <w:top w:val="single" w:sz="8" w:space="0" w:color="auto"/>
              <w:left w:val="single" w:sz="4" w:space="0" w:color="auto"/>
              <w:bottom w:val="single" w:sz="4" w:space="0" w:color="auto"/>
              <w:right w:val="single" w:sz="4"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r>
      <w:tr w:rsidR="00D40A09" w:rsidRPr="007F1C39" w:rsidTr="00381EB3">
        <w:trPr>
          <w:trHeight w:val="269"/>
        </w:trPr>
        <w:tc>
          <w:tcPr>
            <w:tcW w:w="3261" w:type="dxa"/>
            <w:vMerge/>
            <w:tcBorders>
              <w:top w:val="single" w:sz="8" w:space="0" w:color="auto"/>
              <w:left w:val="single" w:sz="8" w:space="0" w:color="auto"/>
              <w:bottom w:val="single" w:sz="4"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vertAlign w:val="superscript"/>
              </w:rPr>
            </w:pPr>
          </w:p>
        </w:tc>
        <w:tc>
          <w:tcPr>
            <w:tcW w:w="851" w:type="dxa"/>
            <w:vMerge/>
            <w:tcBorders>
              <w:top w:val="single" w:sz="8" w:space="0" w:color="auto"/>
              <w:left w:val="single" w:sz="8" w:space="0" w:color="auto"/>
              <w:bottom w:val="single" w:sz="4"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850" w:type="dxa"/>
            <w:tcBorders>
              <w:top w:val="single" w:sz="4" w:space="0" w:color="auto"/>
              <w:left w:val="single" w:sz="8" w:space="0" w:color="auto"/>
              <w:bottom w:val="single" w:sz="4" w:space="0" w:color="auto"/>
              <w:right w:val="single" w:sz="8" w:space="0" w:color="auto"/>
            </w:tcBorders>
            <w:noWrap/>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4"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88,62</w:t>
            </w:r>
          </w:p>
        </w:tc>
        <w:tc>
          <w:tcPr>
            <w:tcW w:w="1134" w:type="dxa"/>
            <w:tcBorders>
              <w:top w:val="single" w:sz="4"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88,0</w:t>
            </w:r>
          </w:p>
        </w:tc>
        <w:tc>
          <w:tcPr>
            <w:tcW w:w="1134" w:type="dxa"/>
            <w:tcBorders>
              <w:top w:val="single" w:sz="4"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91,30</w:t>
            </w:r>
          </w:p>
        </w:tc>
        <w:tc>
          <w:tcPr>
            <w:tcW w:w="817" w:type="dxa"/>
            <w:tcBorders>
              <w:top w:val="single" w:sz="4"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87,72</w:t>
            </w:r>
          </w:p>
        </w:tc>
        <w:tc>
          <w:tcPr>
            <w:tcW w:w="1134" w:type="dxa"/>
            <w:tcBorders>
              <w:top w:val="single" w:sz="4"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88,37</w:t>
            </w:r>
          </w:p>
        </w:tc>
        <w:tc>
          <w:tcPr>
            <w:tcW w:w="1168" w:type="dxa"/>
            <w:tcBorders>
              <w:top w:val="single" w:sz="4"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c>
          <w:tcPr>
            <w:tcW w:w="1452" w:type="dxa"/>
            <w:tcBorders>
              <w:top w:val="single" w:sz="4" w:space="0" w:color="auto"/>
              <w:left w:val="single" w:sz="8" w:space="0" w:color="auto"/>
              <w:bottom w:val="single" w:sz="8" w:space="0" w:color="auto"/>
              <w:right w:val="single" w:sz="4"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83,33</w:t>
            </w:r>
          </w:p>
        </w:tc>
        <w:tc>
          <w:tcPr>
            <w:tcW w:w="1417" w:type="dxa"/>
            <w:tcBorders>
              <w:top w:val="single" w:sz="4" w:space="0" w:color="auto"/>
              <w:left w:val="single" w:sz="4" w:space="0" w:color="auto"/>
              <w:bottom w:val="single" w:sz="8" w:space="0" w:color="auto"/>
              <w:right w:val="single" w:sz="4"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r>
      <w:tr w:rsidR="00D40A09" w:rsidRPr="007F1C39" w:rsidTr="00381EB3">
        <w:trPr>
          <w:trHeight w:val="284"/>
        </w:trPr>
        <w:tc>
          <w:tcPr>
            <w:tcW w:w="3261"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2</w:t>
            </w:r>
            <w:r w:rsidRPr="007F1C39">
              <w:rPr>
                <w:rFonts w:ascii="Times New Roman" w:eastAsia="Times New Roman" w:hAnsi="Times New Roman" w:cs="Times New Roman"/>
                <w:sz w:val="24"/>
                <w:szCs w:val="24"/>
                <w:lang w:eastAsia="ru-RU"/>
              </w:rPr>
              <w:t>. Снижение дозы на 10 % + Витанолл 0,03 л/га</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w:t>
            </w:r>
          </w:p>
        </w:tc>
        <w:tc>
          <w:tcPr>
            <w:tcW w:w="850" w:type="dxa"/>
            <w:tcBorders>
              <w:top w:val="single" w:sz="8" w:space="0" w:color="auto"/>
              <w:left w:val="single" w:sz="8" w:space="0" w:color="auto"/>
              <w:bottom w:val="single" w:sz="8" w:space="0" w:color="auto"/>
              <w:right w:val="single" w:sz="8" w:space="0" w:color="auto"/>
            </w:tcBorders>
            <w:noWrap/>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93,75</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91,95</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97,56</w:t>
            </w:r>
          </w:p>
        </w:tc>
        <w:tc>
          <w:tcPr>
            <w:tcW w:w="817"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91,84</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92,11</w:t>
            </w:r>
          </w:p>
        </w:tc>
        <w:tc>
          <w:tcPr>
            <w:tcW w:w="1168"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c>
          <w:tcPr>
            <w:tcW w:w="1452" w:type="dxa"/>
            <w:tcBorders>
              <w:top w:val="single" w:sz="8" w:space="0" w:color="auto"/>
              <w:left w:val="single" w:sz="8" w:space="0" w:color="auto"/>
              <w:bottom w:val="single" w:sz="8" w:space="0" w:color="auto"/>
              <w:right w:val="single" w:sz="4"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95,24</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r>
      <w:tr w:rsidR="00D40A09" w:rsidRPr="007F1C39" w:rsidTr="00381EB3">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noWrap/>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83,59</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86,21</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78,05</w:t>
            </w:r>
          </w:p>
        </w:tc>
        <w:tc>
          <w:tcPr>
            <w:tcW w:w="817"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85,71</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86,84</w:t>
            </w:r>
          </w:p>
        </w:tc>
        <w:tc>
          <w:tcPr>
            <w:tcW w:w="1168"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76,92</w:t>
            </w:r>
          </w:p>
        </w:tc>
        <w:tc>
          <w:tcPr>
            <w:tcW w:w="1452" w:type="dxa"/>
            <w:tcBorders>
              <w:top w:val="single" w:sz="8" w:space="0" w:color="auto"/>
              <w:left w:val="single" w:sz="8" w:space="0" w:color="auto"/>
              <w:bottom w:val="single" w:sz="8" w:space="0" w:color="auto"/>
              <w:right w:val="single" w:sz="4"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80,95</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71,43</w:t>
            </w:r>
          </w:p>
        </w:tc>
      </w:tr>
      <w:tr w:rsidR="00D40A09" w:rsidRPr="007F1C39" w:rsidTr="00381EB3">
        <w:trPr>
          <w:trHeight w:val="284"/>
        </w:trPr>
        <w:tc>
          <w:tcPr>
            <w:tcW w:w="3261"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3</w:t>
            </w:r>
            <w:r w:rsidRPr="007F1C39">
              <w:rPr>
                <w:rFonts w:ascii="Times New Roman" w:eastAsia="Times New Roman" w:hAnsi="Times New Roman" w:cs="Times New Roman"/>
                <w:sz w:val="24"/>
                <w:szCs w:val="24"/>
                <w:lang w:eastAsia="ru-RU"/>
              </w:rPr>
              <w:t xml:space="preserve">. Снижение дозы на 10 % </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w:t>
            </w:r>
          </w:p>
        </w:tc>
        <w:tc>
          <w:tcPr>
            <w:tcW w:w="850" w:type="dxa"/>
            <w:tcBorders>
              <w:top w:val="single" w:sz="8" w:space="0" w:color="auto"/>
              <w:left w:val="single" w:sz="8" w:space="0" w:color="auto"/>
              <w:bottom w:val="single" w:sz="8" w:space="0" w:color="auto"/>
              <w:right w:val="single" w:sz="8" w:space="0" w:color="auto"/>
            </w:tcBorders>
            <w:noWrap/>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93,60</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92,0</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97,87</w:t>
            </w:r>
          </w:p>
        </w:tc>
        <w:tc>
          <w:tcPr>
            <w:tcW w:w="817"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90,20</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93,24</w:t>
            </w:r>
          </w:p>
        </w:tc>
        <w:tc>
          <w:tcPr>
            <w:tcW w:w="1168"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c>
          <w:tcPr>
            <w:tcW w:w="1452" w:type="dxa"/>
            <w:tcBorders>
              <w:top w:val="single" w:sz="8" w:space="0" w:color="auto"/>
              <w:left w:val="single" w:sz="8" w:space="0" w:color="auto"/>
              <w:bottom w:val="single" w:sz="8" w:space="0" w:color="auto"/>
              <w:right w:val="single" w:sz="4"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93,75</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r>
      <w:tr w:rsidR="00D40A09" w:rsidRPr="007F1C39" w:rsidTr="00381EB3">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noWrap/>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83,14</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85,60</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76,60</w:t>
            </w:r>
          </w:p>
        </w:tc>
        <w:tc>
          <w:tcPr>
            <w:tcW w:w="817"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84,31</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86,49</w:t>
            </w:r>
          </w:p>
        </w:tc>
        <w:tc>
          <w:tcPr>
            <w:tcW w:w="1168"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77,27</w:t>
            </w:r>
          </w:p>
        </w:tc>
        <w:tc>
          <w:tcPr>
            <w:tcW w:w="1452" w:type="dxa"/>
            <w:tcBorders>
              <w:top w:val="single" w:sz="8" w:space="0" w:color="auto"/>
              <w:left w:val="single" w:sz="8" w:space="0" w:color="auto"/>
              <w:bottom w:val="single" w:sz="8" w:space="0" w:color="auto"/>
              <w:right w:val="single" w:sz="4"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81,25</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66,67</w:t>
            </w:r>
          </w:p>
        </w:tc>
      </w:tr>
      <w:tr w:rsidR="00D40A09" w:rsidRPr="007F1C39" w:rsidTr="00381EB3">
        <w:trPr>
          <w:trHeight w:val="284"/>
        </w:trPr>
        <w:tc>
          <w:tcPr>
            <w:tcW w:w="3261"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4. </w:t>
            </w:r>
            <w:r w:rsidRPr="007F1C39">
              <w:rPr>
                <w:rFonts w:ascii="Times New Roman" w:eastAsia="Times New Roman" w:hAnsi="Times New Roman" w:cs="Times New Roman"/>
                <w:sz w:val="24"/>
                <w:szCs w:val="24"/>
                <w:lang w:eastAsia="ru-RU"/>
              </w:rPr>
              <w:t>Снижение дозы на 25 % + Витанолл 0,03 л/га</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2,25</w:t>
            </w:r>
          </w:p>
        </w:tc>
        <w:tc>
          <w:tcPr>
            <w:tcW w:w="850" w:type="dxa"/>
            <w:tcBorders>
              <w:top w:val="single" w:sz="8" w:space="0" w:color="auto"/>
              <w:left w:val="single" w:sz="8" w:space="0" w:color="auto"/>
              <w:bottom w:val="single" w:sz="8" w:space="0" w:color="auto"/>
              <w:right w:val="single" w:sz="8" w:space="0" w:color="auto"/>
            </w:tcBorders>
            <w:noWrap/>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92,0</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90,58</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97,30</w:t>
            </w:r>
          </w:p>
        </w:tc>
        <w:tc>
          <w:tcPr>
            <w:tcW w:w="817"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90,24</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91,07</w:t>
            </w:r>
          </w:p>
        </w:tc>
        <w:tc>
          <w:tcPr>
            <w:tcW w:w="1168" w:type="dxa"/>
            <w:tcBorders>
              <w:top w:val="single" w:sz="8" w:space="0" w:color="auto"/>
              <w:left w:val="single" w:sz="8" w:space="0" w:color="auto"/>
              <w:bottom w:val="single" w:sz="8" w:space="0" w:color="auto"/>
              <w:right w:val="single" w:sz="8"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c>
          <w:tcPr>
            <w:tcW w:w="1452" w:type="dxa"/>
            <w:tcBorders>
              <w:top w:val="single" w:sz="8" w:space="0" w:color="auto"/>
              <w:left w:val="single" w:sz="8" w:space="0" w:color="auto"/>
              <w:bottom w:val="single" w:sz="8" w:space="0" w:color="auto"/>
              <w:right w:val="single" w:sz="4" w:space="0" w:color="auto"/>
            </w:tcBorders>
            <w:noWrap/>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94,44</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r>
      <w:tr w:rsidR="00D40A09" w:rsidRPr="007F1C39" w:rsidTr="00381EB3">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82,86</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85,51</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72,97</w:t>
            </w:r>
          </w:p>
        </w:tc>
        <w:tc>
          <w:tcPr>
            <w:tcW w:w="817"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85,37</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85,71</w:t>
            </w:r>
          </w:p>
        </w:tc>
        <w:tc>
          <w:tcPr>
            <w:tcW w:w="1168"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70,00</w:t>
            </w:r>
          </w:p>
        </w:tc>
        <w:tc>
          <w:tcPr>
            <w:tcW w:w="1452" w:type="dxa"/>
            <w:tcBorders>
              <w:top w:val="single" w:sz="8" w:space="0" w:color="auto"/>
              <w:left w:val="single" w:sz="8" w:space="0" w:color="auto"/>
              <w:bottom w:val="single" w:sz="8" w:space="0" w:color="auto"/>
              <w:right w:val="single" w:sz="4"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77,78</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66,67</w:t>
            </w:r>
          </w:p>
        </w:tc>
      </w:tr>
      <w:tr w:rsidR="00D40A09" w:rsidRPr="007F1C39" w:rsidTr="00381EB3">
        <w:trPr>
          <w:trHeight w:val="284"/>
        </w:trPr>
        <w:tc>
          <w:tcPr>
            <w:tcW w:w="3261" w:type="dxa"/>
            <w:vMerge w:val="restart"/>
            <w:tcBorders>
              <w:top w:val="single" w:sz="8" w:space="0" w:color="auto"/>
              <w:left w:val="single" w:sz="8" w:space="0" w:color="auto"/>
              <w:bottom w:val="single" w:sz="8" w:space="0" w:color="auto"/>
              <w:right w:val="single" w:sz="8" w:space="0" w:color="auto"/>
            </w:tcBorders>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5.</w:t>
            </w:r>
            <w:r w:rsidRPr="007F1C39">
              <w:rPr>
                <w:rFonts w:ascii="Times New Roman" w:eastAsia="Times New Roman" w:hAnsi="Times New Roman" w:cs="Times New Roman"/>
                <w:sz w:val="24"/>
                <w:szCs w:val="24"/>
                <w:lang w:eastAsia="ru-RU"/>
              </w:rPr>
              <w:t xml:space="preserve"> Снижение дозы на 25 % </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2,25</w:t>
            </w:r>
          </w:p>
        </w:tc>
        <w:tc>
          <w:tcPr>
            <w:tcW w:w="850" w:type="dxa"/>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91,73</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90,53</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95,31</w:t>
            </w:r>
          </w:p>
        </w:tc>
        <w:tc>
          <w:tcPr>
            <w:tcW w:w="817"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89,91</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91,36</w:t>
            </w:r>
          </w:p>
        </w:tc>
        <w:tc>
          <w:tcPr>
            <w:tcW w:w="1168"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95,65</w:t>
            </w:r>
          </w:p>
        </w:tc>
        <w:tc>
          <w:tcPr>
            <w:tcW w:w="1452" w:type="dxa"/>
            <w:tcBorders>
              <w:top w:val="single" w:sz="8" w:space="0" w:color="auto"/>
              <w:left w:val="single" w:sz="8" w:space="0" w:color="auto"/>
              <w:bottom w:val="single" w:sz="8" w:space="0" w:color="auto"/>
              <w:right w:val="single" w:sz="4"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96,30</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92,86</w:t>
            </w:r>
          </w:p>
        </w:tc>
      </w:tr>
      <w:tr w:rsidR="00D40A09" w:rsidRPr="007F1C39" w:rsidTr="00381EB3">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83,46</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84,74</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79,69</w:t>
            </w:r>
          </w:p>
        </w:tc>
        <w:tc>
          <w:tcPr>
            <w:tcW w:w="817"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85,32</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83,95</w:t>
            </w:r>
          </w:p>
        </w:tc>
        <w:tc>
          <w:tcPr>
            <w:tcW w:w="1168"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82,61</w:t>
            </w:r>
          </w:p>
        </w:tc>
        <w:tc>
          <w:tcPr>
            <w:tcW w:w="1452" w:type="dxa"/>
            <w:tcBorders>
              <w:top w:val="single" w:sz="8" w:space="0" w:color="auto"/>
              <w:left w:val="single" w:sz="8" w:space="0" w:color="auto"/>
              <w:bottom w:val="single" w:sz="8" w:space="0" w:color="auto"/>
              <w:right w:val="single" w:sz="4"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77,78</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78,57</w:t>
            </w:r>
          </w:p>
        </w:tc>
      </w:tr>
      <w:tr w:rsidR="00D40A09" w:rsidRPr="007F1C39" w:rsidTr="00381EB3">
        <w:trPr>
          <w:trHeight w:val="284"/>
        </w:trPr>
        <w:tc>
          <w:tcPr>
            <w:tcW w:w="3261" w:type="dxa"/>
            <w:vMerge w:val="restart"/>
            <w:tcBorders>
              <w:top w:val="single" w:sz="8" w:space="0" w:color="auto"/>
              <w:left w:val="single" w:sz="8" w:space="0" w:color="auto"/>
              <w:bottom w:val="single" w:sz="8" w:space="0" w:color="auto"/>
              <w:right w:val="single" w:sz="8" w:space="0" w:color="auto"/>
            </w:tcBorders>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6.</w:t>
            </w:r>
            <w:r w:rsidRPr="007F1C39">
              <w:rPr>
                <w:rFonts w:ascii="Times New Roman" w:eastAsia="Times New Roman" w:hAnsi="Times New Roman" w:cs="Times New Roman"/>
                <w:sz w:val="24"/>
                <w:szCs w:val="24"/>
                <w:lang w:eastAsia="ru-RU"/>
              </w:rPr>
              <w:t xml:space="preserve"> Снижение дозы на 50 % + Витанолл 0,03 л/га</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w:t>
            </w:r>
          </w:p>
        </w:tc>
        <w:tc>
          <w:tcPr>
            <w:tcW w:w="850" w:type="dxa"/>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76,60</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74,64</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80,00</w:t>
            </w:r>
          </w:p>
        </w:tc>
        <w:tc>
          <w:tcPr>
            <w:tcW w:w="817"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74,39</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75,00</w:t>
            </w:r>
          </w:p>
        </w:tc>
        <w:tc>
          <w:tcPr>
            <w:tcW w:w="1168"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78,57</w:t>
            </w:r>
          </w:p>
        </w:tc>
        <w:tc>
          <w:tcPr>
            <w:tcW w:w="1452" w:type="dxa"/>
            <w:tcBorders>
              <w:top w:val="single" w:sz="8" w:space="0" w:color="auto"/>
              <w:left w:val="single" w:sz="8" w:space="0" w:color="auto"/>
              <w:bottom w:val="single" w:sz="8" w:space="0" w:color="auto"/>
              <w:right w:val="single" w:sz="4"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80,00</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84,62</w:t>
            </w:r>
          </w:p>
        </w:tc>
      </w:tr>
      <w:tr w:rsidR="00D40A09" w:rsidRPr="007F1C39" w:rsidTr="00381EB3">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63,76</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63,04</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65,00</w:t>
            </w:r>
          </w:p>
        </w:tc>
        <w:tc>
          <w:tcPr>
            <w:tcW w:w="817"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60,98</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66,07</w:t>
            </w:r>
          </w:p>
        </w:tc>
        <w:tc>
          <w:tcPr>
            <w:tcW w:w="1168"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61,90</w:t>
            </w:r>
          </w:p>
        </w:tc>
        <w:tc>
          <w:tcPr>
            <w:tcW w:w="1452" w:type="dxa"/>
            <w:tcBorders>
              <w:top w:val="single" w:sz="8" w:space="0" w:color="auto"/>
              <w:left w:val="single" w:sz="8" w:space="0" w:color="auto"/>
              <w:bottom w:val="single" w:sz="8" w:space="0" w:color="auto"/>
              <w:right w:val="single" w:sz="4"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68,00</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69,23</w:t>
            </w:r>
          </w:p>
        </w:tc>
      </w:tr>
      <w:tr w:rsidR="00D40A09" w:rsidRPr="007F1C39" w:rsidTr="00381EB3">
        <w:trPr>
          <w:trHeight w:val="284"/>
        </w:trPr>
        <w:tc>
          <w:tcPr>
            <w:tcW w:w="3261" w:type="dxa"/>
            <w:vMerge w:val="restart"/>
            <w:tcBorders>
              <w:top w:val="single" w:sz="8" w:space="0" w:color="auto"/>
              <w:left w:val="single" w:sz="8" w:space="0" w:color="auto"/>
              <w:bottom w:val="single" w:sz="8" w:space="0" w:color="auto"/>
              <w:right w:val="single" w:sz="8" w:space="0" w:color="auto"/>
            </w:tcBorders>
            <w:hideMark/>
          </w:tcPr>
          <w:p w:rsidR="00D40A09" w:rsidRPr="007F1C39" w:rsidRDefault="00D40A09" w:rsidP="00381EB3">
            <w:pPr>
              <w:spacing w:after="0" w:line="360" w:lineRule="auto"/>
              <w:rPr>
                <w:rFonts w:ascii="Times New Roman" w:hAnsi="Times New Roman" w:cs="Times New Roman"/>
                <w:sz w:val="24"/>
                <w:szCs w:val="24"/>
              </w:rPr>
            </w:pPr>
            <w:r w:rsidRPr="007F1C39">
              <w:rPr>
                <w:rFonts w:ascii="Times New Roman" w:hAnsi="Times New Roman" w:cs="Times New Roman"/>
                <w:sz w:val="24"/>
                <w:szCs w:val="24"/>
              </w:rPr>
              <w:t>7.</w:t>
            </w:r>
            <w:r w:rsidRPr="007F1C39">
              <w:rPr>
                <w:rFonts w:ascii="Times New Roman" w:eastAsia="Times New Roman" w:hAnsi="Times New Roman" w:cs="Times New Roman"/>
                <w:sz w:val="24"/>
                <w:szCs w:val="24"/>
                <w:lang w:eastAsia="ru-RU"/>
              </w:rPr>
              <w:t xml:space="preserve"> Снижение дозы на 50 % </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1,5</w:t>
            </w:r>
          </w:p>
        </w:tc>
        <w:tc>
          <w:tcPr>
            <w:tcW w:w="850" w:type="dxa"/>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73,66</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71,74</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77,61</w:t>
            </w:r>
          </w:p>
        </w:tc>
        <w:tc>
          <w:tcPr>
            <w:tcW w:w="817"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72,00</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71,43</w:t>
            </w:r>
          </w:p>
        </w:tc>
        <w:tc>
          <w:tcPr>
            <w:tcW w:w="1168"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75,68</w:t>
            </w:r>
          </w:p>
        </w:tc>
        <w:tc>
          <w:tcPr>
            <w:tcW w:w="1452" w:type="dxa"/>
            <w:tcBorders>
              <w:top w:val="single" w:sz="8" w:space="0" w:color="auto"/>
              <w:left w:val="single" w:sz="8" w:space="0" w:color="auto"/>
              <w:bottom w:val="single" w:sz="8" w:space="0" w:color="auto"/>
              <w:right w:val="single" w:sz="4"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78,95</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81,82</w:t>
            </w:r>
          </w:p>
        </w:tc>
      </w:tr>
      <w:tr w:rsidR="00D40A09" w:rsidRPr="007F1C39" w:rsidTr="00381EB3">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61,95</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62,32</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61,19</w:t>
            </w:r>
          </w:p>
        </w:tc>
        <w:tc>
          <w:tcPr>
            <w:tcW w:w="817"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60,00</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65,08</w:t>
            </w:r>
          </w:p>
        </w:tc>
        <w:tc>
          <w:tcPr>
            <w:tcW w:w="1168"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59,46</w:t>
            </w:r>
          </w:p>
        </w:tc>
        <w:tc>
          <w:tcPr>
            <w:tcW w:w="1452" w:type="dxa"/>
            <w:tcBorders>
              <w:top w:val="single" w:sz="8" w:space="0" w:color="auto"/>
              <w:left w:val="single" w:sz="8" w:space="0" w:color="auto"/>
              <w:bottom w:val="single" w:sz="8" w:space="0" w:color="auto"/>
              <w:right w:val="single" w:sz="4"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63,16</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63,64</w:t>
            </w:r>
          </w:p>
        </w:tc>
      </w:tr>
      <w:tr w:rsidR="00D40A09" w:rsidRPr="007F1C39" w:rsidTr="00381EB3">
        <w:trPr>
          <w:trHeight w:val="284"/>
        </w:trPr>
        <w:tc>
          <w:tcPr>
            <w:tcW w:w="3261" w:type="dxa"/>
            <w:vMerge w:val="restart"/>
            <w:tcBorders>
              <w:top w:val="single" w:sz="8" w:space="0" w:color="auto"/>
              <w:left w:val="single" w:sz="8" w:space="0" w:color="auto"/>
              <w:bottom w:val="single" w:sz="8" w:space="0" w:color="auto"/>
              <w:right w:val="single" w:sz="8" w:space="0" w:color="auto"/>
            </w:tcBorders>
            <w:hideMark/>
          </w:tcPr>
          <w:p w:rsidR="00D40A09" w:rsidRPr="007F1C39" w:rsidRDefault="00D40A09" w:rsidP="00381EB3">
            <w:pPr>
              <w:spacing w:after="0" w:line="360" w:lineRule="auto"/>
              <w:rPr>
                <w:rFonts w:ascii="Times New Roman" w:hAnsi="Times New Roman" w:cs="Times New Roman"/>
                <w:sz w:val="24"/>
                <w:szCs w:val="24"/>
              </w:rPr>
            </w:pPr>
            <w:r w:rsidRPr="007F1C39">
              <w:rPr>
                <w:rFonts w:ascii="Times New Roman" w:hAnsi="Times New Roman" w:cs="Times New Roman"/>
                <w:sz w:val="24"/>
                <w:szCs w:val="24"/>
              </w:rPr>
              <w:t>8.</w:t>
            </w:r>
            <w:r w:rsidRPr="007F1C39">
              <w:rPr>
                <w:rFonts w:ascii="Times New Roman" w:eastAsia="Times New Roman" w:hAnsi="Times New Roman" w:cs="Times New Roman"/>
                <w:sz w:val="24"/>
                <w:szCs w:val="24"/>
                <w:lang w:eastAsia="ru-RU"/>
              </w:rPr>
              <w:t xml:space="preserve"> Снижение дозы на 75 % + Витанолл 0,03 л/га</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0,75</w:t>
            </w:r>
          </w:p>
        </w:tc>
        <w:tc>
          <w:tcPr>
            <w:tcW w:w="850" w:type="dxa"/>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64,13</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67,35</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57,45</w:t>
            </w:r>
          </w:p>
        </w:tc>
        <w:tc>
          <w:tcPr>
            <w:tcW w:w="817"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66,67</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68,29</w:t>
            </w:r>
          </w:p>
        </w:tc>
        <w:tc>
          <w:tcPr>
            <w:tcW w:w="1168"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66,67</w:t>
            </w:r>
          </w:p>
        </w:tc>
        <w:tc>
          <w:tcPr>
            <w:tcW w:w="1452" w:type="dxa"/>
            <w:tcBorders>
              <w:top w:val="single" w:sz="8" w:space="0" w:color="auto"/>
              <w:left w:val="single" w:sz="8" w:space="0" w:color="auto"/>
              <w:bottom w:val="single" w:sz="8" w:space="0" w:color="auto"/>
              <w:right w:val="single" w:sz="4"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53,33</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56,52</w:t>
            </w:r>
          </w:p>
        </w:tc>
      </w:tr>
      <w:tr w:rsidR="00D40A09" w:rsidRPr="007F1C39" w:rsidTr="00381EB3">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50,34</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52,04</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46,81</w:t>
            </w:r>
          </w:p>
        </w:tc>
        <w:tc>
          <w:tcPr>
            <w:tcW w:w="817"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50,88</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53,66</w:t>
            </w:r>
          </w:p>
        </w:tc>
        <w:tc>
          <w:tcPr>
            <w:tcW w:w="1168"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44,44</w:t>
            </w:r>
          </w:p>
        </w:tc>
        <w:tc>
          <w:tcPr>
            <w:tcW w:w="1452" w:type="dxa"/>
            <w:tcBorders>
              <w:top w:val="single" w:sz="8" w:space="0" w:color="auto"/>
              <w:left w:val="single" w:sz="8" w:space="0" w:color="auto"/>
              <w:bottom w:val="single" w:sz="8" w:space="0" w:color="auto"/>
              <w:right w:val="single" w:sz="4"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46,67</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47,83</w:t>
            </w:r>
          </w:p>
        </w:tc>
      </w:tr>
      <w:tr w:rsidR="00D40A09" w:rsidRPr="007F1C39" w:rsidTr="00381EB3">
        <w:trPr>
          <w:trHeight w:val="284"/>
        </w:trPr>
        <w:tc>
          <w:tcPr>
            <w:tcW w:w="3261" w:type="dxa"/>
            <w:vMerge w:val="restart"/>
            <w:tcBorders>
              <w:top w:val="single" w:sz="8" w:space="0" w:color="auto"/>
              <w:left w:val="single" w:sz="8" w:space="0" w:color="auto"/>
              <w:bottom w:val="single" w:sz="8" w:space="0" w:color="auto"/>
              <w:right w:val="single" w:sz="8" w:space="0" w:color="auto"/>
            </w:tcBorders>
            <w:hideMark/>
          </w:tcPr>
          <w:p w:rsidR="00D40A09" w:rsidRPr="007F1C39" w:rsidRDefault="00D40A09" w:rsidP="00381EB3">
            <w:pPr>
              <w:spacing w:after="0" w:line="360" w:lineRule="auto"/>
              <w:rPr>
                <w:rFonts w:ascii="Times New Roman" w:hAnsi="Times New Roman" w:cs="Times New Roman"/>
                <w:sz w:val="24"/>
                <w:szCs w:val="24"/>
              </w:rPr>
            </w:pPr>
            <w:r w:rsidRPr="007F1C39">
              <w:rPr>
                <w:rFonts w:ascii="Times New Roman" w:hAnsi="Times New Roman" w:cs="Times New Roman"/>
                <w:sz w:val="24"/>
                <w:szCs w:val="24"/>
              </w:rPr>
              <w:t>9.</w:t>
            </w:r>
            <w:r w:rsidRPr="007F1C39">
              <w:rPr>
                <w:rFonts w:ascii="Times New Roman" w:eastAsia="Times New Roman" w:hAnsi="Times New Roman" w:cs="Times New Roman"/>
                <w:sz w:val="24"/>
                <w:szCs w:val="24"/>
                <w:lang w:eastAsia="ru-RU"/>
              </w:rPr>
              <w:t xml:space="preserve"> Снижение дозы на 75 % </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0,75</w:t>
            </w:r>
          </w:p>
        </w:tc>
        <w:tc>
          <w:tcPr>
            <w:tcW w:w="850" w:type="dxa"/>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51,92</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55,24</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45,10</w:t>
            </w:r>
          </w:p>
        </w:tc>
        <w:tc>
          <w:tcPr>
            <w:tcW w:w="817"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58,14</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53,23</w:t>
            </w:r>
          </w:p>
        </w:tc>
        <w:tc>
          <w:tcPr>
            <w:tcW w:w="1168"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44,44</w:t>
            </w:r>
          </w:p>
        </w:tc>
        <w:tc>
          <w:tcPr>
            <w:tcW w:w="1452" w:type="dxa"/>
            <w:tcBorders>
              <w:top w:val="single" w:sz="8" w:space="0" w:color="auto"/>
              <w:left w:val="single" w:sz="8" w:space="0" w:color="auto"/>
              <w:bottom w:val="single" w:sz="8" w:space="0" w:color="auto"/>
              <w:right w:val="single" w:sz="4"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45,45</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45,45</w:t>
            </w:r>
          </w:p>
        </w:tc>
      </w:tr>
      <w:tr w:rsidR="00D40A09" w:rsidRPr="007F1C39" w:rsidTr="00381EB3">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44,23</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47,62</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37,25</w:t>
            </w:r>
          </w:p>
        </w:tc>
        <w:tc>
          <w:tcPr>
            <w:tcW w:w="817"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44,19</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50,00</w:t>
            </w:r>
          </w:p>
        </w:tc>
        <w:tc>
          <w:tcPr>
            <w:tcW w:w="1168"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38,89</w:t>
            </w:r>
          </w:p>
        </w:tc>
        <w:tc>
          <w:tcPr>
            <w:tcW w:w="1452" w:type="dxa"/>
            <w:tcBorders>
              <w:top w:val="single" w:sz="8" w:space="0" w:color="auto"/>
              <w:left w:val="single" w:sz="8" w:space="0" w:color="auto"/>
              <w:bottom w:val="single" w:sz="8" w:space="0" w:color="auto"/>
              <w:right w:val="single" w:sz="4"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36,36</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36,36</w:t>
            </w:r>
          </w:p>
        </w:tc>
      </w:tr>
      <w:tr w:rsidR="00D40A09" w:rsidRPr="007F1C39" w:rsidTr="00381EB3">
        <w:trPr>
          <w:trHeight w:val="284"/>
        </w:trPr>
        <w:tc>
          <w:tcPr>
            <w:tcW w:w="3261" w:type="dxa"/>
            <w:vMerge w:val="restart"/>
            <w:tcBorders>
              <w:top w:val="single" w:sz="8" w:space="0" w:color="auto"/>
              <w:left w:val="single" w:sz="8" w:space="0" w:color="auto"/>
              <w:bottom w:val="single" w:sz="8" w:space="0" w:color="auto"/>
              <w:right w:val="single" w:sz="8" w:space="0" w:color="auto"/>
            </w:tcBorders>
            <w:hideMark/>
          </w:tcPr>
          <w:p w:rsidR="00D40A09" w:rsidRPr="007F1C39" w:rsidRDefault="00D40A09" w:rsidP="00381EB3">
            <w:pPr>
              <w:spacing w:after="0" w:line="360" w:lineRule="auto"/>
              <w:rPr>
                <w:rFonts w:ascii="Times New Roman" w:hAnsi="Times New Roman" w:cs="Times New Roman"/>
                <w:sz w:val="24"/>
                <w:szCs w:val="24"/>
              </w:rPr>
            </w:pPr>
            <w:r w:rsidRPr="007F1C39">
              <w:rPr>
                <w:rFonts w:ascii="Times New Roman" w:hAnsi="Times New Roman" w:cs="Times New Roman"/>
                <w:sz w:val="24"/>
                <w:szCs w:val="24"/>
              </w:rPr>
              <w:t>10.</w:t>
            </w:r>
            <w:r w:rsidRPr="007F1C39">
              <w:rPr>
                <w:rFonts w:ascii="Times New Roman" w:eastAsia="Times New Roman" w:hAnsi="Times New Roman" w:cs="Times New Roman"/>
                <w:sz w:val="24"/>
                <w:szCs w:val="24"/>
                <w:lang w:eastAsia="ru-RU"/>
              </w:rPr>
              <w:t xml:space="preserve"> Снижение дозы на 90 % + Витанолл 0,03 л/га</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0,3</w:t>
            </w:r>
          </w:p>
        </w:tc>
        <w:tc>
          <w:tcPr>
            <w:tcW w:w="850" w:type="dxa"/>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36,45</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36,51</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36,36</w:t>
            </w:r>
          </w:p>
        </w:tc>
        <w:tc>
          <w:tcPr>
            <w:tcW w:w="817"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36,11</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37,04</w:t>
            </w:r>
          </w:p>
        </w:tc>
        <w:tc>
          <w:tcPr>
            <w:tcW w:w="1168"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37,14</w:t>
            </w:r>
          </w:p>
        </w:tc>
        <w:tc>
          <w:tcPr>
            <w:tcW w:w="1452" w:type="dxa"/>
            <w:tcBorders>
              <w:top w:val="single" w:sz="8" w:space="0" w:color="auto"/>
              <w:left w:val="single" w:sz="8" w:space="0" w:color="auto"/>
              <w:bottom w:val="single" w:sz="8" w:space="0" w:color="auto"/>
              <w:right w:val="single" w:sz="4"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35,29</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36,00</w:t>
            </w:r>
          </w:p>
        </w:tc>
      </w:tr>
      <w:tr w:rsidR="00D40A09" w:rsidRPr="007F1C39" w:rsidTr="00381EB3">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vAlign w:val="center"/>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22,66</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25,40</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18,18</w:t>
            </w:r>
          </w:p>
        </w:tc>
        <w:tc>
          <w:tcPr>
            <w:tcW w:w="817"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26,39</w:t>
            </w:r>
          </w:p>
        </w:tc>
        <w:tc>
          <w:tcPr>
            <w:tcW w:w="1134"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24,07</w:t>
            </w:r>
          </w:p>
        </w:tc>
        <w:tc>
          <w:tcPr>
            <w:tcW w:w="1168" w:type="dxa"/>
            <w:tcBorders>
              <w:top w:val="single" w:sz="8" w:space="0" w:color="auto"/>
              <w:left w:val="single" w:sz="8"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17,14</w:t>
            </w:r>
          </w:p>
        </w:tc>
        <w:tc>
          <w:tcPr>
            <w:tcW w:w="1452" w:type="dxa"/>
            <w:tcBorders>
              <w:top w:val="single" w:sz="8" w:space="0" w:color="auto"/>
              <w:left w:val="single" w:sz="8" w:space="0" w:color="auto"/>
              <w:bottom w:val="single" w:sz="8" w:space="0" w:color="auto"/>
              <w:right w:val="single" w:sz="4"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11,76</w:t>
            </w:r>
          </w:p>
        </w:tc>
        <w:tc>
          <w:tcPr>
            <w:tcW w:w="1417" w:type="dxa"/>
            <w:tcBorders>
              <w:top w:val="single" w:sz="8" w:space="0" w:color="auto"/>
              <w:left w:val="single" w:sz="4" w:space="0" w:color="auto"/>
              <w:bottom w:val="single" w:sz="8" w:space="0" w:color="auto"/>
              <w:right w:val="single" w:sz="8" w:space="0" w:color="auto"/>
            </w:tcBorders>
            <w:vAlign w:val="bottom"/>
            <w:hideMark/>
          </w:tcPr>
          <w:p w:rsidR="00D40A09" w:rsidRPr="007F1C39" w:rsidRDefault="00D40A09" w:rsidP="00381EB3">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24,00</w:t>
            </w:r>
          </w:p>
        </w:tc>
      </w:tr>
    </w:tbl>
    <w:p w:rsidR="00D40A09" w:rsidRPr="007F1C39" w:rsidRDefault="00D40A09" w:rsidP="00D40A09">
      <w:pPr>
        <w:spacing w:after="0" w:line="360" w:lineRule="auto"/>
        <w:rPr>
          <w:rFonts w:ascii="Times New Roman" w:hAnsi="Times New Roman" w:cs="Times New Roman"/>
          <w:sz w:val="24"/>
          <w:szCs w:val="24"/>
          <w:lang w:val="ru-RU"/>
        </w:rPr>
        <w:sectPr w:rsidR="00D40A09" w:rsidRPr="007F1C39" w:rsidSect="00381EB3">
          <w:pgSz w:w="16838" w:h="11906" w:orient="landscape"/>
          <w:pgMar w:top="1134" w:right="1701" w:bottom="1134" w:left="851" w:header="706" w:footer="706" w:gutter="0"/>
          <w:cols w:space="708"/>
          <w:docGrid w:linePitch="360"/>
        </w:sectPr>
      </w:pPr>
    </w:p>
    <w:p w:rsidR="00D40A09" w:rsidRPr="007F1C39" w:rsidRDefault="00D40A09" w:rsidP="00D40A09">
      <w:pPr>
        <w:spacing w:after="0" w:line="240" w:lineRule="auto"/>
        <w:jc w:val="both"/>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lastRenderedPageBreak/>
        <w:t xml:space="preserve">Таблица </w:t>
      </w:r>
      <w:r>
        <w:rPr>
          <w:rFonts w:ascii="Times New Roman" w:eastAsia="Times New Roman" w:hAnsi="Times New Roman" w:cs="Times New Roman"/>
          <w:sz w:val="24"/>
          <w:szCs w:val="24"/>
          <w:lang w:val="ru-RU" w:eastAsia="ru-RU"/>
        </w:rPr>
        <w:t>Г.</w:t>
      </w:r>
      <w:r w:rsidRPr="007F1C39">
        <w:rPr>
          <w:rFonts w:ascii="Times New Roman" w:eastAsia="Times New Roman" w:hAnsi="Times New Roman" w:cs="Times New Roman"/>
          <w:sz w:val="24"/>
          <w:szCs w:val="24"/>
          <w:lang w:val="ru-RU" w:eastAsia="ru-RU"/>
        </w:rPr>
        <w:t>23 – Сравнительная эффективность технологии предпосевных обработок для контроля засоренности посевов яровой пшеницы</w:t>
      </w:r>
    </w:p>
    <w:p w:rsidR="00D40A09" w:rsidRPr="007F1C39" w:rsidRDefault="00D40A09" w:rsidP="00D40A09">
      <w:pPr>
        <w:spacing w:after="0" w:line="360" w:lineRule="auto"/>
        <w:rPr>
          <w:rFonts w:ascii="Times New Roman" w:eastAsia="Times New Roman" w:hAnsi="Times New Roman" w:cs="Times New Roman"/>
          <w:sz w:val="24"/>
          <w:szCs w:val="24"/>
          <w:lang w:val="ru-RU" w:eastAsia="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1"/>
        <w:gridCol w:w="898"/>
        <w:gridCol w:w="661"/>
        <w:gridCol w:w="661"/>
        <w:gridCol w:w="674"/>
        <w:gridCol w:w="662"/>
        <w:gridCol w:w="663"/>
        <w:gridCol w:w="678"/>
        <w:gridCol w:w="636"/>
        <w:gridCol w:w="712"/>
        <w:gridCol w:w="636"/>
      </w:tblGrid>
      <w:tr w:rsidR="00D40A09" w:rsidRPr="007F1C39" w:rsidTr="00381EB3">
        <w:tc>
          <w:tcPr>
            <w:tcW w:w="1014" w:type="pct"/>
            <w:vMerge w:val="restar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Технология предп</w:t>
            </w:r>
            <w:r w:rsidRPr="007F1C39">
              <w:rPr>
                <w:rFonts w:ascii="Times New Roman" w:eastAsia="Times New Roman" w:hAnsi="Times New Roman" w:cs="Times New Roman"/>
                <w:sz w:val="24"/>
                <w:szCs w:val="24"/>
                <w:lang w:val="ru-RU" w:eastAsia="ru-RU"/>
              </w:rPr>
              <w:t>о</w:t>
            </w:r>
            <w:r w:rsidRPr="007F1C39">
              <w:rPr>
                <w:rFonts w:ascii="Times New Roman" w:eastAsia="Times New Roman" w:hAnsi="Times New Roman" w:cs="Times New Roman"/>
                <w:sz w:val="24"/>
                <w:szCs w:val="24"/>
                <w:lang w:val="ru-RU" w:eastAsia="ru-RU"/>
              </w:rPr>
              <w:t>севной обработки почвы</w:t>
            </w:r>
          </w:p>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p>
        </w:tc>
        <w:tc>
          <w:tcPr>
            <w:tcW w:w="457" w:type="pct"/>
            <w:vMerge w:val="restart"/>
            <w:shd w:val="clear" w:color="auto" w:fill="auto"/>
            <w:vAlign w:val="center"/>
          </w:tcPr>
          <w:p w:rsidR="00D40A09" w:rsidRPr="007F1C39" w:rsidRDefault="00D40A09" w:rsidP="00381EB3">
            <w:pPr>
              <w:spacing w:after="0" w:line="240" w:lineRule="auto"/>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Срок посева</w:t>
            </w:r>
          </w:p>
          <w:p w:rsidR="00D40A09" w:rsidRPr="007F1C39" w:rsidRDefault="00D40A09" w:rsidP="00381EB3">
            <w:pPr>
              <w:spacing w:after="0" w:line="240" w:lineRule="auto"/>
              <w:rPr>
                <w:rFonts w:ascii="Times New Roman" w:eastAsia="Times New Roman" w:hAnsi="Times New Roman" w:cs="Times New Roman"/>
                <w:sz w:val="24"/>
                <w:szCs w:val="24"/>
                <w:lang w:val="ru-RU" w:eastAsia="ru-RU"/>
              </w:rPr>
            </w:pPr>
          </w:p>
          <w:p w:rsidR="00D40A09" w:rsidRPr="007F1C39" w:rsidRDefault="00D40A09" w:rsidP="00381EB3">
            <w:pPr>
              <w:spacing w:after="0" w:line="240" w:lineRule="auto"/>
              <w:rPr>
                <w:rFonts w:ascii="Times New Roman" w:eastAsia="Times New Roman" w:hAnsi="Times New Roman" w:cs="Times New Roman"/>
                <w:sz w:val="24"/>
                <w:szCs w:val="24"/>
                <w:lang w:val="ru-RU" w:eastAsia="ru-RU"/>
              </w:rPr>
            </w:pPr>
          </w:p>
          <w:p w:rsidR="00D40A09" w:rsidRPr="007F1C39" w:rsidRDefault="00D40A09" w:rsidP="00381EB3">
            <w:pPr>
              <w:spacing w:after="0" w:line="240" w:lineRule="auto"/>
              <w:rPr>
                <w:rFonts w:ascii="Times New Roman" w:eastAsia="Times New Roman" w:hAnsi="Times New Roman" w:cs="Times New Roman"/>
                <w:sz w:val="24"/>
                <w:szCs w:val="24"/>
                <w:lang w:val="ru-RU" w:eastAsia="ru-RU"/>
              </w:rPr>
            </w:pPr>
          </w:p>
        </w:tc>
        <w:tc>
          <w:tcPr>
            <w:tcW w:w="1192" w:type="pct"/>
            <w:gridSpan w:val="3"/>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Численность сорняков до о</w:t>
            </w:r>
            <w:r w:rsidRPr="007F1C39">
              <w:rPr>
                <w:rFonts w:ascii="Times New Roman" w:eastAsia="Times New Roman" w:hAnsi="Times New Roman" w:cs="Times New Roman"/>
                <w:sz w:val="24"/>
                <w:szCs w:val="24"/>
                <w:lang w:val="ru-RU" w:eastAsia="ru-RU"/>
              </w:rPr>
              <w:t>б</w:t>
            </w:r>
            <w:r w:rsidRPr="007F1C39">
              <w:rPr>
                <w:rFonts w:ascii="Times New Roman" w:eastAsia="Times New Roman" w:hAnsi="Times New Roman" w:cs="Times New Roman"/>
                <w:sz w:val="24"/>
                <w:szCs w:val="24"/>
                <w:lang w:val="ru-RU" w:eastAsia="ru-RU"/>
              </w:rPr>
              <w:t>работки, шт/м</w:t>
            </w:r>
            <w:r w:rsidRPr="007F1C39">
              <w:rPr>
                <w:rFonts w:ascii="Times New Roman" w:eastAsia="Times New Roman" w:hAnsi="Times New Roman" w:cs="Times New Roman"/>
                <w:sz w:val="24"/>
                <w:szCs w:val="24"/>
                <w:vertAlign w:val="superscript"/>
                <w:lang w:val="ru-RU" w:eastAsia="ru-RU"/>
              </w:rPr>
              <w:t>2</w:t>
            </w:r>
          </w:p>
        </w:tc>
        <w:tc>
          <w:tcPr>
            <w:tcW w:w="1195" w:type="pct"/>
            <w:gridSpan w:val="3"/>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vertAlign w:val="superscript"/>
                <w:lang w:val="ru-RU" w:eastAsia="ru-RU"/>
              </w:rPr>
            </w:pPr>
            <w:r w:rsidRPr="007F1C39">
              <w:rPr>
                <w:rFonts w:ascii="Times New Roman" w:eastAsia="Times New Roman" w:hAnsi="Times New Roman" w:cs="Times New Roman"/>
                <w:sz w:val="24"/>
                <w:szCs w:val="24"/>
                <w:lang w:val="ru-RU" w:eastAsia="ru-RU"/>
              </w:rPr>
              <w:t>Численность сорняков в фазу кущения пшен</w:t>
            </w:r>
            <w:r w:rsidRPr="007F1C39">
              <w:rPr>
                <w:rFonts w:ascii="Times New Roman" w:eastAsia="Times New Roman" w:hAnsi="Times New Roman" w:cs="Times New Roman"/>
                <w:sz w:val="24"/>
                <w:szCs w:val="24"/>
                <w:lang w:val="ru-RU" w:eastAsia="ru-RU"/>
              </w:rPr>
              <w:t>и</w:t>
            </w:r>
            <w:r w:rsidRPr="007F1C39">
              <w:rPr>
                <w:rFonts w:ascii="Times New Roman" w:eastAsia="Times New Roman" w:hAnsi="Times New Roman" w:cs="Times New Roman"/>
                <w:sz w:val="24"/>
                <w:szCs w:val="24"/>
                <w:lang w:val="ru-RU" w:eastAsia="ru-RU"/>
              </w:rPr>
              <w:t>цы, шт/м</w:t>
            </w:r>
            <w:r w:rsidRPr="007F1C39">
              <w:rPr>
                <w:rFonts w:ascii="Times New Roman" w:eastAsia="Times New Roman" w:hAnsi="Times New Roman" w:cs="Times New Roman"/>
                <w:sz w:val="24"/>
                <w:szCs w:val="24"/>
                <w:vertAlign w:val="superscript"/>
                <w:lang w:val="ru-RU" w:eastAsia="ru-RU"/>
              </w:rPr>
              <w:t>2</w:t>
            </w:r>
          </w:p>
        </w:tc>
        <w:tc>
          <w:tcPr>
            <w:tcW w:w="1143" w:type="pct"/>
            <w:gridSpan w:val="3"/>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Гибель надзе</w:t>
            </w:r>
            <w:r w:rsidRPr="007F1C39">
              <w:rPr>
                <w:rFonts w:ascii="Times New Roman" w:eastAsia="Times New Roman" w:hAnsi="Times New Roman" w:cs="Times New Roman"/>
                <w:sz w:val="24"/>
                <w:szCs w:val="24"/>
                <w:lang w:val="ru-RU" w:eastAsia="ru-RU"/>
              </w:rPr>
              <w:t>м</w:t>
            </w:r>
            <w:r w:rsidRPr="007F1C39">
              <w:rPr>
                <w:rFonts w:ascii="Times New Roman" w:eastAsia="Times New Roman" w:hAnsi="Times New Roman" w:cs="Times New Roman"/>
                <w:sz w:val="24"/>
                <w:szCs w:val="24"/>
                <w:lang w:val="ru-RU" w:eastAsia="ru-RU"/>
              </w:rPr>
              <w:t>ной массы со</w:t>
            </w:r>
            <w:r w:rsidRPr="007F1C39">
              <w:rPr>
                <w:rFonts w:ascii="Times New Roman" w:eastAsia="Times New Roman" w:hAnsi="Times New Roman" w:cs="Times New Roman"/>
                <w:sz w:val="24"/>
                <w:szCs w:val="24"/>
                <w:lang w:val="ru-RU" w:eastAsia="ru-RU"/>
              </w:rPr>
              <w:t>р</w:t>
            </w:r>
            <w:r w:rsidRPr="007F1C39">
              <w:rPr>
                <w:rFonts w:ascii="Times New Roman" w:eastAsia="Times New Roman" w:hAnsi="Times New Roman" w:cs="Times New Roman"/>
                <w:sz w:val="24"/>
                <w:szCs w:val="24"/>
                <w:lang w:val="ru-RU" w:eastAsia="ru-RU"/>
              </w:rPr>
              <w:t>няков, %</w:t>
            </w:r>
          </w:p>
        </w:tc>
      </w:tr>
      <w:tr w:rsidR="00D40A09" w:rsidRPr="007F1C39" w:rsidTr="00381EB3">
        <w:trPr>
          <w:cantSplit/>
          <w:trHeight w:val="2300"/>
        </w:trPr>
        <w:tc>
          <w:tcPr>
            <w:tcW w:w="1014" w:type="pct"/>
            <w:vMerge/>
            <w:shd w:val="clear" w:color="auto" w:fill="auto"/>
          </w:tcPr>
          <w:p w:rsidR="00D40A09" w:rsidRPr="007F1C39" w:rsidRDefault="00D40A09" w:rsidP="00381EB3">
            <w:pPr>
              <w:spacing w:after="0" w:line="240" w:lineRule="auto"/>
              <w:jc w:val="both"/>
              <w:rPr>
                <w:rFonts w:ascii="Times New Roman" w:eastAsia="Times New Roman" w:hAnsi="Times New Roman" w:cs="Times New Roman"/>
                <w:sz w:val="24"/>
                <w:szCs w:val="24"/>
                <w:lang w:val="ru-RU" w:eastAsia="ru-RU"/>
              </w:rPr>
            </w:pPr>
          </w:p>
        </w:tc>
        <w:tc>
          <w:tcPr>
            <w:tcW w:w="457" w:type="pct"/>
            <w:vMerge/>
            <w:shd w:val="clear" w:color="auto" w:fill="auto"/>
          </w:tcPr>
          <w:p w:rsidR="00D40A09" w:rsidRPr="007F1C39" w:rsidRDefault="00D40A09" w:rsidP="00381EB3">
            <w:pPr>
              <w:spacing w:after="0" w:line="240" w:lineRule="auto"/>
              <w:jc w:val="both"/>
              <w:rPr>
                <w:rFonts w:ascii="Times New Roman" w:eastAsia="Times New Roman" w:hAnsi="Times New Roman" w:cs="Times New Roman"/>
                <w:sz w:val="24"/>
                <w:szCs w:val="24"/>
                <w:lang w:val="ru-RU" w:eastAsia="ru-RU"/>
              </w:rPr>
            </w:pPr>
          </w:p>
        </w:tc>
        <w:tc>
          <w:tcPr>
            <w:tcW w:w="395" w:type="pct"/>
            <w:shd w:val="clear" w:color="auto" w:fill="auto"/>
            <w:textDirection w:val="btLr"/>
            <w:vAlign w:val="center"/>
          </w:tcPr>
          <w:p w:rsidR="00D40A09" w:rsidRPr="007F1C39" w:rsidRDefault="00D40A09" w:rsidP="00381EB3">
            <w:pPr>
              <w:spacing w:after="0" w:line="240" w:lineRule="auto"/>
              <w:ind w:left="113" w:right="113"/>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всего</w:t>
            </w:r>
          </w:p>
        </w:tc>
        <w:tc>
          <w:tcPr>
            <w:tcW w:w="395" w:type="pct"/>
            <w:shd w:val="clear" w:color="auto" w:fill="auto"/>
            <w:textDirection w:val="btLr"/>
            <w:vAlign w:val="center"/>
          </w:tcPr>
          <w:p w:rsidR="00D40A09" w:rsidRPr="007F1C39" w:rsidRDefault="00D40A09" w:rsidP="00381EB3">
            <w:pPr>
              <w:spacing w:after="0" w:line="240" w:lineRule="auto"/>
              <w:ind w:left="113" w:right="113"/>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многолетних</w:t>
            </w:r>
          </w:p>
        </w:tc>
        <w:tc>
          <w:tcPr>
            <w:tcW w:w="402" w:type="pct"/>
            <w:shd w:val="clear" w:color="auto" w:fill="auto"/>
            <w:textDirection w:val="btLr"/>
            <w:vAlign w:val="center"/>
          </w:tcPr>
          <w:p w:rsidR="00D40A09" w:rsidRPr="007F1C39" w:rsidRDefault="00D40A09" w:rsidP="00381EB3">
            <w:pPr>
              <w:spacing w:after="0" w:line="240" w:lineRule="auto"/>
              <w:ind w:left="113" w:right="113"/>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одно</w:t>
            </w:r>
            <w:r w:rsidRPr="007F1C39">
              <w:rPr>
                <w:rFonts w:ascii="Times New Roman" w:eastAsia="Times New Roman" w:hAnsi="Times New Roman" w:cs="Times New Roman"/>
                <w:sz w:val="24"/>
                <w:szCs w:val="24"/>
                <w:lang w:val="ru-RU" w:eastAsia="ru-RU"/>
              </w:rPr>
              <w:t>летних</w:t>
            </w:r>
          </w:p>
        </w:tc>
        <w:tc>
          <w:tcPr>
            <w:tcW w:w="396" w:type="pct"/>
            <w:shd w:val="clear" w:color="auto" w:fill="auto"/>
            <w:textDirection w:val="btLr"/>
            <w:vAlign w:val="center"/>
          </w:tcPr>
          <w:p w:rsidR="00D40A09" w:rsidRPr="007F1C39" w:rsidRDefault="00D40A09" w:rsidP="00381EB3">
            <w:pPr>
              <w:spacing w:after="0" w:line="240" w:lineRule="auto"/>
              <w:ind w:left="113" w:right="113"/>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всего</w:t>
            </w:r>
          </w:p>
        </w:tc>
        <w:tc>
          <w:tcPr>
            <w:tcW w:w="396" w:type="pct"/>
            <w:shd w:val="clear" w:color="auto" w:fill="auto"/>
            <w:textDirection w:val="btLr"/>
            <w:vAlign w:val="center"/>
          </w:tcPr>
          <w:p w:rsidR="00D40A09" w:rsidRPr="007F1C39" w:rsidRDefault="00D40A09" w:rsidP="00381EB3">
            <w:pPr>
              <w:spacing w:after="0" w:line="240" w:lineRule="auto"/>
              <w:ind w:left="113" w:right="113"/>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многолетних</w:t>
            </w:r>
          </w:p>
        </w:tc>
        <w:tc>
          <w:tcPr>
            <w:tcW w:w="404" w:type="pct"/>
            <w:shd w:val="clear" w:color="auto" w:fill="auto"/>
            <w:textDirection w:val="btLr"/>
            <w:vAlign w:val="center"/>
          </w:tcPr>
          <w:p w:rsidR="00D40A09" w:rsidRPr="007F1C39" w:rsidRDefault="00D40A09" w:rsidP="00381EB3">
            <w:pPr>
              <w:spacing w:after="0" w:line="240" w:lineRule="auto"/>
              <w:ind w:left="113" w:right="113"/>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одн</w:t>
            </w:r>
            <w:r w:rsidRPr="007F1C39">
              <w:rPr>
                <w:rFonts w:ascii="Times New Roman" w:eastAsia="Times New Roman" w:hAnsi="Times New Roman" w:cs="Times New Roman"/>
                <w:sz w:val="24"/>
                <w:szCs w:val="24"/>
                <w:lang w:val="ru-RU" w:eastAsia="ru-RU"/>
              </w:rPr>
              <w:t>олетних</w:t>
            </w:r>
          </w:p>
        </w:tc>
        <w:tc>
          <w:tcPr>
            <w:tcW w:w="340" w:type="pct"/>
            <w:shd w:val="clear" w:color="auto" w:fill="auto"/>
            <w:textDirection w:val="btLr"/>
            <w:vAlign w:val="center"/>
          </w:tcPr>
          <w:p w:rsidR="00D40A09" w:rsidRPr="007F1C39" w:rsidRDefault="00D40A09" w:rsidP="00381EB3">
            <w:pPr>
              <w:spacing w:after="0" w:line="240" w:lineRule="auto"/>
              <w:ind w:left="113" w:right="113"/>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всего</w:t>
            </w:r>
          </w:p>
        </w:tc>
        <w:tc>
          <w:tcPr>
            <w:tcW w:w="463" w:type="pct"/>
            <w:shd w:val="clear" w:color="auto" w:fill="auto"/>
            <w:textDirection w:val="btLr"/>
            <w:vAlign w:val="center"/>
          </w:tcPr>
          <w:p w:rsidR="00D40A09" w:rsidRPr="007F1C39" w:rsidRDefault="00D40A09" w:rsidP="00381EB3">
            <w:pPr>
              <w:spacing w:after="0" w:line="240" w:lineRule="auto"/>
              <w:ind w:left="113" w:right="113"/>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многолетних</w:t>
            </w:r>
          </w:p>
        </w:tc>
        <w:tc>
          <w:tcPr>
            <w:tcW w:w="340" w:type="pct"/>
            <w:shd w:val="clear" w:color="auto" w:fill="auto"/>
            <w:textDirection w:val="btLr"/>
            <w:vAlign w:val="center"/>
          </w:tcPr>
          <w:p w:rsidR="00D40A09" w:rsidRPr="007F1C39" w:rsidRDefault="00D40A09" w:rsidP="00381EB3">
            <w:pPr>
              <w:spacing w:after="0" w:line="240" w:lineRule="auto"/>
              <w:ind w:left="113" w:right="113"/>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одн</w:t>
            </w:r>
            <w:r w:rsidRPr="007F1C39">
              <w:rPr>
                <w:rFonts w:ascii="Times New Roman" w:eastAsia="Times New Roman" w:hAnsi="Times New Roman" w:cs="Times New Roman"/>
                <w:sz w:val="24"/>
                <w:szCs w:val="24"/>
                <w:lang w:val="ru-RU" w:eastAsia="ru-RU"/>
              </w:rPr>
              <w:t>олетних</w:t>
            </w:r>
          </w:p>
        </w:tc>
      </w:tr>
      <w:tr w:rsidR="00D40A09" w:rsidRPr="007F1C39" w:rsidTr="00381EB3">
        <w:trPr>
          <w:trHeight w:hRule="exact" w:val="1247"/>
        </w:trPr>
        <w:tc>
          <w:tcPr>
            <w:tcW w:w="1014" w:type="pct"/>
            <w:shd w:val="clear" w:color="auto" w:fill="auto"/>
            <w:vAlign w:val="center"/>
          </w:tcPr>
          <w:p w:rsidR="00D40A09" w:rsidRPr="007F1C39" w:rsidRDefault="00D40A09" w:rsidP="00381EB3">
            <w:pPr>
              <w:spacing w:after="0" w:line="240" w:lineRule="auto"/>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Контроль (без пр</w:t>
            </w:r>
            <w:r w:rsidRPr="007F1C39">
              <w:rPr>
                <w:rFonts w:ascii="Times New Roman" w:eastAsia="Times New Roman" w:hAnsi="Times New Roman" w:cs="Times New Roman"/>
                <w:sz w:val="24"/>
                <w:szCs w:val="24"/>
                <w:lang w:val="ru-RU" w:eastAsia="ru-RU"/>
              </w:rPr>
              <w:t>и</w:t>
            </w:r>
            <w:r w:rsidRPr="007F1C39">
              <w:rPr>
                <w:rFonts w:ascii="Times New Roman" w:eastAsia="Times New Roman" w:hAnsi="Times New Roman" w:cs="Times New Roman"/>
                <w:sz w:val="24"/>
                <w:szCs w:val="24"/>
                <w:lang w:val="ru-RU" w:eastAsia="ru-RU"/>
              </w:rPr>
              <w:t>менения предпосе</w:t>
            </w:r>
            <w:r w:rsidRPr="007F1C39">
              <w:rPr>
                <w:rFonts w:ascii="Times New Roman" w:eastAsia="Times New Roman" w:hAnsi="Times New Roman" w:cs="Times New Roman"/>
                <w:sz w:val="24"/>
                <w:szCs w:val="24"/>
                <w:lang w:val="ru-RU" w:eastAsia="ru-RU"/>
              </w:rPr>
              <w:t>в</w:t>
            </w:r>
            <w:r w:rsidRPr="007F1C39">
              <w:rPr>
                <w:rFonts w:ascii="Times New Roman" w:eastAsia="Times New Roman" w:hAnsi="Times New Roman" w:cs="Times New Roman"/>
                <w:sz w:val="24"/>
                <w:szCs w:val="24"/>
                <w:lang w:val="ru-RU" w:eastAsia="ru-RU"/>
              </w:rPr>
              <w:t>ных обработок)</w:t>
            </w:r>
          </w:p>
        </w:tc>
        <w:tc>
          <w:tcPr>
            <w:tcW w:w="457"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p>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28.05</w:t>
            </w:r>
          </w:p>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p>
        </w:tc>
        <w:tc>
          <w:tcPr>
            <w:tcW w:w="395"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13,9</w:t>
            </w:r>
          </w:p>
        </w:tc>
        <w:tc>
          <w:tcPr>
            <w:tcW w:w="395"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9,7</w:t>
            </w:r>
          </w:p>
        </w:tc>
        <w:tc>
          <w:tcPr>
            <w:tcW w:w="402"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4,2</w:t>
            </w:r>
          </w:p>
        </w:tc>
        <w:tc>
          <w:tcPr>
            <w:tcW w:w="396"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15,4</w:t>
            </w:r>
          </w:p>
        </w:tc>
        <w:tc>
          <w:tcPr>
            <w:tcW w:w="396"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10,3</w:t>
            </w:r>
          </w:p>
        </w:tc>
        <w:tc>
          <w:tcPr>
            <w:tcW w:w="404"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5,1</w:t>
            </w:r>
          </w:p>
        </w:tc>
        <w:tc>
          <w:tcPr>
            <w:tcW w:w="340"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w:t>
            </w:r>
          </w:p>
        </w:tc>
        <w:tc>
          <w:tcPr>
            <w:tcW w:w="463"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w:t>
            </w:r>
          </w:p>
        </w:tc>
        <w:tc>
          <w:tcPr>
            <w:tcW w:w="340"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w:t>
            </w:r>
          </w:p>
        </w:tc>
      </w:tr>
      <w:tr w:rsidR="00D40A09" w:rsidRPr="007F1C39" w:rsidTr="00381EB3">
        <w:trPr>
          <w:trHeight w:val="828"/>
        </w:trPr>
        <w:tc>
          <w:tcPr>
            <w:tcW w:w="1014" w:type="pct"/>
            <w:shd w:val="clear" w:color="auto" w:fill="auto"/>
            <w:vAlign w:val="center"/>
          </w:tcPr>
          <w:p w:rsidR="00D40A09" w:rsidRPr="007F1C39" w:rsidRDefault="00D40A09" w:rsidP="00381EB3">
            <w:pPr>
              <w:spacing w:after="0" w:line="240" w:lineRule="auto"/>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Механическая пре</w:t>
            </w:r>
            <w:r w:rsidRPr="007F1C39">
              <w:rPr>
                <w:rFonts w:ascii="Times New Roman" w:eastAsia="Times New Roman" w:hAnsi="Times New Roman" w:cs="Times New Roman"/>
                <w:sz w:val="24"/>
                <w:szCs w:val="24"/>
                <w:lang w:val="ru-RU" w:eastAsia="ru-RU"/>
              </w:rPr>
              <w:t>д</w:t>
            </w:r>
            <w:r w:rsidRPr="007F1C39">
              <w:rPr>
                <w:rFonts w:ascii="Times New Roman" w:eastAsia="Times New Roman" w:hAnsi="Times New Roman" w:cs="Times New Roman"/>
                <w:sz w:val="24"/>
                <w:szCs w:val="24"/>
                <w:lang w:val="ru-RU" w:eastAsia="ru-RU"/>
              </w:rPr>
              <w:t>посевная обработка почвы</w:t>
            </w:r>
          </w:p>
        </w:tc>
        <w:tc>
          <w:tcPr>
            <w:tcW w:w="457"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28.05</w:t>
            </w:r>
          </w:p>
        </w:tc>
        <w:tc>
          <w:tcPr>
            <w:tcW w:w="395"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18,3</w:t>
            </w:r>
          </w:p>
        </w:tc>
        <w:tc>
          <w:tcPr>
            <w:tcW w:w="395"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12,5</w:t>
            </w:r>
          </w:p>
        </w:tc>
        <w:tc>
          <w:tcPr>
            <w:tcW w:w="402"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5,8</w:t>
            </w:r>
          </w:p>
        </w:tc>
        <w:tc>
          <w:tcPr>
            <w:tcW w:w="396"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5,9</w:t>
            </w:r>
          </w:p>
        </w:tc>
        <w:tc>
          <w:tcPr>
            <w:tcW w:w="396"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4,1</w:t>
            </w:r>
          </w:p>
        </w:tc>
        <w:tc>
          <w:tcPr>
            <w:tcW w:w="404"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1,8</w:t>
            </w:r>
          </w:p>
        </w:tc>
        <w:tc>
          <w:tcPr>
            <w:tcW w:w="340"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67,7</w:t>
            </w:r>
          </w:p>
        </w:tc>
        <w:tc>
          <w:tcPr>
            <w:tcW w:w="463"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67,2</w:t>
            </w:r>
          </w:p>
        </w:tc>
        <w:tc>
          <w:tcPr>
            <w:tcW w:w="340"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68,9</w:t>
            </w:r>
          </w:p>
        </w:tc>
      </w:tr>
      <w:tr w:rsidR="00D40A09" w:rsidRPr="007F1C39" w:rsidTr="00381EB3">
        <w:trPr>
          <w:trHeight w:hRule="exact" w:val="1504"/>
        </w:trPr>
        <w:tc>
          <w:tcPr>
            <w:tcW w:w="1014" w:type="pct"/>
            <w:shd w:val="clear" w:color="auto" w:fill="auto"/>
            <w:vAlign w:val="center"/>
          </w:tcPr>
          <w:p w:rsidR="00D40A09" w:rsidRPr="007F1C39" w:rsidRDefault="00D40A09" w:rsidP="00381EB3">
            <w:pPr>
              <w:spacing w:after="0" w:line="240" w:lineRule="auto"/>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Диф</w:t>
            </w:r>
            <w:r>
              <w:rPr>
                <w:rFonts w:ascii="Times New Roman" w:eastAsia="Times New Roman" w:hAnsi="Times New Roman" w:cs="Times New Roman"/>
                <w:sz w:val="24"/>
                <w:szCs w:val="24"/>
                <w:lang w:val="ru-RU" w:eastAsia="ru-RU"/>
              </w:rPr>
              <w:t>ф</w:t>
            </w:r>
            <w:r w:rsidRPr="007F1C39">
              <w:rPr>
                <w:rFonts w:ascii="Times New Roman" w:eastAsia="Times New Roman" w:hAnsi="Times New Roman" w:cs="Times New Roman"/>
                <w:sz w:val="24"/>
                <w:szCs w:val="24"/>
                <w:lang w:val="ru-RU" w:eastAsia="ru-RU"/>
              </w:rPr>
              <w:t>еренцированное опрыскивание со</w:t>
            </w:r>
            <w:r w:rsidRPr="007F1C39">
              <w:rPr>
                <w:rFonts w:ascii="Times New Roman" w:eastAsia="Times New Roman" w:hAnsi="Times New Roman" w:cs="Times New Roman"/>
                <w:sz w:val="24"/>
                <w:szCs w:val="24"/>
                <w:lang w:val="ru-RU" w:eastAsia="ru-RU"/>
              </w:rPr>
              <w:t>р</w:t>
            </w:r>
            <w:r w:rsidRPr="007F1C39">
              <w:rPr>
                <w:rFonts w:ascii="Times New Roman" w:eastAsia="Times New Roman" w:hAnsi="Times New Roman" w:cs="Times New Roman"/>
                <w:sz w:val="24"/>
                <w:szCs w:val="24"/>
                <w:lang w:val="ru-RU" w:eastAsia="ru-RU"/>
              </w:rPr>
              <w:t>ных растений (Р</w:t>
            </w:r>
            <w:r w:rsidRPr="007F1C39">
              <w:rPr>
                <w:rFonts w:ascii="Times New Roman" w:eastAsia="Times New Roman" w:hAnsi="Times New Roman" w:cs="Times New Roman"/>
                <w:sz w:val="24"/>
                <w:szCs w:val="24"/>
                <w:lang w:val="ru-RU" w:eastAsia="ru-RU"/>
              </w:rPr>
              <w:t>а</w:t>
            </w:r>
            <w:r w:rsidRPr="007F1C39">
              <w:rPr>
                <w:rFonts w:ascii="Times New Roman" w:eastAsia="Times New Roman" w:hAnsi="Times New Roman" w:cs="Times New Roman"/>
                <w:sz w:val="24"/>
                <w:szCs w:val="24"/>
                <w:lang w:val="ru-RU" w:eastAsia="ru-RU"/>
              </w:rPr>
              <w:t>ундап экстра, в.р.1,5 л/га)</w:t>
            </w:r>
          </w:p>
        </w:tc>
        <w:tc>
          <w:tcPr>
            <w:tcW w:w="457"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28.05</w:t>
            </w:r>
          </w:p>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p>
        </w:tc>
        <w:tc>
          <w:tcPr>
            <w:tcW w:w="395"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16,4</w:t>
            </w:r>
          </w:p>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p>
        </w:tc>
        <w:tc>
          <w:tcPr>
            <w:tcW w:w="395"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12,5</w:t>
            </w:r>
          </w:p>
        </w:tc>
        <w:tc>
          <w:tcPr>
            <w:tcW w:w="402"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3,9</w:t>
            </w:r>
          </w:p>
        </w:tc>
        <w:tc>
          <w:tcPr>
            <w:tcW w:w="396"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4,0</w:t>
            </w:r>
          </w:p>
        </w:tc>
        <w:tc>
          <w:tcPr>
            <w:tcW w:w="396"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3,2</w:t>
            </w:r>
          </w:p>
        </w:tc>
        <w:tc>
          <w:tcPr>
            <w:tcW w:w="404"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0,8</w:t>
            </w:r>
          </w:p>
        </w:tc>
        <w:tc>
          <w:tcPr>
            <w:tcW w:w="340"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75,6</w:t>
            </w:r>
          </w:p>
        </w:tc>
        <w:tc>
          <w:tcPr>
            <w:tcW w:w="463"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74,4</w:t>
            </w:r>
          </w:p>
        </w:tc>
        <w:tc>
          <w:tcPr>
            <w:tcW w:w="340" w:type="pct"/>
            <w:shd w:val="clear" w:color="auto" w:fill="auto"/>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79,4</w:t>
            </w:r>
          </w:p>
        </w:tc>
      </w:tr>
    </w:tbl>
    <w:p w:rsidR="00D40A09" w:rsidRPr="007F1C39" w:rsidRDefault="00D40A09" w:rsidP="00D40A09">
      <w:pPr>
        <w:spacing w:after="0" w:line="360" w:lineRule="auto"/>
        <w:jc w:val="center"/>
        <w:rPr>
          <w:rFonts w:ascii="Times New Roman" w:hAnsi="Times New Roman" w:cs="Times New Roman"/>
          <w:sz w:val="24"/>
          <w:szCs w:val="24"/>
          <w:lang w:val="ru-RU"/>
        </w:rPr>
      </w:pPr>
    </w:p>
    <w:p w:rsidR="00D40A09" w:rsidRPr="007F1C39" w:rsidRDefault="00D40A09" w:rsidP="00D40A09">
      <w:pPr>
        <w:spacing w:after="0" w:line="360" w:lineRule="auto"/>
        <w:jc w:val="center"/>
        <w:rPr>
          <w:rFonts w:ascii="Times New Roman" w:hAnsi="Times New Roman" w:cs="Times New Roman"/>
          <w:sz w:val="24"/>
          <w:szCs w:val="24"/>
          <w:lang w:val="ru-RU"/>
        </w:rPr>
      </w:pPr>
    </w:p>
    <w:p w:rsidR="00D40A09" w:rsidRPr="007F1C39" w:rsidRDefault="00D40A09" w:rsidP="00D40A09">
      <w:pPr>
        <w:spacing w:after="0" w:line="360" w:lineRule="auto"/>
        <w:rPr>
          <w:rFonts w:ascii="Times New Roman" w:hAnsi="Times New Roman" w:cs="Times New Roman"/>
          <w:sz w:val="24"/>
          <w:szCs w:val="24"/>
          <w:lang w:val="ru-RU"/>
        </w:rPr>
      </w:pPr>
      <w:r w:rsidRPr="007F1C39">
        <w:rPr>
          <w:rFonts w:ascii="Times New Roman" w:hAnsi="Times New Roman" w:cs="Times New Roman"/>
          <w:sz w:val="24"/>
          <w:szCs w:val="24"/>
          <w:lang w:val="ru-RU"/>
        </w:rPr>
        <w:br w:type="page"/>
      </w:r>
    </w:p>
    <w:p w:rsidR="00D40A09" w:rsidRPr="007F1C39" w:rsidRDefault="00D40A09" w:rsidP="00D40A09">
      <w:pPr>
        <w:spacing w:after="0" w:line="240" w:lineRule="auto"/>
        <w:jc w:val="both"/>
        <w:rPr>
          <w:rFonts w:ascii="Times New Roman" w:hAnsi="Times New Roman" w:cs="Times New Roman"/>
          <w:sz w:val="24"/>
          <w:szCs w:val="24"/>
          <w:highlight w:val="yellow"/>
        </w:rPr>
      </w:pPr>
      <w:r w:rsidRPr="007F1C39">
        <w:rPr>
          <w:rFonts w:ascii="Times New Roman" w:hAnsi="Times New Roman" w:cs="Times New Roman"/>
          <w:sz w:val="24"/>
          <w:szCs w:val="24"/>
        </w:rPr>
        <w:lastRenderedPageBreak/>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24</w:t>
      </w:r>
      <w:r w:rsidRPr="007F1C39">
        <w:rPr>
          <w:rFonts w:ascii="Times New Roman" w:hAnsi="Times New Roman" w:cs="Times New Roman"/>
          <w:sz w:val="24"/>
          <w:szCs w:val="24"/>
        </w:rPr>
        <w:t xml:space="preserve"> - Динамика запасов продуктивной влаги в метровом слое почвы в среднем за 2018 - 2020 годы, мм</w:t>
      </w:r>
    </w:p>
    <w:p w:rsidR="00D40A09" w:rsidRPr="007F1C39" w:rsidRDefault="00D40A09" w:rsidP="00D40A09">
      <w:pPr>
        <w:spacing w:after="0" w:line="360" w:lineRule="auto"/>
        <w:jc w:val="both"/>
        <w:rPr>
          <w:rFonts w:ascii="Times New Roman" w:hAnsi="Times New Roman" w:cs="Times New Roman"/>
          <w:sz w:val="24"/>
          <w:szCs w:val="24"/>
          <w:highlight w:val="yellow"/>
        </w:rPr>
      </w:pPr>
    </w:p>
    <w:tbl>
      <w:tblPr>
        <w:tblW w:w="0" w:type="auto"/>
        <w:tblLook w:val="04A0" w:firstRow="1" w:lastRow="0" w:firstColumn="1" w:lastColumn="0" w:noHBand="0" w:noVBand="1"/>
      </w:tblPr>
      <w:tblGrid>
        <w:gridCol w:w="3399"/>
        <w:gridCol w:w="1716"/>
        <w:gridCol w:w="1425"/>
        <w:gridCol w:w="1629"/>
        <w:gridCol w:w="1402"/>
      </w:tblGrid>
      <w:tr w:rsidR="00D40A09" w:rsidRPr="007F1C39" w:rsidTr="00381EB3">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Культуры</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Технологии</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Перед посевом</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Кущение</w:t>
            </w:r>
          </w:p>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(ветвление)</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Цветение</w:t>
            </w:r>
          </w:p>
        </w:tc>
      </w:tr>
      <w:tr w:rsidR="00D40A09" w:rsidRPr="007F1C39" w:rsidTr="00381EB3">
        <w:tc>
          <w:tcPr>
            <w:tcW w:w="9854" w:type="dxa"/>
            <w:gridSpan w:val="5"/>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Зернопароплодосменный севооборот</w:t>
            </w:r>
          </w:p>
        </w:tc>
      </w:tr>
      <w:tr w:rsidR="00D40A09" w:rsidRPr="007F1C39" w:rsidTr="00381EB3">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Пар</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eastAsia="Times New Roman" w:hAnsi="Times New Roman" w:cs="Times New Roman"/>
                <w:sz w:val="24"/>
                <w:szCs w:val="24"/>
              </w:rPr>
            </w:pPr>
            <w:r w:rsidRPr="007F1C39">
              <w:rPr>
                <w:rFonts w:ascii="Times New Roman" w:hAnsi="Times New Roman" w:cs="Times New Roman"/>
                <w:sz w:val="24"/>
                <w:szCs w:val="24"/>
              </w:rPr>
              <w:t>73,6</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73,1</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62,6</w:t>
            </w:r>
          </w:p>
        </w:tc>
      </w:tr>
      <w:tr w:rsidR="00D40A09" w:rsidRPr="007F1C39" w:rsidTr="00381EB3">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95,4</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82,0</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86,3</w:t>
            </w:r>
          </w:p>
        </w:tc>
      </w:tr>
      <w:tr w:rsidR="00D40A09" w:rsidRPr="007F1C39" w:rsidTr="00381EB3">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1 КПП, пшеница твёрдая</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90,9</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63,9</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28,1</w:t>
            </w:r>
          </w:p>
        </w:tc>
      </w:tr>
      <w:tr w:rsidR="00D40A09" w:rsidRPr="007F1C39" w:rsidTr="00381EB3">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107,3</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83,4</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42,3</w:t>
            </w:r>
          </w:p>
        </w:tc>
      </w:tr>
      <w:tr w:rsidR="00D40A09" w:rsidRPr="007F1C39" w:rsidTr="00381EB3">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2 КПП, пшеница мягкая</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72,6</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61,3</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19,5</w:t>
            </w:r>
          </w:p>
        </w:tc>
      </w:tr>
      <w:tr w:rsidR="00D40A09" w:rsidRPr="007F1C39" w:rsidTr="00381EB3">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94,6</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77,4</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39,6</w:t>
            </w:r>
          </w:p>
        </w:tc>
      </w:tr>
      <w:tr w:rsidR="00D40A09" w:rsidRPr="007F1C39" w:rsidTr="00381EB3">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3 КПП, пшеница </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84,2</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63,7</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39,1</w:t>
            </w:r>
          </w:p>
        </w:tc>
      </w:tr>
      <w:tr w:rsidR="00D40A09" w:rsidRPr="007F1C39" w:rsidTr="00381EB3">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мягкая</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100,1</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73,8</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43,6</w:t>
            </w:r>
          </w:p>
        </w:tc>
      </w:tr>
      <w:tr w:rsidR="00D40A09" w:rsidRPr="007F1C39" w:rsidTr="00381EB3">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4 КС, горох</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90,3</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60,8</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39,3</w:t>
            </w:r>
          </w:p>
        </w:tc>
      </w:tr>
      <w:tr w:rsidR="00D40A09" w:rsidRPr="007F1C39" w:rsidTr="00381EB3">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98,4</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72,7</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46,8</w:t>
            </w:r>
          </w:p>
        </w:tc>
      </w:tr>
      <w:tr w:rsidR="00D40A09" w:rsidRPr="007F1C39" w:rsidTr="00381EB3">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5 КС, пшеница мягкая</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81,4</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54,7</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31,4</w:t>
            </w:r>
          </w:p>
        </w:tc>
      </w:tr>
      <w:tr w:rsidR="00D40A09" w:rsidRPr="007F1C39" w:rsidTr="00381EB3">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90,8</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62,3</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39,0</w:t>
            </w:r>
          </w:p>
        </w:tc>
      </w:tr>
      <w:tr w:rsidR="00D40A09" w:rsidRPr="007F1C39" w:rsidTr="00381EB3">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6 КС, лён</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88,2</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63,6</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31,9</w:t>
            </w:r>
          </w:p>
        </w:tc>
      </w:tr>
      <w:tr w:rsidR="00D40A09" w:rsidRPr="007F1C39" w:rsidTr="00381EB3">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97,0</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76,5</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41,1</w:t>
            </w:r>
          </w:p>
        </w:tc>
      </w:tr>
      <w:tr w:rsidR="00D40A09" w:rsidRPr="007F1C39" w:rsidTr="00381EB3">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7 КС, пшеница мягкая</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65,0</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55,6</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21,5</w:t>
            </w:r>
          </w:p>
        </w:tc>
      </w:tr>
      <w:tr w:rsidR="00D40A09" w:rsidRPr="007F1C39" w:rsidTr="00381EB3">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94,3</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69,6</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26,2</w:t>
            </w:r>
          </w:p>
        </w:tc>
      </w:tr>
      <w:tr w:rsidR="00D40A09" w:rsidRPr="007F1C39" w:rsidTr="00381EB3">
        <w:trPr>
          <w:trHeight w:val="122"/>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Пшеница мягкая бессменно</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85,6</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62,6</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27,4</w:t>
            </w:r>
          </w:p>
        </w:tc>
      </w:tr>
      <w:tr w:rsidR="00D40A09" w:rsidRPr="007F1C39" w:rsidTr="00381EB3">
        <w:trPr>
          <w:trHeight w:val="1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96,7</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76,0</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33,3</w:t>
            </w:r>
          </w:p>
        </w:tc>
      </w:tr>
      <w:tr w:rsidR="00D40A09" w:rsidRPr="007F1C39" w:rsidTr="00381EB3">
        <w:trPr>
          <w:trHeight w:val="272"/>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486805" w:rsidRDefault="00D40A09" w:rsidP="00381EB3">
            <w:pPr>
              <w:spacing w:after="0" w:line="240" w:lineRule="auto"/>
              <w:rPr>
                <w:rFonts w:ascii="Times New Roman" w:hAnsi="Times New Roman" w:cs="Times New Roman"/>
                <w:sz w:val="24"/>
                <w:szCs w:val="24"/>
                <w:lang w:val="ru-RU"/>
              </w:rPr>
            </w:pPr>
            <w:r>
              <w:rPr>
                <w:rFonts w:ascii="Times New Roman" w:hAnsi="Times New Roman" w:cs="Times New Roman"/>
                <w:sz w:val="24"/>
                <w:szCs w:val="24"/>
              </w:rPr>
              <w:t>Средние по культурам, без паров</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82,3</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60,8</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29,8</w:t>
            </w:r>
          </w:p>
        </w:tc>
      </w:tr>
      <w:tr w:rsidR="00D40A09" w:rsidRPr="007F1C39" w:rsidTr="00381EB3">
        <w:trPr>
          <w:trHeight w:val="247"/>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jc w:val="center"/>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101,2</w:t>
            </w:r>
          </w:p>
        </w:tc>
        <w:tc>
          <w:tcPr>
            <w:tcW w:w="1602"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74,0</w:t>
            </w:r>
          </w:p>
        </w:tc>
        <w:tc>
          <w:tcPr>
            <w:tcW w:w="1379" w:type="dxa"/>
            <w:tcBorders>
              <w:top w:val="single" w:sz="4" w:space="0" w:color="auto"/>
              <w:left w:val="single" w:sz="4" w:space="0" w:color="auto"/>
              <w:bottom w:val="single" w:sz="4" w:space="0" w:color="auto"/>
              <w:right w:val="single" w:sz="4" w:space="0" w:color="auto"/>
            </w:tcBorders>
            <w:vAlign w:val="center"/>
          </w:tcPr>
          <w:p w:rsidR="00D40A09" w:rsidRPr="007F1C39" w:rsidRDefault="00D40A09" w:rsidP="00381EB3">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39,0</w:t>
            </w:r>
          </w:p>
        </w:tc>
      </w:tr>
    </w:tbl>
    <w:p w:rsidR="00D40A09" w:rsidRDefault="00D40A09" w:rsidP="00D40A09">
      <w:pPr>
        <w:spacing w:after="0" w:line="360" w:lineRule="auto"/>
        <w:rPr>
          <w:rFonts w:ascii="Times New Roman" w:hAnsi="Times New Roman" w:cs="Times New Roman"/>
          <w:sz w:val="24"/>
          <w:szCs w:val="24"/>
          <w:lang w:val="ru-RU"/>
        </w:rPr>
      </w:pPr>
    </w:p>
    <w:p w:rsidR="00D40A09" w:rsidRPr="007F1C39" w:rsidRDefault="00D40A09" w:rsidP="00D40A09">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rPr>
        <w:t>2</w:t>
      </w:r>
      <w:r w:rsidRPr="007F1C39">
        <w:rPr>
          <w:rFonts w:ascii="Times New Roman" w:hAnsi="Times New Roman" w:cs="Times New Roman"/>
          <w:sz w:val="24"/>
          <w:szCs w:val="24"/>
          <w:lang w:val="ru-RU"/>
        </w:rPr>
        <w:t>5</w:t>
      </w:r>
      <w:r w:rsidRPr="007F1C39">
        <w:rPr>
          <w:rFonts w:ascii="Times New Roman" w:hAnsi="Times New Roman" w:cs="Times New Roman"/>
          <w:sz w:val="24"/>
          <w:szCs w:val="24"/>
        </w:rPr>
        <w:t xml:space="preserve"> – Урожайность </w:t>
      </w:r>
      <w:r w:rsidRPr="007F1C39">
        <w:rPr>
          <w:rFonts w:ascii="Times New Roman" w:hAnsi="Times New Roman" w:cs="Times New Roman"/>
          <w:sz w:val="24"/>
          <w:szCs w:val="24"/>
          <w:lang w:val="ru-RU"/>
        </w:rPr>
        <w:t xml:space="preserve">сельскохозяйственных </w:t>
      </w:r>
      <w:r w:rsidRPr="007F1C39">
        <w:rPr>
          <w:rFonts w:ascii="Times New Roman" w:hAnsi="Times New Roman" w:cs="Times New Roman"/>
          <w:sz w:val="24"/>
          <w:szCs w:val="24"/>
        </w:rPr>
        <w:t xml:space="preserve">культур </w:t>
      </w:r>
      <w:r w:rsidRPr="007F1C39">
        <w:rPr>
          <w:rFonts w:ascii="Times New Roman" w:hAnsi="Times New Roman" w:cs="Times New Roman"/>
          <w:sz w:val="24"/>
          <w:szCs w:val="24"/>
          <w:lang w:val="ru-RU"/>
        </w:rPr>
        <w:t>в зависимости от технологии возделывания,</w:t>
      </w:r>
      <w:r w:rsidRPr="007F1C39">
        <w:rPr>
          <w:rFonts w:ascii="Times New Roman" w:hAnsi="Times New Roman" w:cs="Times New Roman"/>
          <w:sz w:val="24"/>
          <w:szCs w:val="24"/>
        </w:rPr>
        <w:t xml:space="preserve"> средне</w:t>
      </w:r>
      <w:r w:rsidRPr="007F1C39">
        <w:rPr>
          <w:rFonts w:ascii="Times New Roman" w:hAnsi="Times New Roman" w:cs="Times New Roman"/>
          <w:sz w:val="24"/>
          <w:szCs w:val="24"/>
          <w:lang w:val="ru-RU"/>
        </w:rPr>
        <w:t>е</w:t>
      </w:r>
      <w:r>
        <w:rPr>
          <w:rFonts w:ascii="Times New Roman" w:hAnsi="Times New Roman" w:cs="Times New Roman"/>
          <w:sz w:val="24"/>
          <w:szCs w:val="24"/>
        </w:rPr>
        <w:t xml:space="preserve"> </w:t>
      </w:r>
      <w:r w:rsidRPr="007F1C39">
        <w:rPr>
          <w:rFonts w:ascii="Times New Roman" w:hAnsi="Times New Roman" w:cs="Times New Roman"/>
          <w:sz w:val="24"/>
          <w:szCs w:val="24"/>
        </w:rPr>
        <w:t>за</w:t>
      </w:r>
      <w:r>
        <w:rPr>
          <w:rFonts w:ascii="Times New Roman" w:hAnsi="Times New Roman" w:cs="Times New Roman"/>
          <w:sz w:val="24"/>
          <w:szCs w:val="24"/>
        </w:rPr>
        <w:t xml:space="preserve"> </w:t>
      </w:r>
      <w:r w:rsidRPr="007F1C39">
        <w:rPr>
          <w:rFonts w:ascii="Times New Roman" w:hAnsi="Times New Roman" w:cs="Times New Roman"/>
          <w:sz w:val="24"/>
          <w:szCs w:val="24"/>
        </w:rPr>
        <w:t>2016 – 2019 годы,</w:t>
      </w:r>
      <w:r>
        <w:rPr>
          <w:rFonts w:ascii="Times New Roman" w:hAnsi="Times New Roman" w:cs="Times New Roman"/>
          <w:sz w:val="24"/>
          <w:szCs w:val="24"/>
        </w:rPr>
        <w:t xml:space="preserve"> ц/га</w:t>
      </w:r>
    </w:p>
    <w:p w:rsidR="00D40A09" w:rsidRPr="007F1C39" w:rsidRDefault="00D40A09" w:rsidP="00D40A09">
      <w:pPr>
        <w:spacing w:after="0" w:line="360" w:lineRule="auto"/>
        <w:jc w:val="both"/>
        <w:rPr>
          <w:rFonts w:ascii="Times New Roman" w:hAnsi="Times New Roman" w:cs="Times New Roman"/>
          <w:sz w:val="24"/>
          <w:szCs w:val="24"/>
        </w:rPr>
      </w:pPr>
    </w:p>
    <w:tbl>
      <w:tblPr>
        <w:tblW w:w="0" w:type="auto"/>
        <w:tblInd w:w="108" w:type="dxa"/>
        <w:tblLook w:val="04A0" w:firstRow="1" w:lastRow="0" w:firstColumn="1" w:lastColumn="0" w:noHBand="0" w:noVBand="1"/>
      </w:tblPr>
      <w:tblGrid>
        <w:gridCol w:w="1750"/>
        <w:gridCol w:w="1057"/>
        <w:gridCol w:w="1007"/>
        <w:gridCol w:w="731"/>
        <w:gridCol w:w="778"/>
        <w:gridCol w:w="810"/>
        <w:gridCol w:w="880"/>
        <w:gridCol w:w="813"/>
        <w:gridCol w:w="812"/>
        <w:gridCol w:w="825"/>
      </w:tblGrid>
      <w:tr w:rsidR="00D40A09" w:rsidRPr="00602208" w:rsidTr="00381EB3">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lang w:val="ru-RU"/>
              </w:rPr>
            </w:pPr>
            <w:r w:rsidRPr="00602208">
              <w:rPr>
                <w:rFonts w:ascii="Times New Roman" w:hAnsi="Times New Roman" w:cs="Times New Roman"/>
                <w:lang w:val="ru-RU"/>
              </w:rPr>
              <w:t>Поле севооб</w:t>
            </w:r>
            <w:r w:rsidRPr="00602208">
              <w:rPr>
                <w:rFonts w:ascii="Times New Roman" w:hAnsi="Times New Roman" w:cs="Times New Roman"/>
                <w:lang w:val="ru-RU"/>
              </w:rPr>
              <w:t>о</w:t>
            </w:r>
            <w:r w:rsidRPr="00602208">
              <w:rPr>
                <w:rFonts w:ascii="Times New Roman" w:hAnsi="Times New Roman" w:cs="Times New Roman"/>
                <w:lang w:val="ru-RU"/>
              </w:rPr>
              <w:t>рота/</w:t>
            </w:r>
          </w:p>
          <w:p w:rsidR="00D40A09" w:rsidRPr="00602208"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к</w:t>
            </w:r>
            <w:r w:rsidRPr="00602208">
              <w:rPr>
                <w:rFonts w:ascii="Times New Roman" w:hAnsi="Times New Roman" w:cs="Times New Roman"/>
              </w:rPr>
              <w:t>ультур</w:t>
            </w:r>
            <w:r w:rsidRPr="00602208">
              <w:rPr>
                <w:rFonts w:ascii="Times New Roman" w:hAnsi="Times New Roman" w:cs="Times New Roman"/>
                <w:lang w:val="ru-RU"/>
              </w:rPr>
              <w:t>а</w:t>
            </w:r>
          </w:p>
          <w:p w:rsidR="00D40A09" w:rsidRPr="00602208" w:rsidRDefault="00D40A09" w:rsidP="00381EB3">
            <w:pPr>
              <w:spacing w:after="0" w:line="240" w:lineRule="auto"/>
              <w:jc w:val="center"/>
              <w:rPr>
                <w:rFonts w:ascii="Times New Roman" w:hAnsi="Times New Roman" w:cs="Times New Roman"/>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Техно-логии (А)</w:t>
            </w:r>
          </w:p>
        </w:tc>
        <w:tc>
          <w:tcPr>
            <w:tcW w:w="0" w:type="auto"/>
            <w:gridSpan w:val="3"/>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Удобрение (В)</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Сред</w:t>
            </w:r>
            <w:r w:rsidRPr="00602208">
              <w:rPr>
                <w:rFonts w:ascii="Times New Roman" w:hAnsi="Times New Roman" w:cs="Times New Roman"/>
                <w:lang w:val="ru-RU"/>
              </w:rPr>
              <w:t>-</w:t>
            </w:r>
            <w:r w:rsidRPr="00602208">
              <w:rPr>
                <w:rFonts w:ascii="Times New Roman" w:hAnsi="Times New Roman" w:cs="Times New Roman"/>
              </w:rPr>
              <w:t>н</w:t>
            </w:r>
            <w:r w:rsidRPr="00602208">
              <w:rPr>
                <w:rFonts w:ascii="Times New Roman" w:hAnsi="Times New Roman" w:cs="Times New Roman"/>
                <w:lang w:val="ru-RU"/>
              </w:rPr>
              <w:t>е</w:t>
            </w:r>
            <w:r w:rsidRPr="00602208">
              <w:rPr>
                <w:rFonts w:ascii="Times New Roman" w:hAnsi="Times New Roman" w:cs="Times New Roman"/>
              </w:rPr>
              <w:t>е (А)</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vertAlign w:val="subscript"/>
              </w:rPr>
            </w:pPr>
            <w:r w:rsidRPr="00602208">
              <w:rPr>
                <w:rFonts w:ascii="Times New Roman" w:hAnsi="Times New Roman" w:cs="Times New Roman"/>
              </w:rPr>
              <w:t>НСР</w:t>
            </w:r>
            <w:r w:rsidRPr="00602208">
              <w:rPr>
                <w:rFonts w:ascii="Times New Roman" w:hAnsi="Times New Roman" w:cs="Times New Roman"/>
                <w:vertAlign w:val="subscript"/>
              </w:rPr>
              <w:t xml:space="preserve">05 </w:t>
            </w:r>
            <w:r w:rsidRPr="00602208">
              <w:rPr>
                <w:rFonts w:ascii="Times New Roman" w:hAnsi="Times New Roman" w:cs="Times New Roman"/>
              </w:rPr>
              <w:t>частн. разл.</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НСР</w:t>
            </w:r>
            <w:r w:rsidRPr="00602208">
              <w:rPr>
                <w:rFonts w:ascii="Times New Roman" w:hAnsi="Times New Roman" w:cs="Times New Roman"/>
                <w:vertAlign w:val="subscript"/>
              </w:rPr>
              <w:t>05</w:t>
            </w:r>
            <w:r w:rsidRPr="00602208">
              <w:rPr>
                <w:rFonts w:ascii="Times New Roman" w:hAnsi="Times New Roman" w:cs="Times New Roman"/>
              </w:rPr>
              <w:t xml:space="preserve"> (А)</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НСР</w:t>
            </w:r>
            <w:r w:rsidRPr="00602208">
              <w:rPr>
                <w:rFonts w:ascii="Times New Roman" w:hAnsi="Times New Roman" w:cs="Times New Roman"/>
                <w:vertAlign w:val="subscript"/>
              </w:rPr>
              <w:t>05</w:t>
            </w:r>
            <w:r w:rsidRPr="00602208">
              <w:rPr>
                <w:rFonts w:ascii="Times New Roman" w:hAnsi="Times New Roman" w:cs="Times New Roman"/>
              </w:rPr>
              <w:t xml:space="preserve"> (В)</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НСР</w:t>
            </w:r>
            <w:r w:rsidRPr="00602208">
              <w:rPr>
                <w:rFonts w:ascii="Times New Roman" w:hAnsi="Times New Roman" w:cs="Times New Roman"/>
                <w:vertAlign w:val="subscript"/>
              </w:rPr>
              <w:t>05</w:t>
            </w:r>
            <w:r w:rsidRPr="00602208">
              <w:rPr>
                <w:rFonts w:ascii="Times New Roman" w:hAnsi="Times New Roman" w:cs="Times New Roman"/>
              </w:rPr>
              <w:t xml:space="preserve"> (АВ)</w:t>
            </w:r>
          </w:p>
        </w:tc>
      </w:tr>
      <w:tr w:rsidR="00D40A09" w:rsidRPr="00602208" w:rsidTr="00381EB3">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lang w:val="ru-RU"/>
              </w:rPr>
            </w:pPr>
            <w:r w:rsidRPr="00602208">
              <w:rPr>
                <w:rFonts w:ascii="Times New Roman" w:hAnsi="Times New Roman" w:cs="Times New Roman"/>
                <w:lang w:val="ru-RU"/>
              </w:rPr>
              <w:t>Без удобре-ний</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lang w:val="en-US"/>
              </w:rPr>
              <w:t>N</w:t>
            </w:r>
            <w:r w:rsidRPr="00602208">
              <w:rPr>
                <w:rFonts w:ascii="Times New Roman" w:hAnsi="Times New Roman" w:cs="Times New Roman"/>
                <w:vertAlign w:val="subscript"/>
              </w:rPr>
              <w:t>30</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lang w:val="en-US"/>
              </w:rPr>
              <w:t>N</w:t>
            </w:r>
            <w:r w:rsidRPr="00602208">
              <w:rPr>
                <w:rFonts w:ascii="Times New Roman" w:hAnsi="Times New Roman" w:cs="Times New Roman"/>
                <w:vertAlign w:val="subscript"/>
              </w:rPr>
              <w:t>30</w:t>
            </w:r>
            <w:r w:rsidRPr="00602208">
              <w:rPr>
                <w:rFonts w:ascii="Times New Roman" w:hAnsi="Times New Roman" w:cs="Times New Roman"/>
                <w:lang w:val="en-US"/>
              </w:rPr>
              <w:t>P</w:t>
            </w:r>
            <w:r w:rsidRPr="00602208">
              <w:rPr>
                <w:rFonts w:ascii="Times New Roman" w:hAnsi="Times New Roman" w:cs="Times New Roman"/>
                <w:vertAlign w:val="subscript"/>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vertAlign w:val="subscrip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c>
          <w:tcPr>
            <w:tcW w:w="0" w:type="auto"/>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1</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2</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3</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4</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5</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6</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sidRPr="008F22B1">
              <w:rPr>
                <w:rFonts w:ascii="Times New Roman" w:hAnsi="Times New Roman" w:cs="Times New Roman"/>
                <w:lang w:val="ru-RU"/>
              </w:rPr>
              <w:t>7</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8</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9</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10</w:t>
            </w:r>
          </w:p>
        </w:tc>
      </w:tr>
      <w:tr w:rsidR="00D40A09" w:rsidRPr="00602208" w:rsidTr="00381EB3">
        <w:tc>
          <w:tcPr>
            <w:tcW w:w="0" w:type="auto"/>
            <w:gridSpan w:val="10"/>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Зернопароплодосменный севооборот</w:t>
            </w:r>
          </w:p>
        </w:tc>
      </w:tr>
      <w:tr w:rsidR="00D40A09" w:rsidRPr="00602208" w:rsidTr="00381EB3">
        <w:tc>
          <w:tcPr>
            <w:tcW w:w="0" w:type="auto"/>
            <w:gridSpan w:val="10"/>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Зернопаровое звено</w:t>
            </w:r>
          </w:p>
        </w:tc>
      </w:tr>
      <w:tr w:rsidR="00D40A09" w:rsidRPr="00602208" w:rsidTr="00381EB3">
        <w:trPr>
          <w:trHeight w:val="113"/>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ru-RU"/>
              </w:rPr>
            </w:pPr>
            <w:r w:rsidRPr="00602208">
              <w:rPr>
                <w:rFonts w:ascii="Times New Roman" w:hAnsi="Times New Roman" w:cs="Times New Roman"/>
              </w:rPr>
              <w:t>Пар</w:t>
            </w:r>
            <w:r w:rsidRPr="00602208">
              <w:rPr>
                <w:rFonts w:ascii="Times New Roman" w:hAnsi="Times New Roman" w:cs="Times New Roman"/>
                <w:lang w:val="ru-RU"/>
              </w:rPr>
              <w:t>овое поле</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ru-RU"/>
              </w:rPr>
            </w:pPr>
            <w:r w:rsidRPr="00602208">
              <w:rPr>
                <w:rFonts w:ascii="Times New Roman" w:hAnsi="Times New Roman" w:cs="Times New Roman"/>
                <w:lang w:val="ru-RU"/>
              </w:rPr>
              <w:t>Т*</w:t>
            </w:r>
          </w:p>
        </w:tc>
        <w:tc>
          <w:tcPr>
            <w:tcW w:w="1007"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0,0</w:t>
            </w:r>
          </w:p>
        </w:tc>
        <w:tc>
          <w:tcPr>
            <w:tcW w:w="731"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0,0</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0,0</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0,0</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en-US"/>
              </w:rPr>
            </w:pPr>
            <w:r w:rsidRPr="00602208">
              <w:rPr>
                <w:rFonts w:ascii="Times New Roman" w:hAnsi="Times New Roman" w:cs="Times New Roman"/>
                <w:lang w:val="en-US"/>
              </w:rPr>
              <w:t>N*</w:t>
            </w:r>
          </w:p>
        </w:tc>
        <w:tc>
          <w:tcPr>
            <w:tcW w:w="1007"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0,0</w:t>
            </w:r>
          </w:p>
        </w:tc>
        <w:tc>
          <w:tcPr>
            <w:tcW w:w="731"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0,0</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0,0</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0,0</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rPr>
          <w:trHeight w:val="113"/>
        </w:trPr>
        <w:tc>
          <w:tcPr>
            <w:tcW w:w="0" w:type="auto"/>
            <w:vMerge w:val="restart"/>
            <w:tcBorders>
              <w:top w:val="single" w:sz="4" w:space="0" w:color="auto"/>
              <w:left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ru-RU"/>
              </w:rPr>
            </w:pPr>
            <w:r w:rsidRPr="00602208">
              <w:rPr>
                <w:rFonts w:ascii="Times New Roman" w:hAnsi="Times New Roman" w:cs="Times New Roman"/>
              </w:rPr>
              <w:t xml:space="preserve"> </w:t>
            </w:r>
            <w:r w:rsidRPr="00602208">
              <w:rPr>
                <w:rFonts w:ascii="Times New Roman" w:hAnsi="Times New Roman" w:cs="Times New Roman"/>
                <w:lang w:val="ru-RU"/>
              </w:rPr>
              <w:t>Т</w:t>
            </w:r>
            <w:r w:rsidRPr="00602208">
              <w:rPr>
                <w:rFonts w:ascii="Times New Roman" w:hAnsi="Times New Roman" w:cs="Times New Roman"/>
              </w:rPr>
              <w:t xml:space="preserve">вёрдая пшеница </w:t>
            </w:r>
            <w:r w:rsidRPr="00602208">
              <w:rPr>
                <w:rFonts w:ascii="Times New Roman" w:hAnsi="Times New Roman" w:cs="Times New Roman"/>
                <w:lang w:val="ru-RU"/>
              </w:rPr>
              <w:t>по п</w:t>
            </w:r>
            <w:r w:rsidRPr="00602208">
              <w:rPr>
                <w:rFonts w:ascii="Times New Roman" w:hAnsi="Times New Roman" w:cs="Times New Roman"/>
                <w:lang w:val="ru-RU"/>
              </w:rPr>
              <w:t>а</w:t>
            </w:r>
            <w:r w:rsidRPr="00602208">
              <w:rPr>
                <w:rFonts w:ascii="Times New Roman" w:hAnsi="Times New Roman" w:cs="Times New Roman"/>
                <w:lang w:val="ru-RU"/>
              </w:rPr>
              <w:t>ровому полю</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ru-RU"/>
              </w:rPr>
            </w:pPr>
            <w:r w:rsidRPr="00602208">
              <w:rPr>
                <w:rFonts w:ascii="Times New Roman" w:hAnsi="Times New Roman" w:cs="Times New Roman"/>
                <w:lang w:val="ru-RU"/>
              </w:rPr>
              <w:t>Т*</w:t>
            </w:r>
          </w:p>
        </w:tc>
        <w:tc>
          <w:tcPr>
            <w:tcW w:w="1007"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20,5</w:t>
            </w:r>
          </w:p>
        </w:tc>
        <w:tc>
          <w:tcPr>
            <w:tcW w:w="731"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18,5</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23,6</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20,9</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rPr>
          <w:trHeight w:val="113"/>
        </w:trPr>
        <w:tc>
          <w:tcPr>
            <w:tcW w:w="0" w:type="auto"/>
            <w:vMerge/>
            <w:tcBorders>
              <w:left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en-US"/>
              </w:rPr>
            </w:pPr>
            <w:r w:rsidRPr="00602208">
              <w:rPr>
                <w:rFonts w:ascii="Times New Roman" w:hAnsi="Times New Roman" w:cs="Times New Roman"/>
                <w:lang w:val="en-US"/>
              </w:rPr>
              <w:t>N*</w:t>
            </w:r>
          </w:p>
        </w:tc>
        <w:tc>
          <w:tcPr>
            <w:tcW w:w="1007"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20,0</w:t>
            </w:r>
          </w:p>
        </w:tc>
        <w:tc>
          <w:tcPr>
            <w:tcW w:w="731"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18,5</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21,8</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20,1</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rPr>
          <w:trHeight w:val="113"/>
        </w:trPr>
        <w:tc>
          <w:tcPr>
            <w:tcW w:w="0" w:type="auto"/>
            <w:vMerge/>
            <w:tcBorders>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ru-RU"/>
              </w:rPr>
            </w:pPr>
            <w:r w:rsidRPr="00602208">
              <w:rPr>
                <w:rFonts w:ascii="Times New Roman" w:hAnsi="Times New Roman" w:cs="Times New Roman"/>
                <w:lang w:val="ru-RU"/>
              </w:rPr>
              <w:t>Среднее</w:t>
            </w:r>
          </w:p>
          <w:p w:rsidR="00D40A09" w:rsidRPr="00602208" w:rsidRDefault="00D40A09" w:rsidP="00381EB3">
            <w:pPr>
              <w:spacing w:after="0" w:line="240" w:lineRule="auto"/>
              <w:rPr>
                <w:rFonts w:ascii="Times New Roman" w:hAnsi="Times New Roman" w:cs="Times New Roman"/>
              </w:rPr>
            </w:pPr>
            <w:r w:rsidRPr="00602208">
              <w:rPr>
                <w:rFonts w:ascii="Times New Roman" w:hAnsi="Times New Roman" w:cs="Times New Roman"/>
              </w:rPr>
              <w:t>(В)</w:t>
            </w:r>
          </w:p>
        </w:tc>
        <w:tc>
          <w:tcPr>
            <w:tcW w:w="1007"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20,2</w:t>
            </w:r>
          </w:p>
        </w:tc>
        <w:tc>
          <w:tcPr>
            <w:tcW w:w="731"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18,5</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22,7</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20,5</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3,1</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1,7</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2,1</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2,5</w:t>
            </w:r>
          </w:p>
        </w:tc>
      </w:tr>
      <w:tr w:rsidR="00D40A09" w:rsidRPr="00602208" w:rsidTr="00381EB3">
        <w:trPr>
          <w:trHeight w:val="113"/>
        </w:trPr>
        <w:tc>
          <w:tcPr>
            <w:tcW w:w="0" w:type="auto"/>
            <w:vMerge w:val="restart"/>
            <w:tcBorders>
              <w:top w:val="single" w:sz="4" w:space="0" w:color="auto"/>
              <w:left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r w:rsidRPr="00602208">
              <w:rPr>
                <w:rFonts w:ascii="Times New Roman" w:hAnsi="Times New Roman" w:cs="Times New Roman"/>
                <w:lang w:val="ru-RU"/>
              </w:rPr>
              <w:t>Яровая пшен</w:t>
            </w:r>
            <w:r w:rsidRPr="00602208">
              <w:rPr>
                <w:rFonts w:ascii="Times New Roman" w:hAnsi="Times New Roman" w:cs="Times New Roman"/>
                <w:lang w:val="ru-RU"/>
              </w:rPr>
              <w:t>и</w:t>
            </w:r>
            <w:r w:rsidRPr="00602208">
              <w:rPr>
                <w:rFonts w:ascii="Times New Roman" w:hAnsi="Times New Roman" w:cs="Times New Roman"/>
                <w:lang w:val="ru-RU"/>
              </w:rPr>
              <w:t>ца-вторая кул</w:t>
            </w:r>
            <w:r w:rsidRPr="00602208">
              <w:rPr>
                <w:rFonts w:ascii="Times New Roman" w:hAnsi="Times New Roman" w:cs="Times New Roman"/>
                <w:lang w:val="ru-RU"/>
              </w:rPr>
              <w:t>ь</w:t>
            </w:r>
            <w:r w:rsidRPr="00602208">
              <w:rPr>
                <w:rFonts w:ascii="Times New Roman" w:hAnsi="Times New Roman" w:cs="Times New Roman"/>
                <w:lang w:val="ru-RU"/>
              </w:rPr>
              <w:t>тура после п</w:t>
            </w:r>
            <w:r w:rsidRPr="00602208">
              <w:rPr>
                <w:rFonts w:ascii="Times New Roman" w:hAnsi="Times New Roman" w:cs="Times New Roman"/>
                <w:lang w:val="ru-RU"/>
              </w:rPr>
              <w:t>а</w:t>
            </w:r>
            <w:r w:rsidRPr="00602208">
              <w:rPr>
                <w:rFonts w:ascii="Times New Roman" w:hAnsi="Times New Roman" w:cs="Times New Roman"/>
                <w:lang w:val="ru-RU"/>
              </w:rPr>
              <w:t>рового поля</w:t>
            </w:r>
            <w:r w:rsidRPr="00602208">
              <w:rPr>
                <w:rFonts w:ascii="Times New Roman" w:hAnsi="Times New Roman" w:cs="Times New Roman"/>
              </w:rPr>
              <w:t xml:space="preserve">, </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ru-RU"/>
              </w:rPr>
            </w:pPr>
            <w:r w:rsidRPr="00602208">
              <w:rPr>
                <w:rFonts w:ascii="Times New Roman" w:hAnsi="Times New Roman" w:cs="Times New Roman"/>
                <w:lang w:val="ru-RU"/>
              </w:rPr>
              <w:t>Т*</w:t>
            </w:r>
          </w:p>
        </w:tc>
        <w:tc>
          <w:tcPr>
            <w:tcW w:w="1007"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16,2</w:t>
            </w:r>
          </w:p>
        </w:tc>
        <w:tc>
          <w:tcPr>
            <w:tcW w:w="731"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15,7</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17,2</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16,4</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rPr>
          <w:trHeight w:val="113"/>
        </w:trPr>
        <w:tc>
          <w:tcPr>
            <w:tcW w:w="0" w:type="auto"/>
            <w:vMerge/>
            <w:tcBorders>
              <w:left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en-US"/>
              </w:rPr>
            </w:pPr>
            <w:r w:rsidRPr="00602208">
              <w:rPr>
                <w:rFonts w:ascii="Times New Roman" w:hAnsi="Times New Roman" w:cs="Times New Roman"/>
                <w:lang w:val="en-US"/>
              </w:rPr>
              <w:t>N*</w:t>
            </w:r>
          </w:p>
        </w:tc>
        <w:tc>
          <w:tcPr>
            <w:tcW w:w="1007"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13,3</w:t>
            </w:r>
          </w:p>
        </w:tc>
        <w:tc>
          <w:tcPr>
            <w:tcW w:w="731"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12,8</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16,2</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14,1</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rPr>
          <w:trHeight w:val="113"/>
        </w:trPr>
        <w:tc>
          <w:tcPr>
            <w:tcW w:w="0" w:type="auto"/>
            <w:vMerge/>
            <w:tcBorders>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ru-RU"/>
              </w:rPr>
            </w:pPr>
            <w:r w:rsidRPr="00602208">
              <w:rPr>
                <w:rFonts w:ascii="Times New Roman" w:hAnsi="Times New Roman" w:cs="Times New Roman"/>
                <w:lang w:val="ru-RU"/>
              </w:rPr>
              <w:t>Среднее</w:t>
            </w:r>
          </w:p>
          <w:p w:rsidR="00D40A09" w:rsidRPr="00602208" w:rsidRDefault="00D40A09" w:rsidP="00381EB3">
            <w:pPr>
              <w:spacing w:after="0" w:line="240" w:lineRule="auto"/>
              <w:rPr>
                <w:rFonts w:ascii="Times New Roman" w:hAnsi="Times New Roman" w:cs="Times New Roman"/>
              </w:rPr>
            </w:pPr>
            <w:r w:rsidRPr="00602208">
              <w:rPr>
                <w:rFonts w:ascii="Times New Roman" w:hAnsi="Times New Roman" w:cs="Times New Roman"/>
              </w:rPr>
              <w:t xml:space="preserve"> (В)</w:t>
            </w:r>
          </w:p>
        </w:tc>
        <w:tc>
          <w:tcPr>
            <w:tcW w:w="1007"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14,8</w:t>
            </w:r>
          </w:p>
        </w:tc>
        <w:tc>
          <w:tcPr>
            <w:tcW w:w="731"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14,0</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16,7</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15,3</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2,1</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1,2</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1,5</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1,7</w:t>
            </w:r>
          </w:p>
        </w:tc>
      </w:tr>
      <w:tr w:rsidR="00D40A09" w:rsidRPr="00602208" w:rsidTr="00381EB3">
        <w:trPr>
          <w:trHeight w:val="113"/>
        </w:trPr>
        <w:tc>
          <w:tcPr>
            <w:tcW w:w="0" w:type="auto"/>
            <w:vMerge w:val="restart"/>
            <w:tcBorders>
              <w:top w:val="single" w:sz="4" w:space="0" w:color="auto"/>
              <w:left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r w:rsidRPr="00602208">
              <w:rPr>
                <w:rFonts w:ascii="Times New Roman" w:hAnsi="Times New Roman" w:cs="Times New Roman"/>
                <w:lang w:val="ru-RU"/>
              </w:rPr>
              <w:t>П</w:t>
            </w:r>
            <w:r w:rsidRPr="00602208">
              <w:rPr>
                <w:rFonts w:ascii="Times New Roman" w:hAnsi="Times New Roman" w:cs="Times New Roman"/>
              </w:rPr>
              <w:t>шеница мягкая</w:t>
            </w: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ru-RU"/>
              </w:rPr>
            </w:pPr>
            <w:r w:rsidRPr="00602208">
              <w:rPr>
                <w:rFonts w:ascii="Times New Roman" w:hAnsi="Times New Roman" w:cs="Times New Roman"/>
                <w:lang w:val="ru-RU"/>
              </w:rPr>
              <w:t>Т*</w:t>
            </w:r>
          </w:p>
        </w:tc>
        <w:tc>
          <w:tcPr>
            <w:tcW w:w="1007"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13,6</w:t>
            </w:r>
          </w:p>
        </w:tc>
        <w:tc>
          <w:tcPr>
            <w:tcW w:w="731"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15,2</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15,9</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14,9</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rPr>
          <w:trHeight w:val="113"/>
        </w:trPr>
        <w:tc>
          <w:tcPr>
            <w:tcW w:w="0" w:type="auto"/>
            <w:vMerge/>
            <w:tcBorders>
              <w:left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en-US"/>
              </w:rPr>
            </w:pPr>
            <w:r w:rsidRPr="00602208">
              <w:rPr>
                <w:rFonts w:ascii="Times New Roman" w:hAnsi="Times New Roman" w:cs="Times New Roman"/>
                <w:lang w:val="en-US"/>
              </w:rPr>
              <w:t>N*</w:t>
            </w:r>
          </w:p>
        </w:tc>
        <w:tc>
          <w:tcPr>
            <w:tcW w:w="1007"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10,5</w:t>
            </w:r>
          </w:p>
        </w:tc>
        <w:tc>
          <w:tcPr>
            <w:tcW w:w="731"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14,1</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16,9</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13,8</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rPr>
          <w:trHeight w:val="113"/>
        </w:trPr>
        <w:tc>
          <w:tcPr>
            <w:tcW w:w="0" w:type="auto"/>
            <w:vMerge/>
            <w:tcBorders>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ru-RU"/>
              </w:rPr>
            </w:pPr>
            <w:r w:rsidRPr="00602208">
              <w:rPr>
                <w:rFonts w:ascii="Times New Roman" w:hAnsi="Times New Roman" w:cs="Times New Roman"/>
                <w:lang w:val="ru-RU"/>
              </w:rPr>
              <w:t>Среднее</w:t>
            </w:r>
          </w:p>
          <w:p w:rsidR="00D40A09" w:rsidRPr="00602208" w:rsidRDefault="00D40A09" w:rsidP="00381EB3">
            <w:pPr>
              <w:spacing w:after="0" w:line="240" w:lineRule="auto"/>
              <w:rPr>
                <w:rFonts w:ascii="Times New Roman" w:hAnsi="Times New Roman" w:cs="Times New Roman"/>
              </w:rPr>
            </w:pPr>
            <w:r w:rsidRPr="00602208">
              <w:rPr>
                <w:rFonts w:ascii="Times New Roman" w:hAnsi="Times New Roman" w:cs="Times New Roman"/>
              </w:rPr>
              <w:t xml:space="preserve"> (В)</w:t>
            </w:r>
          </w:p>
        </w:tc>
        <w:tc>
          <w:tcPr>
            <w:tcW w:w="1007"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12,1</w:t>
            </w:r>
          </w:p>
        </w:tc>
        <w:tc>
          <w:tcPr>
            <w:tcW w:w="731"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14,7</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16,4</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14,4</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2,0</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1,1</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w:t>
            </w:r>
          </w:p>
        </w:tc>
      </w:tr>
    </w:tbl>
    <w:p w:rsidR="00D40A09" w:rsidRPr="008F22B1" w:rsidRDefault="00D40A09" w:rsidP="00D40A09">
      <w:pPr>
        <w:rPr>
          <w:rFonts w:ascii="Times New Roman" w:hAnsi="Times New Roman" w:cs="Times New Roman"/>
          <w:sz w:val="24"/>
          <w:szCs w:val="24"/>
          <w:lang w:val="ru-RU"/>
        </w:rPr>
      </w:pPr>
      <w:r w:rsidRPr="008F22B1">
        <w:rPr>
          <w:rFonts w:ascii="Times New Roman" w:hAnsi="Times New Roman" w:cs="Times New Roman"/>
          <w:sz w:val="24"/>
          <w:szCs w:val="24"/>
          <w:lang w:val="ru-RU"/>
        </w:rPr>
        <w:lastRenderedPageBreak/>
        <w:t>Продолжение таблицы Г.25</w:t>
      </w:r>
    </w:p>
    <w:tbl>
      <w:tblPr>
        <w:tblW w:w="0" w:type="auto"/>
        <w:tblInd w:w="108" w:type="dxa"/>
        <w:tblLook w:val="04A0" w:firstRow="1" w:lastRow="0" w:firstColumn="1" w:lastColumn="0" w:noHBand="0" w:noVBand="1"/>
      </w:tblPr>
      <w:tblGrid>
        <w:gridCol w:w="1843"/>
        <w:gridCol w:w="1418"/>
        <w:gridCol w:w="1071"/>
        <w:gridCol w:w="772"/>
        <w:gridCol w:w="992"/>
        <w:gridCol w:w="927"/>
        <w:gridCol w:w="491"/>
        <w:gridCol w:w="567"/>
        <w:gridCol w:w="491"/>
        <w:gridCol w:w="491"/>
      </w:tblGrid>
      <w:tr w:rsidR="00D40A09" w:rsidRPr="00602208" w:rsidTr="00381EB3">
        <w:tc>
          <w:tcPr>
            <w:tcW w:w="1843" w:type="dxa"/>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1</w:t>
            </w:r>
          </w:p>
        </w:tc>
        <w:tc>
          <w:tcPr>
            <w:tcW w:w="1418" w:type="dxa"/>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2</w:t>
            </w:r>
          </w:p>
        </w:tc>
        <w:tc>
          <w:tcPr>
            <w:tcW w:w="1071"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3</w:t>
            </w:r>
          </w:p>
        </w:tc>
        <w:tc>
          <w:tcPr>
            <w:tcW w:w="772" w:type="dxa"/>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4</w:t>
            </w:r>
          </w:p>
        </w:tc>
        <w:tc>
          <w:tcPr>
            <w:tcW w:w="992" w:type="dxa"/>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5</w:t>
            </w:r>
          </w:p>
        </w:tc>
        <w:tc>
          <w:tcPr>
            <w:tcW w:w="927" w:type="dxa"/>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6</w:t>
            </w:r>
          </w:p>
        </w:tc>
        <w:tc>
          <w:tcPr>
            <w:tcW w:w="491" w:type="dxa"/>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sidRPr="008F22B1">
              <w:rPr>
                <w:rFonts w:ascii="Times New Roman" w:hAnsi="Times New Roman" w:cs="Times New Roman"/>
                <w:lang w:val="ru-RU"/>
              </w:rPr>
              <w:t>7</w:t>
            </w:r>
          </w:p>
        </w:tc>
        <w:tc>
          <w:tcPr>
            <w:tcW w:w="567" w:type="dxa"/>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8</w:t>
            </w:r>
          </w:p>
        </w:tc>
        <w:tc>
          <w:tcPr>
            <w:tcW w:w="491" w:type="dxa"/>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9</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8F22B1" w:rsidRDefault="00D40A09" w:rsidP="00381EB3">
            <w:pPr>
              <w:spacing w:after="0" w:line="240" w:lineRule="auto"/>
              <w:jc w:val="center"/>
              <w:rPr>
                <w:rFonts w:ascii="Times New Roman" w:hAnsi="Times New Roman" w:cs="Times New Roman"/>
                <w:lang w:val="ru-RU"/>
              </w:rPr>
            </w:pPr>
            <w:r>
              <w:rPr>
                <w:rFonts w:ascii="Times New Roman" w:hAnsi="Times New Roman" w:cs="Times New Roman"/>
                <w:lang w:val="ru-RU"/>
              </w:rPr>
              <w:t>10</w:t>
            </w:r>
          </w:p>
        </w:tc>
      </w:tr>
      <w:tr w:rsidR="00D40A09" w:rsidRPr="00602208" w:rsidTr="00381EB3">
        <w:tc>
          <w:tcPr>
            <w:tcW w:w="9063" w:type="dxa"/>
            <w:gridSpan w:val="10"/>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Плодосменное звено</w:t>
            </w:r>
          </w:p>
        </w:tc>
      </w:tr>
      <w:tr w:rsidR="00D40A09" w:rsidRPr="00602208" w:rsidTr="00381EB3">
        <w:trPr>
          <w:trHeight w:val="170"/>
        </w:trPr>
        <w:tc>
          <w:tcPr>
            <w:tcW w:w="0" w:type="auto"/>
            <w:vMerge w:val="restart"/>
            <w:tcBorders>
              <w:top w:val="single" w:sz="4" w:space="0" w:color="auto"/>
              <w:left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r w:rsidRPr="00602208">
              <w:rPr>
                <w:rFonts w:ascii="Times New Roman" w:hAnsi="Times New Roman" w:cs="Times New Roman"/>
                <w:lang w:val="ru-RU"/>
              </w:rPr>
              <w:t>Г</w:t>
            </w:r>
            <w:r w:rsidRPr="00602208">
              <w:rPr>
                <w:rFonts w:ascii="Times New Roman" w:hAnsi="Times New Roman" w:cs="Times New Roman"/>
              </w:rPr>
              <w:t>орох</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ru-RU"/>
              </w:rPr>
            </w:pPr>
            <w:r w:rsidRPr="00602208">
              <w:rPr>
                <w:rFonts w:ascii="Times New Roman" w:hAnsi="Times New Roman" w:cs="Times New Roman"/>
                <w:lang w:val="ru-RU"/>
              </w:rPr>
              <w:t>Т*</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20,3</w:t>
            </w:r>
          </w:p>
        </w:tc>
        <w:tc>
          <w:tcPr>
            <w:tcW w:w="77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18,8</w:t>
            </w:r>
          </w:p>
        </w:tc>
        <w:tc>
          <w:tcPr>
            <w:tcW w:w="99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20,1</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19,7</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rPr>
          <w:trHeight w:val="170"/>
        </w:trPr>
        <w:tc>
          <w:tcPr>
            <w:tcW w:w="0" w:type="auto"/>
            <w:vMerge/>
            <w:tcBorders>
              <w:left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en-US"/>
              </w:rPr>
            </w:pPr>
            <w:r w:rsidRPr="00602208">
              <w:rPr>
                <w:rFonts w:ascii="Times New Roman" w:hAnsi="Times New Roman" w:cs="Times New Roman"/>
                <w:lang w:val="en-US"/>
              </w:rPr>
              <w:t>N*</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22,2</w:t>
            </w:r>
          </w:p>
        </w:tc>
        <w:tc>
          <w:tcPr>
            <w:tcW w:w="77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23,0</w:t>
            </w:r>
          </w:p>
        </w:tc>
        <w:tc>
          <w:tcPr>
            <w:tcW w:w="99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24,1</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23,1</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rPr>
          <w:trHeight w:val="170"/>
        </w:trPr>
        <w:tc>
          <w:tcPr>
            <w:tcW w:w="0" w:type="auto"/>
            <w:vMerge/>
            <w:tcBorders>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r w:rsidRPr="00602208">
              <w:rPr>
                <w:rFonts w:ascii="Times New Roman" w:hAnsi="Times New Roman" w:cs="Times New Roman"/>
                <w:lang w:val="ru-RU"/>
              </w:rPr>
              <w:t>Среднее</w:t>
            </w:r>
            <w:r>
              <w:rPr>
                <w:rFonts w:ascii="Times New Roman" w:hAnsi="Times New Roman" w:cs="Times New Roman"/>
                <w:lang w:val="ru-RU"/>
              </w:rPr>
              <w:t xml:space="preserve"> </w:t>
            </w:r>
            <w:r w:rsidRPr="00602208">
              <w:rPr>
                <w:rFonts w:ascii="Times New Roman" w:hAnsi="Times New Roman" w:cs="Times New Roman"/>
              </w:rPr>
              <w:t xml:space="preserve"> (В)</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21,3</w:t>
            </w:r>
          </w:p>
        </w:tc>
        <w:tc>
          <w:tcPr>
            <w:tcW w:w="77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20,9</w:t>
            </w:r>
          </w:p>
        </w:tc>
        <w:tc>
          <w:tcPr>
            <w:tcW w:w="99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22,1</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21,4</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3,4</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1,9</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2,3</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2,7</w:t>
            </w:r>
          </w:p>
        </w:tc>
      </w:tr>
      <w:tr w:rsidR="00D40A09" w:rsidRPr="00602208" w:rsidTr="00381EB3">
        <w:trPr>
          <w:trHeight w:val="170"/>
        </w:trPr>
        <w:tc>
          <w:tcPr>
            <w:tcW w:w="0" w:type="auto"/>
            <w:vMerge w:val="restart"/>
            <w:tcBorders>
              <w:top w:val="single" w:sz="4" w:space="0" w:color="auto"/>
              <w:left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r w:rsidRPr="00602208">
              <w:rPr>
                <w:rFonts w:ascii="Times New Roman" w:hAnsi="Times New Roman" w:cs="Times New Roman"/>
                <w:lang w:val="ru-RU"/>
              </w:rPr>
              <w:t>П</w:t>
            </w:r>
            <w:r w:rsidRPr="00602208">
              <w:rPr>
                <w:rFonts w:ascii="Times New Roman" w:hAnsi="Times New Roman" w:cs="Times New Roman"/>
              </w:rPr>
              <w:t>шеница мягкая</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ru-RU"/>
              </w:rPr>
            </w:pPr>
            <w:r w:rsidRPr="00602208">
              <w:rPr>
                <w:rFonts w:ascii="Times New Roman" w:hAnsi="Times New Roman" w:cs="Times New Roman"/>
                <w:lang w:val="ru-RU"/>
              </w:rPr>
              <w:t>Т*</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16,8</w:t>
            </w:r>
          </w:p>
        </w:tc>
        <w:tc>
          <w:tcPr>
            <w:tcW w:w="77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16,7</w:t>
            </w:r>
          </w:p>
        </w:tc>
        <w:tc>
          <w:tcPr>
            <w:tcW w:w="99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18,2</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17,2</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rPr>
          <w:trHeight w:val="170"/>
        </w:trPr>
        <w:tc>
          <w:tcPr>
            <w:tcW w:w="0" w:type="auto"/>
            <w:vMerge/>
            <w:tcBorders>
              <w:left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en-US"/>
              </w:rPr>
            </w:pPr>
            <w:r w:rsidRPr="00602208">
              <w:rPr>
                <w:rFonts w:ascii="Times New Roman" w:hAnsi="Times New Roman" w:cs="Times New Roman"/>
                <w:lang w:val="en-US"/>
              </w:rPr>
              <w:t>N*</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14,0</w:t>
            </w:r>
          </w:p>
        </w:tc>
        <w:tc>
          <w:tcPr>
            <w:tcW w:w="77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13,8</w:t>
            </w:r>
          </w:p>
        </w:tc>
        <w:tc>
          <w:tcPr>
            <w:tcW w:w="99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15,1</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14,3</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rPr>
          <w:trHeight w:val="170"/>
        </w:trPr>
        <w:tc>
          <w:tcPr>
            <w:tcW w:w="0" w:type="auto"/>
            <w:vMerge/>
            <w:tcBorders>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r w:rsidRPr="00602208">
              <w:rPr>
                <w:rFonts w:ascii="Times New Roman" w:hAnsi="Times New Roman" w:cs="Times New Roman"/>
                <w:lang w:val="ru-RU"/>
              </w:rPr>
              <w:t>Среднее</w:t>
            </w:r>
            <w:r>
              <w:rPr>
                <w:rFonts w:ascii="Times New Roman" w:hAnsi="Times New Roman" w:cs="Times New Roman"/>
                <w:lang w:val="ru-RU"/>
              </w:rPr>
              <w:t xml:space="preserve"> </w:t>
            </w:r>
            <w:r w:rsidRPr="00602208">
              <w:rPr>
                <w:rFonts w:ascii="Times New Roman" w:hAnsi="Times New Roman" w:cs="Times New Roman"/>
              </w:rPr>
              <w:t xml:space="preserve"> (В)</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15,4</w:t>
            </w:r>
          </w:p>
        </w:tc>
        <w:tc>
          <w:tcPr>
            <w:tcW w:w="77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15,2</w:t>
            </w:r>
          </w:p>
        </w:tc>
        <w:tc>
          <w:tcPr>
            <w:tcW w:w="99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16,7</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15,8</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2,7</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1,8</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2,1</w:t>
            </w:r>
          </w:p>
        </w:tc>
      </w:tr>
      <w:tr w:rsidR="00D40A09" w:rsidRPr="00602208" w:rsidTr="00381EB3">
        <w:trPr>
          <w:trHeight w:val="170"/>
        </w:trPr>
        <w:tc>
          <w:tcPr>
            <w:tcW w:w="0" w:type="auto"/>
            <w:vMerge w:val="restart"/>
            <w:tcBorders>
              <w:top w:val="single" w:sz="4" w:space="0" w:color="auto"/>
              <w:left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r w:rsidRPr="00602208">
              <w:rPr>
                <w:rFonts w:ascii="Times New Roman" w:hAnsi="Times New Roman" w:cs="Times New Roman"/>
              </w:rPr>
              <w:t>Лён</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ru-RU"/>
              </w:rPr>
            </w:pPr>
            <w:r w:rsidRPr="00602208">
              <w:rPr>
                <w:rFonts w:ascii="Times New Roman" w:hAnsi="Times New Roman" w:cs="Times New Roman"/>
                <w:lang w:val="ru-RU"/>
              </w:rPr>
              <w:t>Т*</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12,6</w:t>
            </w:r>
          </w:p>
        </w:tc>
        <w:tc>
          <w:tcPr>
            <w:tcW w:w="77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14,5</w:t>
            </w:r>
          </w:p>
        </w:tc>
        <w:tc>
          <w:tcPr>
            <w:tcW w:w="99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14,9</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14,0</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rPr>
          <w:trHeight w:val="170"/>
        </w:trPr>
        <w:tc>
          <w:tcPr>
            <w:tcW w:w="0" w:type="auto"/>
            <w:vMerge/>
            <w:tcBorders>
              <w:left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en-US"/>
              </w:rPr>
            </w:pPr>
            <w:r w:rsidRPr="00602208">
              <w:rPr>
                <w:rFonts w:ascii="Times New Roman" w:hAnsi="Times New Roman" w:cs="Times New Roman"/>
                <w:lang w:val="en-US"/>
              </w:rPr>
              <w:t>N*</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13,3</w:t>
            </w:r>
          </w:p>
        </w:tc>
        <w:tc>
          <w:tcPr>
            <w:tcW w:w="77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16,4</w:t>
            </w:r>
          </w:p>
        </w:tc>
        <w:tc>
          <w:tcPr>
            <w:tcW w:w="99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16,3</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15,4</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rPr>
          <w:trHeight w:val="170"/>
        </w:trPr>
        <w:tc>
          <w:tcPr>
            <w:tcW w:w="0" w:type="auto"/>
            <w:vMerge/>
            <w:tcBorders>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r w:rsidRPr="00602208">
              <w:rPr>
                <w:rFonts w:ascii="Times New Roman" w:hAnsi="Times New Roman" w:cs="Times New Roman"/>
                <w:lang w:val="ru-RU"/>
              </w:rPr>
              <w:t>Среднее</w:t>
            </w:r>
            <w:r>
              <w:rPr>
                <w:rFonts w:ascii="Times New Roman" w:hAnsi="Times New Roman" w:cs="Times New Roman"/>
                <w:lang w:val="ru-RU"/>
              </w:rPr>
              <w:t xml:space="preserve"> </w:t>
            </w:r>
            <w:r w:rsidRPr="00602208">
              <w:rPr>
                <w:rFonts w:ascii="Times New Roman" w:hAnsi="Times New Roman" w:cs="Times New Roman"/>
              </w:rPr>
              <w:t xml:space="preserve"> (В)</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13,0</w:t>
            </w:r>
          </w:p>
        </w:tc>
        <w:tc>
          <w:tcPr>
            <w:tcW w:w="77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15,5</w:t>
            </w:r>
          </w:p>
        </w:tc>
        <w:tc>
          <w:tcPr>
            <w:tcW w:w="99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15,6</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14,7</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1,7</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0,9</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1,2</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1,3</w:t>
            </w:r>
          </w:p>
        </w:tc>
      </w:tr>
      <w:tr w:rsidR="00D40A09" w:rsidRPr="00602208" w:rsidTr="00381EB3">
        <w:trPr>
          <w:trHeight w:val="170"/>
        </w:trPr>
        <w:tc>
          <w:tcPr>
            <w:tcW w:w="0" w:type="auto"/>
            <w:vMerge w:val="restart"/>
            <w:tcBorders>
              <w:top w:val="single" w:sz="4" w:space="0" w:color="auto"/>
              <w:left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r w:rsidRPr="00602208">
              <w:rPr>
                <w:rFonts w:ascii="Times New Roman" w:hAnsi="Times New Roman" w:cs="Times New Roman"/>
                <w:lang w:val="ru-RU"/>
              </w:rPr>
              <w:t>П</w:t>
            </w:r>
            <w:r w:rsidRPr="00602208">
              <w:rPr>
                <w:rFonts w:ascii="Times New Roman" w:hAnsi="Times New Roman" w:cs="Times New Roman"/>
              </w:rPr>
              <w:t>шеница мягкая</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ru-RU"/>
              </w:rPr>
            </w:pPr>
            <w:r w:rsidRPr="00602208">
              <w:rPr>
                <w:rFonts w:ascii="Times New Roman" w:hAnsi="Times New Roman" w:cs="Times New Roman"/>
                <w:lang w:val="ru-RU"/>
              </w:rPr>
              <w:t>Т*</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14,3</w:t>
            </w:r>
          </w:p>
        </w:tc>
        <w:tc>
          <w:tcPr>
            <w:tcW w:w="77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16,8</w:t>
            </w:r>
          </w:p>
        </w:tc>
        <w:tc>
          <w:tcPr>
            <w:tcW w:w="99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17,6</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16,2</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rPr>
          <w:trHeight w:val="170"/>
        </w:trPr>
        <w:tc>
          <w:tcPr>
            <w:tcW w:w="0" w:type="auto"/>
            <w:vMerge/>
            <w:tcBorders>
              <w:left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lang w:val="en-US"/>
              </w:rPr>
            </w:pPr>
            <w:r w:rsidRPr="00602208">
              <w:rPr>
                <w:rFonts w:ascii="Times New Roman" w:hAnsi="Times New Roman" w:cs="Times New Roman"/>
                <w:lang w:val="en-US"/>
              </w:rPr>
              <w:t>N*</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13,6</w:t>
            </w:r>
          </w:p>
        </w:tc>
        <w:tc>
          <w:tcPr>
            <w:tcW w:w="77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15,7</w:t>
            </w:r>
          </w:p>
        </w:tc>
        <w:tc>
          <w:tcPr>
            <w:tcW w:w="99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19,5</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16,3</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p>
        </w:tc>
      </w:tr>
      <w:tr w:rsidR="00D40A09" w:rsidRPr="00602208" w:rsidTr="00381EB3">
        <w:trPr>
          <w:trHeight w:val="170"/>
        </w:trPr>
        <w:tc>
          <w:tcPr>
            <w:tcW w:w="0" w:type="auto"/>
            <w:vMerge/>
            <w:tcBorders>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D40A09" w:rsidRPr="00602208" w:rsidRDefault="00D40A09" w:rsidP="00381EB3">
            <w:pPr>
              <w:spacing w:after="0" w:line="240" w:lineRule="auto"/>
              <w:rPr>
                <w:rFonts w:ascii="Times New Roman" w:hAnsi="Times New Roman" w:cs="Times New Roman"/>
              </w:rPr>
            </w:pPr>
            <w:r w:rsidRPr="00602208">
              <w:rPr>
                <w:rFonts w:ascii="Times New Roman" w:hAnsi="Times New Roman" w:cs="Times New Roman"/>
                <w:lang w:val="ru-RU"/>
              </w:rPr>
              <w:t>Среднее</w:t>
            </w:r>
            <w:r>
              <w:rPr>
                <w:rFonts w:ascii="Times New Roman" w:hAnsi="Times New Roman" w:cs="Times New Roman"/>
                <w:lang w:val="ru-RU"/>
              </w:rPr>
              <w:t xml:space="preserve"> </w:t>
            </w:r>
            <w:r w:rsidRPr="00602208">
              <w:rPr>
                <w:rFonts w:ascii="Times New Roman" w:hAnsi="Times New Roman" w:cs="Times New Roman"/>
              </w:rPr>
              <w:t xml:space="preserve"> (В)</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14,0</w:t>
            </w:r>
          </w:p>
        </w:tc>
        <w:tc>
          <w:tcPr>
            <w:tcW w:w="77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16,2</w:t>
            </w:r>
          </w:p>
        </w:tc>
        <w:tc>
          <w:tcPr>
            <w:tcW w:w="992" w:type="dxa"/>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18,5</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16,3</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2,7</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1,5</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1,8</w:t>
            </w:r>
          </w:p>
        </w:tc>
        <w:tc>
          <w:tcPr>
            <w:tcW w:w="0" w:type="auto"/>
            <w:tcBorders>
              <w:top w:val="single" w:sz="4" w:space="0" w:color="auto"/>
              <w:left w:val="single" w:sz="4" w:space="0" w:color="auto"/>
              <w:bottom w:val="single" w:sz="4" w:space="0" w:color="auto"/>
              <w:right w:val="single" w:sz="4" w:space="0" w:color="auto"/>
            </w:tcBorders>
            <w:vAlign w:val="center"/>
          </w:tcPr>
          <w:p w:rsidR="00D40A09" w:rsidRPr="00602208" w:rsidRDefault="00D40A09" w:rsidP="00381EB3">
            <w:pPr>
              <w:spacing w:after="0" w:line="240" w:lineRule="auto"/>
              <w:jc w:val="center"/>
              <w:rPr>
                <w:rFonts w:ascii="Times New Roman" w:hAnsi="Times New Roman" w:cs="Times New Roman"/>
              </w:rPr>
            </w:pPr>
            <w:r w:rsidRPr="00602208">
              <w:rPr>
                <w:rFonts w:ascii="Times New Roman" w:hAnsi="Times New Roman" w:cs="Times New Roman"/>
              </w:rPr>
              <w:t>2,2</w:t>
            </w:r>
          </w:p>
        </w:tc>
      </w:tr>
    </w:tbl>
    <w:p w:rsidR="00D40A09" w:rsidRPr="007F1C39" w:rsidRDefault="00D40A09" w:rsidP="00D40A09">
      <w:pPr>
        <w:tabs>
          <w:tab w:val="left" w:pos="4215"/>
        </w:tabs>
        <w:spacing w:after="0" w:line="360" w:lineRule="auto"/>
        <w:rPr>
          <w:rFonts w:ascii="Times New Roman" w:hAnsi="Times New Roman" w:cs="Times New Roman"/>
          <w:sz w:val="24"/>
          <w:szCs w:val="24"/>
        </w:rPr>
      </w:pPr>
      <w:r w:rsidRPr="007F1C39">
        <w:rPr>
          <w:rFonts w:ascii="Times New Roman" w:hAnsi="Times New Roman" w:cs="Times New Roman"/>
          <w:sz w:val="24"/>
          <w:szCs w:val="24"/>
          <w:lang w:val="ru-RU"/>
        </w:rPr>
        <w:t>*</w:t>
      </w:r>
      <w:r w:rsidRPr="007F1C39">
        <w:rPr>
          <w:rFonts w:ascii="Times New Roman" w:hAnsi="Times New Roman" w:cs="Times New Roman"/>
          <w:sz w:val="24"/>
          <w:szCs w:val="24"/>
        </w:rPr>
        <w:t>Т</w:t>
      </w:r>
      <w:r w:rsidRPr="007F1C39">
        <w:rPr>
          <w:rFonts w:ascii="Times New Roman" w:hAnsi="Times New Roman" w:cs="Times New Roman"/>
          <w:sz w:val="24"/>
          <w:szCs w:val="24"/>
          <w:lang w:val="ru-RU"/>
        </w:rPr>
        <w:t>-</w:t>
      </w:r>
      <w:r w:rsidRPr="007F1C39">
        <w:rPr>
          <w:rFonts w:ascii="Times New Roman" w:hAnsi="Times New Roman" w:cs="Times New Roman"/>
          <w:sz w:val="24"/>
          <w:szCs w:val="24"/>
        </w:rPr>
        <w:t>традиционная технология</w:t>
      </w:r>
    </w:p>
    <w:p w:rsidR="00D40A09" w:rsidRPr="007F1C39" w:rsidRDefault="00D40A09" w:rsidP="00D40A09">
      <w:pPr>
        <w:tabs>
          <w:tab w:val="left" w:pos="4215"/>
        </w:tabs>
        <w:spacing w:after="0" w:line="360" w:lineRule="auto"/>
        <w:rPr>
          <w:rFonts w:ascii="Times New Roman" w:hAnsi="Times New Roman" w:cs="Times New Roman"/>
          <w:sz w:val="24"/>
          <w:szCs w:val="24"/>
          <w:lang w:val="ru-RU"/>
        </w:rPr>
      </w:pPr>
      <w:r w:rsidRPr="007F1C39">
        <w:rPr>
          <w:rFonts w:ascii="Times New Roman" w:hAnsi="Times New Roman" w:cs="Times New Roman"/>
          <w:sz w:val="24"/>
          <w:szCs w:val="24"/>
          <w:lang w:val="ru-RU"/>
        </w:rPr>
        <w:t>*</w:t>
      </w:r>
      <w:r w:rsidRPr="007F1C39">
        <w:rPr>
          <w:rFonts w:ascii="Times New Roman" w:hAnsi="Times New Roman" w:cs="Times New Roman"/>
          <w:sz w:val="24"/>
          <w:szCs w:val="24"/>
          <w:lang w:val="en-US"/>
        </w:rPr>
        <w:t>N</w:t>
      </w:r>
      <w:r w:rsidRPr="007F1C39">
        <w:rPr>
          <w:rFonts w:ascii="Times New Roman" w:hAnsi="Times New Roman" w:cs="Times New Roman"/>
          <w:sz w:val="24"/>
          <w:szCs w:val="24"/>
          <w:lang w:val="ru-RU"/>
        </w:rPr>
        <w:t>-Нулевая технология</w:t>
      </w:r>
    </w:p>
    <w:p w:rsidR="00452A64" w:rsidRDefault="00452A64">
      <w:pPr>
        <w:rPr>
          <w:rFonts w:ascii="Times New Roman" w:hAnsi="Times New Roman" w:cs="Times New Roman"/>
          <w:sz w:val="24"/>
          <w:szCs w:val="24"/>
          <w:lang w:val="ru-RU"/>
        </w:rPr>
      </w:pPr>
      <w:r>
        <w:rPr>
          <w:rFonts w:ascii="Times New Roman" w:hAnsi="Times New Roman" w:cs="Times New Roman"/>
          <w:sz w:val="24"/>
          <w:szCs w:val="24"/>
          <w:lang w:val="ru-RU"/>
        </w:rPr>
        <w:br w:type="page"/>
      </w:r>
    </w:p>
    <w:p w:rsidR="00452A64" w:rsidRDefault="00452A64">
      <w:pPr>
        <w:rPr>
          <w:rFonts w:ascii="Times New Roman" w:hAnsi="Times New Roman" w:cs="Times New Roman"/>
          <w:sz w:val="24"/>
          <w:szCs w:val="24"/>
          <w:lang w:val="ru-RU"/>
        </w:rPr>
      </w:pPr>
      <w:r w:rsidRPr="007F1C39">
        <w:rPr>
          <w:rFonts w:ascii="Times New Roman" w:hAnsi="Times New Roman" w:cs="Times New Roman"/>
          <w:b/>
          <w:noProof/>
          <w:sz w:val="24"/>
          <w:szCs w:val="24"/>
          <w:lang w:val="ru-RU" w:eastAsia="ru-RU"/>
        </w:rPr>
        <w:lastRenderedPageBreak/>
        <w:drawing>
          <wp:anchor distT="0" distB="0" distL="114300" distR="114300" simplePos="0" relativeHeight="251681792" behindDoc="1" locked="0" layoutInCell="1" allowOverlap="1" wp14:anchorId="0A973C89" wp14:editId="66FA054C">
            <wp:simplePos x="0" y="0"/>
            <wp:positionH relativeFrom="column">
              <wp:posOffset>139065</wp:posOffset>
            </wp:positionH>
            <wp:positionV relativeFrom="paragraph">
              <wp:posOffset>4556760</wp:posOffset>
            </wp:positionV>
            <wp:extent cx="5231130" cy="4093210"/>
            <wp:effectExtent l="0" t="0" r="7620" b="2540"/>
            <wp:wrapNone/>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1" cstate="email">
                      <a:extLst>
                        <a:ext uri="{28A0092B-C50C-407E-A947-70E740481C1C}">
                          <a14:useLocalDpi xmlns:a14="http://schemas.microsoft.com/office/drawing/2010/main" val="0"/>
                        </a:ext>
                      </a:extLst>
                    </a:blip>
                    <a:srcRect/>
                    <a:stretch>
                      <a:fillRect/>
                    </a:stretch>
                  </pic:blipFill>
                  <pic:spPr bwMode="auto">
                    <a:xfrm>
                      <a:off x="0" y="0"/>
                      <a:ext cx="5231130" cy="40932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7F1C39">
        <w:rPr>
          <w:rFonts w:ascii="Times New Roman" w:hAnsi="Times New Roman" w:cs="Times New Roman"/>
          <w:b/>
          <w:noProof/>
          <w:sz w:val="24"/>
          <w:szCs w:val="24"/>
          <w:lang w:val="ru-RU" w:eastAsia="ru-RU"/>
        </w:rPr>
        <w:drawing>
          <wp:anchor distT="0" distB="0" distL="114300" distR="114300" simplePos="0" relativeHeight="251680768" behindDoc="1" locked="0" layoutInCell="1" allowOverlap="1" wp14:anchorId="232E2EFD" wp14:editId="3DCD5DE0">
            <wp:simplePos x="0" y="0"/>
            <wp:positionH relativeFrom="column">
              <wp:posOffset>882015</wp:posOffset>
            </wp:positionH>
            <wp:positionV relativeFrom="paragraph">
              <wp:posOffset>270510</wp:posOffset>
            </wp:positionV>
            <wp:extent cx="3455035" cy="3891280"/>
            <wp:effectExtent l="0" t="0" r="0" b="0"/>
            <wp:wrapNone/>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2" cstate="email">
                      <a:extLst>
                        <a:ext uri="{28A0092B-C50C-407E-A947-70E740481C1C}">
                          <a14:useLocalDpi xmlns:a14="http://schemas.microsoft.com/office/drawing/2010/main" val="0"/>
                        </a:ext>
                      </a:extLst>
                    </a:blip>
                    <a:srcRect/>
                    <a:stretch>
                      <a:fillRect/>
                    </a:stretch>
                  </pic:blipFill>
                  <pic:spPr bwMode="auto">
                    <a:xfrm>
                      <a:off x="0" y="0"/>
                      <a:ext cx="3455035" cy="38912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lang w:val="ru-RU"/>
        </w:rPr>
        <w:br w:type="page"/>
      </w:r>
    </w:p>
    <w:p w:rsidR="00D40A09" w:rsidRPr="007F1C39" w:rsidRDefault="00D40A09" w:rsidP="00D40A09">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lastRenderedPageBreak/>
        <w:t xml:space="preserve">Рисунок </w:t>
      </w:r>
      <w:r>
        <w:rPr>
          <w:rFonts w:ascii="Times New Roman" w:hAnsi="Times New Roman" w:cs="Times New Roman"/>
          <w:sz w:val="24"/>
          <w:szCs w:val="24"/>
          <w:lang w:val="ru-RU"/>
        </w:rPr>
        <w:t xml:space="preserve">Г. </w:t>
      </w:r>
      <w:r w:rsidRPr="007F1C39">
        <w:rPr>
          <w:rFonts w:ascii="Times New Roman" w:hAnsi="Times New Roman" w:cs="Times New Roman"/>
          <w:sz w:val="24"/>
          <w:szCs w:val="24"/>
          <w:lang w:val="ru-RU"/>
        </w:rPr>
        <w:t>1</w:t>
      </w:r>
      <w:r w:rsidRPr="007F1C39">
        <w:rPr>
          <w:rFonts w:ascii="Times New Roman" w:hAnsi="Times New Roman" w:cs="Times New Roman"/>
          <w:sz w:val="24"/>
          <w:szCs w:val="24"/>
        </w:rPr>
        <w:t xml:space="preserve"> - Алгоритм контроля дозирующей системы</w:t>
      </w:r>
    </w:p>
    <w:p w:rsidR="00D40A09" w:rsidRPr="007F1C39" w:rsidRDefault="00D40A09" w:rsidP="00D40A09">
      <w:pPr>
        <w:tabs>
          <w:tab w:val="left" w:pos="7501"/>
        </w:tabs>
        <w:spacing w:after="0" w:line="360" w:lineRule="auto"/>
        <w:jc w:val="center"/>
        <w:rPr>
          <w:rFonts w:ascii="Times New Roman" w:hAnsi="Times New Roman" w:cs="Times New Roman"/>
          <w:sz w:val="24"/>
          <w:szCs w:val="24"/>
          <w:lang w:val="ru-RU"/>
        </w:rPr>
      </w:pPr>
    </w:p>
    <w:p w:rsidR="00D40A09" w:rsidRDefault="00D40A09" w:rsidP="00D40A09">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26</w:t>
      </w:r>
      <w:r w:rsidRPr="007F1C39">
        <w:rPr>
          <w:rFonts w:ascii="Times New Roman" w:hAnsi="Times New Roman" w:cs="Times New Roman"/>
          <w:sz w:val="24"/>
          <w:szCs w:val="24"/>
        </w:rPr>
        <w:t xml:space="preserve"> - Основные характеристики и функции </w:t>
      </w:r>
      <w:r w:rsidRPr="007F1C39">
        <w:rPr>
          <w:rFonts w:ascii="Times New Roman" w:hAnsi="Times New Roman" w:cs="Times New Roman"/>
          <w:sz w:val="24"/>
          <w:szCs w:val="24"/>
          <w:lang w:val="ru-RU"/>
        </w:rPr>
        <w:t>системы контроля и управления д</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зированием</w:t>
      </w:r>
    </w:p>
    <w:p w:rsidR="00D40A09" w:rsidRPr="007F1C39" w:rsidRDefault="00D40A09" w:rsidP="00D40A09">
      <w:pPr>
        <w:spacing w:after="0" w:line="240" w:lineRule="auto"/>
        <w:jc w:val="both"/>
        <w:rPr>
          <w:rFonts w:ascii="Times New Roman" w:hAnsi="Times New Roman" w:cs="Times New Roman"/>
          <w:sz w:val="24"/>
          <w:szCs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36"/>
        <w:gridCol w:w="5920"/>
      </w:tblGrid>
      <w:tr w:rsidR="00D40A09" w:rsidRPr="007F1C39" w:rsidTr="00381EB3">
        <w:trPr>
          <w:trHeight w:val="636"/>
        </w:trPr>
        <w:tc>
          <w:tcPr>
            <w:tcW w:w="3436"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Кнопки управления</w:t>
            </w:r>
          </w:p>
          <w:p w:rsidR="00D40A09" w:rsidRPr="007F1C39" w:rsidRDefault="00D40A09" w:rsidP="00381EB3">
            <w:pPr>
              <w:spacing w:after="0" w:line="240" w:lineRule="auto"/>
              <w:jc w:val="both"/>
              <w:rPr>
                <w:rFonts w:ascii="Times New Roman" w:hAnsi="Times New Roman" w:cs="Times New Roman"/>
                <w:sz w:val="24"/>
                <w:szCs w:val="24"/>
              </w:rPr>
            </w:pPr>
          </w:p>
        </w:tc>
        <w:tc>
          <w:tcPr>
            <w:tcW w:w="5920" w:type="dxa"/>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Механические + дублирующие</w:t>
            </w:r>
            <w:r>
              <w:rPr>
                <w:rFonts w:ascii="Times New Roman" w:hAnsi="Times New Roman" w:cs="Times New Roman"/>
                <w:sz w:val="24"/>
                <w:szCs w:val="24"/>
              </w:rPr>
              <w:t xml:space="preserve"> </w:t>
            </w:r>
            <w:r w:rsidRPr="007F1C39">
              <w:rPr>
                <w:rFonts w:ascii="Times New Roman" w:hAnsi="Times New Roman" w:cs="Times New Roman"/>
                <w:sz w:val="24"/>
                <w:szCs w:val="24"/>
              </w:rPr>
              <w:t>сенсорные кнопки на экране.</w:t>
            </w:r>
          </w:p>
        </w:tc>
      </w:tr>
      <w:tr w:rsidR="00D40A09" w:rsidRPr="007F1C39" w:rsidTr="00381EB3">
        <w:trPr>
          <w:trHeight w:val="627"/>
        </w:trPr>
        <w:tc>
          <w:tcPr>
            <w:tcW w:w="3436" w:type="dxa"/>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Цветной дисплей </w:t>
            </w:r>
          </w:p>
        </w:tc>
        <w:tc>
          <w:tcPr>
            <w:tcW w:w="5920" w:type="dxa"/>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Диагональ 8"</w:t>
            </w:r>
            <w:r>
              <w:rPr>
                <w:rFonts w:ascii="Times New Roman" w:hAnsi="Times New Roman" w:cs="Times New Roman"/>
                <w:sz w:val="24"/>
                <w:szCs w:val="24"/>
              </w:rPr>
              <w:t xml:space="preserve"> </w:t>
            </w:r>
            <w:r w:rsidRPr="007F1C39">
              <w:rPr>
                <w:rFonts w:ascii="Times New Roman" w:hAnsi="Times New Roman" w:cs="Times New Roman"/>
                <w:sz w:val="24"/>
                <w:szCs w:val="24"/>
              </w:rPr>
              <w:t>(20см).</w:t>
            </w:r>
            <w:r>
              <w:rPr>
                <w:rFonts w:ascii="Times New Roman" w:hAnsi="Times New Roman" w:cs="Times New Roman"/>
                <w:sz w:val="24"/>
                <w:szCs w:val="24"/>
              </w:rPr>
              <w:t xml:space="preserve"> </w:t>
            </w:r>
            <w:r w:rsidRPr="007F1C39">
              <w:rPr>
                <w:rFonts w:ascii="Times New Roman" w:hAnsi="Times New Roman" w:cs="Times New Roman"/>
                <w:sz w:val="24"/>
                <w:szCs w:val="24"/>
              </w:rPr>
              <w:t>Дневной и ночной режимы</w:t>
            </w:r>
            <w:r>
              <w:rPr>
                <w:rFonts w:ascii="Times New Roman" w:hAnsi="Times New Roman" w:cs="Times New Roman"/>
                <w:sz w:val="24"/>
                <w:szCs w:val="24"/>
              </w:rPr>
              <w:t xml:space="preserve"> </w:t>
            </w:r>
            <w:r w:rsidRPr="007F1C39">
              <w:rPr>
                <w:rFonts w:ascii="Times New Roman" w:hAnsi="Times New Roman" w:cs="Times New Roman"/>
                <w:sz w:val="24"/>
                <w:szCs w:val="24"/>
              </w:rPr>
              <w:t>экрана с регулированием яркости.</w:t>
            </w:r>
          </w:p>
        </w:tc>
      </w:tr>
      <w:tr w:rsidR="00D40A09" w:rsidRPr="007F1C39" w:rsidTr="00381EB3">
        <w:trPr>
          <w:trHeight w:val="627"/>
        </w:trPr>
        <w:tc>
          <w:tcPr>
            <w:tcW w:w="3436" w:type="dxa"/>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Электропитание</w:t>
            </w:r>
          </w:p>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 - монитор</w:t>
            </w:r>
          </w:p>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 - актуатор, 1 канал управления</w:t>
            </w:r>
          </w:p>
        </w:tc>
        <w:tc>
          <w:tcPr>
            <w:tcW w:w="5920" w:type="dxa"/>
          </w:tcPr>
          <w:p w:rsidR="00D40A09" w:rsidRPr="007F1C39" w:rsidRDefault="00D40A09" w:rsidP="00381EB3">
            <w:pPr>
              <w:spacing w:after="0" w:line="240" w:lineRule="auto"/>
              <w:rPr>
                <w:rFonts w:ascii="Times New Roman" w:hAnsi="Times New Roman" w:cs="Times New Roman"/>
                <w:sz w:val="24"/>
                <w:szCs w:val="24"/>
              </w:rPr>
            </w:pPr>
          </w:p>
          <w:p w:rsidR="00D40A09" w:rsidRPr="007F1C39" w:rsidRDefault="00D40A09" w:rsidP="00381EB3">
            <w:pPr>
              <w:spacing w:after="0" w:line="240" w:lineRule="auto"/>
              <w:rPr>
                <w:rFonts w:ascii="Times New Roman" w:hAnsi="Times New Roman" w:cs="Times New Roman"/>
                <w:sz w:val="24"/>
                <w:szCs w:val="24"/>
                <w:lang w:val="en-US"/>
              </w:rPr>
            </w:pPr>
            <w:r w:rsidRPr="007F1C39">
              <w:rPr>
                <w:rFonts w:ascii="Times New Roman" w:hAnsi="Times New Roman" w:cs="Times New Roman"/>
                <w:sz w:val="24"/>
                <w:szCs w:val="24"/>
                <w:lang w:val="en-US"/>
              </w:rPr>
              <w:t xml:space="preserve">U= +12 V, I max = 1,5 </w:t>
            </w:r>
            <w:r w:rsidRPr="007F1C39">
              <w:rPr>
                <w:rFonts w:ascii="Times New Roman" w:hAnsi="Times New Roman" w:cs="Times New Roman"/>
                <w:sz w:val="24"/>
                <w:szCs w:val="24"/>
              </w:rPr>
              <w:t>А</w:t>
            </w:r>
            <w:r w:rsidRPr="007F1C39">
              <w:rPr>
                <w:rFonts w:ascii="Times New Roman" w:hAnsi="Times New Roman" w:cs="Times New Roman"/>
                <w:sz w:val="24"/>
                <w:szCs w:val="24"/>
                <w:lang w:val="en-US"/>
              </w:rPr>
              <w:t xml:space="preserve"> </w:t>
            </w:r>
          </w:p>
          <w:p w:rsidR="00D40A09" w:rsidRPr="007F1C39" w:rsidRDefault="00D40A09" w:rsidP="00381EB3">
            <w:pPr>
              <w:spacing w:after="0" w:line="240" w:lineRule="auto"/>
              <w:rPr>
                <w:rFonts w:ascii="Times New Roman" w:hAnsi="Times New Roman" w:cs="Times New Roman"/>
                <w:sz w:val="24"/>
                <w:szCs w:val="24"/>
                <w:lang w:val="en-US"/>
              </w:rPr>
            </w:pPr>
            <w:r w:rsidRPr="007F1C39">
              <w:rPr>
                <w:rFonts w:ascii="Times New Roman" w:hAnsi="Times New Roman" w:cs="Times New Roman"/>
                <w:sz w:val="24"/>
                <w:szCs w:val="24"/>
                <w:lang w:val="en-US"/>
              </w:rPr>
              <w:t xml:space="preserve">U= +12 V, I max = 5 </w:t>
            </w:r>
            <w:r w:rsidRPr="007F1C39">
              <w:rPr>
                <w:rFonts w:ascii="Times New Roman" w:hAnsi="Times New Roman" w:cs="Times New Roman"/>
                <w:sz w:val="24"/>
                <w:szCs w:val="24"/>
              </w:rPr>
              <w:t>А</w:t>
            </w:r>
            <w:r>
              <w:rPr>
                <w:rFonts w:ascii="Times New Roman" w:hAnsi="Times New Roman" w:cs="Times New Roman"/>
                <w:sz w:val="24"/>
                <w:szCs w:val="24"/>
                <w:lang w:val="en-US"/>
              </w:rPr>
              <w:t xml:space="preserve"> </w:t>
            </w:r>
          </w:p>
        </w:tc>
      </w:tr>
      <w:tr w:rsidR="00D40A09" w:rsidRPr="007F1C39" w:rsidTr="00381EB3">
        <w:trPr>
          <w:trHeight w:val="330"/>
        </w:trPr>
        <w:tc>
          <w:tcPr>
            <w:tcW w:w="3436" w:type="dxa"/>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Вес</w:t>
            </w:r>
          </w:p>
        </w:tc>
        <w:tc>
          <w:tcPr>
            <w:tcW w:w="5920" w:type="dxa"/>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 1,3 кг</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Встроенный спутниковый</w:t>
            </w:r>
            <w:r>
              <w:rPr>
                <w:rFonts w:ascii="Times New Roman" w:hAnsi="Times New Roman" w:cs="Times New Roman"/>
                <w:sz w:val="24"/>
                <w:szCs w:val="24"/>
              </w:rPr>
              <w:t xml:space="preserve"> </w:t>
            </w:r>
            <w:r w:rsidRPr="007F1C39">
              <w:rPr>
                <w:rFonts w:ascii="Times New Roman" w:hAnsi="Times New Roman" w:cs="Times New Roman"/>
                <w:sz w:val="24"/>
                <w:szCs w:val="24"/>
              </w:rPr>
              <w:t>приемник.</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GPS/ ГЛОНАСС, частота 10 Гц, точность параллельного вождения</w:t>
            </w:r>
            <w:r>
              <w:rPr>
                <w:rFonts w:ascii="Times New Roman" w:hAnsi="Times New Roman" w:cs="Times New Roman"/>
                <w:sz w:val="24"/>
                <w:szCs w:val="24"/>
              </w:rPr>
              <w:t xml:space="preserve"> </w:t>
            </w:r>
            <w:r w:rsidRPr="007F1C39">
              <w:rPr>
                <w:rFonts w:ascii="Times New Roman" w:hAnsi="Times New Roman" w:cs="Times New Roman"/>
                <w:sz w:val="24"/>
                <w:szCs w:val="24"/>
              </w:rPr>
              <w:t>40-50 см.</w:t>
            </w:r>
          </w:p>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Возможность подключения дифференциальной коррекции </w:t>
            </w:r>
            <w:r w:rsidRPr="007F1C39">
              <w:rPr>
                <w:rFonts w:ascii="Times New Roman" w:hAnsi="Times New Roman" w:cs="Times New Roman"/>
                <w:sz w:val="24"/>
                <w:szCs w:val="24"/>
                <w:lang w:val="en-US"/>
              </w:rPr>
              <w:t>SBAS</w:t>
            </w:r>
            <w:r w:rsidRPr="007F1C39">
              <w:rPr>
                <w:rFonts w:ascii="Times New Roman" w:hAnsi="Times New Roman" w:cs="Times New Roman"/>
                <w:sz w:val="24"/>
                <w:szCs w:val="24"/>
              </w:rPr>
              <w:t xml:space="preserve"> для территорий, где действуют поправки, точность параллельного вождения 20-30см.</w:t>
            </w:r>
          </w:p>
        </w:tc>
      </w:tr>
      <w:tr w:rsidR="00D40A09" w:rsidRPr="007F1C39" w:rsidTr="00381EB3">
        <w:trPr>
          <w:trHeight w:val="956"/>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Подключение внешнего</w:t>
            </w:r>
            <w:r>
              <w:rPr>
                <w:rFonts w:ascii="Times New Roman" w:hAnsi="Times New Roman" w:cs="Times New Roman"/>
                <w:sz w:val="24"/>
                <w:szCs w:val="24"/>
              </w:rPr>
              <w:t xml:space="preserve"> </w:t>
            </w:r>
            <w:r w:rsidRPr="007F1C39">
              <w:rPr>
                <w:rFonts w:ascii="Times New Roman" w:hAnsi="Times New Roman" w:cs="Times New Roman"/>
                <w:sz w:val="24"/>
                <w:szCs w:val="24"/>
              </w:rPr>
              <w:t>спутникового приемника</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Интерфейс подключения - RS-232</w:t>
            </w:r>
          </w:p>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Протокол NMEA-183, обработка слов</w:t>
            </w:r>
            <w:r>
              <w:rPr>
                <w:rFonts w:ascii="Times New Roman" w:hAnsi="Times New Roman" w:cs="Times New Roman"/>
                <w:sz w:val="24"/>
                <w:szCs w:val="24"/>
              </w:rPr>
              <w:t xml:space="preserve"> </w:t>
            </w:r>
            <w:r w:rsidRPr="007F1C39">
              <w:rPr>
                <w:rFonts w:ascii="Times New Roman" w:hAnsi="Times New Roman" w:cs="Times New Roman"/>
                <w:sz w:val="24"/>
                <w:szCs w:val="24"/>
              </w:rPr>
              <w:t>$GPRMC, $GPGGA, $GPGSA</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br w:type="page"/>
              <w:t>Параллельное вождение</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 Относительно: </w:t>
            </w:r>
          </w:p>
          <w:p w:rsidR="00D40A09" w:rsidRPr="007F1C39" w:rsidRDefault="00D40A09" w:rsidP="00381EB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7F1C39">
              <w:rPr>
                <w:rFonts w:ascii="Times New Roman" w:hAnsi="Times New Roman" w:cs="Times New Roman"/>
                <w:sz w:val="24"/>
                <w:szCs w:val="24"/>
              </w:rPr>
              <w:t>- обработанной полосы;</w:t>
            </w:r>
          </w:p>
          <w:p w:rsidR="00D40A09" w:rsidRPr="007F1C39" w:rsidRDefault="00D40A09" w:rsidP="00381EB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7F1C39">
              <w:rPr>
                <w:rFonts w:ascii="Times New Roman" w:hAnsi="Times New Roman" w:cs="Times New Roman"/>
                <w:sz w:val="24"/>
                <w:szCs w:val="24"/>
              </w:rPr>
              <w:t>- зафиксированных</w:t>
            </w:r>
            <w:r>
              <w:rPr>
                <w:rFonts w:ascii="Times New Roman" w:hAnsi="Times New Roman" w:cs="Times New Roman"/>
                <w:sz w:val="24"/>
                <w:szCs w:val="24"/>
              </w:rPr>
              <w:t xml:space="preserve"> </w:t>
            </w:r>
            <w:r w:rsidRPr="007F1C39">
              <w:rPr>
                <w:rFonts w:ascii="Times New Roman" w:hAnsi="Times New Roman" w:cs="Times New Roman"/>
                <w:sz w:val="24"/>
                <w:szCs w:val="24"/>
              </w:rPr>
              <w:t xml:space="preserve">точек A и Б; </w:t>
            </w:r>
          </w:p>
          <w:p w:rsidR="00D40A09" w:rsidRPr="007F1C39" w:rsidRDefault="00D40A09" w:rsidP="00381EB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7F1C39">
              <w:rPr>
                <w:rFonts w:ascii="Times New Roman" w:hAnsi="Times New Roman" w:cs="Times New Roman"/>
                <w:sz w:val="24"/>
                <w:szCs w:val="24"/>
              </w:rPr>
              <w:t>- выбранного направления.</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Смещение линий гонов</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Функция коррекции ухода координат</w:t>
            </w:r>
            <w:r>
              <w:rPr>
                <w:rFonts w:ascii="Times New Roman" w:hAnsi="Times New Roman" w:cs="Times New Roman"/>
                <w:sz w:val="24"/>
                <w:szCs w:val="24"/>
              </w:rPr>
              <w:t xml:space="preserve"> </w:t>
            </w:r>
            <w:r w:rsidRPr="007F1C39">
              <w:rPr>
                <w:rFonts w:ascii="Times New Roman" w:hAnsi="Times New Roman" w:cs="Times New Roman"/>
                <w:sz w:val="24"/>
                <w:szCs w:val="24"/>
              </w:rPr>
              <w:t>при временных перерывах в обработках для повышения точности параллельного вождения.</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Возможность</w:t>
            </w:r>
            <w:r>
              <w:rPr>
                <w:rFonts w:ascii="Times New Roman" w:hAnsi="Times New Roman" w:cs="Times New Roman"/>
                <w:sz w:val="24"/>
                <w:szCs w:val="24"/>
              </w:rPr>
              <w:t xml:space="preserve"> </w:t>
            </w:r>
            <w:r w:rsidRPr="007F1C39">
              <w:rPr>
                <w:rFonts w:ascii="Times New Roman" w:hAnsi="Times New Roman" w:cs="Times New Roman"/>
                <w:sz w:val="24"/>
                <w:szCs w:val="24"/>
              </w:rPr>
              <w:t>обработки поля группой</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Координаты точек А и Б разметки гонов поля вводятся в СКУД группы агрегатов файлом</w:t>
            </w:r>
            <w:r>
              <w:rPr>
                <w:rFonts w:ascii="Times New Roman" w:hAnsi="Times New Roman" w:cs="Times New Roman"/>
                <w:sz w:val="24"/>
                <w:szCs w:val="24"/>
              </w:rPr>
              <w:t xml:space="preserve"> </w:t>
            </w:r>
            <w:r w:rsidRPr="007F1C39">
              <w:rPr>
                <w:rFonts w:ascii="Times New Roman" w:hAnsi="Times New Roman" w:cs="Times New Roman"/>
                <w:sz w:val="24"/>
                <w:szCs w:val="24"/>
              </w:rPr>
              <w:t>через ПК или непосредственным вводом значений координат прямо в поле.</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Ширина захвата</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Устанавливается через 0,1 м в диапазоне</w:t>
            </w:r>
          </w:p>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 1-999 м.</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Контроль бокового отклонения</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Дискретность 0,1м.</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Звуковое сопровождение выхода бокового отклонения за установленные границы.</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Позволяет выполнять работы по внесению корректировки,</w:t>
            </w:r>
            <w:r>
              <w:rPr>
                <w:rFonts w:ascii="Times New Roman" w:hAnsi="Times New Roman" w:cs="Times New Roman"/>
                <w:sz w:val="24"/>
                <w:szCs w:val="24"/>
              </w:rPr>
              <w:t xml:space="preserve"> </w:t>
            </w:r>
            <w:r w:rsidRPr="007F1C39">
              <w:rPr>
                <w:rFonts w:ascii="Times New Roman" w:hAnsi="Times New Roman" w:cs="Times New Roman"/>
                <w:sz w:val="24"/>
                <w:szCs w:val="24"/>
              </w:rPr>
              <w:t>не глядя на экран.</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Определение обработанной площади.</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Площадь рассчитывается только при включенном режиме обработки как произведение пройденного расстояния на</w:t>
            </w:r>
            <w:r>
              <w:rPr>
                <w:rFonts w:ascii="Times New Roman" w:hAnsi="Times New Roman" w:cs="Times New Roman"/>
                <w:sz w:val="24"/>
                <w:szCs w:val="24"/>
              </w:rPr>
              <w:t xml:space="preserve"> </w:t>
            </w:r>
            <w:r w:rsidRPr="007F1C39">
              <w:rPr>
                <w:rFonts w:ascii="Times New Roman" w:hAnsi="Times New Roman" w:cs="Times New Roman"/>
                <w:sz w:val="24"/>
                <w:szCs w:val="24"/>
              </w:rPr>
              <w:t>фактическую длину поперечной штанги с учетом отключения секций штанги над обработанным участком.</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Определение площади поля</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Площадь рассчитывается на любом этапе обработки или объезда поля.</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Вывод на экран технологической колеи / контура поля</w:t>
            </w:r>
            <w:r>
              <w:rPr>
                <w:rFonts w:ascii="Times New Roman" w:hAnsi="Times New Roman" w:cs="Times New Roman"/>
                <w:sz w:val="24"/>
                <w:szCs w:val="24"/>
              </w:rPr>
              <w:t xml:space="preserve"> </w:t>
            </w:r>
            <w:r w:rsidRPr="007F1C39">
              <w:rPr>
                <w:rFonts w:ascii="Times New Roman" w:hAnsi="Times New Roman" w:cs="Times New Roman"/>
                <w:sz w:val="24"/>
                <w:szCs w:val="24"/>
              </w:rPr>
              <w:t xml:space="preserve">/ границ внутренних препятствий на </w:t>
            </w:r>
            <w:r w:rsidRPr="007F1C39">
              <w:rPr>
                <w:rFonts w:ascii="Times New Roman" w:hAnsi="Times New Roman" w:cs="Times New Roman"/>
                <w:sz w:val="24"/>
                <w:szCs w:val="24"/>
              </w:rPr>
              <w:lastRenderedPageBreak/>
              <w:t>поле</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lastRenderedPageBreak/>
              <w:t>Технологическая коля, контур поля, границы внутренних препятствий - шаблоны для обработки</w:t>
            </w:r>
            <w:r>
              <w:rPr>
                <w:rFonts w:ascii="Times New Roman" w:hAnsi="Times New Roman" w:cs="Times New Roman"/>
                <w:sz w:val="24"/>
                <w:szCs w:val="24"/>
              </w:rPr>
              <w:t xml:space="preserve"> </w:t>
            </w:r>
            <w:r w:rsidRPr="007F1C39">
              <w:rPr>
                <w:rFonts w:ascii="Times New Roman" w:hAnsi="Times New Roman" w:cs="Times New Roman"/>
                <w:sz w:val="24"/>
                <w:szCs w:val="24"/>
              </w:rPr>
              <w:t>- подготавливаются методом объезда непосредственно в СКУД или на ПК в программе Google Планета Земля.</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lastRenderedPageBreak/>
              <w:t>Непрерывный контроль местоположения агрегата на поле</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Выделено отдельное окно экрана, в котором отображается местоположение агрегата относительно границ поля.</w:t>
            </w:r>
          </w:p>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Функция позволяет проводить ночные работы на полях с большим количеством внутренних препятствий и сложным контуром границы.</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Оперативное изменение масштаба экрана во время обработки</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Изменение масштаба на экране с «рабочего» на «просмотровый» нажатием одной кнопки.</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Сортировка файлов</w:t>
            </w:r>
            <w:r>
              <w:rPr>
                <w:rFonts w:ascii="Times New Roman" w:hAnsi="Times New Roman" w:cs="Times New Roman"/>
                <w:sz w:val="24"/>
                <w:szCs w:val="24"/>
              </w:rPr>
              <w:t xml:space="preserve"> </w:t>
            </w:r>
            <w:r w:rsidRPr="007F1C39">
              <w:rPr>
                <w:rFonts w:ascii="Times New Roman" w:hAnsi="Times New Roman" w:cs="Times New Roman"/>
                <w:sz w:val="24"/>
                <w:szCs w:val="24"/>
              </w:rPr>
              <w:t>обработанных</w:t>
            </w:r>
            <w:r>
              <w:rPr>
                <w:rFonts w:ascii="Times New Roman" w:hAnsi="Times New Roman" w:cs="Times New Roman"/>
                <w:sz w:val="24"/>
                <w:szCs w:val="24"/>
              </w:rPr>
              <w:t xml:space="preserve"> </w:t>
            </w:r>
            <w:r w:rsidRPr="007F1C39">
              <w:rPr>
                <w:rFonts w:ascii="Times New Roman" w:hAnsi="Times New Roman" w:cs="Times New Roman"/>
                <w:sz w:val="24"/>
                <w:szCs w:val="24"/>
              </w:rPr>
              <w:t>полей по удалению от текущего местоположения при</w:t>
            </w:r>
            <w:r>
              <w:rPr>
                <w:rFonts w:ascii="Times New Roman" w:hAnsi="Times New Roman" w:cs="Times New Roman"/>
                <w:sz w:val="24"/>
                <w:szCs w:val="24"/>
              </w:rPr>
              <w:t xml:space="preserve"> </w:t>
            </w:r>
            <w:r w:rsidRPr="007F1C39">
              <w:rPr>
                <w:rFonts w:ascii="Times New Roman" w:hAnsi="Times New Roman" w:cs="Times New Roman"/>
                <w:sz w:val="24"/>
                <w:szCs w:val="24"/>
              </w:rPr>
              <w:t>открытии</w:t>
            </w:r>
            <w:r>
              <w:rPr>
                <w:rFonts w:ascii="Times New Roman" w:hAnsi="Times New Roman" w:cs="Times New Roman"/>
                <w:sz w:val="24"/>
                <w:szCs w:val="24"/>
              </w:rPr>
              <w:t xml:space="preserve"> </w:t>
            </w:r>
            <w:r w:rsidRPr="007F1C39">
              <w:rPr>
                <w:rFonts w:ascii="Times New Roman" w:hAnsi="Times New Roman" w:cs="Times New Roman"/>
                <w:sz w:val="24"/>
                <w:szCs w:val="24"/>
              </w:rPr>
              <w:t>для продолжения обработок</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Позволяет оперативно</w:t>
            </w:r>
            <w:r>
              <w:rPr>
                <w:rFonts w:ascii="Times New Roman" w:hAnsi="Times New Roman" w:cs="Times New Roman"/>
                <w:sz w:val="24"/>
                <w:szCs w:val="24"/>
              </w:rPr>
              <w:t xml:space="preserve"> </w:t>
            </w:r>
            <w:r w:rsidRPr="007F1C39">
              <w:rPr>
                <w:rFonts w:ascii="Times New Roman" w:hAnsi="Times New Roman" w:cs="Times New Roman"/>
                <w:sz w:val="24"/>
                <w:szCs w:val="24"/>
              </w:rPr>
              <w:t>вывести на экран ранее обработанное поле из имеющегося в памяти списка сохраненных полей не зная, как оно было ранее обозначено.</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Автоматическое сохранение выполненных обработок </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Все обработки сохраняются для последующего анализа качества выполненных работ.</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Размер и количество сохраняемых файлов обработанных полей</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Ограничений нет. Для определения текущего местоположения агрегата относительно границы поля рекомендуется каждую обработку выполнять отдельным файлом.</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Удаление выполненной обработки из памяти прибора</w:t>
            </w:r>
            <w:r>
              <w:rPr>
                <w:rFonts w:ascii="Times New Roman" w:hAnsi="Times New Roman" w:cs="Times New Roman"/>
                <w:sz w:val="24"/>
                <w:szCs w:val="24"/>
              </w:rPr>
              <w:t xml:space="preserve"> </w:t>
            </w:r>
            <w:r w:rsidRPr="007F1C39">
              <w:rPr>
                <w:rFonts w:ascii="Times New Roman" w:hAnsi="Times New Roman" w:cs="Times New Roman"/>
                <w:sz w:val="24"/>
                <w:szCs w:val="24"/>
              </w:rPr>
              <w:t>в полевых условиях</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Невозможно, ненужные обработки</w:t>
            </w:r>
            <w:r>
              <w:rPr>
                <w:rFonts w:ascii="Times New Roman" w:hAnsi="Times New Roman" w:cs="Times New Roman"/>
                <w:sz w:val="24"/>
                <w:szCs w:val="24"/>
              </w:rPr>
              <w:t xml:space="preserve"> </w:t>
            </w:r>
            <w:r w:rsidRPr="007F1C39">
              <w:rPr>
                <w:rFonts w:ascii="Times New Roman" w:hAnsi="Times New Roman" w:cs="Times New Roman"/>
                <w:sz w:val="24"/>
                <w:szCs w:val="24"/>
              </w:rPr>
              <w:t>и обработки предыдущего сезона удаляются только</w:t>
            </w:r>
            <w:r>
              <w:rPr>
                <w:rFonts w:ascii="Times New Roman" w:hAnsi="Times New Roman" w:cs="Times New Roman"/>
                <w:sz w:val="24"/>
                <w:szCs w:val="24"/>
              </w:rPr>
              <w:t xml:space="preserve"> </w:t>
            </w:r>
            <w:r w:rsidRPr="007F1C39">
              <w:rPr>
                <w:rFonts w:ascii="Times New Roman" w:hAnsi="Times New Roman" w:cs="Times New Roman"/>
                <w:sz w:val="24"/>
                <w:szCs w:val="24"/>
              </w:rPr>
              <w:t>при подключении СКУД к ПК.</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Оценка качества выполненной обработки в полевых условиях</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Просмотр обработки возможен выводом на экран интересующих участков поля</w:t>
            </w:r>
            <w:r>
              <w:rPr>
                <w:rFonts w:ascii="Times New Roman" w:hAnsi="Times New Roman" w:cs="Times New Roman"/>
                <w:sz w:val="24"/>
                <w:szCs w:val="24"/>
              </w:rPr>
              <w:t xml:space="preserve"> </w:t>
            </w:r>
            <w:r w:rsidRPr="007F1C39">
              <w:rPr>
                <w:rFonts w:ascii="Times New Roman" w:hAnsi="Times New Roman" w:cs="Times New Roman"/>
                <w:sz w:val="24"/>
                <w:szCs w:val="24"/>
              </w:rPr>
              <w:t>или</w:t>
            </w:r>
            <w:r>
              <w:rPr>
                <w:rFonts w:ascii="Times New Roman" w:hAnsi="Times New Roman" w:cs="Times New Roman"/>
                <w:sz w:val="24"/>
                <w:szCs w:val="24"/>
              </w:rPr>
              <w:t xml:space="preserve"> </w:t>
            </w:r>
            <w:r w:rsidRPr="007F1C39">
              <w:rPr>
                <w:rFonts w:ascii="Times New Roman" w:hAnsi="Times New Roman" w:cs="Times New Roman"/>
                <w:sz w:val="24"/>
                <w:szCs w:val="24"/>
              </w:rPr>
              <w:t>запуском</w:t>
            </w:r>
            <w:r>
              <w:rPr>
                <w:rFonts w:ascii="Times New Roman" w:hAnsi="Times New Roman" w:cs="Times New Roman"/>
                <w:sz w:val="24"/>
                <w:szCs w:val="24"/>
              </w:rPr>
              <w:t xml:space="preserve"> </w:t>
            </w:r>
            <w:r w:rsidRPr="007F1C39">
              <w:rPr>
                <w:rFonts w:ascii="Times New Roman" w:hAnsi="Times New Roman" w:cs="Times New Roman"/>
                <w:sz w:val="24"/>
                <w:szCs w:val="24"/>
              </w:rPr>
              <w:t>специального режима «Демонстрация» - проигрывание файла в ускоренном режиме.</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br w:type="page"/>
              <w:t>Журнал выполненных</w:t>
            </w:r>
            <w:r>
              <w:rPr>
                <w:rFonts w:ascii="Times New Roman" w:hAnsi="Times New Roman" w:cs="Times New Roman"/>
                <w:sz w:val="24"/>
                <w:szCs w:val="24"/>
              </w:rPr>
              <w:t xml:space="preserve"> </w:t>
            </w:r>
            <w:r w:rsidRPr="007F1C39">
              <w:rPr>
                <w:rFonts w:ascii="Times New Roman" w:hAnsi="Times New Roman" w:cs="Times New Roman"/>
                <w:sz w:val="24"/>
                <w:szCs w:val="24"/>
              </w:rPr>
              <w:t>за сезон обработок и зарегистрированных максимальных нагрузок на с/х технику</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Сохраняются обработки и</w:t>
            </w:r>
            <w:r>
              <w:rPr>
                <w:rFonts w:ascii="Times New Roman" w:hAnsi="Times New Roman" w:cs="Times New Roman"/>
                <w:sz w:val="24"/>
                <w:szCs w:val="24"/>
              </w:rPr>
              <w:t xml:space="preserve"> </w:t>
            </w:r>
            <w:r w:rsidRPr="007F1C39">
              <w:rPr>
                <w:rFonts w:ascii="Times New Roman" w:hAnsi="Times New Roman" w:cs="Times New Roman"/>
                <w:sz w:val="24"/>
                <w:szCs w:val="24"/>
              </w:rPr>
              <w:t>нагрузки. Журнал невозможно удалить из памяти. Служит для контроля незапланированных обработок (левых работ) и условий эксплуатации с/х техники. Автоматически обнуляется при смене года.</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Контроль обработок на</w:t>
            </w:r>
            <w:r>
              <w:rPr>
                <w:rFonts w:ascii="Times New Roman" w:hAnsi="Times New Roman" w:cs="Times New Roman"/>
                <w:sz w:val="24"/>
                <w:szCs w:val="24"/>
              </w:rPr>
              <w:t xml:space="preserve"> </w:t>
            </w:r>
            <w:r w:rsidRPr="007F1C39">
              <w:rPr>
                <w:rFonts w:ascii="Times New Roman" w:hAnsi="Times New Roman" w:cs="Times New Roman"/>
                <w:sz w:val="24"/>
                <w:szCs w:val="24"/>
              </w:rPr>
              <w:t>ПК</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Подключение</w:t>
            </w:r>
            <w:r>
              <w:rPr>
                <w:rFonts w:ascii="Times New Roman" w:hAnsi="Times New Roman" w:cs="Times New Roman"/>
                <w:sz w:val="24"/>
                <w:szCs w:val="24"/>
              </w:rPr>
              <w:t xml:space="preserve"> </w:t>
            </w:r>
            <w:r w:rsidRPr="007F1C39">
              <w:rPr>
                <w:rFonts w:ascii="Times New Roman" w:hAnsi="Times New Roman" w:cs="Times New Roman"/>
                <w:sz w:val="24"/>
                <w:szCs w:val="24"/>
              </w:rPr>
              <w:t>к ПК через USB вход. Обменный формат KML и</w:t>
            </w:r>
            <w:r>
              <w:rPr>
                <w:rFonts w:ascii="Times New Roman" w:hAnsi="Times New Roman" w:cs="Times New Roman"/>
                <w:sz w:val="24"/>
                <w:szCs w:val="24"/>
              </w:rPr>
              <w:t xml:space="preserve"> </w:t>
            </w:r>
            <w:r w:rsidRPr="007F1C39">
              <w:rPr>
                <w:rFonts w:ascii="Times New Roman" w:hAnsi="Times New Roman" w:cs="Times New Roman"/>
                <w:sz w:val="24"/>
                <w:szCs w:val="24"/>
              </w:rPr>
              <w:t>DXT. В программу Google Планета Земля (файлы KML) выводятся только треки, на которых</w:t>
            </w:r>
            <w:r>
              <w:rPr>
                <w:rFonts w:ascii="Times New Roman" w:hAnsi="Times New Roman" w:cs="Times New Roman"/>
                <w:sz w:val="24"/>
                <w:szCs w:val="24"/>
              </w:rPr>
              <w:t xml:space="preserve"> </w:t>
            </w:r>
            <w:r w:rsidRPr="007F1C39">
              <w:rPr>
                <w:rFonts w:ascii="Times New Roman" w:hAnsi="Times New Roman" w:cs="Times New Roman"/>
                <w:sz w:val="24"/>
                <w:szCs w:val="24"/>
              </w:rPr>
              <w:t>проводилась обработка. В исходных файлах (DXT) содержится вся зарегистрированная информация.</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Отображение на экране характерной метки</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Координаты метки фиксируются на треке движения агрегата после</w:t>
            </w:r>
            <w:r>
              <w:rPr>
                <w:rFonts w:ascii="Times New Roman" w:hAnsi="Times New Roman" w:cs="Times New Roman"/>
                <w:sz w:val="24"/>
                <w:szCs w:val="24"/>
              </w:rPr>
              <w:t xml:space="preserve"> </w:t>
            </w:r>
            <w:r w:rsidRPr="007F1C39">
              <w:rPr>
                <w:rFonts w:ascii="Times New Roman" w:hAnsi="Times New Roman" w:cs="Times New Roman"/>
                <w:sz w:val="24"/>
                <w:szCs w:val="24"/>
              </w:rPr>
              <w:t>нажатия соответствующей</w:t>
            </w:r>
            <w:r>
              <w:rPr>
                <w:rFonts w:ascii="Times New Roman" w:hAnsi="Times New Roman" w:cs="Times New Roman"/>
                <w:sz w:val="24"/>
                <w:szCs w:val="24"/>
              </w:rPr>
              <w:t xml:space="preserve"> </w:t>
            </w:r>
            <w:r w:rsidRPr="007F1C39">
              <w:rPr>
                <w:rFonts w:ascii="Times New Roman" w:hAnsi="Times New Roman" w:cs="Times New Roman"/>
                <w:sz w:val="24"/>
                <w:szCs w:val="24"/>
              </w:rPr>
              <w:t>кнопки или вводятся агрономом в СКУД</w:t>
            </w:r>
            <w:r>
              <w:rPr>
                <w:rFonts w:ascii="Times New Roman" w:hAnsi="Times New Roman" w:cs="Times New Roman"/>
                <w:sz w:val="24"/>
                <w:szCs w:val="24"/>
              </w:rPr>
              <w:t xml:space="preserve"> </w:t>
            </w:r>
            <w:r w:rsidRPr="007F1C39">
              <w:rPr>
                <w:rFonts w:ascii="Times New Roman" w:hAnsi="Times New Roman" w:cs="Times New Roman"/>
                <w:sz w:val="24"/>
                <w:szCs w:val="24"/>
              </w:rPr>
              <w:t>по данным электронной карты хозяйства.</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Перенос информации на другой ДСМ</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Файлы обработок, шаблонов и разметки гонов переносятся через ПК. Используются для продолжения обработки поля на другом с/х</w:t>
            </w:r>
            <w:r>
              <w:rPr>
                <w:rFonts w:ascii="Times New Roman" w:hAnsi="Times New Roman" w:cs="Times New Roman"/>
                <w:sz w:val="24"/>
                <w:szCs w:val="24"/>
              </w:rPr>
              <w:t xml:space="preserve"> </w:t>
            </w:r>
            <w:r w:rsidRPr="007F1C39">
              <w:rPr>
                <w:rFonts w:ascii="Times New Roman" w:hAnsi="Times New Roman" w:cs="Times New Roman"/>
                <w:sz w:val="24"/>
                <w:szCs w:val="24"/>
              </w:rPr>
              <w:t>агрегате или работы группой.</w:t>
            </w:r>
          </w:p>
        </w:tc>
      </w:tr>
      <w:tr w:rsidR="00D40A09" w:rsidRPr="007F1C39" w:rsidTr="00381EB3">
        <w:trPr>
          <w:trHeight w:val="330"/>
        </w:trPr>
        <w:tc>
          <w:tcPr>
            <w:tcW w:w="3436"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Внешнее управление</w:t>
            </w:r>
          </w:p>
        </w:tc>
        <w:tc>
          <w:tcPr>
            <w:tcW w:w="5920"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Включение режима обработки на СКУД</w:t>
            </w:r>
            <w:r>
              <w:rPr>
                <w:rFonts w:ascii="Times New Roman" w:hAnsi="Times New Roman" w:cs="Times New Roman"/>
                <w:sz w:val="24"/>
                <w:szCs w:val="24"/>
              </w:rPr>
              <w:t xml:space="preserve"> </w:t>
            </w:r>
            <w:r w:rsidRPr="007F1C39">
              <w:rPr>
                <w:rFonts w:ascii="Times New Roman" w:hAnsi="Times New Roman" w:cs="Times New Roman"/>
                <w:sz w:val="24"/>
                <w:szCs w:val="24"/>
              </w:rPr>
              <w:t>по сигналу</w:t>
            </w:r>
            <w:r>
              <w:rPr>
                <w:rFonts w:ascii="Times New Roman" w:hAnsi="Times New Roman" w:cs="Times New Roman"/>
                <w:sz w:val="24"/>
                <w:szCs w:val="24"/>
              </w:rPr>
              <w:t xml:space="preserve"> </w:t>
            </w:r>
            <w:r w:rsidRPr="007F1C39">
              <w:rPr>
                <w:rFonts w:ascii="Times New Roman" w:hAnsi="Times New Roman" w:cs="Times New Roman"/>
                <w:sz w:val="24"/>
                <w:szCs w:val="24"/>
              </w:rPr>
              <w:t>внешнего датчика. Например - автоматический контроль обработанной площади при</w:t>
            </w:r>
            <w:r>
              <w:rPr>
                <w:rFonts w:ascii="Times New Roman" w:hAnsi="Times New Roman" w:cs="Times New Roman"/>
                <w:sz w:val="24"/>
                <w:szCs w:val="24"/>
              </w:rPr>
              <w:t xml:space="preserve"> </w:t>
            </w:r>
            <w:r w:rsidRPr="007F1C39">
              <w:rPr>
                <w:rFonts w:ascii="Times New Roman" w:hAnsi="Times New Roman" w:cs="Times New Roman"/>
                <w:sz w:val="24"/>
                <w:szCs w:val="24"/>
              </w:rPr>
              <w:t>перемещении орудия в рабочее положение.</w:t>
            </w:r>
          </w:p>
        </w:tc>
      </w:tr>
    </w:tbl>
    <w:p w:rsidR="00D40A09" w:rsidRPr="007F1C39" w:rsidRDefault="00D40A09" w:rsidP="00D40A09">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br w:type="page"/>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5812"/>
      </w:tblGrid>
      <w:tr w:rsidR="00D40A09" w:rsidRPr="007F1C39" w:rsidTr="00381EB3">
        <w:trPr>
          <w:trHeight w:val="330"/>
        </w:trPr>
        <w:tc>
          <w:tcPr>
            <w:tcW w:w="3544"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lastRenderedPageBreak/>
              <w:t>Управление при помощи</w:t>
            </w:r>
            <w:r>
              <w:rPr>
                <w:rFonts w:ascii="Times New Roman" w:hAnsi="Times New Roman" w:cs="Times New Roman"/>
                <w:sz w:val="24"/>
                <w:szCs w:val="24"/>
              </w:rPr>
              <w:t xml:space="preserve"> </w:t>
            </w:r>
            <w:r w:rsidRPr="007F1C39">
              <w:rPr>
                <w:rFonts w:ascii="Times New Roman" w:hAnsi="Times New Roman" w:cs="Times New Roman"/>
                <w:sz w:val="24"/>
                <w:szCs w:val="24"/>
              </w:rPr>
              <w:t>СКУД</w:t>
            </w:r>
          </w:p>
        </w:tc>
        <w:tc>
          <w:tcPr>
            <w:tcW w:w="581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Включение исполнительного механизма при включении режима обработки на СКУД.</w:t>
            </w:r>
          </w:p>
        </w:tc>
      </w:tr>
      <w:tr w:rsidR="00D40A09" w:rsidRPr="007F1C39" w:rsidTr="00381EB3">
        <w:trPr>
          <w:trHeight w:val="330"/>
        </w:trPr>
        <w:tc>
          <w:tcPr>
            <w:tcW w:w="3544"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Разбивка поля на участки.</w:t>
            </w:r>
          </w:p>
        </w:tc>
        <w:tc>
          <w:tcPr>
            <w:tcW w:w="581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Разбивка</w:t>
            </w:r>
            <w:r>
              <w:rPr>
                <w:rFonts w:ascii="Times New Roman" w:hAnsi="Times New Roman" w:cs="Times New Roman"/>
                <w:sz w:val="24"/>
                <w:szCs w:val="24"/>
              </w:rPr>
              <w:t xml:space="preserve"> </w:t>
            </w:r>
            <w:r w:rsidRPr="007F1C39">
              <w:rPr>
                <w:rFonts w:ascii="Times New Roman" w:hAnsi="Times New Roman" w:cs="Times New Roman"/>
                <w:sz w:val="24"/>
                <w:szCs w:val="24"/>
              </w:rPr>
              <w:t>имеющегося шаблона контура поля в СКУД на прямоугольные участки</w:t>
            </w:r>
            <w:r>
              <w:rPr>
                <w:rFonts w:ascii="Times New Roman" w:hAnsi="Times New Roman" w:cs="Times New Roman"/>
                <w:sz w:val="24"/>
                <w:szCs w:val="24"/>
              </w:rPr>
              <w:t xml:space="preserve"> </w:t>
            </w:r>
            <w:r w:rsidRPr="007F1C39">
              <w:rPr>
                <w:rFonts w:ascii="Times New Roman" w:hAnsi="Times New Roman" w:cs="Times New Roman"/>
                <w:sz w:val="24"/>
                <w:szCs w:val="24"/>
              </w:rPr>
              <w:t>с заданными размерами или импорт KML файла с участками</w:t>
            </w:r>
            <w:r>
              <w:rPr>
                <w:rFonts w:ascii="Times New Roman" w:hAnsi="Times New Roman" w:cs="Times New Roman"/>
                <w:sz w:val="24"/>
                <w:szCs w:val="24"/>
              </w:rPr>
              <w:t xml:space="preserve"> </w:t>
            </w:r>
            <w:r w:rsidRPr="007F1C39">
              <w:rPr>
                <w:rFonts w:ascii="Times New Roman" w:hAnsi="Times New Roman" w:cs="Times New Roman"/>
                <w:sz w:val="24"/>
                <w:szCs w:val="24"/>
              </w:rPr>
              <w:t>произвольной формы.</w:t>
            </w:r>
          </w:p>
        </w:tc>
      </w:tr>
      <w:tr w:rsidR="00D40A09" w:rsidRPr="007F1C39" w:rsidTr="00381EB3">
        <w:trPr>
          <w:trHeight w:val="330"/>
        </w:trPr>
        <w:tc>
          <w:tcPr>
            <w:tcW w:w="3544"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Отображение точек планируемого забора проб</w:t>
            </w:r>
          </w:p>
        </w:tc>
        <w:tc>
          <w:tcPr>
            <w:tcW w:w="581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Импорт KML файла с координатами точек планируемых мест забора почвенных проб.</w:t>
            </w:r>
          </w:p>
        </w:tc>
      </w:tr>
      <w:tr w:rsidR="00D40A09" w:rsidRPr="007F1C39" w:rsidTr="00381EB3">
        <w:trPr>
          <w:trHeight w:val="330"/>
        </w:trPr>
        <w:tc>
          <w:tcPr>
            <w:tcW w:w="3544"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Автономная (или по сигналу включения бура почвоотборника)</w:t>
            </w:r>
            <w:r>
              <w:rPr>
                <w:rFonts w:ascii="Times New Roman" w:hAnsi="Times New Roman" w:cs="Times New Roman"/>
                <w:sz w:val="24"/>
                <w:szCs w:val="24"/>
              </w:rPr>
              <w:t xml:space="preserve"> </w:t>
            </w:r>
            <w:r w:rsidRPr="007F1C39">
              <w:rPr>
                <w:rFonts w:ascii="Times New Roman" w:hAnsi="Times New Roman" w:cs="Times New Roman"/>
                <w:sz w:val="24"/>
                <w:szCs w:val="24"/>
              </w:rPr>
              <w:t>фиксация координат мест фактического забора почвенных проб для каждого участка поля</w:t>
            </w:r>
          </w:p>
        </w:tc>
        <w:tc>
          <w:tcPr>
            <w:tcW w:w="581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Возрастающая</w:t>
            </w:r>
            <w:r>
              <w:rPr>
                <w:rFonts w:ascii="Times New Roman" w:hAnsi="Times New Roman" w:cs="Times New Roman"/>
                <w:sz w:val="24"/>
                <w:szCs w:val="24"/>
              </w:rPr>
              <w:t xml:space="preserve"> </w:t>
            </w:r>
            <w:r w:rsidRPr="007F1C39">
              <w:rPr>
                <w:rFonts w:ascii="Times New Roman" w:hAnsi="Times New Roman" w:cs="Times New Roman"/>
                <w:sz w:val="24"/>
                <w:szCs w:val="24"/>
              </w:rPr>
              <w:t>нумерация меток точек забора</w:t>
            </w:r>
            <w:r>
              <w:rPr>
                <w:rFonts w:ascii="Times New Roman" w:hAnsi="Times New Roman" w:cs="Times New Roman"/>
                <w:sz w:val="24"/>
                <w:szCs w:val="24"/>
              </w:rPr>
              <w:t xml:space="preserve"> </w:t>
            </w:r>
            <w:r w:rsidRPr="007F1C39">
              <w:rPr>
                <w:rFonts w:ascii="Times New Roman" w:hAnsi="Times New Roman" w:cs="Times New Roman"/>
                <w:sz w:val="24"/>
                <w:szCs w:val="24"/>
              </w:rPr>
              <w:t>внутри участка с привязкой к номеру участка.</w:t>
            </w:r>
            <w:r>
              <w:rPr>
                <w:rFonts w:ascii="Times New Roman" w:hAnsi="Times New Roman" w:cs="Times New Roman"/>
                <w:sz w:val="24"/>
                <w:szCs w:val="24"/>
              </w:rPr>
              <w:t xml:space="preserve"> </w:t>
            </w:r>
            <w:r w:rsidRPr="007F1C39">
              <w:rPr>
                <w:rFonts w:ascii="Times New Roman" w:hAnsi="Times New Roman" w:cs="Times New Roman"/>
                <w:sz w:val="24"/>
                <w:szCs w:val="24"/>
              </w:rPr>
              <w:t>Сохранение файла забора проб в DXT формате.</w:t>
            </w:r>
          </w:p>
        </w:tc>
      </w:tr>
      <w:tr w:rsidR="00D40A09" w:rsidRPr="007F1C39" w:rsidTr="00381EB3">
        <w:trPr>
          <w:trHeight w:val="330"/>
        </w:trPr>
        <w:tc>
          <w:tcPr>
            <w:tcW w:w="3544"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Подготовка</w:t>
            </w:r>
            <w:r>
              <w:rPr>
                <w:rFonts w:ascii="Times New Roman" w:hAnsi="Times New Roman" w:cs="Times New Roman"/>
                <w:sz w:val="24"/>
                <w:szCs w:val="24"/>
              </w:rPr>
              <w:t xml:space="preserve"> </w:t>
            </w:r>
            <w:r w:rsidRPr="007F1C39">
              <w:rPr>
                <w:rFonts w:ascii="Times New Roman" w:hAnsi="Times New Roman" w:cs="Times New Roman"/>
                <w:sz w:val="24"/>
                <w:szCs w:val="24"/>
              </w:rPr>
              <w:t xml:space="preserve">карты-задания на дифференцированный высев семян и одновременное внесение 2-х видов удобрений </w:t>
            </w:r>
          </w:p>
        </w:tc>
        <w:tc>
          <w:tcPr>
            <w:tcW w:w="581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Карта-задание подготавливается на основе почвенного анализа и разбивки поля на участки на обычном ПК</w:t>
            </w:r>
            <w:r>
              <w:rPr>
                <w:rFonts w:ascii="Times New Roman" w:hAnsi="Times New Roman" w:cs="Times New Roman"/>
                <w:sz w:val="24"/>
                <w:szCs w:val="24"/>
              </w:rPr>
              <w:t xml:space="preserve"> </w:t>
            </w:r>
            <w:r w:rsidRPr="007F1C39">
              <w:rPr>
                <w:rFonts w:ascii="Times New Roman" w:hAnsi="Times New Roman" w:cs="Times New Roman"/>
                <w:sz w:val="24"/>
                <w:szCs w:val="24"/>
              </w:rPr>
              <w:t>в обычном текстовом редакторе или в программе Google Планета Земля.</w:t>
            </w:r>
          </w:p>
        </w:tc>
      </w:tr>
      <w:tr w:rsidR="00D40A09" w:rsidRPr="007F1C39" w:rsidTr="00381EB3">
        <w:trPr>
          <w:trHeight w:val="330"/>
        </w:trPr>
        <w:tc>
          <w:tcPr>
            <w:tcW w:w="3544"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Дифференцированный высев семян и внесение 2-х видов удобрений по карте-заданию</w:t>
            </w:r>
            <w:r>
              <w:rPr>
                <w:rFonts w:ascii="Times New Roman" w:hAnsi="Times New Roman" w:cs="Times New Roman"/>
                <w:sz w:val="24"/>
                <w:szCs w:val="24"/>
              </w:rPr>
              <w:t xml:space="preserve"> </w:t>
            </w:r>
            <w:r w:rsidRPr="007F1C39">
              <w:rPr>
                <w:rFonts w:ascii="Times New Roman" w:hAnsi="Times New Roman" w:cs="Times New Roman"/>
                <w:sz w:val="24"/>
                <w:szCs w:val="24"/>
              </w:rPr>
              <w:t>в автоматическом режиме</w:t>
            </w:r>
          </w:p>
        </w:tc>
        <w:tc>
          <w:tcPr>
            <w:tcW w:w="581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Только при наличии 1(2) электрических силовых приводов и электрожгутов управления.</w:t>
            </w:r>
          </w:p>
        </w:tc>
      </w:tr>
      <w:tr w:rsidR="00D40A09" w:rsidRPr="007F1C39" w:rsidTr="00381EB3">
        <w:trPr>
          <w:trHeight w:val="330"/>
        </w:trPr>
        <w:tc>
          <w:tcPr>
            <w:tcW w:w="3544"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Автоматическое регулирование расхода семян и 2-х видов удобрений по скорости движения для выдерживания установленной нормы</w:t>
            </w:r>
          </w:p>
        </w:tc>
        <w:tc>
          <w:tcPr>
            <w:tcW w:w="5812" w:type="dxa"/>
            <w:tcBorders>
              <w:top w:val="single" w:sz="4" w:space="0" w:color="auto"/>
              <w:left w:val="single" w:sz="4" w:space="0" w:color="auto"/>
              <w:bottom w:val="single" w:sz="4" w:space="0" w:color="auto"/>
              <w:right w:val="single" w:sz="4" w:space="0" w:color="auto"/>
            </w:tcBorders>
          </w:tcPr>
          <w:p w:rsidR="00D40A09" w:rsidRPr="007F1C39" w:rsidRDefault="00D40A09" w:rsidP="00381EB3">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Только при наличии 1(2) электрических силовых приводов и электрожгутов управления.</w:t>
            </w:r>
          </w:p>
        </w:tc>
      </w:tr>
    </w:tbl>
    <w:p w:rsidR="00D40A09" w:rsidRPr="007F1C39" w:rsidRDefault="00D40A09" w:rsidP="00D40A09">
      <w:pPr>
        <w:tabs>
          <w:tab w:val="left" w:pos="4215"/>
        </w:tabs>
        <w:spacing w:after="0" w:line="360" w:lineRule="auto"/>
        <w:jc w:val="center"/>
        <w:rPr>
          <w:rFonts w:ascii="Times New Roman" w:hAnsi="Times New Roman" w:cs="Times New Roman"/>
          <w:sz w:val="24"/>
          <w:szCs w:val="24"/>
        </w:rPr>
      </w:pPr>
    </w:p>
    <w:p w:rsidR="004809CD" w:rsidRDefault="004809CD">
      <w:pPr>
        <w:rPr>
          <w:rFonts w:ascii="Times New Roman" w:hAnsi="Times New Roman" w:cs="Times New Roman"/>
          <w:bCs/>
          <w:sz w:val="24"/>
          <w:szCs w:val="24"/>
          <w:lang w:val="ru-RU"/>
        </w:rPr>
      </w:pPr>
      <w:r>
        <w:rPr>
          <w:rFonts w:ascii="Times New Roman" w:hAnsi="Times New Roman" w:cs="Times New Roman"/>
          <w:bCs/>
          <w:sz w:val="24"/>
          <w:szCs w:val="24"/>
          <w:lang w:val="ru-RU"/>
        </w:rPr>
        <w:br w:type="page"/>
      </w:r>
    </w:p>
    <w:p w:rsidR="00D40A09" w:rsidRDefault="00D40A09" w:rsidP="00D40A09">
      <w:pPr>
        <w:spacing w:after="0" w:line="240" w:lineRule="auto"/>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lastRenderedPageBreak/>
        <w:t xml:space="preserve">Таблица </w:t>
      </w:r>
      <w:r>
        <w:rPr>
          <w:rFonts w:ascii="Times New Roman" w:hAnsi="Times New Roman" w:cs="Times New Roman"/>
          <w:bCs/>
          <w:sz w:val="24"/>
          <w:szCs w:val="24"/>
          <w:lang w:val="ru-RU"/>
        </w:rPr>
        <w:t>Г.</w:t>
      </w:r>
      <w:r w:rsidRPr="007F1C39">
        <w:rPr>
          <w:rFonts w:ascii="Times New Roman" w:hAnsi="Times New Roman" w:cs="Times New Roman"/>
          <w:bCs/>
          <w:sz w:val="24"/>
          <w:szCs w:val="24"/>
          <w:lang w:val="ru-RU"/>
        </w:rPr>
        <w:t>27 -</w:t>
      </w:r>
      <w:r>
        <w:rPr>
          <w:rFonts w:ascii="Times New Roman" w:hAnsi="Times New Roman" w:cs="Times New Roman"/>
          <w:bCs/>
          <w:sz w:val="24"/>
          <w:szCs w:val="24"/>
          <w:lang w:val="ru-RU"/>
        </w:rPr>
        <w:t xml:space="preserve"> </w:t>
      </w:r>
      <w:r w:rsidRPr="007F1C39">
        <w:rPr>
          <w:rFonts w:ascii="Times New Roman" w:hAnsi="Times New Roman" w:cs="Times New Roman"/>
          <w:bCs/>
          <w:sz w:val="24"/>
          <w:szCs w:val="24"/>
        </w:rPr>
        <w:t xml:space="preserve">Расчет величины экономии затрат от внедрения системы </w:t>
      </w:r>
      <w:r w:rsidRPr="007F1C39">
        <w:rPr>
          <w:rFonts w:ascii="Times New Roman" w:hAnsi="Times New Roman" w:cs="Times New Roman"/>
          <w:bCs/>
          <w:sz w:val="24"/>
          <w:szCs w:val="24"/>
          <w:lang w:val="ru-RU"/>
        </w:rPr>
        <w:t>параллельного</w:t>
      </w:r>
      <w:r w:rsidRPr="007F1C39">
        <w:rPr>
          <w:rFonts w:ascii="Times New Roman" w:hAnsi="Times New Roman" w:cs="Times New Roman"/>
          <w:bCs/>
          <w:sz w:val="24"/>
          <w:szCs w:val="24"/>
        </w:rPr>
        <w:t xml:space="preserve"> вождения на тракторе «Кировец» К-744</w:t>
      </w:r>
    </w:p>
    <w:p w:rsidR="00D40A09" w:rsidRPr="008F22B1" w:rsidRDefault="00D40A09" w:rsidP="00D40A09">
      <w:pPr>
        <w:spacing w:after="0" w:line="240" w:lineRule="auto"/>
        <w:jc w:val="both"/>
        <w:rPr>
          <w:rFonts w:ascii="Times New Roman" w:hAnsi="Times New Roman" w:cs="Times New Roman"/>
          <w:bCs/>
          <w:sz w:val="24"/>
          <w:szCs w:val="24"/>
          <w:lang w:val="ru-RU"/>
        </w:rPr>
      </w:pPr>
    </w:p>
    <w:tbl>
      <w:tblPr>
        <w:tblStyle w:val="121"/>
        <w:tblW w:w="0" w:type="auto"/>
        <w:tblLayout w:type="fixed"/>
        <w:tblLook w:val="04A0" w:firstRow="1" w:lastRow="0" w:firstColumn="1" w:lastColumn="0" w:noHBand="0" w:noVBand="1"/>
      </w:tblPr>
      <w:tblGrid>
        <w:gridCol w:w="715"/>
        <w:gridCol w:w="3504"/>
        <w:gridCol w:w="1385"/>
        <w:gridCol w:w="1261"/>
        <w:gridCol w:w="2618"/>
      </w:tblGrid>
      <w:tr w:rsidR="00D40A09" w:rsidRPr="007F1C39" w:rsidTr="00381EB3">
        <w:trPr>
          <w:tblHeader/>
        </w:trPr>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 п/п</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Показатель</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Значение</w:t>
            </w:r>
          </w:p>
        </w:tc>
        <w:tc>
          <w:tcPr>
            <w:tcW w:w="1261"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Ед. изм</w:t>
            </w: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Источник</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1</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Количество нормо-смен тра</w:t>
            </w:r>
            <w:r w:rsidRPr="007F1C39">
              <w:rPr>
                <w:rFonts w:ascii="Times New Roman" w:hAnsi="Times New Roman" w:cs="Times New Roman"/>
                <w:lang w:val="ru-RU"/>
              </w:rPr>
              <w:t>к</w:t>
            </w:r>
            <w:r w:rsidRPr="007F1C39">
              <w:rPr>
                <w:rFonts w:ascii="Times New Roman" w:hAnsi="Times New Roman" w:cs="Times New Roman"/>
                <w:lang w:val="ru-RU"/>
              </w:rPr>
              <w:t>тора К-744 на 1 тыс. га за сезон при выращивании пшеницы</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36,17</w:t>
            </w:r>
          </w:p>
        </w:tc>
        <w:tc>
          <w:tcPr>
            <w:tcW w:w="1261"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смены</w:t>
            </w: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Техкарта полигона пшеницы НПЦ ЗХ им. А.Бараева</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2</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Средневзвешенная, стоимость работы машиниста К-744 за 1 нормо-смену</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10 004,6</w:t>
            </w:r>
          </w:p>
        </w:tc>
        <w:tc>
          <w:tcPr>
            <w:tcW w:w="1261" w:type="dxa"/>
            <w:vAlign w:val="center"/>
            <w:hideMark/>
          </w:tcPr>
          <w:p w:rsidR="00D40A09" w:rsidRDefault="00D40A09" w:rsidP="00381EB3">
            <w:pPr>
              <w:rPr>
                <w:rFonts w:ascii="Times New Roman" w:hAnsi="Times New Roman" w:cs="Times New Roman"/>
                <w:lang w:val="ru-RU"/>
              </w:rPr>
            </w:pPr>
            <w:r w:rsidRPr="007F1C39">
              <w:rPr>
                <w:rFonts w:ascii="Times New Roman" w:hAnsi="Times New Roman" w:cs="Times New Roman"/>
                <w:lang w:val="ru-RU"/>
              </w:rPr>
              <w:t>тенге/</w:t>
            </w:r>
          </w:p>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смену</w:t>
            </w: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Техкарта полигона пшеницы НПЦ ЗХ им. А.Бараева</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3</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Увеличение производител</w:t>
            </w:r>
            <w:r w:rsidRPr="007F1C39">
              <w:rPr>
                <w:rFonts w:ascii="Times New Roman" w:hAnsi="Times New Roman" w:cs="Times New Roman"/>
                <w:lang w:val="ru-RU"/>
              </w:rPr>
              <w:t>ь</w:t>
            </w:r>
            <w:r w:rsidRPr="007F1C39">
              <w:rPr>
                <w:rFonts w:ascii="Times New Roman" w:hAnsi="Times New Roman" w:cs="Times New Roman"/>
                <w:lang w:val="ru-RU"/>
              </w:rPr>
              <w:t>ность агрегата на посеве при внедрении системы параллел</w:t>
            </w:r>
            <w:r w:rsidRPr="007F1C39">
              <w:rPr>
                <w:rFonts w:ascii="Times New Roman" w:hAnsi="Times New Roman" w:cs="Times New Roman"/>
                <w:lang w:val="ru-RU"/>
              </w:rPr>
              <w:t>ь</w:t>
            </w:r>
            <w:r w:rsidRPr="007F1C39">
              <w:rPr>
                <w:rFonts w:ascii="Times New Roman" w:hAnsi="Times New Roman" w:cs="Times New Roman"/>
                <w:lang w:val="ru-RU"/>
              </w:rPr>
              <w:t>ного вождения , %</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3%</w:t>
            </w:r>
          </w:p>
        </w:tc>
        <w:tc>
          <w:tcPr>
            <w:tcW w:w="1261" w:type="dxa"/>
            <w:vAlign w:val="center"/>
            <w:hideMark/>
          </w:tcPr>
          <w:p w:rsidR="00D40A09" w:rsidRPr="007F1C39" w:rsidRDefault="00D40A09" w:rsidP="00381EB3">
            <w:pPr>
              <w:rPr>
                <w:rFonts w:ascii="Times New Roman" w:hAnsi="Times New Roman" w:cs="Times New Roman"/>
                <w:lang w:val="ru-RU"/>
              </w:rPr>
            </w:pP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Протокола испытаний КФ НПЦ агроинжен</w:t>
            </w:r>
            <w:r w:rsidRPr="007F1C39">
              <w:rPr>
                <w:rFonts w:ascii="Times New Roman" w:hAnsi="Times New Roman" w:cs="Times New Roman"/>
                <w:lang w:val="ru-RU"/>
              </w:rPr>
              <w:t>е</w:t>
            </w:r>
            <w:r w:rsidRPr="007F1C39">
              <w:rPr>
                <w:rFonts w:ascii="Times New Roman" w:hAnsi="Times New Roman" w:cs="Times New Roman"/>
                <w:lang w:val="ru-RU"/>
              </w:rPr>
              <w:t>рии</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4</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Процент экономии затрат труда из-за внедрения системы п</w:t>
            </w:r>
            <w:r w:rsidRPr="007F1C39">
              <w:rPr>
                <w:rFonts w:ascii="Times New Roman" w:hAnsi="Times New Roman" w:cs="Times New Roman"/>
                <w:lang w:val="ru-RU"/>
              </w:rPr>
              <w:t>а</w:t>
            </w:r>
            <w:r w:rsidRPr="007F1C39">
              <w:rPr>
                <w:rFonts w:ascii="Times New Roman" w:hAnsi="Times New Roman" w:cs="Times New Roman"/>
                <w:lang w:val="ru-RU"/>
              </w:rPr>
              <w:t>раллельного вождения, %</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2,91%</w:t>
            </w:r>
          </w:p>
        </w:tc>
        <w:tc>
          <w:tcPr>
            <w:tcW w:w="1261" w:type="dxa"/>
            <w:vAlign w:val="center"/>
            <w:hideMark/>
          </w:tcPr>
          <w:p w:rsidR="00D40A09" w:rsidRPr="007F1C39" w:rsidRDefault="00D40A09" w:rsidP="00381EB3">
            <w:pPr>
              <w:rPr>
                <w:rFonts w:ascii="Times New Roman" w:hAnsi="Times New Roman" w:cs="Times New Roman"/>
                <w:lang w:val="ru-RU"/>
              </w:rPr>
            </w:pP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1-(1/(1+стр.3))</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5</w:t>
            </w:r>
          </w:p>
        </w:tc>
        <w:tc>
          <w:tcPr>
            <w:tcW w:w="3504" w:type="dxa"/>
            <w:vAlign w:val="center"/>
            <w:hideMark/>
          </w:tcPr>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Экономия затрат на труд машинистов К-774 при вне</w:t>
            </w:r>
            <w:r w:rsidRPr="007F1C39">
              <w:rPr>
                <w:rFonts w:ascii="Times New Roman" w:hAnsi="Times New Roman" w:cs="Times New Roman"/>
                <w:b/>
                <w:lang w:val="ru-RU"/>
              </w:rPr>
              <w:t>д</w:t>
            </w:r>
            <w:r w:rsidRPr="007F1C39">
              <w:rPr>
                <w:rFonts w:ascii="Times New Roman" w:hAnsi="Times New Roman" w:cs="Times New Roman"/>
                <w:b/>
                <w:lang w:val="ru-RU"/>
              </w:rPr>
              <w:t>рении системы параллельн</w:t>
            </w:r>
            <w:r w:rsidRPr="007F1C39">
              <w:rPr>
                <w:rFonts w:ascii="Times New Roman" w:hAnsi="Times New Roman" w:cs="Times New Roman"/>
                <w:b/>
                <w:lang w:val="ru-RU"/>
              </w:rPr>
              <w:t>о</w:t>
            </w:r>
            <w:r w:rsidRPr="007F1C39">
              <w:rPr>
                <w:rFonts w:ascii="Times New Roman" w:hAnsi="Times New Roman" w:cs="Times New Roman"/>
                <w:b/>
                <w:lang w:val="ru-RU"/>
              </w:rPr>
              <w:t>го вождения за 1 нормосмену</w:t>
            </w:r>
          </w:p>
        </w:tc>
        <w:tc>
          <w:tcPr>
            <w:tcW w:w="1385" w:type="dxa"/>
            <w:vAlign w:val="center"/>
            <w:hideMark/>
          </w:tcPr>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291,40</w:t>
            </w:r>
          </w:p>
        </w:tc>
        <w:tc>
          <w:tcPr>
            <w:tcW w:w="1261" w:type="dxa"/>
            <w:vAlign w:val="center"/>
            <w:hideMark/>
          </w:tcPr>
          <w:p w:rsidR="00D40A09" w:rsidRDefault="00D40A09" w:rsidP="00381EB3">
            <w:pPr>
              <w:rPr>
                <w:rFonts w:ascii="Times New Roman" w:hAnsi="Times New Roman" w:cs="Times New Roman"/>
                <w:b/>
                <w:lang w:val="ru-RU"/>
              </w:rPr>
            </w:pPr>
            <w:r w:rsidRPr="007F1C39">
              <w:rPr>
                <w:rFonts w:ascii="Times New Roman" w:hAnsi="Times New Roman" w:cs="Times New Roman"/>
                <w:b/>
                <w:lang w:val="ru-RU"/>
              </w:rPr>
              <w:t>тенге/</w:t>
            </w:r>
          </w:p>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смену</w:t>
            </w:r>
          </w:p>
        </w:tc>
        <w:tc>
          <w:tcPr>
            <w:tcW w:w="2618" w:type="dxa"/>
            <w:vAlign w:val="center"/>
            <w:hideMark/>
          </w:tcPr>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стр.2*стр.5</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6</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Средневзвешенный расход топлива на 1 нормо-смену</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55 264,01</w:t>
            </w:r>
          </w:p>
        </w:tc>
        <w:tc>
          <w:tcPr>
            <w:tcW w:w="1261" w:type="dxa"/>
            <w:vAlign w:val="center"/>
            <w:hideMark/>
          </w:tcPr>
          <w:p w:rsidR="00D40A09" w:rsidRDefault="00D40A09" w:rsidP="00381EB3">
            <w:pPr>
              <w:rPr>
                <w:rFonts w:ascii="Times New Roman" w:hAnsi="Times New Roman" w:cs="Times New Roman"/>
                <w:lang w:val="ru-RU"/>
              </w:rPr>
            </w:pPr>
            <w:r w:rsidRPr="007F1C39">
              <w:rPr>
                <w:rFonts w:ascii="Times New Roman" w:hAnsi="Times New Roman" w:cs="Times New Roman"/>
                <w:lang w:val="ru-RU"/>
              </w:rPr>
              <w:t>тенге/</w:t>
            </w:r>
          </w:p>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смену</w:t>
            </w: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Техкарта полигона пшеницы НПЦ ЗХ им. А.Бараева</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7</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Снижение удельного расхода топлива из-за внедрения сист</w:t>
            </w:r>
            <w:r w:rsidRPr="007F1C39">
              <w:rPr>
                <w:rFonts w:ascii="Times New Roman" w:hAnsi="Times New Roman" w:cs="Times New Roman"/>
                <w:lang w:val="ru-RU"/>
              </w:rPr>
              <w:t>е</w:t>
            </w:r>
            <w:r w:rsidRPr="007F1C39">
              <w:rPr>
                <w:rFonts w:ascii="Times New Roman" w:hAnsi="Times New Roman" w:cs="Times New Roman"/>
                <w:lang w:val="ru-RU"/>
              </w:rPr>
              <w:t>мы параллельного вождения, по данным КФ НПЦ Агрои</w:t>
            </w:r>
            <w:r w:rsidRPr="007F1C39">
              <w:rPr>
                <w:rFonts w:ascii="Times New Roman" w:hAnsi="Times New Roman" w:cs="Times New Roman"/>
                <w:lang w:val="ru-RU"/>
              </w:rPr>
              <w:t>н</w:t>
            </w:r>
            <w:r w:rsidRPr="007F1C39">
              <w:rPr>
                <w:rFonts w:ascii="Times New Roman" w:hAnsi="Times New Roman" w:cs="Times New Roman"/>
                <w:lang w:val="ru-RU"/>
              </w:rPr>
              <w:t>женерии, %</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1,20%</w:t>
            </w:r>
          </w:p>
        </w:tc>
        <w:tc>
          <w:tcPr>
            <w:tcW w:w="1261" w:type="dxa"/>
            <w:vAlign w:val="center"/>
            <w:hideMark/>
          </w:tcPr>
          <w:p w:rsidR="00D40A09" w:rsidRPr="007F1C39" w:rsidRDefault="00D40A09" w:rsidP="00381EB3">
            <w:pPr>
              <w:rPr>
                <w:rFonts w:ascii="Times New Roman" w:hAnsi="Times New Roman" w:cs="Times New Roman"/>
                <w:lang w:val="ru-RU"/>
              </w:rPr>
            </w:pP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Протокола испытаний КФ НПЦ агроинжен</w:t>
            </w:r>
            <w:r w:rsidRPr="007F1C39">
              <w:rPr>
                <w:rFonts w:ascii="Times New Roman" w:hAnsi="Times New Roman" w:cs="Times New Roman"/>
                <w:lang w:val="ru-RU"/>
              </w:rPr>
              <w:t>е</w:t>
            </w:r>
            <w:r w:rsidRPr="007F1C39">
              <w:rPr>
                <w:rFonts w:ascii="Times New Roman" w:hAnsi="Times New Roman" w:cs="Times New Roman"/>
                <w:lang w:val="ru-RU"/>
              </w:rPr>
              <w:t>рии</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8</w:t>
            </w:r>
          </w:p>
        </w:tc>
        <w:tc>
          <w:tcPr>
            <w:tcW w:w="3504" w:type="dxa"/>
            <w:vAlign w:val="center"/>
            <w:hideMark/>
          </w:tcPr>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Экономия затрат ГСМ при внедрении системы пара</w:t>
            </w:r>
            <w:r w:rsidRPr="007F1C39">
              <w:rPr>
                <w:rFonts w:ascii="Times New Roman" w:hAnsi="Times New Roman" w:cs="Times New Roman"/>
                <w:b/>
                <w:lang w:val="ru-RU"/>
              </w:rPr>
              <w:t>л</w:t>
            </w:r>
            <w:r w:rsidRPr="007F1C39">
              <w:rPr>
                <w:rFonts w:ascii="Times New Roman" w:hAnsi="Times New Roman" w:cs="Times New Roman"/>
                <w:b/>
                <w:lang w:val="ru-RU"/>
              </w:rPr>
              <w:t>лельного вождения на тра</w:t>
            </w:r>
            <w:r w:rsidRPr="007F1C39">
              <w:rPr>
                <w:rFonts w:ascii="Times New Roman" w:hAnsi="Times New Roman" w:cs="Times New Roman"/>
                <w:b/>
                <w:lang w:val="ru-RU"/>
              </w:rPr>
              <w:t>к</w:t>
            </w:r>
            <w:r w:rsidRPr="007F1C39">
              <w:rPr>
                <w:rFonts w:ascii="Times New Roman" w:hAnsi="Times New Roman" w:cs="Times New Roman"/>
                <w:b/>
                <w:lang w:val="ru-RU"/>
              </w:rPr>
              <w:t>торе К-744 за 1 нормосмену</w:t>
            </w:r>
          </w:p>
        </w:tc>
        <w:tc>
          <w:tcPr>
            <w:tcW w:w="1385" w:type="dxa"/>
            <w:vAlign w:val="center"/>
            <w:hideMark/>
          </w:tcPr>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663,17</w:t>
            </w:r>
          </w:p>
        </w:tc>
        <w:tc>
          <w:tcPr>
            <w:tcW w:w="1261" w:type="dxa"/>
            <w:vAlign w:val="center"/>
            <w:hideMark/>
          </w:tcPr>
          <w:p w:rsidR="00D40A09" w:rsidRDefault="00D40A09" w:rsidP="00381EB3">
            <w:pPr>
              <w:rPr>
                <w:rFonts w:ascii="Times New Roman" w:hAnsi="Times New Roman" w:cs="Times New Roman"/>
                <w:b/>
                <w:lang w:val="ru-RU"/>
              </w:rPr>
            </w:pPr>
            <w:r w:rsidRPr="007F1C39">
              <w:rPr>
                <w:rFonts w:ascii="Times New Roman" w:hAnsi="Times New Roman" w:cs="Times New Roman"/>
                <w:b/>
                <w:lang w:val="ru-RU"/>
              </w:rPr>
              <w:t>тенге/</w:t>
            </w:r>
          </w:p>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смену</w:t>
            </w:r>
          </w:p>
        </w:tc>
        <w:tc>
          <w:tcPr>
            <w:tcW w:w="2618" w:type="dxa"/>
            <w:vAlign w:val="center"/>
            <w:hideMark/>
          </w:tcPr>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стр.6*стр.7</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9</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Рабочая ширина захвата (П</w:t>
            </w:r>
            <w:r w:rsidRPr="007F1C39">
              <w:rPr>
                <w:rFonts w:ascii="Times New Roman" w:hAnsi="Times New Roman" w:cs="Times New Roman"/>
                <w:lang w:val="ru-RU"/>
              </w:rPr>
              <w:t>о</w:t>
            </w:r>
            <w:r w:rsidRPr="007F1C39">
              <w:rPr>
                <w:rFonts w:ascii="Times New Roman" w:hAnsi="Times New Roman" w:cs="Times New Roman"/>
                <w:lang w:val="ru-RU"/>
              </w:rPr>
              <w:t>севной агрегат с системой п</w:t>
            </w:r>
            <w:r w:rsidRPr="007F1C39">
              <w:rPr>
                <w:rFonts w:ascii="Times New Roman" w:hAnsi="Times New Roman" w:cs="Times New Roman"/>
                <w:lang w:val="ru-RU"/>
              </w:rPr>
              <w:t>а</w:t>
            </w:r>
            <w:r w:rsidRPr="007F1C39">
              <w:rPr>
                <w:rFonts w:ascii="Times New Roman" w:hAnsi="Times New Roman" w:cs="Times New Roman"/>
                <w:lang w:val="ru-RU"/>
              </w:rPr>
              <w:t>раллельного вождения)</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9,62</w:t>
            </w:r>
          </w:p>
        </w:tc>
        <w:tc>
          <w:tcPr>
            <w:tcW w:w="1261"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м</w:t>
            </w: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Протокола испытаний КФ НПЦ агроинжен</w:t>
            </w:r>
            <w:r w:rsidRPr="007F1C39">
              <w:rPr>
                <w:rFonts w:ascii="Times New Roman" w:hAnsi="Times New Roman" w:cs="Times New Roman"/>
                <w:lang w:val="ru-RU"/>
              </w:rPr>
              <w:t>е</w:t>
            </w:r>
            <w:r w:rsidRPr="007F1C39">
              <w:rPr>
                <w:rFonts w:ascii="Times New Roman" w:hAnsi="Times New Roman" w:cs="Times New Roman"/>
                <w:lang w:val="ru-RU"/>
              </w:rPr>
              <w:t>рии</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10</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Рабочая ширина захвата (П</w:t>
            </w:r>
            <w:r w:rsidRPr="007F1C39">
              <w:rPr>
                <w:rFonts w:ascii="Times New Roman" w:hAnsi="Times New Roman" w:cs="Times New Roman"/>
                <w:lang w:val="ru-RU"/>
              </w:rPr>
              <w:t>о</w:t>
            </w:r>
            <w:r w:rsidRPr="007F1C39">
              <w:rPr>
                <w:rFonts w:ascii="Times New Roman" w:hAnsi="Times New Roman" w:cs="Times New Roman"/>
                <w:lang w:val="ru-RU"/>
              </w:rPr>
              <w:t>севной агрегат без системы)</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9,5</w:t>
            </w:r>
          </w:p>
        </w:tc>
        <w:tc>
          <w:tcPr>
            <w:tcW w:w="1261"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м</w:t>
            </w: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Протокола испытаний КФ НПЦ агроинжен</w:t>
            </w:r>
            <w:r w:rsidRPr="007F1C39">
              <w:rPr>
                <w:rFonts w:ascii="Times New Roman" w:hAnsi="Times New Roman" w:cs="Times New Roman"/>
                <w:lang w:val="ru-RU"/>
              </w:rPr>
              <w:t>е</w:t>
            </w:r>
            <w:r w:rsidRPr="007F1C39">
              <w:rPr>
                <w:rFonts w:ascii="Times New Roman" w:hAnsi="Times New Roman" w:cs="Times New Roman"/>
                <w:lang w:val="ru-RU"/>
              </w:rPr>
              <w:t>рии</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11</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Процент снижения перекрытий по сравнению с базовой верс</w:t>
            </w:r>
            <w:r w:rsidRPr="007F1C39">
              <w:rPr>
                <w:rFonts w:ascii="Times New Roman" w:hAnsi="Times New Roman" w:cs="Times New Roman"/>
                <w:lang w:val="ru-RU"/>
              </w:rPr>
              <w:t>и</w:t>
            </w:r>
            <w:r w:rsidRPr="007F1C39">
              <w:rPr>
                <w:rFonts w:ascii="Times New Roman" w:hAnsi="Times New Roman" w:cs="Times New Roman"/>
                <w:lang w:val="ru-RU"/>
              </w:rPr>
              <w:t>ей агрегата без системы пара</w:t>
            </w:r>
            <w:r w:rsidRPr="007F1C39">
              <w:rPr>
                <w:rFonts w:ascii="Times New Roman" w:hAnsi="Times New Roman" w:cs="Times New Roman"/>
                <w:lang w:val="ru-RU"/>
              </w:rPr>
              <w:t>л</w:t>
            </w:r>
            <w:r w:rsidRPr="007F1C39">
              <w:rPr>
                <w:rFonts w:ascii="Times New Roman" w:hAnsi="Times New Roman" w:cs="Times New Roman"/>
                <w:lang w:val="ru-RU"/>
              </w:rPr>
              <w:t>лельного вождения</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1,3%</w:t>
            </w:r>
          </w:p>
        </w:tc>
        <w:tc>
          <w:tcPr>
            <w:tcW w:w="1261" w:type="dxa"/>
            <w:vAlign w:val="center"/>
            <w:hideMark/>
          </w:tcPr>
          <w:p w:rsidR="00D40A09" w:rsidRPr="007F1C39" w:rsidRDefault="00D40A09" w:rsidP="00381EB3">
            <w:pPr>
              <w:rPr>
                <w:rFonts w:ascii="Times New Roman" w:hAnsi="Times New Roman" w:cs="Times New Roman"/>
                <w:lang w:val="ru-RU"/>
              </w:rPr>
            </w:pP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стр.9/стр.10-1</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12</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Норматив внесения семян</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1,30</w:t>
            </w:r>
          </w:p>
        </w:tc>
        <w:tc>
          <w:tcPr>
            <w:tcW w:w="1261"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ц/га</w:t>
            </w: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Техкарта полигона пшеницы НПЦ ЗХ им. А.Бараева</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13</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Экономия семян из-за сниж</w:t>
            </w:r>
            <w:r w:rsidRPr="007F1C39">
              <w:rPr>
                <w:rFonts w:ascii="Times New Roman" w:hAnsi="Times New Roman" w:cs="Times New Roman"/>
                <w:lang w:val="ru-RU"/>
              </w:rPr>
              <w:t>е</w:t>
            </w:r>
            <w:r w:rsidRPr="007F1C39">
              <w:rPr>
                <w:rFonts w:ascii="Times New Roman" w:hAnsi="Times New Roman" w:cs="Times New Roman"/>
                <w:lang w:val="ru-RU"/>
              </w:rPr>
              <w:t>ния перекрытий</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0,016</w:t>
            </w:r>
          </w:p>
        </w:tc>
        <w:tc>
          <w:tcPr>
            <w:tcW w:w="1261"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ц/га</w:t>
            </w: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стр.11*стр.12</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14</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Норма выработки за смену с системой параллельного в</w:t>
            </w:r>
            <w:r w:rsidRPr="007F1C39">
              <w:rPr>
                <w:rFonts w:ascii="Times New Roman" w:hAnsi="Times New Roman" w:cs="Times New Roman"/>
                <w:lang w:val="ru-RU"/>
              </w:rPr>
              <w:t>о</w:t>
            </w:r>
            <w:r w:rsidRPr="007F1C39">
              <w:rPr>
                <w:rFonts w:ascii="Times New Roman" w:hAnsi="Times New Roman" w:cs="Times New Roman"/>
                <w:lang w:val="ru-RU"/>
              </w:rPr>
              <w:lastRenderedPageBreak/>
              <w:t>ждения (посев)</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lastRenderedPageBreak/>
              <w:t>31,399</w:t>
            </w:r>
          </w:p>
        </w:tc>
        <w:tc>
          <w:tcPr>
            <w:tcW w:w="1261"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га/нормо-смену</w:t>
            </w: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 xml:space="preserve">Техкарта полигона пшеницы НПЦ ЗХ им. </w:t>
            </w:r>
            <w:r w:rsidRPr="007F1C39">
              <w:rPr>
                <w:rFonts w:ascii="Times New Roman" w:hAnsi="Times New Roman" w:cs="Times New Roman"/>
                <w:lang w:val="ru-RU"/>
              </w:rPr>
              <w:lastRenderedPageBreak/>
              <w:t>А.Бараева</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lastRenderedPageBreak/>
              <w:t>15</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Экономия семян за нормо-смену</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0,052</w:t>
            </w:r>
          </w:p>
        </w:tc>
        <w:tc>
          <w:tcPr>
            <w:tcW w:w="1261"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т/нормо-смену</w:t>
            </w: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стр.13*стр.14/10</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16</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Стоимость 1 тонны семян</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73 000,0</w:t>
            </w:r>
          </w:p>
        </w:tc>
        <w:tc>
          <w:tcPr>
            <w:tcW w:w="1261"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тенге</w:t>
            </w: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Техкарта полигона пшеницы НПЦ ЗХ им. А.Бараева</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17</w:t>
            </w:r>
          </w:p>
        </w:tc>
        <w:tc>
          <w:tcPr>
            <w:tcW w:w="3504" w:type="dxa"/>
            <w:vAlign w:val="center"/>
            <w:hideMark/>
          </w:tcPr>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Экономия затрат на семена при внедрении системы п</w:t>
            </w:r>
            <w:r w:rsidRPr="007F1C39">
              <w:rPr>
                <w:rFonts w:ascii="Times New Roman" w:hAnsi="Times New Roman" w:cs="Times New Roman"/>
                <w:b/>
                <w:lang w:val="ru-RU"/>
              </w:rPr>
              <w:t>а</w:t>
            </w:r>
            <w:r w:rsidRPr="007F1C39">
              <w:rPr>
                <w:rFonts w:ascii="Times New Roman" w:hAnsi="Times New Roman" w:cs="Times New Roman"/>
                <w:b/>
                <w:lang w:val="ru-RU"/>
              </w:rPr>
              <w:t>раллельного вождения на тракторе К-744 за 1 но</w:t>
            </w:r>
            <w:r w:rsidRPr="007F1C39">
              <w:rPr>
                <w:rFonts w:ascii="Times New Roman" w:hAnsi="Times New Roman" w:cs="Times New Roman"/>
                <w:b/>
                <w:lang w:val="ru-RU"/>
              </w:rPr>
              <w:t>р</w:t>
            </w:r>
            <w:r w:rsidRPr="007F1C39">
              <w:rPr>
                <w:rFonts w:ascii="Times New Roman" w:hAnsi="Times New Roman" w:cs="Times New Roman"/>
                <w:b/>
                <w:lang w:val="ru-RU"/>
              </w:rPr>
              <w:t>мосмену</w:t>
            </w:r>
          </w:p>
        </w:tc>
        <w:tc>
          <w:tcPr>
            <w:tcW w:w="1385" w:type="dxa"/>
            <w:vAlign w:val="center"/>
            <w:hideMark/>
          </w:tcPr>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3 764,0</w:t>
            </w:r>
          </w:p>
        </w:tc>
        <w:tc>
          <w:tcPr>
            <w:tcW w:w="1261" w:type="dxa"/>
            <w:vAlign w:val="center"/>
            <w:hideMark/>
          </w:tcPr>
          <w:p w:rsidR="00D40A09" w:rsidRDefault="00D40A09" w:rsidP="00381EB3">
            <w:pPr>
              <w:rPr>
                <w:rFonts w:ascii="Times New Roman" w:hAnsi="Times New Roman" w:cs="Times New Roman"/>
                <w:b/>
                <w:lang w:val="ru-RU"/>
              </w:rPr>
            </w:pPr>
            <w:r w:rsidRPr="007F1C39">
              <w:rPr>
                <w:rFonts w:ascii="Times New Roman" w:hAnsi="Times New Roman" w:cs="Times New Roman"/>
                <w:b/>
                <w:lang w:val="ru-RU"/>
              </w:rPr>
              <w:t>тенге/</w:t>
            </w:r>
          </w:p>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смену</w:t>
            </w:r>
          </w:p>
        </w:tc>
        <w:tc>
          <w:tcPr>
            <w:tcW w:w="2618" w:type="dxa"/>
            <w:vAlign w:val="center"/>
            <w:hideMark/>
          </w:tcPr>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стр.15*стр.16</w:t>
            </w:r>
          </w:p>
        </w:tc>
      </w:tr>
      <w:tr w:rsidR="00D40A09" w:rsidRPr="008F22B1" w:rsidTr="00381EB3">
        <w:tc>
          <w:tcPr>
            <w:tcW w:w="715" w:type="dxa"/>
            <w:vAlign w:val="center"/>
            <w:hideMark/>
          </w:tcPr>
          <w:p w:rsidR="00D40A09" w:rsidRPr="008F22B1" w:rsidRDefault="00D40A09" w:rsidP="00381EB3">
            <w:pPr>
              <w:rPr>
                <w:rFonts w:ascii="Times New Roman" w:hAnsi="Times New Roman" w:cs="Times New Roman"/>
                <w:b/>
                <w:i/>
                <w:lang w:val="ru-RU"/>
              </w:rPr>
            </w:pPr>
            <w:r w:rsidRPr="008F22B1">
              <w:rPr>
                <w:rFonts w:ascii="Times New Roman" w:hAnsi="Times New Roman" w:cs="Times New Roman"/>
                <w:b/>
                <w:i/>
                <w:lang w:val="ru-RU"/>
              </w:rPr>
              <w:t>18</w:t>
            </w:r>
          </w:p>
        </w:tc>
        <w:tc>
          <w:tcPr>
            <w:tcW w:w="3504" w:type="dxa"/>
            <w:vAlign w:val="center"/>
            <w:hideMark/>
          </w:tcPr>
          <w:p w:rsidR="00D40A09" w:rsidRPr="008F22B1" w:rsidRDefault="00D40A09" w:rsidP="00381EB3">
            <w:pPr>
              <w:rPr>
                <w:rFonts w:ascii="Times New Roman" w:hAnsi="Times New Roman" w:cs="Times New Roman"/>
                <w:b/>
                <w:i/>
                <w:lang w:val="ru-RU"/>
              </w:rPr>
            </w:pPr>
            <w:r w:rsidRPr="008F22B1">
              <w:rPr>
                <w:rFonts w:ascii="Times New Roman" w:hAnsi="Times New Roman" w:cs="Times New Roman"/>
                <w:b/>
                <w:i/>
                <w:lang w:val="ru-RU"/>
              </w:rPr>
              <w:t>Суммарная экономия от внедрения системы пара</w:t>
            </w:r>
            <w:r w:rsidRPr="008F22B1">
              <w:rPr>
                <w:rFonts w:ascii="Times New Roman" w:hAnsi="Times New Roman" w:cs="Times New Roman"/>
                <w:b/>
                <w:i/>
                <w:lang w:val="ru-RU"/>
              </w:rPr>
              <w:t>л</w:t>
            </w:r>
            <w:r w:rsidRPr="008F22B1">
              <w:rPr>
                <w:rFonts w:ascii="Times New Roman" w:hAnsi="Times New Roman" w:cs="Times New Roman"/>
                <w:b/>
                <w:i/>
                <w:lang w:val="ru-RU"/>
              </w:rPr>
              <w:t>лельного вождения на тра</w:t>
            </w:r>
            <w:r w:rsidRPr="008F22B1">
              <w:rPr>
                <w:rFonts w:ascii="Times New Roman" w:hAnsi="Times New Roman" w:cs="Times New Roman"/>
                <w:b/>
                <w:i/>
                <w:lang w:val="ru-RU"/>
              </w:rPr>
              <w:t>к</w:t>
            </w:r>
            <w:r w:rsidRPr="008F22B1">
              <w:rPr>
                <w:rFonts w:ascii="Times New Roman" w:hAnsi="Times New Roman" w:cs="Times New Roman"/>
                <w:b/>
                <w:i/>
                <w:lang w:val="ru-RU"/>
              </w:rPr>
              <w:t>торе К-744 за 1 нормо-смену</w:t>
            </w:r>
          </w:p>
        </w:tc>
        <w:tc>
          <w:tcPr>
            <w:tcW w:w="1385" w:type="dxa"/>
            <w:vAlign w:val="center"/>
            <w:hideMark/>
          </w:tcPr>
          <w:p w:rsidR="00D40A09" w:rsidRPr="008F22B1" w:rsidRDefault="00D40A09" w:rsidP="00381EB3">
            <w:pPr>
              <w:rPr>
                <w:rFonts w:ascii="Times New Roman" w:hAnsi="Times New Roman" w:cs="Times New Roman"/>
                <w:b/>
                <w:i/>
                <w:lang w:val="ru-RU"/>
              </w:rPr>
            </w:pPr>
            <w:r w:rsidRPr="008F22B1">
              <w:rPr>
                <w:rFonts w:ascii="Times New Roman" w:hAnsi="Times New Roman" w:cs="Times New Roman"/>
                <w:b/>
                <w:i/>
                <w:lang w:val="ru-RU"/>
              </w:rPr>
              <w:t>4 718,54</w:t>
            </w:r>
          </w:p>
        </w:tc>
        <w:tc>
          <w:tcPr>
            <w:tcW w:w="1261" w:type="dxa"/>
            <w:vAlign w:val="center"/>
            <w:hideMark/>
          </w:tcPr>
          <w:p w:rsidR="00D40A09" w:rsidRDefault="00D40A09" w:rsidP="00381EB3">
            <w:pPr>
              <w:rPr>
                <w:rFonts w:ascii="Times New Roman" w:hAnsi="Times New Roman" w:cs="Times New Roman"/>
                <w:b/>
                <w:i/>
                <w:lang w:val="ru-RU"/>
              </w:rPr>
            </w:pPr>
            <w:r w:rsidRPr="008F22B1">
              <w:rPr>
                <w:rFonts w:ascii="Times New Roman" w:hAnsi="Times New Roman" w:cs="Times New Roman"/>
                <w:b/>
                <w:i/>
                <w:lang w:val="ru-RU"/>
              </w:rPr>
              <w:t>тенге/</w:t>
            </w:r>
          </w:p>
          <w:p w:rsidR="00D40A09" w:rsidRPr="008F22B1" w:rsidRDefault="00D40A09" w:rsidP="00381EB3">
            <w:pPr>
              <w:rPr>
                <w:rFonts w:ascii="Times New Roman" w:hAnsi="Times New Roman" w:cs="Times New Roman"/>
                <w:b/>
                <w:i/>
                <w:lang w:val="ru-RU"/>
              </w:rPr>
            </w:pPr>
            <w:r w:rsidRPr="008F22B1">
              <w:rPr>
                <w:rFonts w:ascii="Times New Roman" w:hAnsi="Times New Roman" w:cs="Times New Roman"/>
                <w:b/>
                <w:i/>
                <w:lang w:val="ru-RU"/>
              </w:rPr>
              <w:t>смену</w:t>
            </w:r>
          </w:p>
        </w:tc>
        <w:tc>
          <w:tcPr>
            <w:tcW w:w="2618" w:type="dxa"/>
            <w:vAlign w:val="center"/>
            <w:hideMark/>
          </w:tcPr>
          <w:p w:rsidR="00D40A09" w:rsidRPr="008F22B1" w:rsidRDefault="00D40A09" w:rsidP="00381EB3">
            <w:pPr>
              <w:rPr>
                <w:rFonts w:ascii="Times New Roman" w:hAnsi="Times New Roman" w:cs="Times New Roman"/>
                <w:b/>
                <w:i/>
                <w:lang w:val="ru-RU"/>
              </w:rPr>
            </w:pPr>
            <w:r w:rsidRPr="008F22B1">
              <w:rPr>
                <w:rFonts w:ascii="Times New Roman" w:hAnsi="Times New Roman" w:cs="Times New Roman"/>
                <w:b/>
                <w:i/>
                <w:lang w:val="ru-RU"/>
              </w:rPr>
              <w:t>стр.5+стр.8+стр.17</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19</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Нагрузка агрегата на 1000 га пшеницы</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36,2</w:t>
            </w:r>
          </w:p>
        </w:tc>
        <w:tc>
          <w:tcPr>
            <w:tcW w:w="1261"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нормо-смены</w:t>
            </w: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Техкарта полигона пшеницы НПЦ ЗХ им. А.Бараева</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20</w:t>
            </w:r>
          </w:p>
        </w:tc>
        <w:tc>
          <w:tcPr>
            <w:tcW w:w="3504" w:type="dxa"/>
            <w:vAlign w:val="center"/>
            <w:hideMark/>
          </w:tcPr>
          <w:p w:rsidR="00D40A09" w:rsidRPr="007F1C39" w:rsidRDefault="00D40A09" w:rsidP="00381EB3">
            <w:pPr>
              <w:rPr>
                <w:rFonts w:ascii="Times New Roman" w:hAnsi="Times New Roman" w:cs="Times New Roman"/>
                <w:b/>
                <w:i/>
                <w:lang w:val="ru-RU"/>
              </w:rPr>
            </w:pPr>
            <w:r w:rsidRPr="007F1C39">
              <w:rPr>
                <w:rFonts w:ascii="Times New Roman" w:hAnsi="Times New Roman" w:cs="Times New Roman"/>
                <w:b/>
                <w:i/>
                <w:lang w:val="ru-RU"/>
              </w:rPr>
              <w:t>Суммарная экономия от внедрения системы пара</w:t>
            </w:r>
            <w:r w:rsidRPr="007F1C39">
              <w:rPr>
                <w:rFonts w:ascii="Times New Roman" w:hAnsi="Times New Roman" w:cs="Times New Roman"/>
                <w:b/>
                <w:i/>
                <w:lang w:val="ru-RU"/>
              </w:rPr>
              <w:t>л</w:t>
            </w:r>
            <w:r w:rsidRPr="007F1C39">
              <w:rPr>
                <w:rFonts w:ascii="Times New Roman" w:hAnsi="Times New Roman" w:cs="Times New Roman"/>
                <w:b/>
                <w:i/>
                <w:lang w:val="ru-RU"/>
              </w:rPr>
              <w:t>лельного вождения на тра</w:t>
            </w:r>
            <w:r w:rsidRPr="007F1C39">
              <w:rPr>
                <w:rFonts w:ascii="Times New Roman" w:hAnsi="Times New Roman" w:cs="Times New Roman"/>
                <w:b/>
                <w:i/>
                <w:lang w:val="ru-RU"/>
              </w:rPr>
              <w:t>к</w:t>
            </w:r>
            <w:r w:rsidRPr="007F1C39">
              <w:rPr>
                <w:rFonts w:ascii="Times New Roman" w:hAnsi="Times New Roman" w:cs="Times New Roman"/>
                <w:b/>
                <w:i/>
                <w:lang w:val="ru-RU"/>
              </w:rPr>
              <w:t>торе К-744 на 1 га</w:t>
            </w:r>
          </w:p>
        </w:tc>
        <w:tc>
          <w:tcPr>
            <w:tcW w:w="1385" w:type="dxa"/>
            <w:vAlign w:val="center"/>
            <w:hideMark/>
          </w:tcPr>
          <w:p w:rsidR="00D40A09" w:rsidRPr="007F1C39" w:rsidRDefault="00D40A09" w:rsidP="00381EB3">
            <w:pPr>
              <w:rPr>
                <w:rFonts w:ascii="Times New Roman" w:hAnsi="Times New Roman" w:cs="Times New Roman"/>
                <w:b/>
                <w:i/>
                <w:lang w:val="ru-RU"/>
              </w:rPr>
            </w:pPr>
            <w:r w:rsidRPr="007F1C39">
              <w:rPr>
                <w:rFonts w:ascii="Times New Roman" w:hAnsi="Times New Roman" w:cs="Times New Roman"/>
                <w:b/>
                <w:i/>
                <w:lang w:val="ru-RU"/>
              </w:rPr>
              <w:t>170,7</w:t>
            </w:r>
          </w:p>
        </w:tc>
        <w:tc>
          <w:tcPr>
            <w:tcW w:w="1261" w:type="dxa"/>
            <w:vAlign w:val="center"/>
            <w:hideMark/>
          </w:tcPr>
          <w:p w:rsidR="00D40A09" w:rsidRPr="007F1C39" w:rsidRDefault="00D40A09" w:rsidP="00381EB3">
            <w:pPr>
              <w:rPr>
                <w:rFonts w:ascii="Times New Roman" w:hAnsi="Times New Roman" w:cs="Times New Roman"/>
                <w:b/>
                <w:i/>
                <w:lang w:val="ru-RU"/>
              </w:rPr>
            </w:pPr>
            <w:r w:rsidRPr="007F1C39">
              <w:rPr>
                <w:rFonts w:ascii="Times New Roman" w:hAnsi="Times New Roman" w:cs="Times New Roman"/>
                <w:b/>
                <w:i/>
                <w:lang w:val="ru-RU"/>
              </w:rPr>
              <w:t>тенге/га</w:t>
            </w:r>
          </w:p>
        </w:tc>
        <w:tc>
          <w:tcPr>
            <w:tcW w:w="2618" w:type="dxa"/>
            <w:vAlign w:val="center"/>
            <w:hideMark/>
          </w:tcPr>
          <w:p w:rsidR="00D40A09" w:rsidRPr="007F1C39" w:rsidRDefault="00D40A09" w:rsidP="00381EB3">
            <w:pPr>
              <w:rPr>
                <w:rFonts w:ascii="Times New Roman" w:hAnsi="Times New Roman" w:cs="Times New Roman"/>
                <w:b/>
                <w:i/>
                <w:lang w:val="ru-RU"/>
              </w:rPr>
            </w:pPr>
            <w:r w:rsidRPr="007F1C39">
              <w:rPr>
                <w:rFonts w:ascii="Times New Roman" w:hAnsi="Times New Roman" w:cs="Times New Roman"/>
                <w:b/>
                <w:i/>
                <w:lang w:val="ru-RU"/>
              </w:rPr>
              <w:t>стр.18*стр.19/1000</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21</w:t>
            </w:r>
          </w:p>
        </w:tc>
        <w:tc>
          <w:tcPr>
            <w:tcW w:w="3504"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Программируемая</w:t>
            </w:r>
            <w:r>
              <w:rPr>
                <w:rFonts w:ascii="Times New Roman" w:hAnsi="Times New Roman" w:cs="Times New Roman"/>
                <w:lang w:val="ru-RU"/>
              </w:rPr>
              <w:t xml:space="preserve"> </w:t>
            </w:r>
            <w:r w:rsidRPr="007F1C39">
              <w:rPr>
                <w:rFonts w:ascii="Times New Roman" w:hAnsi="Times New Roman" w:cs="Times New Roman"/>
                <w:lang w:val="ru-RU"/>
              </w:rPr>
              <w:t>урожайность</w:t>
            </w:r>
          </w:p>
        </w:tc>
        <w:tc>
          <w:tcPr>
            <w:tcW w:w="1385"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2,5</w:t>
            </w:r>
          </w:p>
        </w:tc>
        <w:tc>
          <w:tcPr>
            <w:tcW w:w="1261"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т/га</w:t>
            </w:r>
          </w:p>
        </w:tc>
        <w:tc>
          <w:tcPr>
            <w:tcW w:w="2618" w:type="dxa"/>
            <w:vAlign w:val="center"/>
            <w:hideMark/>
          </w:tcPr>
          <w:p w:rsidR="00D40A09" w:rsidRPr="007F1C39" w:rsidRDefault="00D40A09" w:rsidP="00381EB3">
            <w:pPr>
              <w:rPr>
                <w:rFonts w:ascii="Times New Roman" w:hAnsi="Times New Roman" w:cs="Times New Roman"/>
                <w:lang w:val="ru-RU"/>
              </w:rPr>
            </w:pPr>
            <w:r w:rsidRPr="007F1C39">
              <w:rPr>
                <w:rFonts w:ascii="Times New Roman" w:hAnsi="Times New Roman" w:cs="Times New Roman"/>
                <w:lang w:val="ru-RU"/>
              </w:rPr>
              <w:t>Техкарта полигона пшеницы НПЦ ЗХ им. А.Бараева</w:t>
            </w:r>
          </w:p>
        </w:tc>
      </w:tr>
      <w:tr w:rsidR="00D40A09" w:rsidRPr="007F1C39" w:rsidTr="00381EB3">
        <w:tc>
          <w:tcPr>
            <w:tcW w:w="715" w:type="dxa"/>
            <w:vAlign w:val="center"/>
            <w:hideMark/>
          </w:tcPr>
          <w:p w:rsidR="00D40A09" w:rsidRPr="007F1C39" w:rsidRDefault="00D40A09" w:rsidP="00381EB3">
            <w:pPr>
              <w:rPr>
                <w:rFonts w:ascii="Times New Roman" w:hAnsi="Times New Roman" w:cs="Times New Roman"/>
                <w:b/>
                <w:lang w:val="ru-RU"/>
              </w:rPr>
            </w:pPr>
            <w:r w:rsidRPr="007F1C39">
              <w:rPr>
                <w:rFonts w:ascii="Times New Roman" w:hAnsi="Times New Roman" w:cs="Times New Roman"/>
                <w:b/>
                <w:lang w:val="ru-RU"/>
              </w:rPr>
              <w:t>22</w:t>
            </w:r>
          </w:p>
        </w:tc>
        <w:tc>
          <w:tcPr>
            <w:tcW w:w="3504" w:type="dxa"/>
            <w:vAlign w:val="center"/>
            <w:hideMark/>
          </w:tcPr>
          <w:p w:rsidR="00D40A09" w:rsidRPr="007F1C39" w:rsidRDefault="00D40A09" w:rsidP="00381EB3">
            <w:pPr>
              <w:rPr>
                <w:rFonts w:ascii="Times New Roman" w:hAnsi="Times New Roman" w:cs="Times New Roman"/>
                <w:b/>
                <w:i/>
                <w:lang w:val="ru-RU"/>
              </w:rPr>
            </w:pPr>
            <w:r w:rsidRPr="007F1C39">
              <w:rPr>
                <w:rFonts w:ascii="Times New Roman" w:hAnsi="Times New Roman" w:cs="Times New Roman"/>
                <w:b/>
                <w:i/>
                <w:lang w:val="ru-RU"/>
              </w:rPr>
              <w:t>Суммарная экономия от внедрения системы пара</w:t>
            </w:r>
            <w:r w:rsidRPr="007F1C39">
              <w:rPr>
                <w:rFonts w:ascii="Times New Roman" w:hAnsi="Times New Roman" w:cs="Times New Roman"/>
                <w:b/>
                <w:i/>
                <w:lang w:val="ru-RU"/>
              </w:rPr>
              <w:t>л</w:t>
            </w:r>
            <w:r w:rsidRPr="007F1C39">
              <w:rPr>
                <w:rFonts w:ascii="Times New Roman" w:hAnsi="Times New Roman" w:cs="Times New Roman"/>
                <w:b/>
                <w:i/>
                <w:lang w:val="ru-RU"/>
              </w:rPr>
              <w:t>лельного вождения на тра</w:t>
            </w:r>
            <w:r w:rsidRPr="007F1C39">
              <w:rPr>
                <w:rFonts w:ascii="Times New Roman" w:hAnsi="Times New Roman" w:cs="Times New Roman"/>
                <w:b/>
                <w:i/>
                <w:lang w:val="ru-RU"/>
              </w:rPr>
              <w:t>к</w:t>
            </w:r>
            <w:r w:rsidRPr="007F1C39">
              <w:rPr>
                <w:rFonts w:ascii="Times New Roman" w:hAnsi="Times New Roman" w:cs="Times New Roman"/>
                <w:b/>
                <w:i/>
                <w:lang w:val="ru-RU"/>
              </w:rPr>
              <w:t>торе К-744 на 1 т продукции</w:t>
            </w:r>
          </w:p>
        </w:tc>
        <w:tc>
          <w:tcPr>
            <w:tcW w:w="1385" w:type="dxa"/>
            <w:vAlign w:val="center"/>
            <w:hideMark/>
          </w:tcPr>
          <w:p w:rsidR="00D40A09" w:rsidRPr="007F1C39" w:rsidRDefault="00D40A09" w:rsidP="00381EB3">
            <w:pPr>
              <w:rPr>
                <w:rFonts w:ascii="Times New Roman" w:hAnsi="Times New Roman" w:cs="Times New Roman"/>
                <w:b/>
                <w:i/>
                <w:lang w:val="ru-RU"/>
              </w:rPr>
            </w:pPr>
            <w:r w:rsidRPr="007F1C39">
              <w:rPr>
                <w:rFonts w:ascii="Times New Roman" w:hAnsi="Times New Roman" w:cs="Times New Roman"/>
                <w:b/>
                <w:i/>
                <w:lang w:val="ru-RU"/>
              </w:rPr>
              <w:t>68,3</w:t>
            </w:r>
          </w:p>
        </w:tc>
        <w:tc>
          <w:tcPr>
            <w:tcW w:w="1261" w:type="dxa"/>
            <w:vAlign w:val="center"/>
            <w:hideMark/>
          </w:tcPr>
          <w:p w:rsidR="00D40A09" w:rsidRDefault="00D40A09" w:rsidP="00381EB3">
            <w:pPr>
              <w:rPr>
                <w:rFonts w:ascii="Times New Roman" w:hAnsi="Times New Roman" w:cs="Times New Roman"/>
                <w:b/>
                <w:i/>
                <w:lang w:val="ru-RU"/>
              </w:rPr>
            </w:pPr>
            <w:r w:rsidRPr="007F1C39">
              <w:rPr>
                <w:rFonts w:ascii="Times New Roman" w:hAnsi="Times New Roman" w:cs="Times New Roman"/>
                <w:b/>
                <w:i/>
                <w:lang w:val="ru-RU"/>
              </w:rPr>
              <w:t>тенге/</w:t>
            </w:r>
          </w:p>
          <w:p w:rsidR="00D40A09" w:rsidRPr="007F1C39" w:rsidRDefault="00D40A09" w:rsidP="00381EB3">
            <w:pPr>
              <w:rPr>
                <w:rFonts w:ascii="Times New Roman" w:hAnsi="Times New Roman" w:cs="Times New Roman"/>
                <w:b/>
                <w:i/>
                <w:lang w:val="ru-RU"/>
              </w:rPr>
            </w:pPr>
            <w:r w:rsidRPr="007F1C39">
              <w:rPr>
                <w:rFonts w:ascii="Times New Roman" w:hAnsi="Times New Roman" w:cs="Times New Roman"/>
                <w:b/>
                <w:i/>
                <w:lang w:val="ru-RU"/>
              </w:rPr>
              <w:t>тонну</w:t>
            </w:r>
          </w:p>
        </w:tc>
        <w:tc>
          <w:tcPr>
            <w:tcW w:w="2618" w:type="dxa"/>
            <w:vAlign w:val="center"/>
            <w:hideMark/>
          </w:tcPr>
          <w:p w:rsidR="00D40A09" w:rsidRPr="007F1C39" w:rsidRDefault="00D40A09" w:rsidP="00381EB3">
            <w:pPr>
              <w:rPr>
                <w:rFonts w:ascii="Times New Roman" w:hAnsi="Times New Roman" w:cs="Times New Roman"/>
                <w:b/>
                <w:i/>
                <w:lang w:val="ru-RU"/>
              </w:rPr>
            </w:pPr>
            <w:r w:rsidRPr="007F1C39">
              <w:rPr>
                <w:rFonts w:ascii="Times New Roman" w:hAnsi="Times New Roman" w:cs="Times New Roman"/>
                <w:b/>
                <w:i/>
                <w:lang w:val="ru-RU"/>
              </w:rPr>
              <w:t>стр.20/стр.21</w:t>
            </w:r>
          </w:p>
        </w:tc>
      </w:tr>
    </w:tbl>
    <w:p w:rsidR="00D40A09" w:rsidRPr="007F1C39" w:rsidRDefault="00D40A09" w:rsidP="00D40A09">
      <w:pPr>
        <w:tabs>
          <w:tab w:val="left" w:pos="4215"/>
        </w:tabs>
        <w:spacing w:after="0" w:line="360" w:lineRule="auto"/>
        <w:rPr>
          <w:rFonts w:ascii="Times New Roman" w:hAnsi="Times New Roman" w:cs="Times New Roman"/>
          <w:sz w:val="24"/>
          <w:szCs w:val="24"/>
          <w:lang w:val="ru-RU"/>
        </w:rPr>
      </w:pPr>
    </w:p>
    <w:p w:rsidR="00D40A09" w:rsidRPr="007F1C39" w:rsidRDefault="00D40A09" w:rsidP="00D40A09">
      <w:pPr>
        <w:spacing w:after="0" w:line="360" w:lineRule="auto"/>
        <w:rPr>
          <w:rFonts w:ascii="Times New Roman" w:hAnsi="Times New Roman" w:cs="Times New Roman"/>
          <w:sz w:val="24"/>
          <w:szCs w:val="24"/>
          <w:lang w:val="en-US"/>
        </w:rPr>
      </w:pPr>
      <w:r w:rsidRPr="007F1C39">
        <w:rPr>
          <w:rFonts w:ascii="Times New Roman" w:hAnsi="Times New Roman" w:cs="Times New Roman"/>
          <w:sz w:val="24"/>
          <w:szCs w:val="24"/>
          <w:lang w:val="en-US"/>
        </w:rPr>
        <w:br w:type="page"/>
      </w:r>
    </w:p>
    <w:p w:rsidR="00D40A09" w:rsidRDefault="00D40A09" w:rsidP="00D40A09">
      <w:pPr>
        <w:spacing w:after="0" w:line="240" w:lineRule="auto"/>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lastRenderedPageBreak/>
        <w:t xml:space="preserve">Таблица </w:t>
      </w:r>
      <w:r>
        <w:rPr>
          <w:rFonts w:ascii="Times New Roman" w:hAnsi="Times New Roman" w:cs="Times New Roman"/>
          <w:bCs/>
          <w:sz w:val="24"/>
          <w:szCs w:val="24"/>
          <w:lang w:val="ru-RU"/>
        </w:rPr>
        <w:t xml:space="preserve">Г. </w:t>
      </w:r>
      <w:r w:rsidRPr="007F1C39">
        <w:rPr>
          <w:rFonts w:ascii="Times New Roman" w:hAnsi="Times New Roman" w:cs="Times New Roman"/>
          <w:bCs/>
          <w:sz w:val="24"/>
          <w:szCs w:val="24"/>
          <w:lang w:val="ru-RU"/>
        </w:rPr>
        <w:t xml:space="preserve">28 - </w:t>
      </w:r>
      <w:r w:rsidRPr="007F1C39">
        <w:rPr>
          <w:rFonts w:ascii="Times New Roman" w:hAnsi="Times New Roman" w:cs="Times New Roman"/>
          <w:bCs/>
          <w:sz w:val="24"/>
          <w:szCs w:val="24"/>
        </w:rPr>
        <w:t>Расчет величины экономии затрат от внедрения системы автоматического вождения на тракторе Buhler Versatile 485</w:t>
      </w:r>
    </w:p>
    <w:p w:rsidR="00D40A09" w:rsidRPr="008F22B1" w:rsidRDefault="00D40A09" w:rsidP="00D40A09">
      <w:pPr>
        <w:spacing w:after="0" w:line="240" w:lineRule="auto"/>
        <w:jc w:val="both"/>
        <w:rPr>
          <w:rFonts w:ascii="Times New Roman" w:hAnsi="Times New Roman" w:cs="Times New Roman"/>
          <w:bCs/>
          <w:sz w:val="24"/>
          <w:szCs w:val="24"/>
          <w:lang w:val="ru-RU"/>
        </w:rPr>
      </w:pPr>
    </w:p>
    <w:tbl>
      <w:tblPr>
        <w:tblStyle w:val="131"/>
        <w:tblW w:w="0" w:type="auto"/>
        <w:tblLook w:val="04A0" w:firstRow="1" w:lastRow="0" w:firstColumn="1" w:lastColumn="0" w:noHBand="0" w:noVBand="1"/>
      </w:tblPr>
      <w:tblGrid>
        <w:gridCol w:w="711"/>
        <w:gridCol w:w="3308"/>
        <w:gridCol w:w="1356"/>
        <w:gridCol w:w="1569"/>
        <w:gridCol w:w="2627"/>
      </w:tblGrid>
      <w:tr w:rsidR="00D40A09" w:rsidRPr="007F1C39" w:rsidTr="00381EB3">
        <w:trPr>
          <w:trHeight w:val="370"/>
          <w:tblHeader/>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 п/п</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Показатель</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Значение</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Ед. изм</w:t>
            </w: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Источник</w:t>
            </w:r>
          </w:p>
        </w:tc>
      </w:tr>
      <w:tr w:rsidR="00D40A09" w:rsidRPr="007F1C39" w:rsidTr="00381EB3">
        <w:trPr>
          <w:trHeight w:val="89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1</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Количество нормо-смен тра</w:t>
            </w:r>
            <w:r w:rsidRPr="007F1C39">
              <w:rPr>
                <w:rFonts w:ascii="Times New Roman" w:hAnsi="Times New Roman" w:cs="Times New Roman"/>
                <w:lang w:val="ru-RU" w:eastAsia="ru-RU"/>
              </w:rPr>
              <w:t>к</w:t>
            </w:r>
            <w:r w:rsidRPr="007F1C39">
              <w:rPr>
                <w:rFonts w:ascii="Times New Roman" w:hAnsi="Times New Roman" w:cs="Times New Roman"/>
                <w:lang w:val="ru-RU" w:eastAsia="ru-RU"/>
              </w:rPr>
              <w:t>тора Buhler Versatile 485 на 1 тыс. га за сезон при выращ</w:t>
            </w:r>
            <w:r w:rsidRPr="007F1C39">
              <w:rPr>
                <w:rFonts w:ascii="Times New Roman" w:hAnsi="Times New Roman" w:cs="Times New Roman"/>
                <w:lang w:val="ru-RU" w:eastAsia="ru-RU"/>
              </w:rPr>
              <w:t>и</w:t>
            </w:r>
            <w:r w:rsidRPr="007F1C39">
              <w:rPr>
                <w:rFonts w:ascii="Times New Roman" w:hAnsi="Times New Roman" w:cs="Times New Roman"/>
                <w:lang w:val="ru-RU" w:eastAsia="ru-RU"/>
              </w:rPr>
              <w:t>вании пшеницы</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33,14</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смены</w:t>
            </w: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Техкарта полигона пшеницы НПЦ ЗХ им. А.Бараева</w:t>
            </w:r>
          </w:p>
        </w:tc>
      </w:tr>
      <w:tr w:rsidR="00D40A09" w:rsidRPr="007F1C39" w:rsidTr="00381EB3">
        <w:trPr>
          <w:trHeight w:val="89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2</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Средневзвешенная, сто</w:t>
            </w:r>
            <w:r w:rsidRPr="007F1C39">
              <w:rPr>
                <w:rFonts w:ascii="Times New Roman" w:hAnsi="Times New Roman" w:cs="Times New Roman"/>
                <w:lang w:val="ru-RU" w:eastAsia="ru-RU"/>
              </w:rPr>
              <w:t>и</w:t>
            </w:r>
            <w:r w:rsidRPr="007F1C39">
              <w:rPr>
                <w:rFonts w:ascii="Times New Roman" w:hAnsi="Times New Roman" w:cs="Times New Roman"/>
                <w:lang w:val="ru-RU" w:eastAsia="ru-RU"/>
              </w:rPr>
              <w:t>мость работы машиниста Buhler Versatile 485 за 1 но</w:t>
            </w:r>
            <w:r w:rsidRPr="007F1C39">
              <w:rPr>
                <w:rFonts w:ascii="Times New Roman" w:hAnsi="Times New Roman" w:cs="Times New Roman"/>
                <w:lang w:val="ru-RU" w:eastAsia="ru-RU"/>
              </w:rPr>
              <w:t>р</w:t>
            </w:r>
            <w:r w:rsidRPr="007F1C39">
              <w:rPr>
                <w:rFonts w:ascii="Times New Roman" w:hAnsi="Times New Roman" w:cs="Times New Roman"/>
                <w:lang w:val="ru-RU" w:eastAsia="ru-RU"/>
              </w:rPr>
              <w:t>мо-смену</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11 494,8</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тенге/смену</w:t>
            </w: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Техкарта полигона пшеницы НПЦ ЗХ им. А.Бараева</w:t>
            </w:r>
          </w:p>
        </w:tc>
      </w:tr>
      <w:tr w:rsidR="00D40A09" w:rsidRPr="007F1C39" w:rsidTr="00381EB3">
        <w:trPr>
          <w:trHeight w:val="89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3</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Увеличение производител</w:t>
            </w:r>
            <w:r w:rsidRPr="007F1C39">
              <w:rPr>
                <w:rFonts w:ascii="Times New Roman" w:hAnsi="Times New Roman" w:cs="Times New Roman"/>
                <w:lang w:val="ru-RU" w:eastAsia="ru-RU"/>
              </w:rPr>
              <w:t>ь</w:t>
            </w:r>
            <w:r w:rsidRPr="007F1C39">
              <w:rPr>
                <w:rFonts w:ascii="Times New Roman" w:hAnsi="Times New Roman" w:cs="Times New Roman"/>
                <w:lang w:val="ru-RU" w:eastAsia="ru-RU"/>
              </w:rPr>
              <w:t>ность агрегата на посеве при внедрении системы автом</w:t>
            </w:r>
            <w:r w:rsidRPr="007F1C39">
              <w:rPr>
                <w:rFonts w:ascii="Times New Roman" w:hAnsi="Times New Roman" w:cs="Times New Roman"/>
                <w:lang w:val="ru-RU" w:eastAsia="ru-RU"/>
              </w:rPr>
              <w:t>а</w:t>
            </w:r>
            <w:r w:rsidRPr="007F1C39">
              <w:rPr>
                <w:rFonts w:ascii="Times New Roman" w:hAnsi="Times New Roman" w:cs="Times New Roman"/>
                <w:lang w:val="ru-RU" w:eastAsia="ru-RU"/>
              </w:rPr>
              <w:t>тического вождения , %</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7%</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Протокола испытаний КФ НПЦ агроинжен</w:t>
            </w:r>
            <w:r w:rsidRPr="007F1C39">
              <w:rPr>
                <w:rFonts w:ascii="Times New Roman" w:hAnsi="Times New Roman" w:cs="Times New Roman"/>
                <w:lang w:val="ru-RU" w:eastAsia="ru-RU"/>
              </w:rPr>
              <w:t>е</w:t>
            </w:r>
            <w:r w:rsidRPr="007F1C39">
              <w:rPr>
                <w:rFonts w:ascii="Times New Roman" w:hAnsi="Times New Roman" w:cs="Times New Roman"/>
                <w:lang w:val="ru-RU" w:eastAsia="ru-RU"/>
              </w:rPr>
              <w:t>рии</w:t>
            </w:r>
          </w:p>
        </w:tc>
      </w:tr>
      <w:tr w:rsidR="00D40A09" w:rsidRPr="007F1C39" w:rsidTr="00381EB3">
        <w:trPr>
          <w:trHeight w:val="89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4</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Процент</w:t>
            </w:r>
            <w:r>
              <w:rPr>
                <w:rFonts w:ascii="Times New Roman" w:hAnsi="Times New Roman" w:cs="Times New Roman"/>
                <w:lang w:val="ru-RU" w:eastAsia="ru-RU"/>
              </w:rPr>
              <w:t xml:space="preserve"> </w:t>
            </w:r>
            <w:r w:rsidRPr="007F1C39">
              <w:rPr>
                <w:rFonts w:ascii="Times New Roman" w:hAnsi="Times New Roman" w:cs="Times New Roman"/>
                <w:lang w:val="ru-RU" w:eastAsia="ru-RU"/>
              </w:rPr>
              <w:t>экономии затрат труда из-за внедрения сист</w:t>
            </w:r>
            <w:r w:rsidRPr="007F1C39">
              <w:rPr>
                <w:rFonts w:ascii="Times New Roman" w:hAnsi="Times New Roman" w:cs="Times New Roman"/>
                <w:lang w:val="ru-RU" w:eastAsia="ru-RU"/>
              </w:rPr>
              <w:t>е</w:t>
            </w:r>
            <w:r w:rsidRPr="007F1C39">
              <w:rPr>
                <w:rFonts w:ascii="Times New Roman" w:hAnsi="Times New Roman" w:cs="Times New Roman"/>
                <w:lang w:val="ru-RU" w:eastAsia="ru-RU"/>
              </w:rPr>
              <w:t>мы автоматического вожд</w:t>
            </w:r>
            <w:r w:rsidRPr="007F1C39">
              <w:rPr>
                <w:rFonts w:ascii="Times New Roman" w:hAnsi="Times New Roman" w:cs="Times New Roman"/>
                <w:lang w:val="ru-RU" w:eastAsia="ru-RU"/>
              </w:rPr>
              <w:t>е</w:t>
            </w:r>
            <w:r w:rsidRPr="007F1C39">
              <w:rPr>
                <w:rFonts w:ascii="Times New Roman" w:hAnsi="Times New Roman" w:cs="Times New Roman"/>
                <w:lang w:val="ru-RU" w:eastAsia="ru-RU"/>
              </w:rPr>
              <w:t>ния, %</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6,19%</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1-(1/(1+стр.3))</w:t>
            </w:r>
          </w:p>
        </w:tc>
      </w:tr>
      <w:tr w:rsidR="00D40A09" w:rsidRPr="007F1C39" w:rsidTr="00381EB3">
        <w:trPr>
          <w:trHeight w:val="89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5</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Экономия затрат на труд м</w:t>
            </w:r>
            <w:r w:rsidRPr="007F1C39">
              <w:rPr>
                <w:rFonts w:ascii="Times New Roman" w:hAnsi="Times New Roman" w:cs="Times New Roman"/>
                <w:lang w:val="ru-RU" w:eastAsia="ru-RU"/>
              </w:rPr>
              <w:t>а</w:t>
            </w:r>
            <w:r w:rsidRPr="007F1C39">
              <w:rPr>
                <w:rFonts w:ascii="Times New Roman" w:hAnsi="Times New Roman" w:cs="Times New Roman"/>
                <w:lang w:val="ru-RU" w:eastAsia="ru-RU"/>
              </w:rPr>
              <w:t>шинистов Buhler Versatile 485 при внедрении системы а</w:t>
            </w:r>
            <w:r w:rsidRPr="007F1C39">
              <w:rPr>
                <w:rFonts w:ascii="Times New Roman" w:hAnsi="Times New Roman" w:cs="Times New Roman"/>
                <w:lang w:val="ru-RU" w:eastAsia="ru-RU"/>
              </w:rPr>
              <w:t>в</w:t>
            </w:r>
            <w:r w:rsidRPr="007F1C39">
              <w:rPr>
                <w:rFonts w:ascii="Times New Roman" w:hAnsi="Times New Roman" w:cs="Times New Roman"/>
                <w:lang w:val="ru-RU" w:eastAsia="ru-RU"/>
              </w:rPr>
              <w:t>томатического вождения за 1 нормосмену</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711,69</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тенге/смену</w:t>
            </w: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стр.2*стр.5</w:t>
            </w:r>
          </w:p>
        </w:tc>
      </w:tr>
      <w:tr w:rsidR="00D40A09" w:rsidRPr="007F1C39" w:rsidTr="00381EB3">
        <w:trPr>
          <w:trHeight w:val="60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6</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Средневзвешенный расход топлива на 1 нормо-смену</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68 504,30</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тенге/смену</w:t>
            </w: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Техкарта полигона пшеницы НПЦ ЗХ им. А.Бараева</w:t>
            </w:r>
          </w:p>
        </w:tc>
      </w:tr>
      <w:tr w:rsidR="00D40A09" w:rsidRPr="007F1C39" w:rsidTr="00381EB3">
        <w:trPr>
          <w:trHeight w:val="89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7</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Снижение удельного расхода топлива из-за внедрения с</w:t>
            </w:r>
            <w:r w:rsidRPr="007F1C39">
              <w:rPr>
                <w:rFonts w:ascii="Times New Roman" w:hAnsi="Times New Roman" w:cs="Times New Roman"/>
                <w:lang w:val="ru-RU" w:eastAsia="ru-RU"/>
              </w:rPr>
              <w:t>и</w:t>
            </w:r>
            <w:r w:rsidRPr="007F1C39">
              <w:rPr>
                <w:rFonts w:ascii="Times New Roman" w:hAnsi="Times New Roman" w:cs="Times New Roman"/>
                <w:lang w:val="ru-RU" w:eastAsia="ru-RU"/>
              </w:rPr>
              <w:t>стемы автоматического в</w:t>
            </w:r>
            <w:r w:rsidRPr="007F1C39">
              <w:rPr>
                <w:rFonts w:ascii="Times New Roman" w:hAnsi="Times New Roman" w:cs="Times New Roman"/>
                <w:lang w:val="ru-RU" w:eastAsia="ru-RU"/>
              </w:rPr>
              <w:t>о</w:t>
            </w:r>
            <w:r w:rsidRPr="007F1C39">
              <w:rPr>
                <w:rFonts w:ascii="Times New Roman" w:hAnsi="Times New Roman" w:cs="Times New Roman"/>
                <w:lang w:val="ru-RU" w:eastAsia="ru-RU"/>
              </w:rPr>
              <w:t>ждения, по данным КФ НПЦ Агроинженерии, %</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6,90%</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Протокола испытаний КФ НПЦ агроинжен</w:t>
            </w:r>
            <w:r w:rsidRPr="007F1C39">
              <w:rPr>
                <w:rFonts w:ascii="Times New Roman" w:hAnsi="Times New Roman" w:cs="Times New Roman"/>
                <w:lang w:val="ru-RU" w:eastAsia="ru-RU"/>
              </w:rPr>
              <w:t>е</w:t>
            </w:r>
            <w:r w:rsidRPr="007F1C39">
              <w:rPr>
                <w:rFonts w:ascii="Times New Roman" w:hAnsi="Times New Roman" w:cs="Times New Roman"/>
                <w:lang w:val="ru-RU" w:eastAsia="ru-RU"/>
              </w:rPr>
              <w:t>рии</w:t>
            </w:r>
          </w:p>
        </w:tc>
      </w:tr>
      <w:tr w:rsidR="00D40A09" w:rsidRPr="007F1C39" w:rsidTr="00381EB3">
        <w:trPr>
          <w:trHeight w:val="89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8</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Экономия затрат ГСМ при внедрении системы автом</w:t>
            </w:r>
            <w:r w:rsidRPr="007F1C39">
              <w:rPr>
                <w:rFonts w:ascii="Times New Roman" w:hAnsi="Times New Roman" w:cs="Times New Roman"/>
                <w:lang w:val="ru-RU" w:eastAsia="ru-RU"/>
              </w:rPr>
              <w:t>а</w:t>
            </w:r>
            <w:r w:rsidRPr="007F1C39">
              <w:rPr>
                <w:rFonts w:ascii="Times New Roman" w:hAnsi="Times New Roman" w:cs="Times New Roman"/>
                <w:lang w:val="ru-RU" w:eastAsia="ru-RU"/>
              </w:rPr>
              <w:t>тического вождения на тра</w:t>
            </w:r>
            <w:r w:rsidRPr="007F1C39">
              <w:rPr>
                <w:rFonts w:ascii="Times New Roman" w:hAnsi="Times New Roman" w:cs="Times New Roman"/>
                <w:lang w:val="ru-RU" w:eastAsia="ru-RU"/>
              </w:rPr>
              <w:t>к</w:t>
            </w:r>
            <w:r w:rsidRPr="007F1C39">
              <w:rPr>
                <w:rFonts w:ascii="Times New Roman" w:hAnsi="Times New Roman" w:cs="Times New Roman"/>
                <w:lang w:val="ru-RU" w:eastAsia="ru-RU"/>
              </w:rPr>
              <w:t>торе Buhler Versatile 485 за 1 нормосмену</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4 726,80</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тенге/смену</w:t>
            </w: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стр.6*стр.7</w:t>
            </w:r>
          </w:p>
        </w:tc>
      </w:tr>
      <w:tr w:rsidR="00D40A09" w:rsidRPr="007F1C39" w:rsidTr="00381EB3">
        <w:trPr>
          <w:trHeight w:val="60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9</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Рабочая ширина захвата (П</w:t>
            </w:r>
            <w:r w:rsidRPr="007F1C39">
              <w:rPr>
                <w:rFonts w:ascii="Times New Roman" w:hAnsi="Times New Roman" w:cs="Times New Roman"/>
                <w:lang w:val="ru-RU" w:eastAsia="ru-RU"/>
              </w:rPr>
              <w:t>о</w:t>
            </w:r>
            <w:r w:rsidRPr="007F1C39">
              <w:rPr>
                <w:rFonts w:ascii="Times New Roman" w:hAnsi="Times New Roman" w:cs="Times New Roman"/>
                <w:lang w:val="ru-RU" w:eastAsia="ru-RU"/>
              </w:rPr>
              <w:t>севной агрегат с системой а</w:t>
            </w:r>
            <w:r w:rsidRPr="007F1C39">
              <w:rPr>
                <w:rFonts w:ascii="Times New Roman" w:hAnsi="Times New Roman" w:cs="Times New Roman"/>
                <w:lang w:val="ru-RU" w:eastAsia="ru-RU"/>
              </w:rPr>
              <w:t>в</w:t>
            </w:r>
            <w:r w:rsidRPr="007F1C39">
              <w:rPr>
                <w:rFonts w:ascii="Times New Roman" w:hAnsi="Times New Roman" w:cs="Times New Roman"/>
                <w:lang w:val="ru-RU" w:eastAsia="ru-RU"/>
              </w:rPr>
              <w:t>томатического вождения)</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12</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м</w:t>
            </w: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Протокола испытаний КФ НПЦ агроинжен</w:t>
            </w:r>
            <w:r w:rsidRPr="007F1C39">
              <w:rPr>
                <w:rFonts w:ascii="Times New Roman" w:hAnsi="Times New Roman" w:cs="Times New Roman"/>
                <w:lang w:val="ru-RU" w:eastAsia="ru-RU"/>
              </w:rPr>
              <w:t>е</w:t>
            </w:r>
            <w:r w:rsidRPr="007F1C39">
              <w:rPr>
                <w:rFonts w:ascii="Times New Roman" w:hAnsi="Times New Roman" w:cs="Times New Roman"/>
                <w:lang w:val="ru-RU" w:eastAsia="ru-RU"/>
              </w:rPr>
              <w:t>рии</w:t>
            </w:r>
          </w:p>
        </w:tc>
      </w:tr>
      <w:tr w:rsidR="00D40A09" w:rsidRPr="007F1C39" w:rsidTr="00381EB3">
        <w:trPr>
          <w:trHeight w:val="60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10</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Рабочая ширина захвата (П</w:t>
            </w:r>
            <w:r w:rsidRPr="007F1C39">
              <w:rPr>
                <w:rFonts w:ascii="Times New Roman" w:hAnsi="Times New Roman" w:cs="Times New Roman"/>
                <w:lang w:val="ru-RU" w:eastAsia="ru-RU"/>
              </w:rPr>
              <w:t>о</w:t>
            </w:r>
            <w:r w:rsidRPr="007F1C39">
              <w:rPr>
                <w:rFonts w:ascii="Times New Roman" w:hAnsi="Times New Roman" w:cs="Times New Roman"/>
                <w:lang w:val="ru-RU" w:eastAsia="ru-RU"/>
              </w:rPr>
              <w:t>севной агрегат без системы)</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11,4</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м</w:t>
            </w: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Протокола испытаний КФ НПЦ агроинжен</w:t>
            </w:r>
            <w:r w:rsidRPr="007F1C39">
              <w:rPr>
                <w:rFonts w:ascii="Times New Roman" w:hAnsi="Times New Roman" w:cs="Times New Roman"/>
                <w:lang w:val="ru-RU" w:eastAsia="ru-RU"/>
              </w:rPr>
              <w:t>е</w:t>
            </w:r>
            <w:r w:rsidRPr="007F1C39">
              <w:rPr>
                <w:rFonts w:ascii="Times New Roman" w:hAnsi="Times New Roman" w:cs="Times New Roman"/>
                <w:lang w:val="ru-RU" w:eastAsia="ru-RU"/>
              </w:rPr>
              <w:t>рии</w:t>
            </w:r>
          </w:p>
        </w:tc>
      </w:tr>
      <w:tr w:rsidR="00D40A09" w:rsidRPr="007F1C39" w:rsidTr="00381EB3">
        <w:trPr>
          <w:trHeight w:val="89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11</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Процент снижения перекр</w:t>
            </w:r>
            <w:r w:rsidRPr="007F1C39">
              <w:rPr>
                <w:rFonts w:ascii="Times New Roman" w:hAnsi="Times New Roman" w:cs="Times New Roman"/>
                <w:lang w:val="ru-RU" w:eastAsia="ru-RU"/>
              </w:rPr>
              <w:t>ы</w:t>
            </w:r>
            <w:r w:rsidRPr="007F1C39">
              <w:rPr>
                <w:rFonts w:ascii="Times New Roman" w:hAnsi="Times New Roman" w:cs="Times New Roman"/>
                <w:lang w:val="ru-RU" w:eastAsia="ru-RU"/>
              </w:rPr>
              <w:t>тий по сравнению с базовой версией агрегата без системы автоматического вождения</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5,3%</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стр.9/стр.10-1</w:t>
            </w:r>
          </w:p>
        </w:tc>
      </w:tr>
      <w:tr w:rsidR="00D40A09" w:rsidRPr="007F1C39" w:rsidTr="00381EB3">
        <w:trPr>
          <w:trHeight w:val="60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12</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Норматив внесения семян</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1,30</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ц/га</w:t>
            </w: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 xml:space="preserve">Техкарта полигона пшеницы НПЦ ЗХ им. </w:t>
            </w:r>
            <w:r w:rsidRPr="007F1C39">
              <w:rPr>
                <w:rFonts w:ascii="Times New Roman" w:hAnsi="Times New Roman" w:cs="Times New Roman"/>
                <w:lang w:val="ru-RU" w:eastAsia="ru-RU"/>
              </w:rPr>
              <w:lastRenderedPageBreak/>
              <w:t>А.Бараева</w:t>
            </w:r>
          </w:p>
        </w:tc>
      </w:tr>
      <w:tr w:rsidR="00D40A09" w:rsidRPr="007F1C39" w:rsidTr="00381EB3">
        <w:trPr>
          <w:trHeight w:val="37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lastRenderedPageBreak/>
              <w:t>13</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Экономия семян из-за сниж</w:t>
            </w:r>
            <w:r w:rsidRPr="007F1C39">
              <w:rPr>
                <w:rFonts w:ascii="Times New Roman" w:hAnsi="Times New Roman" w:cs="Times New Roman"/>
                <w:lang w:val="ru-RU" w:eastAsia="ru-RU"/>
              </w:rPr>
              <w:t>е</w:t>
            </w:r>
            <w:r w:rsidRPr="007F1C39">
              <w:rPr>
                <w:rFonts w:ascii="Times New Roman" w:hAnsi="Times New Roman" w:cs="Times New Roman"/>
                <w:lang w:val="ru-RU" w:eastAsia="ru-RU"/>
              </w:rPr>
              <w:t>ния перекрытий</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0,068</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ц/га</w:t>
            </w: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стр.11*стр.12</w:t>
            </w:r>
          </w:p>
        </w:tc>
      </w:tr>
      <w:tr w:rsidR="00D40A09" w:rsidRPr="007F1C39" w:rsidTr="00381EB3">
        <w:trPr>
          <w:trHeight w:val="60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14</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Норма выработки за смену с системой автоматического вождения (посев)</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52,021</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га/нормо-смену</w:t>
            </w: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Техкарта полигона пшеницы НПЦ ЗХ им. А.Бараева</w:t>
            </w:r>
          </w:p>
        </w:tc>
      </w:tr>
      <w:tr w:rsidR="00D40A09" w:rsidRPr="007F1C39" w:rsidTr="00381EB3">
        <w:trPr>
          <w:trHeight w:val="37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15</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Экономия семян за нормо-смену</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0,356</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т/нормо-смену</w:t>
            </w: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стр.13*стр.14/10</w:t>
            </w:r>
          </w:p>
        </w:tc>
      </w:tr>
      <w:tr w:rsidR="00D40A09" w:rsidRPr="007F1C39" w:rsidTr="00381EB3">
        <w:trPr>
          <w:trHeight w:val="60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16</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Стоимость 1 тонны семян</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73 000,0</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тенге</w:t>
            </w: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Техкарта полигона пшеницы НПЦ ЗХ им. А.Бараева</w:t>
            </w:r>
          </w:p>
        </w:tc>
      </w:tr>
      <w:tr w:rsidR="00D40A09" w:rsidRPr="007F1C39" w:rsidTr="00381EB3">
        <w:trPr>
          <w:trHeight w:val="89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17</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Экономия затрат на семена при внедрении системы а</w:t>
            </w:r>
            <w:r w:rsidRPr="007F1C39">
              <w:rPr>
                <w:rFonts w:ascii="Times New Roman" w:hAnsi="Times New Roman" w:cs="Times New Roman"/>
                <w:lang w:val="ru-RU" w:eastAsia="ru-RU"/>
              </w:rPr>
              <w:t>в</w:t>
            </w:r>
            <w:r w:rsidRPr="007F1C39">
              <w:rPr>
                <w:rFonts w:ascii="Times New Roman" w:hAnsi="Times New Roman" w:cs="Times New Roman"/>
                <w:lang w:val="ru-RU" w:eastAsia="ru-RU"/>
              </w:rPr>
              <w:t>томатического вождения на тракторе Buhler Versatile 485 за 1 нормосмену</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25 983,0</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тенге/смену</w:t>
            </w: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стр.15*стр.16</w:t>
            </w:r>
          </w:p>
        </w:tc>
      </w:tr>
      <w:tr w:rsidR="00D40A09" w:rsidRPr="007F1C39" w:rsidTr="00381EB3">
        <w:trPr>
          <w:trHeight w:val="89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18</w:t>
            </w:r>
          </w:p>
        </w:tc>
        <w:tc>
          <w:tcPr>
            <w:tcW w:w="4780" w:type="dxa"/>
            <w:vAlign w:val="center"/>
            <w:hideMark/>
          </w:tcPr>
          <w:p w:rsidR="00D40A09" w:rsidRPr="007F1C39" w:rsidRDefault="00D40A09" w:rsidP="00381EB3">
            <w:pPr>
              <w:rPr>
                <w:rFonts w:ascii="Times New Roman" w:hAnsi="Times New Roman" w:cs="Times New Roman"/>
                <w:i/>
                <w:lang w:val="ru-RU" w:eastAsia="ru-RU"/>
              </w:rPr>
            </w:pPr>
            <w:r w:rsidRPr="007F1C39">
              <w:rPr>
                <w:rFonts w:ascii="Times New Roman" w:hAnsi="Times New Roman" w:cs="Times New Roman"/>
                <w:i/>
                <w:lang w:val="ru-RU" w:eastAsia="ru-RU"/>
              </w:rPr>
              <w:t>Суммарная экономия от внедрения системы автом</w:t>
            </w:r>
            <w:r w:rsidRPr="007F1C39">
              <w:rPr>
                <w:rFonts w:ascii="Times New Roman" w:hAnsi="Times New Roman" w:cs="Times New Roman"/>
                <w:i/>
                <w:lang w:val="ru-RU" w:eastAsia="ru-RU"/>
              </w:rPr>
              <w:t>а</w:t>
            </w:r>
            <w:r w:rsidRPr="007F1C39">
              <w:rPr>
                <w:rFonts w:ascii="Times New Roman" w:hAnsi="Times New Roman" w:cs="Times New Roman"/>
                <w:i/>
                <w:lang w:val="ru-RU" w:eastAsia="ru-RU"/>
              </w:rPr>
              <w:t>тического вождения на тракторе Buhler Versatile 485 за 1 нормо-смену</w:t>
            </w:r>
          </w:p>
        </w:tc>
        <w:tc>
          <w:tcPr>
            <w:tcW w:w="1640" w:type="dxa"/>
            <w:vAlign w:val="center"/>
            <w:hideMark/>
          </w:tcPr>
          <w:p w:rsidR="00D40A09" w:rsidRPr="007F1C39" w:rsidRDefault="00D40A09" w:rsidP="00381EB3">
            <w:pPr>
              <w:jc w:val="center"/>
              <w:rPr>
                <w:rFonts w:ascii="Times New Roman" w:hAnsi="Times New Roman" w:cs="Times New Roman"/>
                <w:i/>
                <w:lang w:val="ru-RU" w:eastAsia="ru-RU"/>
              </w:rPr>
            </w:pPr>
            <w:r w:rsidRPr="007F1C39">
              <w:rPr>
                <w:rFonts w:ascii="Times New Roman" w:hAnsi="Times New Roman" w:cs="Times New Roman"/>
                <w:i/>
                <w:lang w:val="ru-RU" w:eastAsia="ru-RU"/>
              </w:rPr>
              <w:t>31 421,5</w:t>
            </w:r>
          </w:p>
        </w:tc>
        <w:tc>
          <w:tcPr>
            <w:tcW w:w="1640" w:type="dxa"/>
            <w:vAlign w:val="center"/>
            <w:hideMark/>
          </w:tcPr>
          <w:p w:rsidR="00D40A09" w:rsidRPr="007F1C39" w:rsidRDefault="00D40A09" w:rsidP="00381EB3">
            <w:pPr>
              <w:jc w:val="center"/>
              <w:rPr>
                <w:rFonts w:ascii="Times New Roman" w:hAnsi="Times New Roman" w:cs="Times New Roman"/>
                <w:i/>
                <w:lang w:val="ru-RU" w:eastAsia="ru-RU"/>
              </w:rPr>
            </w:pPr>
            <w:r w:rsidRPr="007F1C39">
              <w:rPr>
                <w:rFonts w:ascii="Times New Roman" w:hAnsi="Times New Roman" w:cs="Times New Roman"/>
                <w:i/>
                <w:lang w:val="ru-RU" w:eastAsia="ru-RU"/>
              </w:rPr>
              <w:t>тенге/смену</w:t>
            </w:r>
          </w:p>
        </w:tc>
        <w:tc>
          <w:tcPr>
            <w:tcW w:w="2960" w:type="dxa"/>
            <w:vAlign w:val="center"/>
            <w:hideMark/>
          </w:tcPr>
          <w:p w:rsidR="00D40A09" w:rsidRPr="007F1C39" w:rsidRDefault="00D40A09" w:rsidP="00381EB3">
            <w:pPr>
              <w:jc w:val="center"/>
              <w:rPr>
                <w:rFonts w:ascii="Times New Roman" w:hAnsi="Times New Roman" w:cs="Times New Roman"/>
                <w:i/>
                <w:lang w:val="ru-RU" w:eastAsia="ru-RU"/>
              </w:rPr>
            </w:pPr>
            <w:r w:rsidRPr="007F1C39">
              <w:rPr>
                <w:rFonts w:ascii="Times New Roman" w:hAnsi="Times New Roman" w:cs="Times New Roman"/>
                <w:i/>
                <w:lang w:val="ru-RU" w:eastAsia="ru-RU"/>
              </w:rPr>
              <w:t>стр.5+стр.8+стр.17</w:t>
            </w:r>
          </w:p>
        </w:tc>
      </w:tr>
      <w:tr w:rsidR="00D40A09" w:rsidRPr="007F1C39" w:rsidTr="00381EB3">
        <w:trPr>
          <w:trHeight w:val="60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19</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Нагрузка агрегата на 1000 га пшеницы</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33,1</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нормо-смены</w:t>
            </w: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Техкарта полигона пшеницы НПЦ ЗХ им. А.Бараева</w:t>
            </w:r>
          </w:p>
        </w:tc>
      </w:tr>
      <w:tr w:rsidR="00D40A09" w:rsidRPr="007F1C39" w:rsidTr="00381EB3">
        <w:trPr>
          <w:trHeight w:val="89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20</w:t>
            </w:r>
          </w:p>
        </w:tc>
        <w:tc>
          <w:tcPr>
            <w:tcW w:w="4780" w:type="dxa"/>
            <w:vAlign w:val="center"/>
            <w:hideMark/>
          </w:tcPr>
          <w:p w:rsidR="00D40A09" w:rsidRPr="007F1C39" w:rsidRDefault="00D40A09" w:rsidP="00381EB3">
            <w:pPr>
              <w:rPr>
                <w:rFonts w:ascii="Times New Roman" w:hAnsi="Times New Roman" w:cs="Times New Roman"/>
                <w:i/>
                <w:lang w:val="ru-RU" w:eastAsia="ru-RU"/>
              </w:rPr>
            </w:pPr>
            <w:r w:rsidRPr="007F1C39">
              <w:rPr>
                <w:rFonts w:ascii="Times New Roman" w:hAnsi="Times New Roman" w:cs="Times New Roman"/>
                <w:i/>
                <w:lang w:val="ru-RU" w:eastAsia="ru-RU"/>
              </w:rPr>
              <w:t>Суммарная экономия от внедрения системы автом</w:t>
            </w:r>
            <w:r w:rsidRPr="007F1C39">
              <w:rPr>
                <w:rFonts w:ascii="Times New Roman" w:hAnsi="Times New Roman" w:cs="Times New Roman"/>
                <w:i/>
                <w:lang w:val="ru-RU" w:eastAsia="ru-RU"/>
              </w:rPr>
              <w:t>а</w:t>
            </w:r>
            <w:r w:rsidRPr="007F1C39">
              <w:rPr>
                <w:rFonts w:ascii="Times New Roman" w:hAnsi="Times New Roman" w:cs="Times New Roman"/>
                <w:i/>
                <w:lang w:val="ru-RU" w:eastAsia="ru-RU"/>
              </w:rPr>
              <w:t>тического вождения на тракторе Buhler Versatile 485 на 1 га</w:t>
            </w:r>
          </w:p>
        </w:tc>
        <w:tc>
          <w:tcPr>
            <w:tcW w:w="1640" w:type="dxa"/>
            <w:vAlign w:val="center"/>
            <w:hideMark/>
          </w:tcPr>
          <w:p w:rsidR="00D40A09" w:rsidRPr="007F1C39" w:rsidRDefault="00D40A09" w:rsidP="00381EB3">
            <w:pPr>
              <w:jc w:val="center"/>
              <w:rPr>
                <w:rFonts w:ascii="Times New Roman" w:hAnsi="Times New Roman" w:cs="Times New Roman"/>
                <w:i/>
                <w:lang w:val="ru-RU" w:eastAsia="ru-RU"/>
              </w:rPr>
            </w:pPr>
            <w:r w:rsidRPr="007F1C39">
              <w:rPr>
                <w:rFonts w:ascii="Times New Roman" w:hAnsi="Times New Roman" w:cs="Times New Roman"/>
                <w:i/>
                <w:lang w:val="ru-RU" w:eastAsia="ru-RU"/>
              </w:rPr>
              <w:t>1 041,4</w:t>
            </w:r>
          </w:p>
        </w:tc>
        <w:tc>
          <w:tcPr>
            <w:tcW w:w="1640" w:type="dxa"/>
            <w:vAlign w:val="center"/>
            <w:hideMark/>
          </w:tcPr>
          <w:p w:rsidR="00D40A09" w:rsidRPr="007F1C39" w:rsidRDefault="00D40A09" w:rsidP="00381EB3">
            <w:pPr>
              <w:jc w:val="center"/>
              <w:rPr>
                <w:rFonts w:ascii="Times New Roman" w:hAnsi="Times New Roman" w:cs="Times New Roman"/>
                <w:i/>
                <w:lang w:val="ru-RU" w:eastAsia="ru-RU"/>
              </w:rPr>
            </w:pPr>
            <w:r w:rsidRPr="007F1C39">
              <w:rPr>
                <w:rFonts w:ascii="Times New Roman" w:hAnsi="Times New Roman" w:cs="Times New Roman"/>
                <w:i/>
                <w:lang w:val="ru-RU" w:eastAsia="ru-RU"/>
              </w:rPr>
              <w:t>тенге/га</w:t>
            </w:r>
          </w:p>
        </w:tc>
        <w:tc>
          <w:tcPr>
            <w:tcW w:w="2960" w:type="dxa"/>
            <w:vAlign w:val="center"/>
            <w:hideMark/>
          </w:tcPr>
          <w:p w:rsidR="00D40A09" w:rsidRPr="007F1C39" w:rsidRDefault="00D40A09" w:rsidP="00381EB3">
            <w:pPr>
              <w:jc w:val="center"/>
              <w:rPr>
                <w:rFonts w:ascii="Times New Roman" w:hAnsi="Times New Roman" w:cs="Times New Roman"/>
                <w:i/>
                <w:lang w:val="ru-RU" w:eastAsia="ru-RU"/>
              </w:rPr>
            </w:pPr>
            <w:r w:rsidRPr="007F1C39">
              <w:rPr>
                <w:rFonts w:ascii="Times New Roman" w:hAnsi="Times New Roman" w:cs="Times New Roman"/>
                <w:i/>
                <w:lang w:val="ru-RU" w:eastAsia="ru-RU"/>
              </w:rPr>
              <w:t>стр.18*стр.19/1000</w:t>
            </w:r>
          </w:p>
        </w:tc>
      </w:tr>
      <w:tr w:rsidR="00D40A09" w:rsidRPr="007F1C39" w:rsidTr="00381EB3">
        <w:trPr>
          <w:trHeight w:val="600"/>
        </w:trPr>
        <w:tc>
          <w:tcPr>
            <w:tcW w:w="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21</w:t>
            </w:r>
          </w:p>
        </w:tc>
        <w:tc>
          <w:tcPr>
            <w:tcW w:w="4780" w:type="dxa"/>
            <w:vAlign w:val="center"/>
            <w:hideMark/>
          </w:tcPr>
          <w:p w:rsidR="00D40A09" w:rsidRPr="007F1C39" w:rsidRDefault="00D40A09" w:rsidP="00381EB3">
            <w:pPr>
              <w:rPr>
                <w:rFonts w:ascii="Times New Roman" w:hAnsi="Times New Roman" w:cs="Times New Roman"/>
                <w:lang w:val="ru-RU" w:eastAsia="ru-RU"/>
              </w:rPr>
            </w:pPr>
            <w:r w:rsidRPr="007F1C39">
              <w:rPr>
                <w:rFonts w:ascii="Times New Roman" w:hAnsi="Times New Roman" w:cs="Times New Roman"/>
                <w:lang w:val="ru-RU" w:eastAsia="ru-RU"/>
              </w:rPr>
              <w:t>Программируемая</w:t>
            </w:r>
            <w:r>
              <w:rPr>
                <w:rFonts w:ascii="Times New Roman" w:hAnsi="Times New Roman" w:cs="Times New Roman"/>
                <w:lang w:val="ru-RU" w:eastAsia="ru-RU"/>
              </w:rPr>
              <w:t xml:space="preserve"> </w:t>
            </w:r>
            <w:r w:rsidRPr="007F1C39">
              <w:rPr>
                <w:rFonts w:ascii="Times New Roman" w:hAnsi="Times New Roman" w:cs="Times New Roman"/>
                <w:lang w:val="ru-RU" w:eastAsia="ru-RU"/>
              </w:rPr>
              <w:t>урожа</w:t>
            </w:r>
            <w:r w:rsidRPr="007F1C39">
              <w:rPr>
                <w:rFonts w:ascii="Times New Roman" w:hAnsi="Times New Roman" w:cs="Times New Roman"/>
                <w:lang w:val="ru-RU" w:eastAsia="ru-RU"/>
              </w:rPr>
              <w:t>й</w:t>
            </w:r>
            <w:r w:rsidRPr="007F1C39">
              <w:rPr>
                <w:rFonts w:ascii="Times New Roman" w:hAnsi="Times New Roman" w:cs="Times New Roman"/>
                <w:lang w:val="ru-RU" w:eastAsia="ru-RU"/>
              </w:rPr>
              <w:t>ность</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2,5</w:t>
            </w:r>
          </w:p>
        </w:tc>
        <w:tc>
          <w:tcPr>
            <w:tcW w:w="164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т/га</w:t>
            </w:r>
          </w:p>
        </w:tc>
        <w:tc>
          <w:tcPr>
            <w:tcW w:w="2960" w:type="dxa"/>
            <w:vAlign w:val="center"/>
            <w:hideMark/>
          </w:tcPr>
          <w:p w:rsidR="00D40A09" w:rsidRPr="007F1C39" w:rsidRDefault="00D40A09" w:rsidP="00381EB3">
            <w:pPr>
              <w:jc w:val="center"/>
              <w:rPr>
                <w:rFonts w:ascii="Times New Roman" w:hAnsi="Times New Roman" w:cs="Times New Roman"/>
                <w:lang w:val="ru-RU" w:eastAsia="ru-RU"/>
              </w:rPr>
            </w:pPr>
            <w:r w:rsidRPr="007F1C39">
              <w:rPr>
                <w:rFonts w:ascii="Times New Roman" w:hAnsi="Times New Roman" w:cs="Times New Roman"/>
                <w:lang w:val="ru-RU" w:eastAsia="ru-RU"/>
              </w:rPr>
              <w:t>Техкарта полигона пшеницы НПЦ ЗХ им. А.Бараева</w:t>
            </w:r>
          </w:p>
        </w:tc>
      </w:tr>
      <w:tr w:rsidR="00D40A09" w:rsidRPr="007F1C39" w:rsidTr="00381EB3">
        <w:trPr>
          <w:trHeight w:val="890"/>
        </w:trPr>
        <w:tc>
          <w:tcPr>
            <w:tcW w:w="960" w:type="dxa"/>
            <w:vAlign w:val="center"/>
            <w:hideMark/>
          </w:tcPr>
          <w:p w:rsidR="00D40A09" w:rsidRPr="007F1C39" w:rsidRDefault="00D40A09" w:rsidP="00381EB3">
            <w:pPr>
              <w:jc w:val="center"/>
              <w:rPr>
                <w:rFonts w:ascii="Times New Roman" w:hAnsi="Times New Roman" w:cs="Times New Roman"/>
                <w:i/>
                <w:lang w:val="ru-RU" w:eastAsia="ru-RU"/>
              </w:rPr>
            </w:pPr>
            <w:r w:rsidRPr="007F1C39">
              <w:rPr>
                <w:rFonts w:ascii="Times New Roman" w:hAnsi="Times New Roman" w:cs="Times New Roman"/>
                <w:i/>
                <w:lang w:val="ru-RU" w:eastAsia="ru-RU"/>
              </w:rPr>
              <w:t>22</w:t>
            </w:r>
          </w:p>
        </w:tc>
        <w:tc>
          <w:tcPr>
            <w:tcW w:w="4780" w:type="dxa"/>
            <w:vAlign w:val="center"/>
            <w:hideMark/>
          </w:tcPr>
          <w:p w:rsidR="00D40A09" w:rsidRPr="007F1C39" w:rsidRDefault="00D40A09" w:rsidP="00381EB3">
            <w:pPr>
              <w:rPr>
                <w:rFonts w:ascii="Times New Roman" w:hAnsi="Times New Roman" w:cs="Times New Roman"/>
                <w:i/>
                <w:lang w:val="ru-RU" w:eastAsia="ru-RU"/>
              </w:rPr>
            </w:pPr>
            <w:r w:rsidRPr="007F1C39">
              <w:rPr>
                <w:rFonts w:ascii="Times New Roman" w:hAnsi="Times New Roman" w:cs="Times New Roman"/>
                <w:i/>
                <w:lang w:val="ru-RU" w:eastAsia="ru-RU"/>
              </w:rPr>
              <w:t>Суммарная экономия от внедрения системы автом</w:t>
            </w:r>
            <w:r w:rsidRPr="007F1C39">
              <w:rPr>
                <w:rFonts w:ascii="Times New Roman" w:hAnsi="Times New Roman" w:cs="Times New Roman"/>
                <w:i/>
                <w:lang w:val="ru-RU" w:eastAsia="ru-RU"/>
              </w:rPr>
              <w:t>а</w:t>
            </w:r>
            <w:r w:rsidRPr="007F1C39">
              <w:rPr>
                <w:rFonts w:ascii="Times New Roman" w:hAnsi="Times New Roman" w:cs="Times New Roman"/>
                <w:i/>
                <w:lang w:val="ru-RU" w:eastAsia="ru-RU"/>
              </w:rPr>
              <w:t>тического вождения на тракторе Buhler Versatile 485 на 1 т продукции</w:t>
            </w:r>
          </w:p>
        </w:tc>
        <w:tc>
          <w:tcPr>
            <w:tcW w:w="1640" w:type="dxa"/>
            <w:vAlign w:val="center"/>
            <w:hideMark/>
          </w:tcPr>
          <w:p w:rsidR="00D40A09" w:rsidRPr="007F1C39" w:rsidRDefault="00D40A09" w:rsidP="00381EB3">
            <w:pPr>
              <w:jc w:val="center"/>
              <w:rPr>
                <w:rFonts w:ascii="Times New Roman" w:hAnsi="Times New Roman" w:cs="Times New Roman"/>
                <w:i/>
                <w:lang w:val="ru-RU" w:eastAsia="ru-RU"/>
              </w:rPr>
            </w:pPr>
            <w:r w:rsidRPr="007F1C39">
              <w:rPr>
                <w:rFonts w:ascii="Times New Roman" w:hAnsi="Times New Roman" w:cs="Times New Roman"/>
                <w:i/>
                <w:lang w:val="ru-RU" w:eastAsia="ru-RU"/>
              </w:rPr>
              <w:t>416,6</w:t>
            </w:r>
          </w:p>
        </w:tc>
        <w:tc>
          <w:tcPr>
            <w:tcW w:w="1640" w:type="dxa"/>
            <w:vAlign w:val="center"/>
            <w:hideMark/>
          </w:tcPr>
          <w:p w:rsidR="00D40A09" w:rsidRPr="007F1C39" w:rsidRDefault="00D40A09" w:rsidP="00381EB3">
            <w:pPr>
              <w:jc w:val="center"/>
              <w:rPr>
                <w:rFonts w:ascii="Times New Roman" w:hAnsi="Times New Roman" w:cs="Times New Roman"/>
                <w:i/>
                <w:lang w:val="ru-RU" w:eastAsia="ru-RU"/>
              </w:rPr>
            </w:pPr>
            <w:r w:rsidRPr="007F1C39">
              <w:rPr>
                <w:rFonts w:ascii="Times New Roman" w:hAnsi="Times New Roman" w:cs="Times New Roman"/>
                <w:i/>
                <w:lang w:val="ru-RU" w:eastAsia="ru-RU"/>
              </w:rPr>
              <w:t>тенге/тонну</w:t>
            </w:r>
          </w:p>
        </w:tc>
        <w:tc>
          <w:tcPr>
            <w:tcW w:w="2960" w:type="dxa"/>
            <w:vAlign w:val="center"/>
            <w:hideMark/>
          </w:tcPr>
          <w:p w:rsidR="00D40A09" w:rsidRPr="007F1C39" w:rsidRDefault="00D40A09" w:rsidP="00381EB3">
            <w:pPr>
              <w:jc w:val="center"/>
              <w:rPr>
                <w:rFonts w:ascii="Times New Roman" w:hAnsi="Times New Roman" w:cs="Times New Roman"/>
                <w:i/>
                <w:lang w:val="ru-RU" w:eastAsia="ru-RU"/>
              </w:rPr>
            </w:pPr>
            <w:r w:rsidRPr="007F1C39">
              <w:rPr>
                <w:rFonts w:ascii="Times New Roman" w:hAnsi="Times New Roman" w:cs="Times New Roman"/>
                <w:i/>
                <w:lang w:val="ru-RU" w:eastAsia="ru-RU"/>
              </w:rPr>
              <w:t>стр.20/стр.21</w:t>
            </w:r>
          </w:p>
        </w:tc>
      </w:tr>
    </w:tbl>
    <w:p w:rsidR="00D40A09" w:rsidRPr="007F1C39" w:rsidRDefault="00D40A09" w:rsidP="00D40A09">
      <w:pPr>
        <w:tabs>
          <w:tab w:val="left" w:pos="4215"/>
        </w:tabs>
        <w:spacing w:after="0" w:line="360" w:lineRule="auto"/>
        <w:rPr>
          <w:rFonts w:ascii="Times New Roman" w:hAnsi="Times New Roman" w:cs="Times New Roman"/>
          <w:sz w:val="24"/>
          <w:szCs w:val="24"/>
          <w:lang w:val="ru-RU"/>
        </w:rPr>
      </w:pPr>
    </w:p>
    <w:p w:rsidR="00D40A09" w:rsidRPr="007F1C39" w:rsidRDefault="00D40A09" w:rsidP="00D40A09">
      <w:pPr>
        <w:tabs>
          <w:tab w:val="left" w:pos="4215"/>
        </w:tabs>
        <w:spacing w:after="0" w:line="360" w:lineRule="auto"/>
        <w:rPr>
          <w:rFonts w:ascii="Times New Roman" w:hAnsi="Times New Roman" w:cs="Times New Roman"/>
          <w:sz w:val="24"/>
          <w:szCs w:val="24"/>
          <w:lang w:val="ru-RU"/>
        </w:rPr>
      </w:pPr>
    </w:p>
    <w:p w:rsidR="00D40A09" w:rsidRDefault="00D40A09" w:rsidP="00D40A09">
      <w:pPr>
        <w:spacing w:after="0" w:line="360" w:lineRule="auto"/>
        <w:jc w:val="center"/>
        <w:rPr>
          <w:rFonts w:ascii="Times New Roman" w:hAnsi="Times New Roman" w:cs="Times New Roman"/>
          <w:bCs/>
          <w:sz w:val="24"/>
          <w:szCs w:val="24"/>
          <w:lang w:val="ru-RU"/>
        </w:rPr>
        <w:sectPr w:rsidR="00D40A09" w:rsidSect="00381EB3">
          <w:footerReference w:type="default" r:id="rId203"/>
          <w:pgSz w:w="11906" w:h="16838"/>
          <w:pgMar w:top="1134" w:right="850" w:bottom="1134" w:left="1701" w:header="708" w:footer="708" w:gutter="0"/>
          <w:cols w:space="708"/>
          <w:titlePg/>
          <w:docGrid w:linePitch="360"/>
        </w:sectPr>
      </w:pPr>
    </w:p>
    <w:p w:rsidR="00D40A09" w:rsidRDefault="00D40A09" w:rsidP="00D40A09">
      <w:pPr>
        <w:spacing w:after="0" w:line="360" w:lineRule="auto"/>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lastRenderedPageBreak/>
        <w:t xml:space="preserve">Таблица </w:t>
      </w:r>
      <w:r>
        <w:rPr>
          <w:rFonts w:ascii="Times New Roman" w:hAnsi="Times New Roman" w:cs="Times New Roman"/>
          <w:bCs/>
          <w:sz w:val="24"/>
          <w:szCs w:val="24"/>
          <w:lang w:val="ru-RU"/>
        </w:rPr>
        <w:t>Г.</w:t>
      </w:r>
      <w:r w:rsidRPr="007F1C39">
        <w:rPr>
          <w:rFonts w:ascii="Times New Roman" w:hAnsi="Times New Roman" w:cs="Times New Roman"/>
          <w:bCs/>
          <w:sz w:val="24"/>
          <w:szCs w:val="24"/>
          <w:lang w:val="ru-RU"/>
        </w:rPr>
        <w:t>29 -</w:t>
      </w:r>
      <w:r>
        <w:rPr>
          <w:rFonts w:ascii="Times New Roman" w:hAnsi="Times New Roman" w:cs="Times New Roman"/>
          <w:bCs/>
          <w:sz w:val="24"/>
          <w:szCs w:val="24"/>
          <w:lang w:val="ru-RU"/>
        </w:rPr>
        <w:t xml:space="preserve"> </w:t>
      </w:r>
      <w:r w:rsidRPr="007F1C39">
        <w:rPr>
          <w:rFonts w:ascii="Times New Roman" w:hAnsi="Times New Roman" w:cs="Times New Roman"/>
          <w:bCs/>
          <w:sz w:val="24"/>
          <w:szCs w:val="24"/>
          <w:lang w:val="ru-RU"/>
        </w:rPr>
        <w:t xml:space="preserve">Функциональные возможности различных информационных систем для ведения «Умное сельское хозяйство» </w:t>
      </w:r>
    </w:p>
    <w:p w:rsidR="00D40A09" w:rsidRPr="007F1C39" w:rsidRDefault="00D40A09" w:rsidP="00D40A09">
      <w:pPr>
        <w:spacing w:after="0" w:line="360" w:lineRule="auto"/>
        <w:jc w:val="both"/>
        <w:rPr>
          <w:rFonts w:ascii="Times New Roman" w:hAnsi="Times New Roman" w:cs="Times New Roman"/>
          <w:bCs/>
          <w:sz w:val="24"/>
          <w:szCs w:val="24"/>
        </w:rPr>
      </w:pPr>
    </w:p>
    <w:tbl>
      <w:tblPr>
        <w:tblStyle w:val="151"/>
        <w:tblW w:w="14815" w:type="dxa"/>
        <w:tblLook w:val="04A0" w:firstRow="1" w:lastRow="0" w:firstColumn="1" w:lastColumn="0" w:noHBand="0" w:noVBand="1"/>
      </w:tblPr>
      <w:tblGrid>
        <w:gridCol w:w="3085"/>
        <w:gridCol w:w="3827"/>
        <w:gridCol w:w="4250"/>
        <w:gridCol w:w="3653"/>
      </w:tblGrid>
      <w:tr w:rsidR="00D40A09" w:rsidRPr="007F1C39" w:rsidTr="00381EB3">
        <w:trPr>
          <w:cantSplit/>
          <w:trHeight w:val="390"/>
        </w:trPr>
        <w:tc>
          <w:tcPr>
            <w:tcW w:w="3085" w:type="dxa"/>
          </w:tcPr>
          <w:p w:rsidR="00D40A09" w:rsidRPr="007F1C39" w:rsidRDefault="00D40A09" w:rsidP="00381EB3">
            <w:pPr>
              <w:jc w:val="center"/>
              <w:rPr>
                <w:rFonts w:ascii="Times New Roman" w:hAnsi="Times New Roman" w:cs="Times New Roman"/>
                <w:lang w:val="ru-RU"/>
              </w:rPr>
            </w:pPr>
            <w:r w:rsidRPr="007F1C39">
              <w:rPr>
                <w:rFonts w:ascii="Times New Roman" w:hAnsi="Times New Roman" w:cs="Times New Roman"/>
                <w:lang w:val="ru-RU"/>
              </w:rPr>
              <w:t>Модули</w:t>
            </w:r>
          </w:p>
        </w:tc>
        <w:tc>
          <w:tcPr>
            <w:tcW w:w="3827" w:type="dxa"/>
            <w:vAlign w:val="center"/>
          </w:tcPr>
          <w:p w:rsidR="00D40A09" w:rsidRPr="007F1C39" w:rsidRDefault="00D40A09" w:rsidP="00381EB3">
            <w:pPr>
              <w:jc w:val="center"/>
              <w:rPr>
                <w:rFonts w:ascii="Times New Roman" w:hAnsi="Times New Roman" w:cs="Times New Roman"/>
                <w:lang w:val="ru-RU"/>
              </w:rPr>
            </w:pPr>
            <w:r w:rsidRPr="007F1C39">
              <w:rPr>
                <w:rFonts w:ascii="Times New Roman" w:hAnsi="Times New Roman" w:cs="Times New Roman"/>
                <w:lang w:val="en-US"/>
              </w:rPr>
              <w:t>Agrostream</w:t>
            </w:r>
          </w:p>
        </w:tc>
        <w:tc>
          <w:tcPr>
            <w:tcW w:w="4250" w:type="dxa"/>
            <w:vAlign w:val="center"/>
          </w:tcPr>
          <w:p w:rsidR="00D40A09" w:rsidRPr="007F1C39" w:rsidRDefault="00D40A09" w:rsidP="00381EB3">
            <w:pPr>
              <w:jc w:val="center"/>
              <w:rPr>
                <w:rFonts w:ascii="Times New Roman" w:hAnsi="Times New Roman" w:cs="Times New Roman"/>
                <w:lang w:val="ru-RU"/>
              </w:rPr>
            </w:pPr>
            <w:r w:rsidRPr="007F1C39">
              <w:rPr>
                <w:rFonts w:ascii="Times New Roman" w:hAnsi="Times New Roman" w:cs="Times New Roman"/>
                <w:lang w:val="en-US"/>
              </w:rPr>
              <w:t>AgroNetworkTechnologies</w:t>
            </w:r>
          </w:p>
        </w:tc>
        <w:tc>
          <w:tcPr>
            <w:tcW w:w="3653" w:type="dxa"/>
            <w:vAlign w:val="center"/>
          </w:tcPr>
          <w:p w:rsidR="00D40A09" w:rsidRPr="007F1C39" w:rsidRDefault="00D40A09" w:rsidP="00381EB3">
            <w:pPr>
              <w:jc w:val="center"/>
              <w:rPr>
                <w:rFonts w:ascii="Times New Roman" w:hAnsi="Times New Roman" w:cs="Times New Roman"/>
                <w:lang w:val="ru-RU"/>
              </w:rPr>
            </w:pPr>
            <w:r w:rsidRPr="007F1C39">
              <w:rPr>
                <w:rFonts w:ascii="Times New Roman" w:hAnsi="Times New Roman" w:cs="Times New Roman"/>
                <w:lang w:val="en-US"/>
              </w:rPr>
              <w:t>Cropio</w:t>
            </w:r>
          </w:p>
        </w:tc>
      </w:tr>
      <w:tr w:rsidR="00D40A09" w:rsidRPr="007F1C39" w:rsidTr="00381EB3">
        <w:trPr>
          <w:cantSplit/>
          <w:trHeight w:val="3452"/>
        </w:trPr>
        <w:tc>
          <w:tcPr>
            <w:tcW w:w="3085"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Электронная карта полей</w:t>
            </w:r>
          </w:p>
        </w:tc>
        <w:tc>
          <w:tcPr>
            <w:tcW w:w="3827"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Модуль «</w:t>
            </w:r>
            <w:r w:rsidRPr="007F1C39">
              <w:rPr>
                <w:rFonts w:ascii="Times New Roman" w:hAnsi="Times New Roman" w:cs="Times New Roman"/>
                <w:lang w:val="en-US"/>
              </w:rPr>
              <w:t>AgroMap</w:t>
            </w:r>
            <w:r w:rsidRPr="007F1C39">
              <w:rPr>
                <w:rFonts w:ascii="Times New Roman" w:hAnsi="Times New Roman" w:cs="Times New Roman"/>
                <w:lang w:val="ru-RU"/>
              </w:rPr>
              <w:t>», включает в себя паспорт поля, в котором о</w:t>
            </w:r>
            <w:r w:rsidRPr="007F1C39">
              <w:rPr>
                <w:rFonts w:ascii="Times New Roman" w:hAnsi="Times New Roman" w:cs="Times New Roman"/>
                <w:lang w:val="ru-RU"/>
              </w:rPr>
              <w:t>т</w:t>
            </w:r>
            <w:r w:rsidRPr="007F1C39">
              <w:rPr>
                <w:rFonts w:ascii="Times New Roman" w:hAnsi="Times New Roman" w:cs="Times New Roman"/>
                <w:lang w:val="ru-RU"/>
              </w:rPr>
              <w:t>ражена полная информация о ка</w:t>
            </w:r>
            <w:r w:rsidRPr="007F1C39">
              <w:rPr>
                <w:rFonts w:ascii="Times New Roman" w:hAnsi="Times New Roman" w:cs="Times New Roman"/>
                <w:lang w:val="ru-RU"/>
              </w:rPr>
              <w:t>ж</w:t>
            </w:r>
            <w:r w:rsidRPr="007F1C39">
              <w:rPr>
                <w:rFonts w:ascii="Times New Roman" w:hAnsi="Times New Roman" w:cs="Times New Roman"/>
                <w:lang w:val="ru-RU"/>
              </w:rPr>
              <w:t>дом поле, текущая ситуация ист</w:t>
            </w:r>
            <w:r w:rsidRPr="007F1C39">
              <w:rPr>
                <w:rFonts w:ascii="Times New Roman" w:hAnsi="Times New Roman" w:cs="Times New Roman"/>
                <w:lang w:val="ru-RU"/>
              </w:rPr>
              <w:t>о</w:t>
            </w:r>
            <w:r w:rsidRPr="007F1C39">
              <w:rPr>
                <w:rFonts w:ascii="Times New Roman" w:hAnsi="Times New Roman" w:cs="Times New Roman"/>
                <w:lang w:val="ru-RU"/>
              </w:rPr>
              <w:t>рия, севооборот, засоренность, АХО. Позволяет осуществлять з</w:t>
            </w:r>
            <w:r w:rsidRPr="007F1C39">
              <w:rPr>
                <w:rFonts w:ascii="Times New Roman" w:hAnsi="Times New Roman" w:cs="Times New Roman"/>
                <w:lang w:val="ru-RU"/>
              </w:rPr>
              <w:t>а</w:t>
            </w:r>
            <w:r w:rsidRPr="007F1C39">
              <w:rPr>
                <w:rFonts w:ascii="Times New Roman" w:hAnsi="Times New Roman" w:cs="Times New Roman"/>
                <w:lang w:val="ru-RU"/>
              </w:rPr>
              <w:t>грузку снимков с летательных а</w:t>
            </w:r>
            <w:r w:rsidRPr="007F1C39">
              <w:rPr>
                <w:rFonts w:ascii="Times New Roman" w:hAnsi="Times New Roman" w:cs="Times New Roman"/>
                <w:lang w:val="ru-RU"/>
              </w:rPr>
              <w:t>п</w:t>
            </w:r>
            <w:r w:rsidRPr="007F1C39">
              <w:rPr>
                <w:rFonts w:ascii="Times New Roman" w:hAnsi="Times New Roman" w:cs="Times New Roman"/>
                <w:lang w:val="ru-RU"/>
              </w:rPr>
              <w:t>паратов</w:t>
            </w:r>
          </w:p>
        </w:tc>
        <w:tc>
          <w:tcPr>
            <w:tcW w:w="4250"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Модуль «Мои поля» позволяет визу</w:t>
            </w:r>
            <w:r w:rsidRPr="007F1C39">
              <w:rPr>
                <w:rFonts w:ascii="Times New Roman" w:hAnsi="Times New Roman" w:cs="Times New Roman"/>
                <w:lang w:val="ru-RU"/>
              </w:rPr>
              <w:t>а</w:t>
            </w:r>
            <w:r w:rsidRPr="007F1C39">
              <w:rPr>
                <w:rFonts w:ascii="Times New Roman" w:hAnsi="Times New Roman" w:cs="Times New Roman"/>
                <w:lang w:val="ru-RU"/>
              </w:rPr>
              <w:t>лизировать контуры полей с привязкой к местности на карте, а также отобр</w:t>
            </w:r>
            <w:r w:rsidRPr="007F1C39">
              <w:rPr>
                <w:rFonts w:ascii="Times New Roman" w:hAnsi="Times New Roman" w:cs="Times New Roman"/>
                <w:lang w:val="ru-RU"/>
              </w:rPr>
              <w:t>а</w:t>
            </w:r>
            <w:r w:rsidRPr="007F1C39">
              <w:rPr>
                <w:rFonts w:ascii="Times New Roman" w:hAnsi="Times New Roman" w:cs="Times New Roman"/>
                <w:lang w:val="ru-RU"/>
              </w:rPr>
              <w:t>жать информацию о производстве</w:t>
            </w:r>
            <w:r w:rsidRPr="007F1C39">
              <w:rPr>
                <w:rFonts w:ascii="Times New Roman" w:hAnsi="Times New Roman" w:cs="Times New Roman"/>
                <w:lang w:val="ru-RU"/>
              </w:rPr>
              <w:t>н</w:t>
            </w:r>
            <w:r w:rsidRPr="007F1C39">
              <w:rPr>
                <w:rFonts w:ascii="Times New Roman" w:hAnsi="Times New Roman" w:cs="Times New Roman"/>
                <w:lang w:val="ru-RU"/>
              </w:rPr>
              <w:t>ных участках в виде таблицы. Позв</w:t>
            </w:r>
            <w:r w:rsidRPr="007F1C39">
              <w:rPr>
                <w:rFonts w:ascii="Times New Roman" w:hAnsi="Times New Roman" w:cs="Times New Roman"/>
                <w:lang w:val="ru-RU"/>
              </w:rPr>
              <w:t>о</w:t>
            </w:r>
            <w:r w:rsidRPr="007F1C39">
              <w:rPr>
                <w:rFonts w:ascii="Times New Roman" w:hAnsi="Times New Roman" w:cs="Times New Roman"/>
                <w:lang w:val="ru-RU"/>
              </w:rPr>
              <w:t>ляет осуществлять импорт и экспорт карты полей в форматах .KML и .SHP, а также создавать и корректировать её с использованием результатов спутн</w:t>
            </w:r>
            <w:r w:rsidRPr="007F1C39">
              <w:rPr>
                <w:rFonts w:ascii="Times New Roman" w:hAnsi="Times New Roman" w:cs="Times New Roman"/>
                <w:lang w:val="ru-RU"/>
              </w:rPr>
              <w:t>и</w:t>
            </w:r>
            <w:r w:rsidRPr="007F1C39">
              <w:rPr>
                <w:rFonts w:ascii="Times New Roman" w:hAnsi="Times New Roman" w:cs="Times New Roman"/>
                <w:lang w:val="ru-RU"/>
              </w:rPr>
              <w:t>ковой съемки и съемки с беспилотных летательных аппаратов</w:t>
            </w:r>
          </w:p>
        </w:tc>
        <w:tc>
          <w:tcPr>
            <w:tcW w:w="3653"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Модуль «Агро» позволяет фо</w:t>
            </w:r>
            <w:r w:rsidRPr="007F1C39">
              <w:rPr>
                <w:rFonts w:ascii="Times New Roman" w:hAnsi="Times New Roman" w:cs="Times New Roman"/>
                <w:lang w:val="ru-RU"/>
              </w:rPr>
              <w:t>р</w:t>
            </w:r>
            <w:r w:rsidRPr="007F1C39">
              <w:rPr>
                <w:rFonts w:ascii="Times New Roman" w:hAnsi="Times New Roman" w:cs="Times New Roman"/>
                <w:lang w:val="ru-RU"/>
              </w:rPr>
              <w:t>мировать карты полей при п</w:t>
            </w:r>
            <w:r w:rsidRPr="007F1C39">
              <w:rPr>
                <w:rFonts w:ascii="Times New Roman" w:hAnsi="Times New Roman" w:cs="Times New Roman"/>
                <w:lang w:val="ru-RU"/>
              </w:rPr>
              <w:t>о</w:t>
            </w:r>
            <w:r w:rsidRPr="007F1C39">
              <w:rPr>
                <w:rFonts w:ascii="Times New Roman" w:hAnsi="Times New Roman" w:cs="Times New Roman"/>
                <w:lang w:val="ru-RU"/>
              </w:rPr>
              <w:t>мощи спутниковых снимков. Используются спутники таких систем как MODIS, Landsat, Sentinel-2, Iconos и GeoEye. С</w:t>
            </w:r>
            <w:r w:rsidRPr="007F1C39">
              <w:rPr>
                <w:rFonts w:ascii="Times New Roman" w:hAnsi="Times New Roman" w:cs="Times New Roman"/>
                <w:lang w:val="ru-RU"/>
              </w:rPr>
              <w:t>и</w:t>
            </w:r>
            <w:r w:rsidRPr="007F1C39">
              <w:rPr>
                <w:rFonts w:ascii="Times New Roman" w:hAnsi="Times New Roman" w:cs="Times New Roman"/>
                <w:lang w:val="ru-RU"/>
              </w:rPr>
              <w:t>стема использует снимки вегет</w:t>
            </w:r>
            <w:r w:rsidRPr="007F1C39">
              <w:rPr>
                <w:rFonts w:ascii="Times New Roman" w:hAnsi="Times New Roman" w:cs="Times New Roman"/>
                <w:lang w:val="ru-RU"/>
              </w:rPr>
              <w:t>а</w:t>
            </w:r>
            <w:r w:rsidRPr="007F1C39">
              <w:rPr>
                <w:rFonts w:ascii="Times New Roman" w:hAnsi="Times New Roman" w:cs="Times New Roman"/>
                <w:lang w:val="ru-RU"/>
              </w:rPr>
              <w:t>ции с разрешением 10, 15, 30 и 250 метров на пиксель.</w:t>
            </w:r>
          </w:p>
        </w:tc>
      </w:tr>
      <w:tr w:rsidR="00D40A09" w:rsidRPr="007F1C39" w:rsidTr="00381EB3">
        <w:trPr>
          <w:cantSplit/>
          <w:trHeight w:val="3452"/>
        </w:trPr>
        <w:tc>
          <w:tcPr>
            <w:tcW w:w="3085" w:type="dxa"/>
            <w:tcBorders>
              <w:bottom w:val="single" w:sz="4" w:space="0" w:color="auto"/>
            </w:tcBorders>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Мониторинг полей</w:t>
            </w:r>
          </w:p>
        </w:tc>
        <w:tc>
          <w:tcPr>
            <w:tcW w:w="3827" w:type="dxa"/>
            <w:tcBorders>
              <w:bottom w:val="single" w:sz="4" w:space="0" w:color="auto"/>
            </w:tcBorders>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Модуль «AgroFact» Реализована возможность Управление Картами полей (слои Карта посева, Карта работ, визуализация нарушений по треку, корректировка границ пос</w:t>
            </w:r>
            <w:r w:rsidRPr="007F1C39">
              <w:rPr>
                <w:rFonts w:ascii="Times New Roman" w:hAnsi="Times New Roman" w:cs="Times New Roman"/>
                <w:lang w:val="ru-RU"/>
              </w:rPr>
              <w:t>е</w:t>
            </w:r>
            <w:r w:rsidRPr="007F1C39">
              <w:rPr>
                <w:rFonts w:ascii="Times New Roman" w:hAnsi="Times New Roman" w:cs="Times New Roman"/>
                <w:lang w:val="ru-RU"/>
              </w:rPr>
              <w:t>ва, отображение легенд и инфо</w:t>
            </w:r>
            <w:r w:rsidRPr="007F1C39">
              <w:rPr>
                <w:rFonts w:ascii="Times New Roman" w:hAnsi="Times New Roman" w:cs="Times New Roman"/>
                <w:lang w:val="ru-RU"/>
              </w:rPr>
              <w:t>р</w:t>
            </w:r>
            <w:r w:rsidRPr="007F1C39">
              <w:rPr>
                <w:rFonts w:ascii="Times New Roman" w:hAnsi="Times New Roman" w:cs="Times New Roman"/>
                <w:lang w:val="ru-RU"/>
              </w:rPr>
              <w:t>мационного табло по полю, техн</w:t>
            </w:r>
            <w:r w:rsidRPr="007F1C39">
              <w:rPr>
                <w:rFonts w:ascii="Times New Roman" w:hAnsi="Times New Roman" w:cs="Times New Roman"/>
                <w:lang w:val="ru-RU"/>
              </w:rPr>
              <w:t>и</w:t>
            </w:r>
            <w:r w:rsidRPr="007F1C39">
              <w:rPr>
                <w:rFonts w:ascii="Times New Roman" w:hAnsi="Times New Roman" w:cs="Times New Roman"/>
                <w:lang w:val="ru-RU"/>
              </w:rPr>
              <w:t>ке и водителю, измерение расст</w:t>
            </w:r>
            <w:r w:rsidRPr="007F1C39">
              <w:rPr>
                <w:rFonts w:ascii="Times New Roman" w:hAnsi="Times New Roman" w:cs="Times New Roman"/>
                <w:lang w:val="ru-RU"/>
              </w:rPr>
              <w:t>о</w:t>
            </w:r>
            <w:r w:rsidRPr="007F1C39">
              <w:rPr>
                <w:rFonts w:ascii="Times New Roman" w:hAnsi="Times New Roman" w:cs="Times New Roman"/>
                <w:lang w:val="ru-RU"/>
              </w:rPr>
              <w:t>яния и площади, печать) Сравн</w:t>
            </w:r>
            <w:r w:rsidRPr="007F1C39">
              <w:rPr>
                <w:rFonts w:ascii="Times New Roman" w:hAnsi="Times New Roman" w:cs="Times New Roman"/>
                <w:lang w:val="ru-RU"/>
              </w:rPr>
              <w:t>е</w:t>
            </w:r>
            <w:r w:rsidRPr="007F1C39">
              <w:rPr>
                <w:rFonts w:ascii="Times New Roman" w:hAnsi="Times New Roman" w:cs="Times New Roman"/>
                <w:lang w:val="ru-RU"/>
              </w:rPr>
              <w:t>ние карты выполнения основных мероприятий за сезон по одному полю</w:t>
            </w:r>
          </w:p>
        </w:tc>
        <w:tc>
          <w:tcPr>
            <w:tcW w:w="4250" w:type="dxa"/>
            <w:tcBorders>
              <w:bottom w:val="single" w:sz="4" w:space="0" w:color="auto"/>
            </w:tcBorders>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 xml:space="preserve">Для мониторинга полей в </w:t>
            </w:r>
            <w:r w:rsidRPr="007F1C39">
              <w:rPr>
                <w:rFonts w:ascii="Times New Roman" w:hAnsi="Times New Roman" w:cs="Times New Roman"/>
                <w:lang w:val="en-US"/>
              </w:rPr>
              <w:t>ANT</w:t>
            </w:r>
            <w:r w:rsidRPr="007F1C39">
              <w:rPr>
                <w:rFonts w:ascii="Times New Roman" w:hAnsi="Times New Roman" w:cs="Times New Roman"/>
                <w:lang w:val="ru-RU"/>
              </w:rPr>
              <w:t xml:space="preserve"> реал</w:t>
            </w:r>
            <w:r w:rsidRPr="007F1C39">
              <w:rPr>
                <w:rFonts w:ascii="Times New Roman" w:hAnsi="Times New Roman" w:cs="Times New Roman"/>
                <w:lang w:val="ru-RU"/>
              </w:rPr>
              <w:t>и</w:t>
            </w:r>
            <w:r w:rsidRPr="007F1C39">
              <w:rPr>
                <w:rFonts w:ascii="Times New Roman" w:hAnsi="Times New Roman" w:cs="Times New Roman"/>
                <w:lang w:val="ru-RU"/>
              </w:rPr>
              <w:t>зовано несколько приложений: «Снимки» предназначено для выявл</w:t>
            </w:r>
            <w:r w:rsidRPr="007F1C39">
              <w:rPr>
                <w:rFonts w:ascii="Times New Roman" w:hAnsi="Times New Roman" w:cs="Times New Roman"/>
                <w:lang w:val="ru-RU"/>
              </w:rPr>
              <w:t>е</w:t>
            </w:r>
            <w:r w:rsidRPr="007F1C39">
              <w:rPr>
                <w:rFonts w:ascii="Times New Roman" w:hAnsi="Times New Roman" w:cs="Times New Roman"/>
                <w:lang w:val="ru-RU"/>
              </w:rPr>
              <w:t>ния зон неоднородности по снимкам NDVI, приложение «БПЛА» позволяет загружать в систему снимки с бесп</w:t>
            </w:r>
            <w:r w:rsidRPr="007F1C39">
              <w:rPr>
                <w:rFonts w:ascii="Times New Roman" w:hAnsi="Times New Roman" w:cs="Times New Roman"/>
                <w:lang w:val="ru-RU"/>
              </w:rPr>
              <w:t>и</w:t>
            </w:r>
            <w:r w:rsidRPr="007F1C39">
              <w:rPr>
                <w:rFonts w:ascii="Times New Roman" w:hAnsi="Times New Roman" w:cs="Times New Roman"/>
                <w:lang w:val="ru-RU"/>
              </w:rPr>
              <w:t>лотных летательных аппаратов,</w:t>
            </w:r>
            <w:r>
              <w:rPr>
                <w:rFonts w:ascii="Times New Roman" w:hAnsi="Times New Roman" w:cs="Times New Roman"/>
                <w:lang w:val="ru-RU"/>
              </w:rPr>
              <w:t xml:space="preserve"> </w:t>
            </w:r>
          </w:p>
        </w:tc>
        <w:tc>
          <w:tcPr>
            <w:tcW w:w="3653" w:type="dxa"/>
            <w:tcBorders>
              <w:bottom w:val="single" w:sz="4" w:space="0" w:color="auto"/>
            </w:tcBorders>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В Cropio реализован модуль «мониторинг состояния посевов» для обмера полей используются БПЛА</w:t>
            </w:r>
          </w:p>
        </w:tc>
      </w:tr>
      <w:tr w:rsidR="00D40A09" w:rsidRPr="007F1C39" w:rsidTr="00381EB3">
        <w:trPr>
          <w:cantSplit/>
          <w:trHeight w:val="640"/>
        </w:trPr>
        <w:tc>
          <w:tcPr>
            <w:tcW w:w="3085" w:type="dxa"/>
            <w:tcBorders>
              <w:top w:val="single" w:sz="4" w:space="0" w:color="auto"/>
              <w:left w:val="nil"/>
              <w:bottom w:val="nil"/>
              <w:right w:val="nil"/>
            </w:tcBorders>
          </w:tcPr>
          <w:p w:rsidR="00D40A09" w:rsidRPr="007F1C39" w:rsidRDefault="00D40A09" w:rsidP="00381EB3">
            <w:pPr>
              <w:ind w:firstLine="709"/>
              <w:jc w:val="both"/>
              <w:rPr>
                <w:rFonts w:ascii="Times New Roman" w:hAnsi="Times New Roman" w:cs="Times New Roman"/>
                <w:lang w:val="ru-RU"/>
              </w:rPr>
            </w:pPr>
          </w:p>
        </w:tc>
        <w:tc>
          <w:tcPr>
            <w:tcW w:w="3827" w:type="dxa"/>
            <w:tcBorders>
              <w:top w:val="single" w:sz="4" w:space="0" w:color="auto"/>
              <w:left w:val="nil"/>
              <w:bottom w:val="nil"/>
              <w:right w:val="nil"/>
            </w:tcBorders>
          </w:tcPr>
          <w:p w:rsidR="00D40A09" w:rsidRDefault="00D40A09" w:rsidP="00381EB3">
            <w:pPr>
              <w:ind w:firstLine="709"/>
              <w:jc w:val="both"/>
              <w:rPr>
                <w:rFonts w:ascii="Times New Roman" w:hAnsi="Times New Roman" w:cs="Times New Roman"/>
                <w:lang w:val="ru-RU"/>
              </w:rPr>
            </w:pPr>
          </w:p>
          <w:p w:rsidR="00D40A09" w:rsidRDefault="00D40A09" w:rsidP="00381EB3">
            <w:pPr>
              <w:ind w:firstLine="709"/>
              <w:jc w:val="both"/>
              <w:rPr>
                <w:rFonts w:ascii="Times New Roman" w:hAnsi="Times New Roman" w:cs="Times New Roman"/>
                <w:lang w:val="ru-RU"/>
              </w:rPr>
            </w:pPr>
          </w:p>
          <w:p w:rsidR="00D40A09" w:rsidRPr="007F1C39" w:rsidRDefault="00D40A09" w:rsidP="00381EB3">
            <w:pPr>
              <w:ind w:firstLine="709"/>
              <w:jc w:val="both"/>
              <w:rPr>
                <w:rFonts w:ascii="Times New Roman" w:hAnsi="Times New Roman" w:cs="Times New Roman"/>
                <w:lang w:val="ru-RU"/>
              </w:rPr>
            </w:pPr>
          </w:p>
        </w:tc>
        <w:tc>
          <w:tcPr>
            <w:tcW w:w="4250" w:type="dxa"/>
            <w:tcBorders>
              <w:top w:val="single" w:sz="4" w:space="0" w:color="auto"/>
              <w:left w:val="nil"/>
              <w:bottom w:val="nil"/>
              <w:right w:val="nil"/>
            </w:tcBorders>
          </w:tcPr>
          <w:p w:rsidR="00D40A09" w:rsidRPr="007F1C39" w:rsidRDefault="00D40A09" w:rsidP="00381EB3">
            <w:pPr>
              <w:ind w:firstLine="709"/>
              <w:jc w:val="both"/>
              <w:rPr>
                <w:rFonts w:ascii="Times New Roman" w:hAnsi="Times New Roman" w:cs="Times New Roman"/>
                <w:lang w:val="ru-RU"/>
              </w:rPr>
            </w:pPr>
          </w:p>
        </w:tc>
        <w:tc>
          <w:tcPr>
            <w:tcW w:w="3653" w:type="dxa"/>
            <w:tcBorders>
              <w:top w:val="single" w:sz="4" w:space="0" w:color="auto"/>
              <w:left w:val="nil"/>
              <w:bottom w:val="nil"/>
              <w:right w:val="nil"/>
            </w:tcBorders>
          </w:tcPr>
          <w:p w:rsidR="00D40A09" w:rsidRPr="007F1C39" w:rsidRDefault="00D40A09" w:rsidP="00381EB3">
            <w:pPr>
              <w:ind w:firstLine="709"/>
              <w:jc w:val="both"/>
              <w:rPr>
                <w:rFonts w:ascii="Times New Roman" w:hAnsi="Times New Roman" w:cs="Times New Roman"/>
                <w:lang w:val="ru-RU"/>
              </w:rPr>
            </w:pPr>
          </w:p>
        </w:tc>
      </w:tr>
      <w:tr w:rsidR="00D40A09" w:rsidRPr="007F1C39" w:rsidTr="00381EB3">
        <w:trPr>
          <w:cantSplit/>
          <w:trHeight w:val="418"/>
        </w:trPr>
        <w:tc>
          <w:tcPr>
            <w:tcW w:w="14815" w:type="dxa"/>
            <w:gridSpan w:val="4"/>
            <w:tcBorders>
              <w:top w:val="nil"/>
              <w:left w:val="nil"/>
              <w:bottom w:val="single" w:sz="4" w:space="0" w:color="auto"/>
              <w:right w:val="nil"/>
            </w:tcBorders>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lastRenderedPageBreak/>
              <w:t xml:space="preserve">Продолжение таблицы </w:t>
            </w:r>
            <w:r>
              <w:rPr>
                <w:rFonts w:ascii="Times New Roman" w:hAnsi="Times New Roman" w:cs="Times New Roman"/>
                <w:lang w:val="ru-RU"/>
              </w:rPr>
              <w:t>Г.</w:t>
            </w:r>
            <w:r w:rsidRPr="007F1C39">
              <w:rPr>
                <w:rFonts w:ascii="Times New Roman" w:hAnsi="Times New Roman" w:cs="Times New Roman"/>
                <w:lang w:val="ru-RU"/>
              </w:rPr>
              <w:t>29</w:t>
            </w:r>
          </w:p>
        </w:tc>
      </w:tr>
      <w:tr w:rsidR="00D40A09" w:rsidRPr="007F1C39" w:rsidTr="00381EB3">
        <w:trPr>
          <w:cantSplit/>
          <w:trHeight w:val="396"/>
        </w:trPr>
        <w:tc>
          <w:tcPr>
            <w:tcW w:w="3085" w:type="dxa"/>
            <w:tcBorders>
              <w:top w:val="single" w:sz="4" w:space="0" w:color="auto"/>
            </w:tcBorders>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Модули</w:t>
            </w:r>
          </w:p>
        </w:tc>
        <w:tc>
          <w:tcPr>
            <w:tcW w:w="3827" w:type="dxa"/>
            <w:tcBorders>
              <w:top w:val="single" w:sz="4" w:space="0" w:color="auto"/>
            </w:tcBorders>
            <w:vAlign w:val="center"/>
          </w:tcPr>
          <w:p w:rsidR="00D40A09" w:rsidRPr="007F1C39" w:rsidRDefault="00D40A09" w:rsidP="00381EB3">
            <w:pPr>
              <w:jc w:val="center"/>
              <w:rPr>
                <w:rFonts w:ascii="Times New Roman" w:hAnsi="Times New Roman" w:cs="Times New Roman"/>
                <w:lang w:val="ru-RU"/>
              </w:rPr>
            </w:pPr>
            <w:r w:rsidRPr="007F1C39">
              <w:rPr>
                <w:rFonts w:ascii="Times New Roman" w:hAnsi="Times New Roman" w:cs="Times New Roman"/>
                <w:lang w:val="en-US"/>
              </w:rPr>
              <w:t>Agrostream</w:t>
            </w:r>
          </w:p>
        </w:tc>
        <w:tc>
          <w:tcPr>
            <w:tcW w:w="4250" w:type="dxa"/>
            <w:tcBorders>
              <w:top w:val="single" w:sz="4" w:space="0" w:color="auto"/>
            </w:tcBorders>
            <w:vAlign w:val="center"/>
          </w:tcPr>
          <w:p w:rsidR="00D40A09" w:rsidRPr="007F1C39" w:rsidRDefault="00D40A09" w:rsidP="00381EB3">
            <w:pPr>
              <w:jc w:val="center"/>
              <w:rPr>
                <w:rFonts w:ascii="Times New Roman" w:hAnsi="Times New Roman" w:cs="Times New Roman"/>
                <w:lang w:val="ru-RU"/>
              </w:rPr>
            </w:pPr>
            <w:r w:rsidRPr="007F1C39">
              <w:rPr>
                <w:rFonts w:ascii="Times New Roman" w:hAnsi="Times New Roman" w:cs="Times New Roman"/>
                <w:lang w:val="en-US"/>
              </w:rPr>
              <w:t>AgroNetworkTechnologies</w:t>
            </w:r>
          </w:p>
        </w:tc>
        <w:tc>
          <w:tcPr>
            <w:tcW w:w="3653" w:type="dxa"/>
            <w:tcBorders>
              <w:top w:val="single" w:sz="4" w:space="0" w:color="auto"/>
            </w:tcBorders>
            <w:vAlign w:val="center"/>
          </w:tcPr>
          <w:p w:rsidR="00D40A09" w:rsidRPr="007F1C39" w:rsidRDefault="00D40A09" w:rsidP="00381EB3">
            <w:pPr>
              <w:jc w:val="center"/>
              <w:rPr>
                <w:rFonts w:ascii="Times New Roman" w:hAnsi="Times New Roman" w:cs="Times New Roman"/>
                <w:lang w:val="ru-RU"/>
              </w:rPr>
            </w:pPr>
            <w:r w:rsidRPr="007F1C39">
              <w:rPr>
                <w:rFonts w:ascii="Times New Roman" w:hAnsi="Times New Roman" w:cs="Times New Roman"/>
                <w:lang w:val="en-US"/>
              </w:rPr>
              <w:t>Cropio</w:t>
            </w:r>
          </w:p>
        </w:tc>
      </w:tr>
      <w:tr w:rsidR="00D40A09" w:rsidRPr="007F1C39" w:rsidTr="00381EB3">
        <w:trPr>
          <w:cantSplit/>
          <w:trHeight w:val="390"/>
        </w:trPr>
        <w:tc>
          <w:tcPr>
            <w:tcW w:w="3085"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Протоколирование техн</w:t>
            </w:r>
            <w:r w:rsidRPr="007F1C39">
              <w:rPr>
                <w:rFonts w:ascii="Times New Roman" w:hAnsi="Times New Roman" w:cs="Times New Roman"/>
                <w:lang w:val="ru-RU"/>
              </w:rPr>
              <w:t>о</w:t>
            </w:r>
            <w:r w:rsidRPr="007F1C39">
              <w:rPr>
                <w:rFonts w:ascii="Times New Roman" w:hAnsi="Times New Roman" w:cs="Times New Roman"/>
                <w:lang w:val="ru-RU"/>
              </w:rPr>
              <w:t>логических операций</w:t>
            </w:r>
          </w:p>
        </w:tc>
        <w:tc>
          <w:tcPr>
            <w:tcW w:w="3827"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«Агроблокнот» позволяет вести журнал событий, делать заметки, а также вести фоторезультаты об</w:t>
            </w:r>
            <w:r w:rsidRPr="007F1C39">
              <w:rPr>
                <w:rFonts w:ascii="Times New Roman" w:hAnsi="Times New Roman" w:cs="Times New Roman"/>
                <w:lang w:val="ru-RU"/>
              </w:rPr>
              <w:t>ъ</w:t>
            </w:r>
            <w:r w:rsidRPr="007F1C39">
              <w:rPr>
                <w:rFonts w:ascii="Times New Roman" w:hAnsi="Times New Roman" w:cs="Times New Roman"/>
                <w:lang w:val="ru-RU"/>
              </w:rPr>
              <w:t>езда и осмотра полей</w:t>
            </w:r>
          </w:p>
        </w:tc>
        <w:tc>
          <w:tcPr>
            <w:tcW w:w="4250"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Приложение «Агроблокнот» предн</w:t>
            </w:r>
            <w:r w:rsidRPr="007F1C39">
              <w:rPr>
                <w:rFonts w:ascii="Times New Roman" w:hAnsi="Times New Roman" w:cs="Times New Roman"/>
                <w:lang w:val="ru-RU"/>
              </w:rPr>
              <w:t>а</w:t>
            </w:r>
            <w:r w:rsidRPr="007F1C39">
              <w:rPr>
                <w:rFonts w:ascii="Times New Roman" w:hAnsi="Times New Roman" w:cs="Times New Roman"/>
                <w:lang w:val="ru-RU"/>
              </w:rPr>
              <w:t>значено для протоколирования техн</w:t>
            </w:r>
            <w:r w:rsidRPr="007F1C39">
              <w:rPr>
                <w:rFonts w:ascii="Times New Roman" w:hAnsi="Times New Roman" w:cs="Times New Roman"/>
                <w:lang w:val="ru-RU"/>
              </w:rPr>
              <w:t>о</w:t>
            </w:r>
            <w:r w:rsidRPr="007F1C39">
              <w:rPr>
                <w:rFonts w:ascii="Times New Roman" w:hAnsi="Times New Roman" w:cs="Times New Roman"/>
                <w:lang w:val="ru-RU"/>
              </w:rPr>
              <w:t>логических операций и их параметров в рамках мероприятий: фактически выполненных, находящихся в работе, а также запланированных.</w:t>
            </w:r>
          </w:p>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Позволяет отслеживать полноту и пр</w:t>
            </w:r>
            <w:r w:rsidRPr="007F1C39">
              <w:rPr>
                <w:rFonts w:ascii="Times New Roman" w:hAnsi="Times New Roman" w:cs="Times New Roman"/>
                <w:lang w:val="ru-RU"/>
              </w:rPr>
              <w:t>а</w:t>
            </w:r>
            <w:r w:rsidRPr="007F1C39">
              <w:rPr>
                <w:rFonts w:ascii="Times New Roman" w:hAnsi="Times New Roman" w:cs="Times New Roman"/>
                <w:lang w:val="ru-RU"/>
              </w:rPr>
              <w:t>вильность выполнения работ на пр</w:t>
            </w:r>
            <w:r w:rsidRPr="007F1C39">
              <w:rPr>
                <w:rFonts w:ascii="Times New Roman" w:hAnsi="Times New Roman" w:cs="Times New Roman"/>
                <w:lang w:val="ru-RU"/>
              </w:rPr>
              <w:t>о</w:t>
            </w:r>
            <w:r w:rsidRPr="007F1C39">
              <w:rPr>
                <w:rFonts w:ascii="Times New Roman" w:hAnsi="Times New Roman" w:cs="Times New Roman"/>
                <w:lang w:val="ru-RU"/>
              </w:rPr>
              <w:t>изводственных участках, выявлять различия в плановых и фактических затратах материально-технических р</w:t>
            </w:r>
            <w:r w:rsidRPr="007F1C39">
              <w:rPr>
                <w:rFonts w:ascii="Times New Roman" w:hAnsi="Times New Roman" w:cs="Times New Roman"/>
                <w:lang w:val="ru-RU"/>
              </w:rPr>
              <w:t>е</w:t>
            </w:r>
            <w:r w:rsidRPr="007F1C39">
              <w:rPr>
                <w:rFonts w:ascii="Times New Roman" w:hAnsi="Times New Roman" w:cs="Times New Roman"/>
                <w:lang w:val="ru-RU"/>
              </w:rPr>
              <w:t>сурсов и на основании этих данных строить отчетность.</w:t>
            </w:r>
          </w:p>
        </w:tc>
        <w:tc>
          <w:tcPr>
            <w:tcW w:w="3653"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Модуль «Агро» позволяет вести автодокументирование прогн</w:t>
            </w:r>
            <w:r w:rsidRPr="007F1C39">
              <w:rPr>
                <w:rFonts w:ascii="Times New Roman" w:hAnsi="Times New Roman" w:cs="Times New Roman"/>
                <w:lang w:val="ru-RU"/>
              </w:rPr>
              <w:t>о</w:t>
            </w:r>
            <w:r w:rsidRPr="007F1C39">
              <w:rPr>
                <w:rFonts w:ascii="Times New Roman" w:hAnsi="Times New Roman" w:cs="Times New Roman"/>
                <w:lang w:val="ru-RU"/>
              </w:rPr>
              <w:t>зирование и планирование сел</w:t>
            </w:r>
            <w:r w:rsidRPr="007F1C39">
              <w:rPr>
                <w:rFonts w:ascii="Times New Roman" w:hAnsi="Times New Roman" w:cs="Times New Roman"/>
                <w:lang w:val="ru-RU"/>
              </w:rPr>
              <w:t>ь</w:t>
            </w:r>
            <w:r w:rsidRPr="007F1C39">
              <w:rPr>
                <w:rFonts w:ascii="Times New Roman" w:hAnsi="Times New Roman" w:cs="Times New Roman"/>
                <w:lang w:val="ru-RU"/>
              </w:rPr>
              <w:t>скохозяйственных операций.</w:t>
            </w:r>
          </w:p>
        </w:tc>
      </w:tr>
      <w:tr w:rsidR="00D40A09" w:rsidRPr="007F1C39" w:rsidTr="00381EB3">
        <w:trPr>
          <w:cantSplit/>
          <w:trHeight w:val="390"/>
        </w:trPr>
        <w:tc>
          <w:tcPr>
            <w:tcW w:w="3085"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Скаутинг</w:t>
            </w:r>
          </w:p>
        </w:tc>
        <w:tc>
          <w:tcPr>
            <w:tcW w:w="3827"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Функция скаутинг реализована ч</w:t>
            </w:r>
            <w:r w:rsidRPr="007F1C39">
              <w:rPr>
                <w:rFonts w:ascii="Times New Roman" w:hAnsi="Times New Roman" w:cs="Times New Roman"/>
                <w:lang w:val="ru-RU"/>
              </w:rPr>
              <w:t>е</w:t>
            </w:r>
            <w:r w:rsidRPr="007F1C39">
              <w:rPr>
                <w:rFonts w:ascii="Times New Roman" w:hAnsi="Times New Roman" w:cs="Times New Roman"/>
                <w:lang w:val="ru-RU"/>
              </w:rPr>
              <w:t>рез мобильное приложение, с во</w:t>
            </w:r>
            <w:r w:rsidRPr="007F1C39">
              <w:rPr>
                <w:rFonts w:ascii="Times New Roman" w:hAnsi="Times New Roman" w:cs="Times New Roman"/>
                <w:lang w:val="ru-RU"/>
              </w:rPr>
              <w:t>з</w:t>
            </w:r>
            <w:r w:rsidRPr="007F1C39">
              <w:rPr>
                <w:rFonts w:ascii="Times New Roman" w:hAnsi="Times New Roman" w:cs="Times New Roman"/>
                <w:lang w:val="ru-RU"/>
              </w:rPr>
              <w:t>можностью просмотра историч</w:t>
            </w:r>
            <w:r w:rsidRPr="007F1C39">
              <w:rPr>
                <w:rFonts w:ascii="Times New Roman" w:hAnsi="Times New Roman" w:cs="Times New Roman"/>
                <w:lang w:val="ru-RU"/>
              </w:rPr>
              <w:t>е</w:t>
            </w:r>
            <w:r w:rsidRPr="007F1C39">
              <w:rPr>
                <w:rFonts w:ascii="Times New Roman" w:hAnsi="Times New Roman" w:cs="Times New Roman"/>
                <w:lang w:val="ru-RU"/>
              </w:rPr>
              <w:t>ских данных поля, с шаблонами отчетов осмотра и методологии проведения замеров. Также реал</w:t>
            </w:r>
            <w:r w:rsidRPr="007F1C39">
              <w:rPr>
                <w:rFonts w:ascii="Times New Roman" w:hAnsi="Times New Roman" w:cs="Times New Roman"/>
                <w:lang w:val="ru-RU"/>
              </w:rPr>
              <w:t>и</w:t>
            </w:r>
            <w:r w:rsidRPr="007F1C39">
              <w:rPr>
                <w:rFonts w:ascii="Times New Roman" w:hAnsi="Times New Roman" w:cs="Times New Roman"/>
                <w:lang w:val="ru-RU"/>
              </w:rPr>
              <w:t>зована функция подтверждения геолокации в момент обследов</w:t>
            </w:r>
            <w:r w:rsidRPr="007F1C39">
              <w:rPr>
                <w:rFonts w:ascii="Times New Roman" w:hAnsi="Times New Roman" w:cs="Times New Roman"/>
                <w:lang w:val="ru-RU"/>
              </w:rPr>
              <w:t>а</w:t>
            </w:r>
            <w:r w:rsidRPr="007F1C39">
              <w:rPr>
                <w:rFonts w:ascii="Times New Roman" w:hAnsi="Times New Roman" w:cs="Times New Roman"/>
                <w:lang w:val="ru-RU"/>
              </w:rPr>
              <w:t>ния, прикрепление фотографий.</w:t>
            </w:r>
          </w:p>
        </w:tc>
        <w:tc>
          <w:tcPr>
            <w:tcW w:w="4250"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Функция скаутинга реализована через использование специального мобил</w:t>
            </w:r>
            <w:r w:rsidRPr="007F1C39">
              <w:rPr>
                <w:rFonts w:ascii="Times New Roman" w:hAnsi="Times New Roman" w:cs="Times New Roman"/>
                <w:lang w:val="ru-RU"/>
              </w:rPr>
              <w:t>ь</w:t>
            </w:r>
            <w:r w:rsidRPr="007F1C39">
              <w:rPr>
                <w:rFonts w:ascii="Times New Roman" w:hAnsi="Times New Roman" w:cs="Times New Roman"/>
                <w:lang w:val="ru-RU"/>
              </w:rPr>
              <w:t>ного приложения, интегрированного с сервисом, при помощи которого агр</w:t>
            </w:r>
            <w:r w:rsidRPr="007F1C39">
              <w:rPr>
                <w:rFonts w:ascii="Times New Roman" w:hAnsi="Times New Roman" w:cs="Times New Roman"/>
                <w:lang w:val="ru-RU"/>
              </w:rPr>
              <w:t>о</w:t>
            </w:r>
            <w:r w:rsidRPr="007F1C39">
              <w:rPr>
                <w:rFonts w:ascii="Times New Roman" w:hAnsi="Times New Roman" w:cs="Times New Roman"/>
                <w:lang w:val="ru-RU"/>
              </w:rPr>
              <w:t>ном делает фотографии состояния п</w:t>
            </w:r>
            <w:r w:rsidRPr="007F1C39">
              <w:rPr>
                <w:rFonts w:ascii="Times New Roman" w:hAnsi="Times New Roman" w:cs="Times New Roman"/>
                <w:lang w:val="ru-RU"/>
              </w:rPr>
              <w:t>о</w:t>
            </w:r>
            <w:r w:rsidRPr="007F1C39">
              <w:rPr>
                <w:rFonts w:ascii="Times New Roman" w:hAnsi="Times New Roman" w:cs="Times New Roman"/>
                <w:lang w:val="ru-RU"/>
              </w:rPr>
              <w:t>лей с привязкой к местоположению и фиксирует свои наблюдения</w:t>
            </w:r>
          </w:p>
        </w:tc>
        <w:tc>
          <w:tcPr>
            <w:tcW w:w="3653"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Функция скаутинга реализована через использование специал</w:t>
            </w:r>
            <w:r w:rsidRPr="007F1C39">
              <w:rPr>
                <w:rFonts w:ascii="Times New Roman" w:hAnsi="Times New Roman" w:cs="Times New Roman"/>
                <w:lang w:val="ru-RU"/>
              </w:rPr>
              <w:t>ь</w:t>
            </w:r>
            <w:r w:rsidRPr="007F1C39">
              <w:rPr>
                <w:rFonts w:ascii="Times New Roman" w:hAnsi="Times New Roman" w:cs="Times New Roman"/>
                <w:lang w:val="ru-RU"/>
              </w:rPr>
              <w:t>ного мобильного приложения</w:t>
            </w:r>
          </w:p>
        </w:tc>
      </w:tr>
      <w:tr w:rsidR="00D40A09" w:rsidRPr="007F1C39" w:rsidTr="00381EB3">
        <w:trPr>
          <w:cantSplit/>
          <w:trHeight w:val="946"/>
        </w:trPr>
        <w:tc>
          <w:tcPr>
            <w:tcW w:w="3085" w:type="dxa"/>
            <w:tcBorders>
              <w:top w:val="single" w:sz="4" w:space="0" w:color="auto"/>
              <w:left w:val="nil"/>
              <w:bottom w:val="nil"/>
              <w:right w:val="nil"/>
            </w:tcBorders>
          </w:tcPr>
          <w:p w:rsidR="00D40A09" w:rsidRDefault="00D40A09" w:rsidP="00381EB3">
            <w:pPr>
              <w:ind w:firstLine="709"/>
              <w:jc w:val="both"/>
              <w:rPr>
                <w:rFonts w:ascii="Times New Roman" w:hAnsi="Times New Roman" w:cs="Times New Roman"/>
                <w:lang w:val="ru-RU"/>
              </w:rPr>
            </w:pPr>
          </w:p>
          <w:p w:rsidR="00D40A09" w:rsidRDefault="00D40A09" w:rsidP="00381EB3">
            <w:pPr>
              <w:ind w:firstLine="709"/>
              <w:jc w:val="both"/>
              <w:rPr>
                <w:rFonts w:ascii="Times New Roman" w:hAnsi="Times New Roman" w:cs="Times New Roman"/>
                <w:lang w:val="ru-RU"/>
              </w:rPr>
            </w:pPr>
          </w:p>
          <w:p w:rsidR="00D40A09" w:rsidRDefault="00D40A09" w:rsidP="00381EB3">
            <w:pPr>
              <w:ind w:firstLine="709"/>
              <w:jc w:val="both"/>
              <w:rPr>
                <w:rFonts w:ascii="Times New Roman" w:hAnsi="Times New Roman" w:cs="Times New Roman"/>
                <w:lang w:val="ru-RU"/>
              </w:rPr>
            </w:pPr>
          </w:p>
          <w:p w:rsidR="00D40A09" w:rsidRDefault="00D40A09" w:rsidP="00381EB3">
            <w:pPr>
              <w:ind w:firstLine="709"/>
              <w:jc w:val="both"/>
              <w:rPr>
                <w:rFonts w:ascii="Times New Roman" w:hAnsi="Times New Roman" w:cs="Times New Roman"/>
                <w:lang w:val="ru-RU"/>
              </w:rPr>
            </w:pPr>
          </w:p>
          <w:p w:rsidR="00D40A09" w:rsidRDefault="00D40A09" w:rsidP="00381EB3">
            <w:pPr>
              <w:ind w:firstLine="709"/>
              <w:jc w:val="both"/>
              <w:rPr>
                <w:rFonts w:ascii="Times New Roman" w:hAnsi="Times New Roman" w:cs="Times New Roman"/>
                <w:lang w:val="ru-RU"/>
              </w:rPr>
            </w:pPr>
          </w:p>
          <w:p w:rsidR="00D40A09" w:rsidRPr="007F1C39" w:rsidRDefault="00D40A09" w:rsidP="00381EB3">
            <w:pPr>
              <w:ind w:firstLine="709"/>
              <w:jc w:val="both"/>
              <w:rPr>
                <w:rFonts w:ascii="Times New Roman" w:hAnsi="Times New Roman" w:cs="Times New Roman"/>
                <w:lang w:val="ru-RU"/>
              </w:rPr>
            </w:pPr>
          </w:p>
        </w:tc>
        <w:tc>
          <w:tcPr>
            <w:tcW w:w="3827" w:type="dxa"/>
            <w:tcBorders>
              <w:top w:val="single" w:sz="4" w:space="0" w:color="auto"/>
              <w:left w:val="nil"/>
              <w:bottom w:val="nil"/>
              <w:right w:val="nil"/>
            </w:tcBorders>
          </w:tcPr>
          <w:p w:rsidR="00D40A09" w:rsidRPr="007F1C39" w:rsidRDefault="00D40A09" w:rsidP="00381EB3">
            <w:pPr>
              <w:ind w:firstLine="709"/>
              <w:jc w:val="both"/>
              <w:rPr>
                <w:rFonts w:ascii="Times New Roman" w:hAnsi="Times New Roman" w:cs="Times New Roman"/>
                <w:lang w:val="ru-RU"/>
              </w:rPr>
            </w:pPr>
          </w:p>
        </w:tc>
        <w:tc>
          <w:tcPr>
            <w:tcW w:w="4250" w:type="dxa"/>
            <w:tcBorders>
              <w:top w:val="single" w:sz="4" w:space="0" w:color="auto"/>
              <w:left w:val="nil"/>
              <w:bottom w:val="nil"/>
              <w:right w:val="nil"/>
            </w:tcBorders>
          </w:tcPr>
          <w:p w:rsidR="00D40A09" w:rsidRPr="007F1C39" w:rsidRDefault="00D40A09" w:rsidP="00381EB3">
            <w:pPr>
              <w:ind w:firstLine="709"/>
              <w:jc w:val="both"/>
              <w:rPr>
                <w:rFonts w:ascii="Times New Roman" w:hAnsi="Times New Roman" w:cs="Times New Roman"/>
                <w:lang w:val="ru-RU"/>
              </w:rPr>
            </w:pPr>
          </w:p>
        </w:tc>
        <w:tc>
          <w:tcPr>
            <w:tcW w:w="3653" w:type="dxa"/>
            <w:tcBorders>
              <w:top w:val="single" w:sz="4" w:space="0" w:color="auto"/>
              <w:left w:val="nil"/>
              <w:bottom w:val="nil"/>
              <w:right w:val="nil"/>
            </w:tcBorders>
          </w:tcPr>
          <w:p w:rsidR="00D40A09" w:rsidRPr="007F1C39" w:rsidRDefault="00D40A09" w:rsidP="00381EB3">
            <w:pPr>
              <w:ind w:firstLine="709"/>
              <w:jc w:val="both"/>
              <w:rPr>
                <w:rFonts w:ascii="Times New Roman" w:hAnsi="Times New Roman" w:cs="Times New Roman"/>
                <w:lang w:val="ru-RU"/>
              </w:rPr>
            </w:pPr>
          </w:p>
        </w:tc>
      </w:tr>
      <w:tr w:rsidR="00D40A09" w:rsidRPr="007F1C39" w:rsidTr="00381EB3">
        <w:trPr>
          <w:cantSplit/>
          <w:trHeight w:val="418"/>
        </w:trPr>
        <w:tc>
          <w:tcPr>
            <w:tcW w:w="14815" w:type="dxa"/>
            <w:gridSpan w:val="4"/>
            <w:tcBorders>
              <w:top w:val="nil"/>
              <w:left w:val="nil"/>
              <w:bottom w:val="single" w:sz="4" w:space="0" w:color="auto"/>
              <w:right w:val="nil"/>
            </w:tcBorders>
          </w:tcPr>
          <w:p w:rsidR="00EA517B" w:rsidRDefault="00EA517B" w:rsidP="00381EB3">
            <w:pPr>
              <w:jc w:val="both"/>
              <w:rPr>
                <w:rFonts w:ascii="Times New Roman" w:hAnsi="Times New Roman" w:cs="Times New Roman"/>
                <w:lang w:val="ru-RU"/>
              </w:rPr>
            </w:pPr>
          </w:p>
          <w:p w:rsidR="00EA517B" w:rsidRDefault="00EA517B" w:rsidP="00381EB3">
            <w:pPr>
              <w:jc w:val="both"/>
              <w:rPr>
                <w:rFonts w:ascii="Times New Roman" w:hAnsi="Times New Roman" w:cs="Times New Roman"/>
                <w:lang w:val="ru-RU"/>
              </w:rPr>
            </w:pPr>
          </w:p>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 xml:space="preserve">Продолжение таблицы </w:t>
            </w:r>
            <w:r>
              <w:rPr>
                <w:rFonts w:ascii="Times New Roman" w:hAnsi="Times New Roman" w:cs="Times New Roman"/>
                <w:lang w:val="ru-RU"/>
              </w:rPr>
              <w:t xml:space="preserve">Г. </w:t>
            </w:r>
            <w:r w:rsidRPr="007F1C39">
              <w:rPr>
                <w:rFonts w:ascii="Times New Roman" w:hAnsi="Times New Roman" w:cs="Times New Roman"/>
                <w:lang w:val="ru-RU"/>
              </w:rPr>
              <w:t>29</w:t>
            </w:r>
          </w:p>
        </w:tc>
      </w:tr>
      <w:tr w:rsidR="00D40A09" w:rsidRPr="007F1C39" w:rsidTr="00381EB3">
        <w:trPr>
          <w:cantSplit/>
          <w:trHeight w:val="396"/>
        </w:trPr>
        <w:tc>
          <w:tcPr>
            <w:tcW w:w="3085" w:type="dxa"/>
            <w:tcBorders>
              <w:top w:val="single" w:sz="4" w:space="0" w:color="auto"/>
            </w:tcBorders>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Модули</w:t>
            </w:r>
          </w:p>
        </w:tc>
        <w:tc>
          <w:tcPr>
            <w:tcW w:w="3827" w:type="dxa"/>
            <w:tcBorders>
              <w:top w:val="single" w:sz="4" w:space="0" w:color="auto"/>
            </w:tcBorders>
            <w:vAlign w:val="center"/>
          </w:tcPr>
          <w:p w:rsidR="00D40A09" w:rsidRPr="007F1C39" w:rsidRDefault="00D40A09" w:rsidP="00381EB3">
            <w:pPr>
              <w:jc w:val="center"/>
              <w:rPr>
                <w:rFonts w:ascii="Times New Roman" w:hAnsi="Times New Roman" w:cs="Times New Roman"/>
                <w:lang w:val="ru-RU"/>
              </w:rPr>
            </w:pPr>
            <w:r w:rsidRPr="007F1C39">
              <w:rPr>
                <w:rFonts w:ascii="Times New Roman" w:hAnsi="Times New Roman" w:cs="Times New Roman"/>
                <w:lang w:val="en-US"/>
              </w:rPr>
              <w:t>Agrostream</w:t>
            </w:r>
          </w:p>
        </w:tc>
        <w:tc>
          <w:tcPr>
            <w:tcW w:w="4250" w:type="dxa"/>
            <w:tcBorders>
              <w:top w:val="single" w:sz="4" w:space="0" w:color="auto"/>
            </w:tcBorders>
            <w:vAlign w:val="center"/>
          </w:tcPr>
          <w:p w:rsidR="00D40A09" w:rsidRPr="007F1C39" w:rsidRDefault="00D40A09" w:rsidP="00381EB3">
            <w:pPr>
              <w:jc w:val="center"/>
              <w:rPr>
                <w:rFonts w:ascii="Times New Roman" w:hAnsi="Times New Roman" w:cs="Times New Roman"/>
                <w:lang w:val="ru-RU"/>
              </w:rPr>
            </w:pPr>
            <w:r w:rsidRPr="007F1C39">
              <w:rPr>
                <w:rFonts w:ascii="Times New Roman" w:hAnsi="Times New Roman" w:cs="Times New Roman"/>
                <w:lang w:val="en-US"/>
              </w:rPr>
              <w:t>AgroNetworkTechnologies</w:t>
            </w:r>
          </w:p>
        </w:tc>
        <w:tc>
          <w:tcPr>
            <w:tcW w:w="3653" w:type="dxa"/>
            <w:tcBorders>
              <w:top w:val="single" w:sz="4" w:space="0" w:color="auto"/>
            </w:tcBorders>
            <w:vAlign w:val="center"/>
          </w:tcPr>
          <w:p w:rsidR="00D40A09" w:rsidRPr="007F1C39" w:rsidRDefault="00D40A09" w:rsidP="00381EB3">
            <w:pPr>
              <w:jc w:val="center"/>
              <w:rPr>
                <w:rFonts w:ascii="Times New Roman" w:hAnsi="Times New Roman" w:cs="Times New Roman"/>
                <w:lang w:val="ru-RU"/>
              </w:rPr>
            </w:pPr>
            <w:r w:rsidRPr="007F1C39">
              <w:rPr>
                <w:rFonts w:ascii="Times New Roman" w:hAnsi="Times New Roman" w:cs="Times New Roman"/>
                <w:lang w:val="en-US"/>
              </w:rPr>
              <w:t>Cropio</w:t>
            </w:r>
          </w:p>
        </w:tc>
      </w:tr>
      <w:tr w:rsidR="00D40A09" w:rsidRPr="007F1C39" w:rsidTr="00381EB3">
        <w:trPr>
          <w:cantSplit/>
          <w:trHeight w:val="390"/>
        </w:trPr>
        <w:tc>
          <w:tcPr>
            <w:tcW w:w="3085"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Телематика</w:t>
            </w:r>
          </w:p>
        </w:tc>
        <w:tc>
          <w:tcPr>
            <w:tcW w:w="3827"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Реализована интеграция с сист</w:t>
            </w:r>
            <w:r w:rsidRPr="007F1C39">
              <w:rPr>
                <w:rFonts w:ascii="Times New Roman" w:hAnsi="Times New Roman" w:cs="Times New Roman"/>
                <w:lang w:val="ru-RU"/>
              </w:rPr>
              <w:t>е</w:t>
            </w:r>
            <w:r w:rsidRPr="007F1C39">
              <w:rPr>
                <w:rFonts w:ascii="Times New Roman" w:hAnsi="Times New Roman" w:cs="Times New Roman"/>
                <w:lang w:val="ru-RU"/>
              </w:rPr>
              <w:t>мой мониторинга техники, виз</w:t>
            </w:r>
            <w:r w:rsidRPr="007F1C39">
              <w:rPr>
                <w:rFonts w:ascii="Times New Roman" w:hAnsi="Times New Roman" w:cs="Times New Roman"/>
                <w:lang w:val="ru-RU"/>
              </w:rPr>
              <w:t>у</w:t>
            </w:r>
            <w:r w:rsidRPr="007F1C39">
              <w:rPr>
                <w:rFonts w:ascii="Times New Roman" w:hAnsi="Times New Roman" w:cs="Times New Roman"/>
                <w:lang w:val="ru-RU"/>
              </w:rPr>
              <w:t>альное отображение месторасп</w:t>
            </w:r>
            <w:r w:rsidRPr="007F1C39">
              <w:rPr>
                <w:rFonts w:ascii="Times New Roman" w:hAnsi="Times New Roman" w:cs="Times New Roman"/>
                <w:lang w:val="ru-RU"/>
              </w:rPr>
              <w:t>о</w:t>
            </w:r>
            <w:r w:rsidRPr="007F1C39">
              <w:rPr>
                <w:rFonts w:ascii="Times New Roman" w:hAnsi="Times New Roman" w:cs="Times New Roman"/>
                <w:lang w:val="ru-RU"/>
              </w:rPr>
              <w:t>ложения техники в определенный момент времени</w:t>
            </w:r>
          </w:p>
        </w:tc>
        <w:tc>
          <w:tcPr>
            <w:tcW w:w="4250"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Имеются 2 модуля, это «Routes» и «Флит», в которых реализована во</w:t>
            </w:r>
            <w:r w:rsidRPr="007F1C39">
              <w:rPr>
                <w:rFonts w:ascii="Times New Roman" w:hAnsi="Times New Roman" w:cs="Times New Roman"/>
                <w:lang w:val="ru-RU"/>
              </w:rPr>
              <w:t>з</w:t>
            </w:r>
            <w:r w:rsidRPr="007F1C39">
              <w:rPr>
                <w:rFonts w:ascii="Times New Roman" w:hAnsi="Times New Roman" w:cs="Times New Roman"/>
                <w:lang w:val="ru-RU"/>
              </w:rPr>
              <w:t>можность построения маршрутов те</w:t>
            </w:r>
            <w:r w:rsidRPr="007F1C39">
              <w:rPr>
                <w:rFonts w:ascii="Times New Roman" w:hAnsi="Times New Roman" w:cs="Times New Roman"/>
                <w:lang w:val="ru-RU"/>
              </w:rPr>
              <w:t>х</w:t>
            </w:r>
            <w:r w:rsidRPr="007F1C39">
              <w:rPr>
                <w:rFonts w:ascii="Times New Roman" w:hAnsi="Times New Roman" w:cs="Times New Roman"/>
                <w:lang w:val="ru-RU"/>
              </w:rPr>
              <w:t>ники, и система контроля техники при помощи спутниковых технологий, что позволяет обеспечить точное провед</w:t>
            </w:r>
            <w:r w:rsidRPr="007F1C39">
              <w:rPr>
                <w:rFonts w:ascii="Times New Roman" w:hAnsi="Times New Roman" w:cs="Times New Roman"/>
                <w:lang w:val="ru-RU"/>
              </w:rPr>
              <w:t>е</w:t>
            </w:r>
            <w:r w:rsidRPr="007F1C39">
              <w:rPr>
                <w:rFonts w:ascii="Times New Roman" w:hAnsi="Times New Roman" w:cs="Times New Roman"/>
                <w:lang w:val="ru-RU"/>
              </w:rPr>
              <w:t>ние всех сельскохозяйственных работ повысить уровень показателей эффе</w:t>
            </w:r>
            <w:r w:rsidRPr="007F1C39">
              <w:rPr>
                <w:rFonts w:ascii="Times New Roman" w:hAnsi="Times New Roman" w:cs="Times New Roman"/>
                <w:lang w:val="ru-RU"/>
              </w:rPr>
              <w:t>к</w:t>
            </w:r>
            <w:r w:rsidRPr="007F1C39">
              <w:rPr>
                <w:rFonts w:ascii="Times New Roman" w:hAnsi="Times New Roman" w:cs="Times New Roman"/>
                <w:lang w:val="ru-RU"/>
              </w:rPr>
              <w:t>тивности производства, оптимизир</w:t>
            </w:r>
            <w:r w:rsidRPr="007F1C39">
              <w:rPr>
                <w:rFonts w:ascii="Times New Roman" w:hAnsi="Times New Roman" w:cs="Times New Roman"/>
                <w:lang w:val="ru-RU"/>
              </w:rPr>
              <w:t>о</w:t>
            </w:r>
            <w:r w:rsidRPr="007F1C39">
              <w:rPr>
                <w:rFonts w:ascii="Times New Roman" w:hAnsi="Times New Roman" w:cs="Times New Roman"/>
                <w:lang w:val="ru-RU"/>
              </w:rPr>
              <w:t>вать расходы за счет контроля испол</w:t>
            </w:r>
            <w:r w:rsidRPr="007F1C39">
              <w:rPr>
                <w:rFonts w:ascii="Times New Roman" w:hAnsi="Times New Roman" w:cs="Times New Roman"/>
                <w:lang w:val="ru-RU"/>
              </w:rPr>
              <w:t>ь</w:t>
            </w:r>
            <w:r w:rsidRPr="007F1C39">
              <w:rPr>
                <w:rFonts w:ascii="Times New Roman" w:hAnsi="Times New Roman" w:cs="Times New Roman"/>
                <w:lang w:val="ru-RU"/>
              </w:rPr>
              <w:t>зования топлива и всех важных этапов работы в режиме реального времени</w:t>
            </w:r>
          </w:p>
        </w:tc>
        <w:tc>
          <w:tcPr>
            <w:tcW w:w="3653"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Модуль «Телематика» позволяет отслеживать почасовую и еж</w:t>
            </w:r>
            <w:r w:rsidRPr="007F1C39">
              <w:rPr>
                <w:rFonts w:ascii="Times New Roman" w:hAnsi="Times New Roman" w:cs="Times New Roman"/>
                <w:lang w:val="ru-RU"/>
              </w:rPr>
              <w:t>е</w:t>
            </w:r>
            <w:r w:rsidRPr="007F1C39">
              <w:rPr>
                <w:rFonts w:ascii="Times New Roman" w:hAnsi="Times New Roman" w:cs="Times New Roman"/>
                <w:lang w:val="ru-RU"/>
              </w:rPr>
              <w:t>дневную работу, производител</w:t>
            </w:r>
            <w:r w:rsidRPr="007F1C39">
              <w:rPr>
                <w:rFonts w:ascii="Times New Roman" w:hAnsi="Times New Roman" w:cs="Times New Roman"/>
                <w:lang w:val="ru-RU"/>
              </w:rPr>
              <w:t>ь</w:t>
            </w:r>
            <w:r w:rsidRPr="007F1C39">
              <w:rPr>
                <w:rFonts w:ascii="Times New Roman" w:hAnsi="Times New Roman" w:cs="Times New Roman"/>
                <w:lang w:val="ru-RU"/>
              </w:rPr>
              <w:t>ность и передвижение техники. Система может отправлять авт</w:t>
            </w:r>
            <w:r w:rsidRPr="007F1C39">
              <w:rPr>
                <w:rFonts w:ascii="Times New Roman" w:hAnsi="Times New Roman" w:cs="Times New Roman"/>
                <w:lang w:val="ru-RU"/>
              </w:rPr>
              <w:t>о</w:t>
            </w:r>
            <w:r w:rsidRPr="007F1C39">
              <w:rPr>
                <w:rFonts w:ascii="Times New Roman" w:hAnsi="Times New Roman" w:cs="Times New Roman"/>
                <w:lang w:val="ru-RU"/>
              </w:rPr>
              <w:t>матические оповещения в таких ситуациях, как работа без плана, отсутствие сигнала и другие.</w:t>
            </w:r>
          </w:p>
        </w:tc>
      </w:tr>
      <w:tr w:rsidR="00D40A09" w:rsidRPr="007F1C39" w:rsidTr="00381EB3">
        <w:trPr>
          <w:cantSplit/>
          <w:trHeight w:val="390"/>
        </w:trPr>
        <w:tc>
          <w:tcPr>
            <w:tcW w:w="3085" w:type="dxa"/>
          </w:tcPr>
          <w:p w:rsidR="00D40A09" w:rsidRPr="007F1C39" w:rsidRDefault="00D40A09" w:rsidP="00381EB3">
            <w:pPr>
              <w:jc w:val="both"/>
              <w:rPr>
                <w:rFonts w:ascii="Times New Roman" w:hAnsi="Times New Roman" w:cs="Times New Roman"/>
                <w:lang w:val="ru-RU"/>
              </w:rPr>
            </w:pPr>
            <w:r w:rsidRPr="007F1C39">
              <w:rPr>
                <w:rFonts w:ascii="Times New Roman" w:hAnsi="Times New Roman" w:cs="Times New Roman"/>
                <w:lang w:val="ru-RU"/>
              </w:rPr>
              <w:t>Цена</w:t>
            </w:r>
          </w:p>
        </w:tc>
        <w:tc>
          <w:tcPr>
            <w:tcW w:w="3827" w:type="dxa"/>
          </w:tcPr>
          <w:p w:rsidR="00D40A09" w:rsidRPr="007F1C39" w:rsidRDefault="00D40A09" w:rsidP="00381EB3">
            <w:pPr>
              <w:jc w:val="center"/>
              <w:rPr>
                <w:rFonts w:ascii="Times New Roman" w:hAnsi="Times New Roman" w:cs="Times New Roman"/>
                <w:lang w:val="ru-RU"/>
              </w:rPr>
            </w:pPr>
            <w:r w:rsidRPr="007F1C39">
              <w:rPr>
                <w:rFonts w:ascii="Times New Roman" w:hAnsi="Times New Roman" w:cs="Times New Roman"/>
                <w:lang w:val="ru-RU"/>
              </w:rPr>
              <w:t>200 тг/га в год</w:t>
            </w:r>
          </w:p>
        </w:tc>
        <w:tc>
          <w:tcPr>
            <w:tcW w:w="4250" w:type="dxa"/>
          </w:tcPr>
          <w:p w:rsidR="00D40A09" w:rsidRPr="007F1C39" w:rsidRDefault="00D40A09" w:rsidP="00381EB3">
            <w:pPr>
              <w:jc w:val="center"/>
              <w:rPr>
                <w:rFonts w:ascii="Times New Roman" w:hAnsi="Times New Roman" w:cs="Times New Roman"/>
                <w:lang w:val="ru-RU"/>
              </w:rPr>
            </w:pPr>
            <w:r w:rsidRPr="007F1C39">
              <w:rPr>
                <w:rFonts w:ascii="Times New Roman" w:hAnsi="Times New Roman" w:cs="Times New Roman"/>
                <w:lang w:val="ru-RU"/>
              </w:rPr>
              <w:t>300 тг/га в год</w:t>
            </w:r>
          </w:p>
        </w:tc>
        <w:tc>
          <w:tcPr>
            <w:tcW w:w="3653" w:type="dxa"/>
          </w:tcPr>
          <w:p w:rsidR="00D40A09" w:rsidRPr="007F1C39" w:rsidRDefault="00D40A09" w:rsidP="00381EB3">
            <w:pPr>
              <w:jc w:val="center"/>
              <w:rPr>
                <w:rFonts w:ascii="Times New Roman" w:hAnsi="Times New Roman" w:cs="Times New Roman"/>
                <w:lang w:val="ru-RU"/>
              </w:rPr>
            </w:pPr>
            <w:r w:rsidRPr="007F1C39">
              <w:rPr>
                <w:rFonts w:ascii="Times New Roman" w:hAnsi="Times New Roman" w:cs="Times New Roman"/>
                <w:lang w:val="ru-RU"/>
              </w:rPr>
              <w:t xml:space="preserve">1 </w:t>
            </w:r>
            <w:r w:rsidRPr="007F1C39">
              <w:rPr>
                <w:rFonts w:ascii="Times New Roman" w:hAnsi="Times New Roman" w:cs="Times New Roman"/>
                <w:lang w:val="en-US"/>
              </w:rPr>
              <w:t>$</w:t>
            </w:r>
            <w:r w:rsidRPr="007F1C39">
              <w:rPr>
                <w:rFonts w:ascii="Times New Roman" w:hAnsi="Times New Roman" w:cs="Times New Roman"/>
                <w:lang w:val="ru-RU"/>
              </w:rPr>
              <w:t>/га в год</w:t>
            </w:r>
          </w:p>
        </w:tc>
      </w:tr>
    </w:tbl>
    <w:p w:rsidR="00D40A09" w:rsidRPr="007F1C39" w:rsidRDefault="00D40A09" w:rsidP="00D40A09">
      <w:pPr>
        <w:pStyle w:val="a7"/>
        <w:spacing w:line="360" w:lineRule="auto"/>
        <w:jc w:val="center"/>
        <w:rPr>
          <w:rFonts w:ascii="Times New Roman" w:hAnsi="Times New Roman" w:cs="Times New Roman"/>
          <w:sz w:val="24"/>
          <w:szCs w:val="24"/>
          <w:lang w:val="ru-RU"/>
        </w:rPr>
      </w:pPr>
    </w:p>
    <w:p w:rsidR="00D40A09" w:rsidRPr="007F1C39" w:rsidRDefault="00D40A09" w:rsidP="00D40A09">
      <w:pPr>
        <w:spacing w:after="0" w:line="360" w:lineRule="auto"/>
        <w:rPr>
          <w:rFonts w:ascii="Times New Roman" w:hAnsi="Times New Roman" w:cs="Times New Roman"/>
          <w:sz w:val="24"/>
          <w:szCs w:val="24"/>
          <w:lang w:val="ru-RU"/>
        </w:rPr>
      </w:pPr>
    </w:p>
    <w:p w:rsidR="00D40A09" w:rsidRDefault="00D40A09" w:rsidP="00D40A09">
      <w:pPr>
        <w:spacing w:after="0" w:line="360" w:lineRule="auto"/>
        <w:jc w:val="center"/>
        <w:rPr>
          <w:lang w:val="ru-RU"/>
        </w:rPr>
      </w:pPr>
    </w:p>
    <w:p w:rsidR="00D40A09" w:rsidRDefault="00D40A09" w:rsidP="00D40A09">
      <w:pPr>
        <w:spacing w:after="0" w:line="360" w:lineRule="auto"/>
        <w:jc w:val="center"/>
        <w:rPr>
          <w:lang w:val="ru-RU"/>
        </w:rPr>
      </w:pPr>
    </w:p>
    <w:p w:rsidR="00D40A09" w:rsidRDefault="00D40A09" w:rsidP="00D40A09">
      <w:pPr>
        <w:spacing w:after="0" w:line="360" w:lineRule="auto"/>
        <w:jc w:val="center"/>
        <w:rPr>
          <w:lang w:val="ru-RU"/>
        </w:rPr>
      </w:pPr>
    </w:p>
    <w:p w:rsidR="00D40A09" w:rsidRDefault="00D40A09" w:rsidP="00D40A09">
      <w:pPr>
        <w:spacing w:after="0" w:line="360" w:lineRule="auto"/>
        <w:jc w:val="center"/>
        <w:rPr>
          <w:lang w:val="ru-RU"/>
        </w:rPr>
      </w:pPr>
    </w:p>
    <w:p w:rsidR="00D40A09" w:rsidRDefault="00D40A09" w:rsidP="00D40A09">
      <w:pPr>
        <w:spacing w:after="0" w:line="360" w:lineRule="auto"/>
        <w:jc w:val="center"/>
        <w:rPr>
          <w:lang w:val="ru-RU"/>
        </w:rPr>
      </w:pPr>
    </w:p>
    <w:p w:rsidR="00D40A09" w:rsidRDefault="00D40A09" w:rsidP="00D40A09">
      <w:pPr>
        <w:spacing w:after="0" w:line="360" w:lineRule="auto"/>
        <w:jc w:val="center"/>
        <w:rPr>
          <w:lang w:val="ru-RU"/>
        </w:rPr>
      </w:pPr>
    </w:p>
    <w:p w:rsidR="00D40A09" w:rsidRDefault="00D40A09" w:rsidP="00D40A09">
      <w:pPr>
        <w:spacing w:after="0" w:line="360" w:lineRule="auto"/>
        <w:jc w:val="center"/>
        <w:rPr>
          <w:lang w:val="ru-RU"/>
        </w:rPr>
      </w:pPr>
    </w:p>
    <w:p w:rsidR="00D40A09" w:rsidRDefault="00D40A09" w:rsidP="00D40A09">
      <w:pPr>
        <w:spacing w:after="0" w:line="360" w:lineRule="auto"/>
        <w:jc w:val="center"/>
        <w:rPr>
          <w:lang w:val="ru-RU"/>
        </w:rPr>
        <w:sectPr w:rsidR="00D40A09" w:rsidSect="00381EB3">
          <w:pgSz w:w="16838" w:h="11906" w:orient="landscape"/>
          <w:pgMar w:top="850" w:right="1134" w:bottom="1701" w:left="1134" w:header="708" w:footer="708" w:gutter="0"/>
          <w:cols w:space="708"/>
          <w:titlePg/>
          <w:docGrid w:linePitch="360"/>
        </w:sectPr>
      </w:pPr>
    </w:p>
    <w:p w:rsidR="00D40A09" w:rsidRPr="002F0ED6" w:rsidRDefault="00D40A09" w:rsidP="00D40A09">
      <w:pPr>
        <w:spacing w:after="0" w:line="360" w:lineRule="auto"/>
        <w:jc w:val="center"/>
        <w:rPr>
          <w:rFonts w:ascii="Times New Roman" w:hAnsi="Times New Roman" w:cs="Times New Roman"/>
          <w:b/>
          <w:sz w:val="24"/>
          <w:szCs w:val="24"/>
          <w:lang w:val="ru-RU"/>
        </w:rPr>
      </w:pPr>
      <w:r w:rsidRPr="002F0ED6">
        <w:rPr>
          <w:rFonts w:ascii="Times New Roman" w:hAnsi="Times New Roman" w:cs="Times New Roman"/>
          <w:b/>
          <w:sz w:val="24"/>
          <w:szCs w:val="24"/>
          <w:lang w:val="ru-RU"/>
        </w:rPr>
        <w:lastRenderedPageBreak/>
        <w:t>ПРИЛОЖЕНИЕ Д</w:t>
      </w:r>
    </w:p>
    <w:p w:rsidR="00D40A09" w:rsidRPr="002F0ED6" w:rsidRDefault="00D40A09" w:rsidP="00D40A09">
      <w:pPr>
        <w:spacing w:after="0" w:line="360" w:lineRule="auto"/>
        <w:jc w:val="center"/>
        <w:rPr>
          <w:rFonts w:ascii="Times New Roman" w:hAnsi="Times New Roman" w:cs="Times New Roman"/>
          <w:b/>
          <w:sz w:val="24"/>
          <w:szCs w:val="24"/>
          <w:lang w:val="ru-RU"/>
        </w:rPr>
      </w:pPr>
      <w:r w:rsidRPr="002F0ED6">
        <w:rPr>
          <w:rFonts w:ascii="Times New Roman" w:hAnsi="Times New Roman" w:cs="Times New Roman"/>
          <w:b/>
          <w:sz w:val="24"/>
          <w:szCs w:val="24"/>
          <w:lang w:val="ru-RU"/>
        </w:rPr>
        <w:t>Календарный план</w:t>
      </w:r>
    </w:p>
    <w:p w:rsidR="00D40A09" w:rsidRDefault="00D40A09" w:rsidP="00D40A09">
      <w:pPr>
        <w:spacing w:after="0" w:line="360" w:lineRule="auto"/>
        <w:jc w:val="center"/>
        <w:rPr>
          <w:lang w:val="ru-RU"/>
        </w:rPr>
      </w:pPr>
      <w:r>
        <w:rPr>
          <w:noProof/>
          <w:lang w:val="ru-RU" w:eastAsia="ru-RU"/>
        </w:rPr>
        <w:drawing>
          <wp:anchor distT="0" distB="0" distL="114300" distR="114300" simplePos="0" relativeHeight="251665408" behindDoc="0" locked="0" layoutInCell="1" allowOverlap="1" wp14:anchorId="3117B054" wp14:editId="74D4588F">
            <wp:simplePos x="0" y="0"/>
            <wp:positionH relativeFrom="column">
              <wp:posOffset>-144780</wp:posOffset>
            </wp:positionH>
            <wp:positionV relativeFrom="paragraph">
              <wp:posOffset>12065</wp:posOffset>
            </wp:positionV>
            <wp:extent cx="5940425" cy="8342630"/>
            <wp:effectExtent l="0" t="0" r="3175" b="1270"/>
            <wp:wrapSquare wrapText="bothSides"/>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rot="10800000">
                      <a:off x="0" y="0"/>
                      <a:ext cx="5940425" cy="8342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0A09" w:rsidRDefault="00D40A09" w:rsidP="00D40A09">
      <w:pPr>
        <w:spacing w:after="0" w:line="360" w:lineRule="auto"/>
        <w:jc w:val="center"/>
        <w:rPr>
          <w:lang w:val="ru-RU"/>
        </w:rPr>
      </w:pPr>
      <w:r>
        <w:rPr>
          <w:noProof/>
          <w:lang w:val="ru-RU" w:eastAsia="ru-RU"/>
        </w:rPr>
        <w:lastRenderedPageBreak/>
        <w:drawing>
          <wp:inline distT="0" distB="0" distL="0" distR="0" wp14:anchorId="3A015ED8" wp14:editId="61A06008">
            <wp:extent cx="5940425" cy="8342630"/>
            <wp:effectExtent l="0" t="0" r="3175" b="127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rot="10800000">
                      <a:off x="0" y="0"/>
                      <a:ext cx="5940425" cy="8342630"/>
                    </a:xfrm>
                    <a:prstGeom prst="rect">
                      <a:avLst/>
                    </a:prstGeom>
                    <a:noFill/>
                    <a:ln>
                      <a:noFill/>
                    </a:ln>
                  </pic:spPr>
                </pic:pic>
              </a:graphicData>
            </a:graphic>
          </wp:inline>
        </w:drawing>
      </w:r>
    </w:p>
    <w:p w:rsidR="00D40A09" w:rsidRDefault="00D40A09" w:rsidP="00D40A09">
      <w:pPr>
        <w:spacing w:after="0" w:line="360" w:lineRule="auto"/>
        <w:jc w:val="center"/>
        <w:rPr>
          <w:lang w:val="ru-RU"/>
        </w:rPr>
      </w:pPr>
    </w:p>
    <w:p w:rsidR="00D40A09" w:rsidRDefault="00D40A09" w:rsidP="00D40A09">
      <w:pPr>
        <w:spacing w:after="0" w:line="360" w:lineRule="auto"/>
        <w:jc w:val="center"/>
        <w:rPr>
          <w:lang w:val="ru-RU"/>
        </w:rPr>
      </w:pPr>
    </w:p>
    <w:p w:rsidR="00D40A09" w:rsidRDefault="00D40A09" w:rsidP="00D40A09">
      <w:pPr>
        <w:spacing w:after="0" w:line="360" w:lineRule="auto"/>
        <w:jc w:val="center"/>
        <w:rPr>
          <w:lang w:val="ru-RU"/>
        </w:rPr>
      </w:pPr>
    </w:p>
    <w:p w:rsidR="00D40A09" w:rsidRPr="00D547F1" w:rsidRDefault="00D40A09" w:rsidP="00D40A09">
      <w:pPr>
        <w:spacing w:after="0" w:line="360" w:lineRule="auto"/>
        <w:jc w:val="center"/>
        <w:rPr>
          <w:lang w:val="ru-RU"/>
        </w:rPr>
      </w:pPr>
      <w:r>
        <w:rPr>
          <w:noProof/>
          <w:lang w:val="ru-RU" w:eastAsia="ru-RU"/>
        </w:rPr>
        <w:lastRenderedPageBreak/>
        <w:drawing>
          <wp:inline distT="0" distB="0" distL="0" distR="0" wp14:anchorId="2DF74AFE" wp14:editId="0304B184">
            <wp:extent cx="4638003" cy="8348353"/>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6" cstate="email">
                      <a:extLst>
                        <a:ext uri="{28A0092B-C50C-407E-A947-70E740481C1C}">
                          <a14:useLocalDpi xmlns:a14="http://schemas.microsoft.com/office/drawing/2010/main"/>
                        </a:ext>
                      </a:extLst>
                    </a:blip>
                    <a:srcRect l="21975"/>
                    <a:stretch/>
                  </pic:blipFill>
                  <pic:spPr bwMode="auto">
                    <a:xfrm rot="10800000">
                      <a:off x="0" y="0"/>
                      <a:ext cx="4634989" cy="8342927"/>
                    </a:xfrm>
                    <a:prstGeom prst="rect">
                      <a:avLst/>
                    </a:prstGeom>
                    <a:noFill/>
                    <a:ln>
                      <a:noFill/>
                    </a:ln>
                    <a:extLst>
                      <a:ext uri="{53640926-AAD7-44D8-BBD7-CCE9431645EC}">
                        <a14:shadowObscured xmlns:a14="http://schemas.microsoft.com/office/drawing/2010/main"/>
                      </a:ext>
                    </a:extLst>
                  </pic:spPr>
                </pic:pic>
              </a:graphicData>
            </a:graphic>
          </wp:inline>
        </w:drawing>
      </w:r>
    </w:p>
    <w:p w:rsidR="00D40A09" w:rsidRPr="00D40A09" w:rsidRDefault="00D40A09" w:rsidP="007D0A1E">
      <w:pPr>
        <w:pStyle w:val="a7"/>
        <w:spacing w:line="360" w:lineRule="auto"/>
        <w:ind w:firstLine="709"/>
        <w:jc w:val="both"/>
        <w:rPr>
          <w:rFonts w:ascii="Times New Roman" w:eastAsia="Times New Roman" w:hAnsi="Times New Roman" w:cs="Times New Roman"/>
          <w:sz w:val="24"/>
          <w:szCs w:val="24"/>
          <w:lang w:val="ru-RU" w:eastAsia="ru-RU"/>
        </w:rPr>
      </w:pPr>
    </w:p>
    <w:sectPr w:rsidR="00D40A09" w:rsidRPr="00D40A09" w:rsidSect="005435E1">
      <w:footerReference w:type="default" r:id="rId207"/>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5F58" w:rsidRDefault="001C5F58" w:rsidP="00547575">
      <w:pPr>
        <w:spacing w:after="0" w:line="240" w:lineRule="auto"/>
      </w:pPr>
      <w:r>
        <w:separator/>
      </w:r>
    </w:p>
  </w:endnote>
  <w:endnote w:type="continuationSeparator" w:id="0">
    <w:p w:rsidR="001C5F58" w:rsidRDefault="001C5F58" w:rsidP="005475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imesNewRomanPSMT">
    <w:altName w:val="Arial Unicode MS"/>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8409451"/>
      <w:docPartObj>
        <w:docPartGallery w:val="Page Numbers (Bottom of Page)"/>
        <w:docPartUnique/>
      </w:docPartObj>
    </w:sdtPr>
    <w:sdtEndPr/>
    <w:sdtContent>
      <w:p w:rsidR="001512A4" w:rsidRDefault="001512A4">
        <w:pPr>
          <w:pStyle w:val="af2"/>
          <w:jc w:val="center"/>
        </w:pPr>
        <w:r>
          <w:fldChar w:fldCharType="begin"/>
        </w:r>
        <w:r>
          <w:instrText>PAGE   \* MERGEFORMAT</w:instrText>
        </w:r>
        <w:r>
          <w:fldChar w:fldCharType="separate"/>
        </w:r>
        <w:r w:rsidR="000C487E" w:rsidRPr="000C487E">
          <w:rPr>
            <w:noProof/>
            <w:lang w:val="ru-RU"/>
          </w:rPr>
          <w:t>141</w:t>
        </w:r>
        <w:r>
          <w:fldChar w:fldCharType="end"/>
        </w:r>
      </w:p>
    </w:sdtContent>
  </w:sdt>
  <w:p w:rsidR="001512A4" w:rsidRDefault="001512A4">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6592712"/>
      <w:docPartObj>
        <w:docPartGallery w:val="Page Numbers (Bottom of Page)"/>
        <w:docPartUnique/>
      </w:docPartObj>
    </w:sdtPr>
    <w:sdtContent>
      <w:p w:rsidR="00B264F4" w:rsidRDefault="00B264F4">
        <w:pPr>
          <w:pStyle w:val="af2"/>
          <w:jc w:val="center"/>
        </w:pPr>
        <w:r>
          <w:fldChar w:fldCharType="begin"/>
        </w:r>
        <w:r>
          <w:instrText>PAGE   \* MERGEFORMAT</w:instrText>
        </w:r>
        <w:r>
          <w:fldChar w:fldCharType="separate"/>
        </w:r>
        <w:r w:rsidR="000C487E" w:rsidRPr="000C487E">
          <w:rPr>
            <w:noProof/>
            <w:lang w:val="ru-RU"/>
          </w:rPr>
          <w:t>72</w:t>
        </w:r>
        <w:r>
          <w:fldChar w:fldCharType="end"/>
        </w:r>
      </w:p>
    </w:sdtContent>
  </w:sdt>
  <w:p w:rsidR="00B264F4" w:rsidRDefault="00B264F4">
    <w:pPr>
      <w:pStyle w:val="af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8936952"/>
      <w:docPartObj>
        <w:docPartGallery w:val="Page Numbers (Bottom of Page)"/>
        <w:docPartUnique/>
      </w:docPartObj>
    </w:sdtPr>
    <w:sdtEndPr/>
    <w:sdtContent>
      <w:p w:rsidR="001512A4" w:rsidRDefault="001512A4">
        <w:pPr>
          <w:pStyle w:val="af2"/>
          <w:jc w:val="center"/>
        </w:pPr>
        <w:r>
          <w:fldChar w:fldCharType="begin"/>
        </w:r>
        <w:r>
          <w:instrText>PAGE   \* MERGEFORMAT</w:instrText>
        </w:r>
        <w:r>
          <w:fldChar w:fldCharType="separate"/>
        </w:r>
        <w:r w:rsidR="00B264F4" w:rsidRPr="00B264F4">
          <w:rPr>
            <w:noProof/>
            <w:lang w:val="ru-RU"/>
          </w:rPr>
          <w:t>171</w:t>
        </w:r>
        <w:r>
          <w:fldChar w:fldCharType="end"/>
        </w:r>
      </w:p>
    </w:sdtContent>
  </w:sdt>
  <w:p w:rsidR="001512A4" w:rsidRDefault="001512A4">
    <w:pPr>
      <w:pStyle w:val="af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8615106"/>
      <w:docPartObj>
        <w:docPartGallery w:val="Page Numbers (Bottom of Page)"/>
        <w:docPartUnique/>
      </w:docPartObj>
    </w:sdtPr>
    <w:sdtEndPr/>
    <w:sdtContent>
      <w:p w:rsidR="001512A4" w:rsidRDefault="001512A4">
        <w:pPr>
          <w:pStyle w:val="af2"/>
          <w:jc w:val="center"/>
        </w:pPr>
        <w:r>
          <w:fldChar w:fldCharType="begin"/>
        </w:r>
        <w:r>
          <w:instrText>PAGE   \* MERGEFORMAT</w:instrText>
        </w:r>
        <w:r>
          <w:fldChar w:fldCharType="separate"/>
        </w:r>
        <w:r w:rsidR="00B264F4" w:rsidRPr="00B264F4">
          <w:rPr>
            <w:noProof/>
            <w:lang w:val="ru-RU"/>
          </w:rPr>
          <w:t>174</w:t>
        </w:r>
        <w:r>
          <w:fldChar w:fldCharType="end"/>
        </w:r>
      </w:p>
    </w:sdtContent>
  </w:sdt>
  <w:p w:rsidR="001512A4" w:rsidRDefault="001512A4">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5F58" w:rsidRDefault="001C5F58" w:rsidP="00547575">
      <w:pPr>
        <w:spacing w:after="0" w:line="240" w:lineRule="auto"/>
      </w:pPr>
      <w:r>
        <w:separator/>
      </w:r>
    </w:p>
  </w:footnote>
  <w:footnote w:type="continuationSeparator" w:id="0">
    <w:p w:rsidR="001C5F58" w:rsidRDefault="001C5F58" w:rsidP="0054757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2401EE"/>
    <w:multiLevelType w:val="hybridMultilevel"/>
    <w:tmpl w:val="56961A1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
    <w:nsid w:val="20784F72"/>
    <w:multiLevelType w:val="hybridMultilevel"/>
    <w:tmpl w:val="935A76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C6D1806"/>
    <w:multiLevelType w:val="hybridMultilevel"/>
    <w:tmpl w:val="BA864950"/>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
    <w:nsid w:val="373B043E"/>
    <w:multiLevelType w:val="hybridMultilevel"/>
    <w:tmpl w:val="CAAE0CAC"/>
    <w:lvl w:ilvl="0" w:tplc="887C6772">
      <w:start w:val="1"/>
      <w:numFmt w:val="decimal"/>
      <w:pStyle w:val="a"/>
      <w:lvlText w:val="Таблица %1"/>
      <w:lvlJc w:val="left"/>
      <w:pPr>
        <w:ind w:left="1350" w:hanging="360"/>
      </w:pPr>
      <w:rPr>
        <w:rFonts w:hint="default"/>
        <w:b w:val="0"/>
        <w:sz w:val="28"/>
        <w:szCs w:val="28"/>
      </w:rPr>
    </w:lvl>
    <w:lvl w:ilvl="1" w:tplc="0419000F" w:tentative="1">
      <w:start w:val="1"/>
      <w:numFmt w:val="lowerLetter"/>
      <w:lvlText w:val="%2."/>
      <w:lvlJc w:val="left"/>
      <w:pPr>
        <w:ind w:left="2147" w:hanging="360"/>
      </w:pPr>
    </w:lvl>
    <w:lvl w:ilvl="2" w:tplc="4EF2EFD0" w:tentative="1">
      <w:start w:val="1"/>
      <w:numFmt w:val="lowerRoman"/>
      <w:lvlText w:val="%3."/>
      <w:lvlJc w:val="right"/>
      <w:pPr>
        <w:ind w:left="2867" w:hanging="180"/>
      </w:pPr>
    </w:lvl>
    <w:lvl w:ilvl="3" w:tplc="04190001" w:tentative="1">
      <w:start w:val="1"/>
      <w:numFmt w:val="decimal"/>
      <w:lvlText w:val="%4."/>
      <w:lvlJc w:val="left"/>
      <w:pPr>
        <w:ind w:left="3587" w:hanging="360"/>
      </w:pPr>
    </w:lvl>
    <w:lvl w:ilvl="4" w:tplc="04190003" w:tentative="1">
      <w:start w:val="1"/>
      <w:numFmt w:val="lowerLetter"/>
      <w:lvlText w:val="%5."/>
      <w:lvlJc w:val="left"/>
      <w:pPr>
        <w:ind w:left="4307" w:hanging="360"/>
      </w:pPr>
    </w:lvl>
    <w:lvl w:ilvl="5" w:tplc="04190005" w:tentative="1">
      <w:start w:val="1"/>
      <w:numFmt w:val="lowerRoman"/>
      <w:lvlText w:val="%6."/>
      <w:lvlJc w:val="right"/>
      <w:pPr>
        <w:ind w:left="5027" w:hanging="180"/>
      </w:pPr>
    </w:lvl>
    <w:lvl w:ilvl="6" w:tplc="04190001" w:tentative="1">
      <w:start w:val="1"/>
      <w:numFmt w:val="decimal"/>
      <w:lvlText w:val="%7."/>
      <w:lvlJc w:val="left"/>
      <w:pPr>
        <w:ind w:left="5747" w:hanging="360"/>
      </w:pPr>
    </w:lvl>
    <w:lvl w:ilvl="7" w:tplc="04190003" w:tentative="1">
      <w:start w:val="1"/>
      <w:numFmt w:val="lowerLetter"/>
      <w:lvlText w:val="%8."/>
      <w:lvlJc w:val="left"/>
      <w:pPr>
        <w:ind w:left="6467" w:hanging="360"/>
      </w:pPr>
    </w:lvl>
    <w:lvl w:ilvl="8" w:tplc="04190005" w:tentative="1">
      <w:start w:val="1"/>
      <w:numFmt w:val="lowerRoman"/>
      <w:lvlText w:val="%9."/>
      <w:lvlJc w:val="right"/>
      <w:pPr>
        <w:ind w:left="7187" w:hanging="180"/>
      </w:pPr>
    </w:lvl>
  </w:abstractNum>
  <w:abstractNum w:abstractNumId="4">
    <w:nsid w:val="37F738CD"/>
    <w:multiLevelType w:val="hybridMultilevel"/>
    <w:tmpl w:val="68F04D58"/>
    <w:lvl w:ilvl="0" w:tplc="ABCC5F8C">
      <w:start w:val="1"/>
      <w:numFmt w:val="decimal"/>
      <w:lvlText w:val="%1."/>
      <w:lvlJc w:val="left"/>
      <w:pPr>
        <w:ind w:left="218" w:hanging="360"/>
      </w:pPr>
      <w:rPr>
        <w:rFonts w:ascii="Times New Roman" w:eastAsia="Calibri" w:hAnsi="Times New Roman" w:cs="Times New Roman"/>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5">
    <w:nsid w:val="403C102D"/>
    <w:multiLevelType w:val="hybridMultilevel"/>
    <w:tmpl w:val="A56A6A0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nsid w:val="6A021B43"/>
    <w:multiLevelType w:val="hybridMultilevel"/>
    <w:tmpl w:val="A89628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1"/>
  </w:num>
  <w:num w:numId="3">
    <w:abstractNumId w:val="3"/>
  </w:num>
  <w:num w:numId="4">
    <w:abstractNumId w:val="2"/>
  </w:num>
  <w:num w:numId="5">
    <w:abstractNumId w:val="0"/>
  </w:num>
  <w:num w:numId="6">
    <w:abstractNumId w:val="5"/>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hideGrammaticalErrors/>
  <w:proofState w:grammar="clean"/>
  <w:defaultTabStop w:val="708"/>
  <w:autoHyphenation/>
  <w:hyphenationZone w:val="227"/>
  <w:doNotHyphenateCap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3A84"/>
    <w:rsid w:val="00002E5A"/>
    <w:rsid w:val="000036C4"/>
    <w:rsid w:val="00007056"/>
    <w:rsid w:val="00007110"/>
    <w:rsid w:val="000077B7"/>
    <w:rsid w:val="000104A3"/>
    <w:rsid w:val="00016BDE"/>
    <w:rsid w:val="000224BF"/>
    <w:rsid w:val="00022952"/>
    <w:rsid w:val="00022C27"/>
    <w:rsid w:val="0002616E"/>
    <w:rsid w:val="000326FF"/>
    <w:rsid w:val="0003385C"/>
    <w:rsid w:val="00033F25"/>
    <w:rsid w:val="000353D1"/>
    <w:rsid w:val="00040E06"/>
    <w:rsid w:val="00042E9E"/>
    <w:rsid w:val="00043CAE"/>
    <w:rsid w:val="00044498"/>
    <w:rsid w:val="00044C2A"/>
    <w:rsid w:val="0004575A"/>
    <w:rsid w:val="00045AD6"/>
    <w:rsid w:val="00046843"/>
    <w:rsid w:val="00046A69"/>
    <w:rsid w:val="00047C69"/>
    <w:rsid w:val="00052146"/>
    <w:rsid w:val="00052399"/>
    <w:rsid w:val="00052611"/>
    <w:rsid w:val="00052D07"/>
    <w:rsid w:val="000570B1"/>
    <w:rsid w:val="00057138"/>
    <w:rsid w:val="00057498"/>
    <w:rsid w:val="00057A5E"/>
    <w:rsid w:val="00060059"/>
    <w:rsid w:val="00063D48"/>
    <w:rsid w:val="00064FDE"/>
    <w:rsid w:val="000670AA"/>
    <w:rsid w:val="0007106C"/>
    <w:rsid w:val="00082C2E"/>
    <w:rsid w:val="00082C60"/>
    <w:rsid w:val="00082CE8"/>
    <w:rsid w:val="00083877"/>
    <w:rsid w:val="00085EBD"/>
    <w:rsid w:val="0009188D"/>
    <w:rsid w:val="00092B6E"/>
    <w:rsid w:val="0009310E"/>
    <w:rsid w:val="00097DA8"/>
    <w:rsid w:val="000A030D"/>
    <w:rsid w:val="000A5E45"/>
    <w:rsid w:val="000B04A0"/>
    <w:rsid w:val="000B2887"/>
    <w:rsid w:val="000B2E3A"/>
    <w:rsid w:val="000B34AA"/>
    <w:rsid w:val="000B6CAB"/>
    <w:rsid w:val="000B748B"/>
    <w:rsid w:val="000B7CE4"/>
    <w:rsid w:val="000C0FD7"/>
    <w:rsid w:val="000C39A7"/>
    <w:rsid w:val="000C487E"/>
    <w:rsid w:val="000C4C3C"/>
    <w:rsid w:val="000C4CEB"/>
    <w:rsid w:val="000C5590"/>
    <w:rsid w:val="000C7066"/>
    <w:rsid w:val="000D1DD3"/>
    <w:rsid w:val="000D3149"/>
    <w:rsid w:val="000D3E4B"/>
    <w:rsid w:val="000D3F60"/>
    <w:rsid w:val="000D5D23"/>
    <w:rsid w:val="000D5F30"/>
    <w:rsid w:val="000E68D7"/>
    <w:rsid w:val="000E6924"/>
    <w:rsid w:val="000E7B6A"/>
    <w:rsid w:val="000F08BA"/>
    <w:rsid w:val="000F3CAD"/>
    <w:rsid w:val="000F44F9"/>
    <w:rsid w:val="000F4F66"/>
    <w:rsid w:val="000F6290"/>
    <w:rsid w:val="000F648C"/>
    <w:rsid w:val="000F709E"/>
    <w:rsid w:val="000F7BF5"/>
    <w:rsid w:val="00100E28"/>
    <w:rsid w:val="00102C69"/>
    <w:rsid w:val="0010325C"/>
    <w:rsid w:val="00107769"/>
    <w:rsid w:val="001079BA"/>
    <w:rsid w:val="00111285"/>
    <w:rsid w:val="001115A4"/>
    <w:rsid w:val="001154DB"/>
    <w:rsid w:val="00115F88"/>
    <w:rsid w:val="00116344"/>
    <w:rsid w:val="00116C9E"/>
    <w:rsid w:val="001175D3"/>
    <w:rsid w:val="001201B4"/>
    <w:rsid w:val="00124F69"/>
    <w:rsid w:val="00126C3C"/>
    <w:rsid w:val="001273B8"/>
    <w:rsid w:val="001304B5"/>
    <w:rsid w:val="001371C8"/>
    <w:rsid w:val="00141A0E"/>
    <w:rsid w:val="0014500D"/>
    <w:rsid w:val="001512A4"/>
    <w:rsid w:val="00154EC0"/>
    <w:rsid w:val="001552DB"/>
    <w:rsid w:val="00156961"/>
    <w:rsid w:val="00156D27"/>
    <w:rsid w:val="00161876"/>
    <w:rsid w:val="00161DFC"/>
    <w:rsid w:val="001624A7"/>
    <w:rsid w:val="00170CEB"/>
    <w:rsid w:val="00170FBE"/>
    <w:rsid w:val="001752B3"/>
    <w:rsid w:val="00185C1B"/>
    <w:rsid w:val="00185FA8"/>
    <w:rsid w:val="00187FEB"/>
    <w:rsid w:val="00190310"/>
    <w:rsid w:val="00190DD8"/>
    <w:rsid w:val="0019152E"/>
    <w:rsid w:val="001A2FFC"/>
    <w:rsid w:val="001A5F59"/>
    <w:rsid w:val="001A6A68"/>
    <w:rsid w:val="001B09E9"/>
    <w:rsid w:val="001B1366"/>
    <w:rsid w:val="001B42A3"/>
    <w:rsid w:val="001B4F70"/>
    <w:rsid w:val="001B5CBF"/>
    <w:rsid w:val="001B705A"/>
    <w:rsid w:val="001B7B43"/>
    <w:rsid w:val="001C1A4A"/>
    <w:rsid w:val="001C4FD8"/>
    <w:rsid w:val="001C5F58"/>
    <w:rsid w:val="001C76B2"/>
    <w:rsid w:val="001D09DB"/>
    <w:rsid w:val="001D3355"/>
    <w:rsid w:val="001D669D"/>
    <w:rsid w:val="001E11EB"/>
    <w:rsid w:val="001E3219"/>
    <w:rsid w:val="001E32D3"/>
    <w:rsid w:val="001E431D"/>
    <w:rsid w:val="001E7810"/>
    <w:rsid w:val="001F1480"/>
    <w:rsid w:val="001F15F8"/>
    <w:rsid w:val="001F5E50"/>
    <w:rsid w:val="00200707"/>
    <w:rsid w:val="00201006"/>
    <w:rsid w:val="00203A94"/>
    <w:rsid w:val="00203F22"/>
    <w:rsid w:val="00205F96"/>
    <w:rsid w:val="002124A0"/>
    <w:rsid w:val="002258CF"/>
    <w:rsid w:val="00227F41"/>
    <w:rsid w:val="002517C3"/>
    <w:rsid w:val="00252DB6"/>
    <w:rsid w:val="00253D93"/>
    <w:rsid w:val="00262A25"/>
    <w:rsid w:val="002715A8"/>
    <w:rsid w:val="00271CCC"/>
    <w:rsid w:val="00276C4D"/>
    <w:rsid w:val="00277D3C"/>
    <w:rsid w:val="00277FC0"/>
    <w:rsid w:val="00281859"/>
    <w:rsid w:val="00284C67"/>
    <w:rsid w:val="00286C24"/>
    <w:rsid w:val="002876B7"/>
    <w:rsid w:val="00291C5C"/>
    <w:rsid w:val="0029227C"/>
    <w:rsid w:val="0029344B"/>
    <w:rsid w:val="0029371C"/>
    <w:rsid w:val="002939FD"/>
    <w:rsid w:val="002940AD"/>
    <w:rsid w:val="0029691B"/>
    <w:rsid w:val="00296AB5"/>
    <w:rsid w:val="00296F3F"/>
    <w:rsid w:val="002A0F09"/>
    <w:rsid w:val="002A202E"/>
    <w:rsid w:val="002A33D8"/>
    <w:rsid w:val="002A4A96"/>
    <w:rsid w:val="002A5375"/>
    <w:rsid w:val="002B1E06"/>
    <w:rsid w:val="002B23DC"/>
    <w:rsid w:val="002C04AE"/>
    <w:rsid w:val="002C1C91"/>
    <w:rsid w:val="002C300A"/>
    <w:rsid w:val="002C3A75"/>
    <w:rsid w:val="002C61E4"/>
    <w:rsid w:val="002C7947"/>
    <w:rsid w:val="002D1ABB"/>
    <w:rsid w:val="002D1C4B"/>
    <w:rsid w:val="002D2645"/>
    <w:rsid w:val="002D2A3E"/>
    <w:rsid w:val="002D2E56"/>
    <w:rsid w:val="002D3759"/>
    <w:rsid w:val="002D5C63"/>
    <w:rsid w:val="002D6246"/>
    <w:rsid w:val="002F04AB"/>
    <w:rsid w:val="002F22E0"/>
    <w:rsid w:val="002F2F9F"/>
    <w:rsid w:val="002F7E9A"/>
    <w:rsid w:val="00303154"/>
    <w:rsid w:val="00312DB3"/>
    <w:rsid w:val="00313B8B"/>
    <w:rsid w:val="00313BB8"/>
    <w:rsid w:val="00314D0B"/>
    <w:rsid w:val="00316F38"/>
    <w:rsid w:val="00317EEF"/>
    <w:rsid w:val="00321CE5"/>
    <w:rsid w:val="00324C8B"/>
    <w:rsid w:val="00326DA6"/>
    <w:rsid w:val="00332606"/>
    <w:rsid w:val="00333CBC"/>
    <w:rsid w:val="00335877"/>
    <w:rsid w:val="003372A3"/>
    <w:rsid w:val="00337749"/>
    <w:rsid w:val="00341B7F"/>
    <w:rsid w:val="003426C3"/>
    <w:rsid w:val="003464C2"/>
    <w:rsid w:val="00350167"/>
    <w:rsid w:val="00350894"/>
    <w:rsid w:val="00350D61"/>
    <w:rsid w:val="00352B90"/>
    <w:rsid w:val="00352C29"/>
    <w:rsid w:val="00354839"/>
    <w:rsid w:val="00355CFE"/>
    <w:rsid w:val="00356D1F"/>
    <w:rsid w:val="0036047F"/>
    <w:rsid w:val="003609F3"/>
    <w:rsid w:val="003626C3"/>
    <w:rsid w:val="00364D0E"/>
    <w:rsid w:val="003661A5"/>
    <w:rsid w:val="00366992"/>
    <w:rsid w:val="00366F64"/>
    <w:rsid w:val="00371D41"/>
    <w:rsid w:val="0038098F"/>
    <w:rsid w:val="00381EB3"/>
    <w:rsid w:val="00385516"/>
    <w:rsid w:val="003860A3"/>
    <w:rsid w:val="0038674F"/>
    <w:rsid w:val="00386A44"/>
    <w:rsid w:val="0038753F"/>
    <w:rsid w:val="00387D5D"/>
    <w:rsid w:val="0039200D"/>
    <w:rsid w:val="003931D7"/>
    <w:rsid w:val="0039580B"/>
    <w:rsid w:val="003A1B68"/>
    <w:rsid w:val="003A3DC3"/>
    <w:rsid w:val="003A42BF"/>
    <w:rsid w:val="003A465E"/>
    <w:rsid w:val="003A5638"/>
    <w:rsid w:val="003A665C"/>
    <w:rsid w:val="003B3FDB"/>
    <w:rsid w:val="003B5698"/>
    <w:rsid w:val="003B723A"/>
    <w:rsid w:val="003C2996"/>
    <w:rsid w:val="003C5863"/>
    <w:rsid w:val="003C699C"/>
    <w:rsid w:val="003C7AB4"/>
    <w:rsid w:val="003E0CBB"/>
    <w:rsid w:val="003E1690"/>
    <w:rsid w:val="003E18A7"/>
    <w:rsid w:val="003E2A05"/>
    <w:rsid w:val="003E56A8"/>
    <w:rsid w:val="003E5FFB"/>
    <w:rsid w:val="003E680B"/>
    <w:rsid w:val="003E6DC6"/>
    <w:rsid w:val="003F20B6"/>
    <w:rsid w:val="003F34D8"/>
    <w:rsid w:val="003F3B60"/>
    <w:rsid w:val="003F4BC3"/>
    <w:rsid w:val="003F5136"/>
    <w:rsid w:val="003F5568"/>
    <w:rsid w:val="004012A2"/>
    <w:rsid w:val="00402046"/>
    <w:rsid w:val="00410D5C"/>
    <w:rsid w:val="00415AB5"/>
    <w:rsid w:val="00416CC7"/>
    <w:rsid w:val="00420D15"/>
    <w:rsid w:val="00425B58"/>
    <w:rsid w:val="00426FF1"/>
    <w:rsid w:val="004271E8"/>
    <w:rsid w:val="0042773C"/>
    <w:rsid w:val="00427A3E"/>
    <w:rsid w:val="00432A53"/>
    <w:rsid w:val="00433FCD"/>
    <w:rsid w:val="00436FFB"/>
    <w:rsid w:val="004377E5"/>
    <w:rsid w:val="00440809"/>
    <w:rsid w:val="00441D82"/>
    <w:rsid w:val="00443046"/>
    <w:rsid w:val="0044570A"/>
    <w:rsid w:val="0044579D"/>
    <w:rsid w:val="00447BEE"/>
    <w:rsid w:val="00447E96"/>
    <w:rsid w:val="00452A64"/>
    <w:rsid w:val="0045519A"/>
    <w:rsid w:val="00455224"/>
    <w:rsid w:val="00455799"/>
    <w:rsid w:val="00464E5A"/>
    <w:rsid w:val="00465ED3"/>
    <w:rsid w:val="004673FA"/>
    <w:rsid w:val="00472EBA"/>
    <w:rsid w:val="00473029"/>
    <w:rsid w:val="00474AF2"/>
    <w:rsid w:val="00475331"/>
    <w:rsid w:val="004757E3"/>
    <w:rsid w:val="004770D1"/>
    <w:rsid w:val="004809CD"/>
    <w:rsid w:val="00481601"/>
    <w:rsid w:val="00481FB4"/>
    <w:rsid w:val="00482B69"/>
    <w:rsid w:val="00484C0A"/>
    <w:rsid w:val="00487E99"/>
    <w:rsid w:val="004932BF"/>
    <w:rsid w:val="00493A84"/>
    <w:rsid w:val="00493B2C"/>
    <w:rsid w:val="004950B2"/>
    <w:rsid w:val="0049592F"/>
    <w:rsid w:val="004959B0"/>
    <w:rsid w:val="00496DF3"/>
    <w:rsid w:val="004A3563"/>
    <w:rsid w:val="004A6B5A"/>
    <w:rsid w:val="004A73F0"/>
    <w:rsid w:val="004B037C"/>
    <w:rsid w:val="004B324B"/>
    <w:rsid w:val="004B504A"/>
    <w:rsid w:val="004C288C"/>
    <w:rsid w:val="004C289C"/>
    <w:rsid w:val="004D1F41"/>
    <w:rsid w:val="004D2B35"/>
    <w:rsid w:val="004D300F"/>
    <w:rsid w:val="004E213E"/>
    <w:rsid w:val="004E3D07"/>
    <w:rsid w:val="004F17A7"/>
    <w:rsid w:val="004F24DD"/>
    <w:rsid w:val="004F449A"/>
    <w:rsid w:val="004F6BF5"/>
    <w:rsid w:val="005022C3"/>
    <w:rsid w:val="0050419E"/>
    <w:rsid w:val="005052A5"/>
    <w:rsid w:val="00510F80"/>
    <w:rsid w:val="00511693"/>
    <w:rsid w:val="00511EAC"/>
    <w:rsid w:val="0051248A"/>
    <w:rsid w:val="00515190"/>
    <w:rsid w:val="00520887"/>
    <w:rsid w:val="00521B8A"/>
    <w:rsid w:val="00522380"/>
    <w:rsid w:val="00526166"/>
    <w:rsid w:val="00531FFC"/>
    <w:rsid w:val="0053312F"/>
    <w:rsid w:val="00534066"/>
    <w:rsid w:val="005371D9"/>
    <w:rsid w:val="00537A50"/>
    <w:rsid w:val="005435E1"/>
    <w:rsid w:val="00545E8F"/>
    <w:rsid w:val="00546B57"/>
    <w:rsid w:val="00547575"/>
    <w:rsid w:val="00547CBE"/>
    <w:rsid w:val="00550204"/>
    <w:rsid w:val="00550818"/>
    <w:rsid w:val="005527A5"/>
    <w:rsid w:val="00553EC8"/>
    <w:rsid w:val="005557FE"/>
    <w:rsid w:val="00560DD6"/>
    <w:rsid w:val="0056218C"/>
    <w:rsid w:val="005643BC"/>
    <w:rsid w:val="005700E0"/>
    <w:rsid w:val="00573391"/>
    <w:rsid w:val="00574C05"/>
    <w:rsid w:val="00574F56"/>
    <w:rsid w:val="00575CCF"/>
    <w:rsid w:val="005824F3"/>
    <w:rsid w:val="00582BF9"/>
    <w:rsid w:val="00583CEE"/>
    <w:rsid w:val="005843E7"/>
    <w:rsid w:val="00584CD6"/>
    <w:rsid w:val="00586D5A"/>
    <w:rsid w:val="00587E17"/>
    <w:rsid w:val="00592FDB"/>
    <w:rsid w:val="005A1E9F"/>
    <w:rsid w:val="005B01E0"/>
    <w:rsid w:val="005B35DA"/>
    <w:rsid w:val="005B60BE"/>
    <w:rsid w:val="005B7662"/>
    <w:rsid w:val="005C42B8"/>
    <w:rsid w:val="005C4B3A"/>
    <w:rsid w:val="005C5627"/>
    <w:rsid w:val="005C5F41"/>
    <w:rsid w:val="005D0870"/>
    <w:rsid w:val="005D0952"/>
    <w:rsid w:val="005D0C0D"/>
    <w:rsid w:val="005D0EFA"/>
    <w:rsid w:val="005D40DE"/>
    <w:rsid w:val="005D5964"/>
    <w:rsid w:val="005D7C99"/>
    <w:rsid w:val="005E561E"/>
    <w:rsid w:val="005F59F0"/>
    <w:rsid w:val="00601CC6"/>
    <w:rsid w:val="00601DD6"/>
    <w:rsid w:val="006069A6"/>
    <w:rsid w:val="00606C19"/>
    <w:rsid w:val="006119E0"/>
    <w:rsid w:val="006135CF"/>
    <w:rsid w:val="00613E73"/>
    <w:rsid w:val="006146D9"/>
    <w:rsid w:val="00620EA9"/>
    <w:rsid w:val="00622C0F"/>
    <w:rsid w:val="006247AC"/>
    <w:rsid w:val="00625007"/>
    <w:rsid w:val="00626401"/>
    <w:rsid w:val="00626BE3"/>
    <w:rsid w:val="00634E87"/>
    <w:rsid w:val="006351CB"/>
    <w:rsid w:val="006376AA"/>
    <w:rsid w:val="00637D3B"/>
    <w:rsid w:val="006402F6"/>
    <w:rsid w:val="0064172D"/>
    <w:rsid w:val="006422B1"/>
    <w:rsid w:val="006504CC"/>
    <w:rsid w:val="00650FF8"/>
    <w:rsid w:val="00651F63"/>
    <w:rsid w:val="0065451A"/>
    <w:rsid w:val="006559AE"/>
    <w:rsid w:val="006602F4"/>
    <w:rsid w:val="00663FE1"/>
    <w:rsid w:val="006640F2"/>
    <w:rsid w:val="006642D0"/>
    <w:rsid w:val="00667608"/>
    <w:rsid w:val="00667AA6"/>
    <w:rsid w:val="006719AD"/>
    <w:rsid w:val="006777D4"/>
    <w:rsid w:val="00677A44"/>
    <w:rsid w:val="00682AD8"/>
    <w:rsid w:val="00684A74"/>
    <w:rsid w:val="00684CF8"/>
    <w:rsid w:val="0068710A"/>
    <w:rsid w:val="006942D7"/>
    <w:rsid w:val="006944E0"/>
    <w:rsid w:val="00695530"/>
    <w:rsid w:val="0069593B"/>
    <w:rsid w:val="00697687"/>
    <w:rsid w:val="006A100A"/>
    <w:rsid w:val="006A19E2"/>
    <w:rsid w:val="006A1E03"/>
    <w:rsid w:val="006A3600"/>
    <w:rsid w:val="006A5C74"/>
    <w:rsid w:val="006B5704"/>
    <w:rsid w:val="006B593E"/>
    <w:rsid w:val="006B5C48"/>
    <w:rsid w:val="006C19EA"/>
    <w:rsid w:val="006C6112"/>
    <w:rsid w:val="006C6811"/>
    <w:rsid w:val="006C7B4B"/>
    <w:rsid w:val="006D0D9C"/>
    <w:rsid w:val="006D104B"/>
    <w:rsid w:val="006D134B"/>
    <w:rsid w:val="006D190B"/>
    <w:rsid w:val="006D51A4"/>
    <w:rsid w:val="006D633A"/>
    <w:rsid w:val="006D65FB"/>
    <w:rsid w:val="006E0780"/>
    <w:rsid w:val="006E20AB"/>
    <w:rsid w:val="006E3692"/>
    <w:rsid w:val="006F0EE7"/>
    <w:rsid w:val="006F2AF6"/>
    <w:rsid w:val="006F3858"/>
    <w:rsid w:val="006F3865"/>
    <w:rsid w:val="00705E07"/>
    <w:rsid w:val="00706A47"/>
    <w:rsid w:val="00706E22"/>
    <w:rsid w:val="0070791D"/>
    <w:rsid w:val="00711775"/>
    <w:rsid w:val="0071352C"/>
    <w:rsid w:val="00714474"/>
    <w:rsid w:val="00715CCF"/>
    <w:rsid w:val="007168EC"/>
    <w:rsid w:val="0072133D"/>
    <w:rsid w:val="007219B7"/>
    <w:rsid w:val="00722206"/>
    <w:rsid w:val="00727896"/>
    <w:rsid w:val="00727D23"/>
    <w:rsid w:val="00737937"/>
    <w:rsid w:val="007414E1"/>
    <w:rsid w:val="00747A82"/>
    <w:rsid w:val="00751C6E"/>
    <w:rsid w:val="007545EE"/>
    <w:rsid w:val="00757FF8"/>
    <w:rsid w:val="0076235A"/>
    <w:rsid w:val="007632D8"/>
    <w:rsid w:val="007727F7"/>
    <w:rsid w:val="007738CF"/>
    <w:rsid w:val="00776AE0"/>
    <w:rsid w:val="00782C43"/>
    <w:rsid w:val="0078374A"/>
    <w:rsid w:val="007844CD"/>
    <w:rsid w:val="007877FA"/>
    <w:rsid w:val="0079092E"/>
    <w:rsid w:val="007911E2"/>
    <w:rsid w:val="007914F2"/>
    <w:rsid w:val="00791994"/>
    <w:rsid w:val="00794B8B"/>
    <w:rsid w:val="00795A5C"/>
    <w:rsid w:val="007975F6"/>
    <w:rsid w:val="007B0053"/>
    <w:rsid w:val="007B3C65"/>
    <w:rsid w:val="007C1F92"/>
    <w:rsid w:val="007C4C4C"/>
    <w:rsid w:val="007D0A1E"/>
    <w:rsid w:val="007D3460"/>
    <w:rsid w:val="007D3773"/>
    <w:rsid w:val="007E3DAE"/>
    <w:rsid w:val="007E65D2"/>
    <w:rsid w:val="007F10DA"/>
    <w:rsid w:val="007F1C39"/>
    <w:rsid w:val="007F238A"/>
    <w:rsid w:val="007F6233"/>
    <w:rsid w:val="007F6CEA"/>
    <w:rsid w:val="007F7452"/>
    <w:rsid w:val="0080157A"/>
    <w:rsid w:val="0080162A"/>
    <w:rsid w:val="0080331D"/>
    <w:rsid w:val="00804164"/>
    <w:rsid w:val="00806C26"/>
    <w:rsid w:val="0081035C"/>
    <w:rsid w:val="0081182F"/>
    <w:rsid w:val="00822E2A"/>
    <w:rsid w:val="00823034"/>
    <w:rsid w:val="00824B7E"/>
    <w:rsid w:val="008250DF"/>
    <w:rsid w:val="00826E93"/>
    <w:rsid w:val="00826F82"/>
    <w:rsid w:val="00827A92"/>
    <w:rsid w:val="00833D00"/>
    <w:rsid w:val="00834B38"/>
    <w:rsid w:val="00834CA2"/>
    <w:rsid w:val="008363C9"/>
    <w:rsid w:val="00836783"/>
    <w:rsid w:val="008420FB"/>
    <w:rsid w:val="008423AD"/>
    <w:rsid w:val="0084619D"/>
    <w:rsid w:val="00852490"/>
    <w:rsid w:val="00853AAE"/>
    <w:rsid w:val="008550C9"/>
    <w:rsid w:val="00857043"/>
    <w:rsid w:val="00863E0A"/>
    <w:rsid w:val="00865B88"/>
    <w:rsid w:val="00870AA5"/>
    <w:rsid w:val="00873324"/>
    <w:rsid w:val="00873C62"/>
    <w:rsid w:val="00875C9A"/>
    <w:rsid w:val="008777C9"/>
    <w:rsid w:val="00880FDE"/>
    <w:rsid w:val="008849A6"/>
    <w:rsid w:val="00890E49"/>
    <w:rsid w:val="008A0234"/>
    <w:rsid w:val="008A1B6A"/>
    <w:rsid w:val="008A2546"/>
    <w:rsid w:val="008A5C54"/>
    <w:rsid w:val="008B22BD"/>
    <w:rsid w:val="008B37F1"/>
    <w:rsid w:val="008C087A"/>
    <w:rsid w:val="008C09E3"/>
    <w:rsid w:val="008C2A17"/>
    <w:rsid w:val="008C357A"/>
    <w:rsid w:val="008C6A0F"/>
    <w:rsid w:val="008C6C89"/>
    <w:rsid w:val="008D1811"/>
    <w:rsid w:val="008D22B9"/>
    <w:rsid w:val="008E11AD"/>
    <w:rsid w:val="008E409D"/>
    <w:rsid w:val="008E494B"/>
    <w:rsid w:val="008E5301"/>
    <w:rsid w:val="008F1F98"/>
    <w:rsid w:val="008F21B8"/>
    <w:rsid w:val="008F717D"/>
    <w:rsid w:val="00901A79"/>
    <w:rsid w:val="00902076"/>
    <w:rsid w:val="009055DD"/>
    <w:rsid w:val="00905CEC"/>
    <w:rsid w:val="00906E59"/>
    <w:rsid w:val="00910798"/>
    <w:rsid w:val="009125AF"/>
    <w:rsid w:val="00915DD5"/>
    <w:rsid w:val="0091696C"/>
    <w:rsid w:val="00917783"/>
    <w:rsid w:val="00926581"/>
    <w:rsid w:val="0092776B"/>
    <w:rsid w:val="009364B1"/>
    <w:rsid w:val="00941CAA"/>
    <w:rsid w:val="009422D3"/>
    <w:rsid w:val="0094308F"/>
    <w:rsid w:val="009440AD"/>
    <w:rsid w:val="00947590"/>
    <w:rsid w:val="00950163"/>
    <w:rsid w:val="00950240"/>
    <w:rsid w:val="00953DEC"/>
    <w:rsid w:val="009576AE"/>
    <w:rsid w:val="009609F2"/>
    <w:rsid w:val="00960F39"/>
    <w:rsid w:val="009627B7"/>
    <w:rsid w:val="00964012"/>
    <w:rsid w:val="00965434"/>
    <w:rsid w:val="0096769E"/>
    <w:rsid w:val="009676E7"/>
    <w:rsid w:val="009729AC"/>
    <w:rsid w:val="00974BCA"/>
    <w:rsid w:val="009762EE"/>
    <w:rsid w:val="00976A9A"/>
    <w:rsid w:val="00981994"/>
    <w:rsid w:val="009855BB"/>
    <w:rsid w:val="00986508"/>
    <w:rsid w:val="00986C8B"/>
    <w:rsid w:val="00987D6E"/>
    <w:rsid w:val="0099113C"/>
    <w:rsid w:val="00991608"/>
    <w:rsid w:val="00993A16"/>
    <w:rsid w:val="009A4EA6"/>
    <w:rsid w:val="009A6B8D"/>
    <w:rsid w:val="009A7EE0"/>
    <w:rsid w:val="009B4847"/>
    <w:rsid w:val="009C3204"/>
    <w:rsid w:val="009C3D78"/>
    <w:rsid w:val="009C661B"/>
    <w:rsid w:val="009C77F3"/>
    <w:rsid w:val="009D1C74"/>
    <w:rsid w:val="009D3F08"/>
    <w:rsid w:val="009D7864"/>
    <w:rsid w:val="009E1F7C"/>
    <w:rsid w:val="009E4A25"/>
    <w:rsid w:val="009F34D1"/>
    <w:rsid w:val="009F3D8F"/>
    <w:rsid w:val="00A00BA4"/>
    <w:rsid w:val="00A01AEA"/>
    <w:rsid w:val="00A14BA7"/>
    <w:rsid w:val="00A152DD"/>
    <w:rsid w:val="00A16D40"/>
    <w:rsid w:val="00A2022F"/>
    <w:rsid w:val="00A202C7"/>
    <w:rsid w:val="00A225E8"/>
    <w:rsid w:val="00A24335"/>
    <w:rsid w:val="00A24719"/>
    <w:rsid w:val="00A26760"/>
    <w:rsid w:val="00A313C8"/>
    <w:rsid w:val="00A36229"/>
    <w:rsid w:val="00A50489"/>
    <w:rsid w:val="00A50BFA"/>
    <w:rsid w:val="00A62BCC"/>
    <w:rsid w:val="00A65349"/>
    <w:rsid w:val="00A66E0C"/>
    <w:rsid w:val="00A7141C"/>
    <w:rsid w:val="00A74A1A"/>
    <w:rsid w:val="00A86760"/>
    <w:rsid w:val="00A871A0"/>
    <w:rsid w:val="00A90AE2"/>
    <w:rsid w:val="00AA0A50"/>
    <w:rsid w:val="00AA339D"/>
    <w:rsid w:val="00AA3F66"/>
    <w:rsid w:val="00AA3F92"/>
    <w:rsid w:val="00AA41ED"/>
    <w:rsid w:val="00AA516E"/>
    <w:rsid w:val="00AA51CB"/>
    <w:rsid w:val="00AB319C"/>
    <w:rsid w:val="00AB5B9B"/>
    <w:rsid w:val="00AC12E4"/>
    <w:rsid w:val="00AC1AAB"/>
    <w:rsid w:val="00AC352D"/>
    <w:rsid w:val="00AC3A94"/>
    <w:rsid w:val="00AC66F6"/>
    <w:rsid w:val="00AD2EAA"/>
    <w:rsid w:val="00AE2546"/>
    <w:rsid w:val="00AE76FD"/>
    <w:rsid w:val="00AF2A29"/>
    <w:rsid w:val="00AF59CB"/>
    <w:rsid w:val="00AF720D"/>
    <w:rsid w:val="00B01058"/>
    <w:rsid w:val="00B014EE"/>
    <w:rsid w:val="00B04AB8"/>
    <w:rsid w:val="00B068CF"/>
    <w:rsid w:val="00B07669"/>
    <w:rsid w:val="00B106D6"/>
    <w:rsid w:val="00B115EC"/>
    <w:rsid w:val="00B118B0"/>
    <w:rsid w:val="00B15137"/>
    <w:rsid w:val="00B15153"/>
    <w:rsid w:val="00B15C9D"/>
    <w:rsid w:val="00B17400"/>
    <w:rsid w:val="00B20C9F"/>
    <w:rsid w:val="00B230EB"/>
    <w:rsid w:val="00B264F4"/>
    <w:rsid w:val="00B26DCA"/>
    <w:rsid w:val="00B31F8A"/>
    <w:rsid w:val="00B325F7"/>
    <w:rsid w:val="00B32CC2"/>
    <w:rsid w:val="00B338A9"/>
    <w:rsid w:val="00B36560"/>
    <w:rsid w:val="00B373E7"/>
    <w:rsid w:val="00B406CF"/>
    <w:rsid w:val="00B44FB6"/>
    <w:rsid w:val="00B45146"/>
    <w:rsid w:val="00B46C13"/>
    <w:rsid w:val="00B501F3"/>
    <w:rsid w:val="00B54437"/>
    <w:rsid w:val="00B54755"/>
    <w:rsid w:val="00B54811"/>
    <w:rsid w:val="00B55FF1"/>
    <w:rsid w:val="00B62244"/>
    <w:rsid w:val="00B62454"/>
    <w:rsid w:val="00B63A00"/>
    <w:rsid w:val="00B6411E"/>
    <w:rsid w:val="00B654AC"/>
    <w:rsid w:val="00B66132"/>
    <w:rsid w:val="00B74618"/>
    <w:rsid w:val="00B75AC2"/>
    <w:rsid w:val="00B81F33"/>
    <w:rsid w:val="00B83021"/>
    <w:rsid w:val="00B84A77"/>
    <w:rsid w:val="00B853ED"/>
    <w:rsid w:val="00B8595C"/>
    <w:rsid w:val="00B87D66"/>
    <w:rsid w:val="00B9551F"/>
    <w:rsid w:val="00B9677F"/>
    <w:rsid w:val="00B969EF"/>
    <w:rsid w:val="00B973DF"/>
    <w:rsid w:val="00BA145F"/>
    <w:rsid w:val="00BB2BE5"/>
    <w:rsid w:val="00BB5176"/>
    <w:rsid w:val="00BB5AD9"/>
    <w:rsid w:val="00BC5590"/>
    <w:rsid w:val="00BC5771"/>
    <w:rsid w:val="00BC6CAA"/>
    <w:rsid w:val="00BC793E"/>
    <w:rsid w:val="00BD24BB"/>
    <w:rsid w:val="00BD4EAF"/>
    <w:rsid w:val="00BD5BCE"/>
    <w:rsid w:val="00BE3D20"/>
    <w:rsid w:val="00BE6274"/>
    <w:rsid w:val="00BF0453"/>
    <w:rsid w:val="00BF5C6E"/>
    <w:rsid w:val="00BF681F"/>
    <w:rsid w:val="00BF7734"/>
    <w:rsid w:val="00C00556"/>
    <w:rsid w:val="00C05694"/>
    <w:rsid w:val="00C0764E"/>
    <w:rsid w:val="00C120EE"/>
    <w:rsid w:val="00C13D85"/>
    <w:rsid w:val="00C14886"/>
    <w:rsid w:val="00C15E2E"/>
    <w:rsid w:val="00C1689B"/>
    <w:rsid w:val="00C21584"/>
    <w:rsid w:val="00C23D0F"/>
    <w:rsid w:val="00C2603A"/>
    <w:rsid w:val="00C31571"/>
    <w:rsid w:val="00C348C4"/>
    <w:rsid w:val="00C37211"/>
    <w:rsid w:val="00C42944"/>
    <w:rsid w:val="00C47880"/>
    <w:rsid w:val="00C5159A"/>
    <w:rsid w:val="00C52287"/>
    <w:rsid w:val="00C54C74"/>
    <w:rsid w:val="00C54F25"/>
    <w:rsid w:val="00C578CA"/>
    <w:rsid w:val="00C63BAA"/>
    <w:rsid w:val="00C644D4"/>
    <w:rsid w:val="00C713E8"/>
    <w:rsid w:val="00C720DD"/>
    <w:rsid w:val="00C7518B"/>
    <w:rsid w:val="00C7654B"/>
    <w:rsid w:val="00C8005F"/>
    <w:rsid w:val="00C82853"/>
    <w:rsid w:val="00C8421A"/>
    <w:rsid w:val="00C84467"/>
    <w:rsid w:val="00C871D0"/>
    <w:rsid w:val="00C873C6"/>
    <w:rsid w:val="00C92160"/>
    <w:rsid w:val="00C92182"/>
    <w:rsid w:val="00C93466"/>
    <w:rsid w:val="00C9558F"/>
    <w:rsid w:val="00C9615E"/>
    <w:rsid w:val="00CA04C8"/>
    <w:rsid w:val="00CA3607"/>
    <w:rsid w:val="00CA36E2"/>
    <w:rsid w:val="00CB0749"/>
    <w:rsid w:val="00CB477E"/>
    <w:rsid w:val="00CB5BA0"/>
    <w:rsid w:val="00CC2E08"/>
    <w:rsid w:val="00CC2F12"/>
    <w:rsid w:val="00CC7368"/>
    <w:rsid w:val="00CC73EB"/>
    <w:rsid w:val="00CC776C"/>
    <w:rsid w:val="00CD142D"/>
    <w:rsid w:val="00CD34F7"/>
    <w:rsid w:val="00CD48A3"/>
    <w:rsid w:val="00CD4C2F"/>
    <w:rsid w:val="00CE09A4"/>
    <w:rsid w:val="00CE0F1B"/>
    <w:rsid w:val="00CE10E3"/>
    <w:rsid w:val="00CE278B"/>
    <w:rsid w:val="00CF1AB4"/>
    <w:rsid w:val="00CF3AA0"/>
    <w:rsid w:val="00CF5B33"/>
    <w:rsid w:val="00CF711A"/>
    <w:rsid w:val="00CF7AC3"/>
    <w:rsid w:val="00D01D4B"/>
    <w:rsid w:val="00D1053A"/>
    <w:rsid w:val="00D12ADE"/>
    <w:rsid w:val="00D22814"/>
    <w:rsid w:val="00D24542"/>
    <w:rsid w:val="00D27947"/>
    <w:rsid w:val="00D30724"/>
    <w:rsid w:val="00D335D7"/>
    <w:rsid w:val="00D34996"/>
    <w:rsid w:val="00D35C7E"/>
    <w:rsid w:val="00D35FBA"/>
    <w:rsid w:val="00D361EE"/>
    <w:rsid w:val="00D36201"/>
    <w:rsid w:val="00D366D7"/>
    <w:rsid w:val="00D40A09"/>
    <w:rsid w:val="00D41485"/>
    <w:rsid w:val="00D414F8"/>
    <w:rsid w:val="00D42604"/>
    <w:rsid w:val="00D436B1"/>
    <w:rsid w:val="00D4394D"/>
    <w:rsid w:val="00D46D0B"/>
    <w:rsid w:val="00D47EBB"/>
    <w:rsid w:val="00D50291"/>
    <w:rsid w:val="00D50DD2"/>
    <w:rsid w:val="00D522D7"/>
    <w:rsid w:val="00D53AED"/>
    <w:rsid w:val="00D562B5"/>
    <w:rsid w:val="00D56744"/>
    <w:rsid w:val="00D572B9"/>
    <w:rsid w:val="00D57994"/>
    <w:rsid w:val="00D60E72"/>
    <w:rsid w:val="00D60FE9"/>
    <w:rsid w:val="00D61C80"/>
    <w:rsid w:val="00D64717"/>
    <w:rsid w:val="00D67C35"/>
    <w:rsid w:val="00D71ED2"/>
    <w:rsid w:val="00D75D26"/>
    <w:rsid w:val="00D81F34"/>
    <w:rsid w:val="00D9572A"/>
    <w:rsid w:val="00D96DD4"/>
    <w:rsid w:val="00DA278E"/>
    <w:rsid w:val="00DB2F0A"/>
    <w:rsid w:val="00DB49A7"/>
    <w:rsid w:val="00DB7799"/>
    <w:rsid w:val="00DC5091"/>
    <w:rsid w:val="00DC63CC"/>
    <w:rsid w:val="00DD0D8D"/>
    <w:rsid w:val="00DD2754"/>
    <w:rsid w:val="00DD3BE5"/>
    <w:rsid w:val="00DD4010"/>
    <w:rsid w:val="00DD7360"/>
    <w:rsid w:val="00DD7EA0"/>
    <w:rsid w:val="00DE3BEC"/>
    <w:rsid w:val="00DE450A"/>
    <w:rsid w:val="00DF2E81"/>
    <w:rsid w:val="00DF4B43"/>
    <w:rsid w:val="00DF75AD"/>
    <w:rsid w:val="00E07362"/>
    <w:rsid w:val="00E102AE"/>
    <w:rsid w:val="00E12075"/>
    <w:rsid w:val="00E14EE4"/>
    <w:rsid w:val="00E23162"/>
    <w:rsid w:val="00E2702E"/>
    <w:rsid w:val="00E309B0"/>
    <w:rsid w:val="00E3675C"/>
    <w:rsid w:val="00E4428D"/>
    <w:rsid w:val="00E507B6"/>
    <w:rsid w:val="00E52477"/>
    <w:rsid w:val="00E5499C"/>
    <w:rsid w:val="00E549A8"/>
    <w:rsid w:val="00E55E59"/>
    <w:rsid w:val="00E56E92"/>
    <w:rsid w:val="00E66060"/>
    <w:rsid w:val="00E66A50"/>
    <w:rsid w:val="00E66D94"/>
    <w:rsid w:val="00E71207"/>
    <w:rsid w:val="00E75BB4"/>
    <w:rsid w:val="00E820DB"/>
    <w:rsid w:val="00E8624B"/>
    <w:rsid w:val="00E91D0B"/>
    <w:rsid w:val="00E93A75"/>
    <w:rsid w:val="00E963E0"/>
    <w:rsid w:val="00EA083C"/>
    <w:rsid w:val="00EA0DD2"/>
    <w:rsid w:val="00EA2E2B"/>
    <w:rsid w:val="00EA34C2"/>
    <w:rsid w:val="00EA517B"/>
    <w:rsid w:val="00EA5D7F"/>
    <w:rsid w:val="00EB1A98"/>
    <w:rsid w:val="00EB3173"/>
    <w:rsid w:val="00EB7BA6"/>
    <w:rsid w:val="00EC4A1F"/>
    <w:rsid w:val="00ED3A75"/>
    <w:rsid w:val="00ED6DF6"/>
    <w:rsid w:val="00ED76DE"/>
    <w:rsid w:val="00EE2C9F"/>
    <w:rsid w:val="00EE3216"/>
    <w:rsid w:val="00EE42D4"/>
    <w:rsid w:val="00EE4826"/>
    <w:rsid w:val="00EF1429"/>
    <w:rsid w:val="00EF276A"/>
    <w:rsid w:val="00EF3A85"/>
    <w:rsid w:val="00EF7245"/>
    <w:rsid w:val="00F004A9"/>
    <w:rsid w:val="00F036B9"/>
    <w:rsid w:val="00F03EF0"/>
    <w:rsid w:val="00F0414F"/>
    <w:rsid w:val="00F041B0"/>
    <w:rsid w:val="00F064F7"/>
    <w:rsid w:val="00F06DB7"/>
    <w:rsid w:val="00F06EC4"/>
    <w:rsid w:val="00F07E30"/>
    <w:rsid w:val="00F133C5"/>
    <w:rsid w:val="00F13711"/>
    <w:rsid w:val="00F16679"/>
    <w:rsid w:val="00F20832"/>
    <w:rsid w:val="00F21601"/>
    <w:rsid w:val="00F21E64"/>
    <w:rsid w:val="00F21F5D"/>
    <w:rsid w:val="00F22463"/>
    <w:rsid w:val="00F30FA7"/>
    <w:rsid w:val="00F35AC9"/>
    <w:rsid w:val="00F408F2"/>
    <w:rsid w:val="00F41143"/>
    <w:rsid w:val="00F4173F"/>
    <w:rsid w:val="00F439D7"/>
    <w:rsid w:val="00F45835"/>
    <w:rsid w:val="00F46F7B"/>
    <w:rsid w:val="00F5044E"/>
    <w:rsid w:val="00F51F46"/>
    <w:rsid w:val="00F5219D"/>
    <w:rsid w:val="00F52B15"/>
    <w:rsid w:val="00F55160"/>
    <w:rsid w:val="00F6030F"/>
    <w:rsid w:val="00F615CB"/>
    <w:rsid w:val="00F619E7"/>
    <w:rsid w:val="00F65548"/>
    <w:rsid w:val="00F65BB0"/>
    <w:rsid w:val="00F72091"/>
    <w:rsid w:val="00F725CA"/>
    <w:rsid w:val="00F737BB"/>
    <w:rsid w:val="00F75E5D"/>
    <w:rsid w:val="00F8320C"/>
    <w:rsid w:val="00F8411D"/>
    <w:rsid w:val="00F84384"/>
    <w:rsid w:val="00F84544"/>
    <w:rsid w:val="00F90F4C"/>
    <w:rsid w:val="00F913A7"/>
    <w:rsid w:val="00F93ABB"/>
    <w:rsid w:val="00F94B91"/>
    <w:rsid w:val="00F96097"/>
    <w:rsid w:val="00FA13F0"/>
    <w:rsid w:val="00FA1D49"/>
    <w:rsid w:val="00FA358C"/>
    <w:rsid w:val="00FA39B9"/>
    <w:rsid w:val="00FA45CD"/>
    <w:rsid w:val="00FA4A24"/>
    <w:rsid w:val="00FA5192"/>
    <w:rsid w:val="00FA71C6"/>
    <w:rsid w:val="00FB209D"/>
    <w:rsid w:val="00FB45ED"/>
    <w:rsid w:val="00FB6ADA"/>
    <w:rsid w:val="00FB715B"/>
    <w:rsid w:val="00FC5C86"/>
    <w:rsid w:val="00FC603C"/>
    <w:rsid w:val="00FD2BB6"/>
    <w:rsid w:val="00FD321F"/>
    <w:rsid w:val="00FD69D2"/>
    <w:rsid w:val="00FD6FB2"/>
    <w:rsid w:val="00FE1530"/>
    <w:rsid w:val="00FE4EDC"/>
    <w:rsid w:val="00FF1B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Normal (Web)" w:uiPriority="1"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D3759"/>
    <w:rPr>
      <w:lang w:val="kk-KZ"/>
    </w:rPr>
  </w:style>
  <w:style w:type="paragraph" w:styleId="5">
    <w:name w:val="heading 5"/>
    <w:basedOn w:val="a0"/>
    <w:next w:val="a0"/>
    <w:link w:val="50"/>
    <w:uiPriority w:val="9"/>
    <w:unhideWhenUsed/>
    <w:qFormat/>
    <w:rsid w:val="00FA39B9"/>
    <w:pPr>
      <w:keepNext/>
      <w:keepLines/>
      <w:widowControl w:val="0"/>
      <w:suppressAutoHyphens/>
      <w:autoSpaceDN w:val="0"/>
      <w:spacing w:before="200" w:after="0" w:line="240" w:lineRule="auto"/>
      <w:outlineLvl w:val="4"/>
    </w:pPr>
    <w:rPr>
      <w:rFonts w:asciiTheme="majorHAnsi" w:eastAsiaTheme="majorEastAsia" w:hAnsiTheme="majorHAnsi" w:cs="Mangal"/>
      <w:color w:val="243F60" w:themeColor="accent1" w:themeShade="7F"/>
      <w:kern w:val="3"/>
      <w:sz w:val="24"/>
      <w:szCs w:val="21"/>
      <w:lang w:val="ru-RU" w:eastAsia="zh-CN" w:bidi="hi-I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маркированный,List Paragraph,Абзац списка Знак Знак,List Paragraph1,Абзац списка8,Heading1,Colorful List - Accent 11,Абзац списка4"/>
    <w:basedOn w:val="a0"/>
    <w:link w:val="a5"/>
    <w:uiPriority w:val="34"/>
    <w:qFormat/>
    <w:rsid w:val="002D3759"/>
    <w:pPr>
      <w:ind w:left="720"/>
      <w:contextualSpacing/>
    </w:pPr>
    <w:rPr>
      <w:lang w:val="ru-RU"/>
    </w:rPr>
  </w:style>
  <w:style w:type="character" w:customStyle="1" w:styleId="a5">
    <w:name w:val="Абзац списка Знак"/>
    <w:aliases w:val="маркированный Знак,List Paragraph Знак,Абзац списка Знак Знак Знак,List Paragraph1 Знак,Абзац списка8 Знак,Heading1 Знак,Colorful List - Accent 11 Знак,Абзац списка4 Знак"/>
    <w:basedOn w:val="a1"/>
    <w:link w:val="a4"/>
    <w:uiPriority w:val="34"/>
    <w:rsid w:val="002D3759"/>
  </w:style>
  <w:style w:type="table" w:styleId="a6">
    <w:name w:val="Table Grid"/>
    <w:basedOn w:val="a2"/>
    <w:uiPriority w:val="59"/>
    <w:rsid w:val="002D37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 Spacing"/>
    <w:link w:val="a8"/>
    <w:uiPriority w:val="1"/>
    <w:qFormat/>
    <w:rsid w:val="00464E5A"/>
    <w:pPr>
      <w:spacing w:after="0" w:line="240" w:lineRule="auto"/>
    </w:pPr>
    <w:rPr>
      <w:lang w:val="kk-KZ"/>
    </w:rPr>
  </w:style>
  <w:style w:type="character" w:styleId="a9">
    <w:name w:val="annotation reference"/>
    <w:basedOn w:val="a1"/>
    <w:semiHidden/>
    <w:unhideWhenUsed/>
    <w:rsid w:val="002C300A"/>
    <w:rPr>
      <w:sz w:val="16"/>
      <w:szCs w:val="16"/>
    </w:rPr>
  </w:style>
  <w:style w:type="paragraph" w:styleId="aa">
    <w:name w:val="annotation text"/>
    <w:basedOn w:val="a0"/>
    <w:link w:val="ab"/>
    <w:semiHidden/>
    <w:unhideWhenUsed/>
    <w:rsid w:val="002C300A"/>
    <w:pPr>
      <w:spacing w:line="240" w:lineRule="auto"/>
    </w:pPr>
    <w:rPr>
      <w:sz w:val="20"/>
      <w:szCs w:val="20"/>
    </w:rPr>
  </w:style>
  <w:style w:type="character" w:customStyle="1" w:styleId="ab">
    <w:name w:val="Текст примечания Знак"/>
    <w:basedOn w:val="a1"/>
    <w:link w:val="aa"/>
    <w:semiHidden/>
    <w:rsid w:val="002C300A"/>
    <w:rPr>
      <w:sz w:val="20"/>
      <w:szCs w:val="20"/>
      <w:lang w:val="kk-KZ"/>
    </w:rPr>
  </w:style>
  <w:style w:type="paragraph" w:styleId="ac">
    <w:name w:val="annotation subject"/>
    <w:basedOn w:val="aa"/>
    <w:next w:val="aa"/>
    <w:link w:val="ad"/>
    <w:uiPriority w:val="99"/>
    <w:semiHidden/>
    <w:unhideWhenUsed/>
    <w:rsid w:val="002C300A"/>
    <w:rPr>
      <w:b/>
      <w:bCs/>
    </w:rPr>
  </w:style>
  <w:style w:type="character" w:customStyle="1" w:styleId="ad">
    <w:name w:val="Тема примечания Знак"/>
    <w:basedOn w:val="ab"/>
    <w:link w:val="ac"/>
    <w:uiPriority w:val="99"/>
    <w:semiHidden/>
    <w:rsid w:val="002C300A"/>
    <w:rPr>
      <w:b/>
      <w:bCs/>
      <w:sz w:val="20"/>
      <w:szCs w:val="20"/>
      <w:lang w:val="kk-KZ"/>
    </w:rPr>
  </w:style>
  <w:style w:type="paragraph" w:styleId="ae">
    <w:name w:val="Balloon Text"/>
    <w:basedOn w:val="a0"/>
    <w:link w:val="af"/>
    <w:uiPriority w:val="99"/>
    <w:semiHidden/>
    <w:unhideWhenUsed/>
    <w:rsid w:val="002C300A"/>
    <w:pPr>
      <w:spacing w:after="0" w:line="240" w:lineRule="auto"/>
    </w:pPr>
    <w:rPr>
      <w:rFonts w:ascii="Tahoma" w:hAnsi="Tahoma" w:cs="Tahoma"/>
      <w:sz w:val="16"/>
      <w:szCs w:val="16"/>
    </w:rPr>
  </w:style>
  <w:style w:type="character" w:customStyle="1" w:styleId="af">
    <w:name w:val="Текст выноски Знак"/>
    <w:basedOn w:val="a1"/>
    <w:link w:val="ae"/>
    <w:uiPriority w:val="99"/>
    <w:semiHidden/>
    <w:rsid w:val="002C300A"/>
    <w:rPr>
      <w:rFonts w:ascii="Tahoma" w:hAnsi="Tahoma" w:cs="Tahoma"/>
      <w:sz w:val="16"/>
      <w:szCs w:val="16"/>
      <w:lang w:val="kk-KZ"/>
    </w:rPr>
  </w:style>
  <w:style w:type="paragraph" w:styleId="af0">
    <w:name w:val="header"/>
    <w:basedOn w:val="a0"/>
    <w:link w:val="af1"/>
    <w:unhideWhenUsed/>
    <w:rsid w:val="00547575"/>
    <w:pPr>
      <w:tabs>
        <w:tab w:val="center" w:pos="4677"/>
        <w:tab w:val="right" w:pos="9355"/>
      </w:tabs>
      <w:spacing w:after="0" w:line="240" w:lineRule="auto"/>
    </w:pPr>
  </w:style>
  <w:style w:type="character" w:customStyle="1" w:styleId="af1">
    <w:name w:val="Верхний колонтитул Знак"/>
    <w:basedOn w:val="a1"/>
    <w:link w:val="af0"/>
    <w:rsid w:val="00547575"/>
    <w:rPr>
      <w:lang w:val="kk-KZ"/>
    </w:rPr>
  </w:style>
  <w:style w:type="paragraph" w:styleId="af2">
    <w:name w:val="footer"/>
    <w:basedOn w:val="a0"/>
    <w:link w:val="af3"/>
    <w:uiPriority w:val="99"/>
    <w:unhideWhenUsed/>
    <w:rsid w:val="00547575"/>
    <w:pPr>
      <w:tabs>
        <w:tab w:val="center" w:pos="4677"/>
        <w:tab w:val="right" w:pos="9355"/>
      </w:tabs>
      <w:spacing w:after="0" w:line="240" w:lineRule="auto"/>
    </w:pPr>
  </w:style>
  <w:style w:type="character" w:customStyle="1" w:styleId="af3">
    <w:name w:val="Нижний колонтитул Знак"/>
    <w:basedOn w:val="a1"/>
    <w:link w:val="af2"/>
    <w:uiPriority w:val="99"/>
    <w:rsid w:val="00547575"/>
    <w:rPr>
      <w:lang w:val="kk-KZ"/>
    </w:rPr>
  </w:style>
  <w:style w:type="character" w:styleId="af4">
    <w:name w:val="Hyperlink"/>
    <w:basedOn w:val="a1"/>
    <w:uiPriority w:val="99"/>
    <w:semiHidden/>
    <w:unhideWhenUsed/>
    <w:rsid w:val="00F133C5"/>
    <w:rPr>
      <w:strike w:val="0"/>
      <w:dstrike w:val="0"/>
      <w:color w:val="008CBA"/>
      <w:u w:val="none"/>
      <w:effect w:val="none"/>
    </w:rPr>
  </w:style>
  <w:style w:type="character" w:customStyle="1" w:styleId="html-italic2">
    <w:name w:val="html-italic2"/>
    <w:basedOn w:val="a1"/>
    <w:rsid w:val="00F133C5"/>
    <w:rPr>
      <w:i/>
      <w:iCs/>
    </w:rPr>
  </w:style>
  <w:style w:type="table" w:customStyle="1" w:styleId="1">
    <w:name w:val="Сетка таблицы1"/>
    <w:basedOn w:val="a2"/>
    <w:next w:val="a6"/>
    <w:uiPriority w:val="59"/>
    <w:rsid w:val="000600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8">
    <w:name w:val="Без интервала Знак"/>
    <w:link w:val="a7"/>
    <w:uiPriority w:val="1"/>
    <w:locked/>
    <w:rsid w:val="00827A92"/>
    <w:rPr>
      <w:lang w:val="kk-KZ"/>
    </w:rPr>
  </w:style>
  <w:style w:type="paragraph" w:customStyle="1" w:styleId="Standard">
    <w:name w:val="Standard"/>
    <w:rsid w:val="00827A92"/>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paragraph" w:styleId="af5">
    <w:name w:val="Body Text Indent"/>
    <w:basedOn w:val="a0"/>
    <w:link w:val="af6"/>
    <w:rsid w:val="00E4428D"/>
    <w:pPr>
      <w:spacing w:after="0" w:line="240" w:lineRule="auto"/>
      <w:ind w:firstLine="708"/>
      <w:jc w:val="both"/>
    </w:pPr>
    <w:rPr>
      <w:rFonts w:ascii="Times New Roman" w:eastAsia="Times New Roman" w:hAnsi="Times New Roman" w:cs="Times New Roman"/>
      <w:sz w:val="24"/>
      <w:szCs w:val="24"/>
      <w:lang w:val="ru-RU" w:eastAsia="ar-SA"/>
    </w:rPr>
  </w:style>
  <w:style w:type="character" w:customStyle="1" w:styleId="af6">
    <w:name w:val="Основной текст с отступом Знак"/>
    <w:basedOn w:val="a1"/>
    <w:link w:val="af5"/>
    <w:rsid w:val="00E4428D"/>
    <w:rPr>
      <w:rFonts w:ascii="Times New Roman" w:eastAsia="Times New Roman" w:hAnsi="Times New Roman" w:cs="Times New Roman"/>
      <w:sz w:val="24"/>
      <w:szCs w:val="24"/>
      <w:lang w:eastAsia="ar-SA"/>
    </w:rPr>
  </w:style>
  <w:style w:type="table" w:customStyle="1" w:styleId="11">
    <w:name w:val="Сетка таблицы11"/>
    <w:basedOn w:val="a2"/>
    <w:next w:val="a6"/>
    <w:uiPriority w:val="59"/>
    <w:locked/>
    <w:rsid w:val="00545E8F"/>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
    <w:name w:val="Номер таблицы"/>
    <w:basedOn w:val="a0"/>
    <w:qFormat/>
    <w:rsid w:val="00545E8F"/>
    <w:pPr>
      <w:numPr>
        <w:numId w:val="3"/>
      </w:numPr>
      <w:spacing w:after="120" w:line="240" w:lineRule="auto"/>
      <w:ind w:left="0" w:firstLine="0"/>
      <w:jc w:val="both"/>
    </w:pPr>
    <w:rPr>
      <w:rFonts w:ascii="Times New Roman" w:hAnsi="Times New Roman" w:cs="Times New Roman"/>
      <w:bCs/>
      <w:sz w:val="28"/>
      <w:szCs w:val="24"/>
    </w:rPr>
  </w:style>
  <w:style w:type="table" w:customStyle="1" w:styleId="12">
    <w:name w:val="Сетка таблицы12"/>
    <w:basedOn w:val="a2"/>
    <w:next w:val="a6"/>
    <w:uiPriority w:val="59"/>
    <w:locked/>
    <w:rsid w:val="001E3219"/>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3">
    <w:name w:val="Сетка таблицы13"/>
    <w:basedOn w:val="a2"/>
    <w:next w:val="a6"/>
    <w:uiPriority w:val="59"/>
    <w:locked/>
    <w:rsid w:val="00F06EC4"/>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af7">
    <w:name w:val="Стиль таблицы"/>
    <w:basedOn w:val="a2"/>
    <w:uiPriority w:val="99"/>
    <w:qFormat/>
    <w:rsid w:val="005D0952"/>
    <w:pPr>
      <w:spacing w:after="0" w:line="240" w:lineRule="auto"/>
      <w:jc w:val="center"/>
    </w:pPr>
    <w:rPr>
      <w:rFonts w:ascii="Times New Roman" w:eastAsiaTheme="minorEastAsia"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styleId="af8">
    <w:name w:val="caption"/>
    <w:basedOn w:val="a0"/>
    <w:next w:val="a0"/>
    <w:uiPriority w:val="35"/>
    <w:unhideWhenUsed/>
    <w:qFormat/>
    <w:rsid w:val="00F13711"/>
    <w:pPr>
      <w:spacing w:line="240" w:lineRule="auto"/>
    </w:pPr>
    <w:rPr>
      <w:b/>
      <w:bCs/>
      <w:color w:val="4F81BD" w:themeColor="accent1"/>
      <w:sz w:val="18"/>
      <w:szCs w:val="18"/>
    </w:rPr>
  </w:style>
  <w:style w:type="paragraph" w:styleId="af9">
    <w:name w:val="Normal (Web)"/>
    <w:aliases w:val="Обычный (Web)1,Обычный (Web)11,Обычный (веб) Знак1 Знак,Обычный (веб) Знак2 Знак Знак,Обычный (веб) Знак Знак1 Знак Знак,Обычный (веб) Знак1 Знак Знак1 Знак,Обычный (веб) Знак Знак Знак Знак Знак,Знак Знак3,Знак4"/>
    <w:basedOn w:val="a0"/>
    <w:link w:val="afa"/>
    <w:uiPriority w:val="1"/>
    <w:qFormat/>
    <w:rsid w:val="00185C1B"/>
    <w:pPr>
      <w:spacing w:before="100" w:beforeAutospacing="1" w:after="119" w:line="240" w:lineRule="auto"/>
    </w:pPr>
    <w:rPr>
      <w:rFonts w:ascii="Times New Roman" w:eastAsia="Times New Roman" w:hAnsi="Times New Roman" w:cs="Times New Roman"/>
      <w:sz w:val="24"/>
      <w:szCs w:val="24"/>
      <w:lang w:val="ru-RU" w:eastAsia="ru-RU"/>
    </w:rPr>
  </w:style>
  <w:style w:type="character" w:customStyle="1" w:styleId="afa">
    <w:name w:val="Обычный (веб) Знак"/>
    <w:aliases w:val="Обычный (Web)1 Знак,Обычный (Web)11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f9"/>
    <w:uiPriority w:val="1"/>
    <w:locked/>
    <w:rsid w:val="00185C1B"/>
    <w:rPr>
      <w:rFonts w:ascii="Times New Roman" w:eastAsia="Times New Roman" w:hAnsi="Times New Roman" w:cs="Times New Roman"/>
      <w:sz w:val="24"/>
      <w:szCs w:val="24"/>
      <w:lang w:eastAsia="ru-RU"/>
    </w:rPr>
  </w:style>
  <w:style w:type="table" w:customStyle="1" w:styleId="2">
    <w:name w:val="Сетка таблицы2"/>
    <w:basedOn w:val="a2"/>
    <w:next w:val="a6"/>
    <w:uiPriority w:val="59"/>
    <w:rsid w:val="009A7E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2"/>
    <w:next w:val="a6"/>
    <w:uiPriority w:val="59"/>
    <w:rsid w:val="00C63B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2"/>
    <w:next w:val="a6"/>
    <w:uiPriority w:val="59"/>
    <w:rsid w:val="008367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2"/>
    <w:next w:val="a6"/>
    <w:uiPriority w:val="59"/>
    <w:rsid w:val="008367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2"/>
    <w:next w:val="a6"/>
    <w:uiPriority w:val="59"/>
    <w:rsid w:val="00426FF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2"/>
    <w:next w:val="a6"/>
    <w:uiPriority w:val="59"/>
    <w:rsid w:val="00426FF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2"/>
    <w:next w:val="a6"/>
    <w:uiPriority w:val="59"/>
    <w:rsid w:val="00BB5AD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Сетка таблицы14"/>
    <w:basedOn w:val="a2"/>
    <w:next w:val="a6"/>
    <w:rsid w:val="00B6411E"/>
    <w:pPr>
      <w:spacing w:after="0" w:line="240" w:lineRule="auto"/>
    </w:pPr>
    <w:rPr>
      <w:rFonts w:ascii="Times New Roman" w:eastAsia="MS Mincho"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b">
    <w:name w:val="Body Text"/>
    <w:basedOn w:val="a0"/>
    <w:link w:val="afc"/>
    <w:unhideWhenUsed/>
    <w:rsid w:val="00FA39B9"/>
    <w:pPr>
      <w:widowControl w:val="0"/>
      <w:suppressAutoHyphens/>
      <w:spacing w:after="120" w:line="240" w:lineRule="auto"/>
    </w:pPr>
    <w:rPr>
      <w:rFonts w:ascii="Times New Roman" w:eastAsia="Lucida Sans Unicode" w:hAnsi="Times New Roman" w:cs="Times New Roman"/>
      <w:kern w:val="2"/>
      <w:sz w:val="24"/>
      <w:szCs w:val="24"/>
      <w:lang w:val="ru-RU" w:eastAsia="ar-SA"/>
    </w:rPr>
  </w:style>
  <w:style w:type="character" w:customStyle="1" w:styleId="afc">
    <w:name w:val="Основной текст Знак"/>
    <w:basedOn w:val="a1"/>
    <w:link w:val="afb"/>
    <w:rsid w:val="00FA39B9"/>
    <w:rPr>
      <w:rFonts w:ascii="Times New Roman" w:eastAsia="Lucida Sans Unicode" w:hAnsi="Times New Roman" w:cs="Times New Roman"/>
      <w:kern w:val="2"/>
      <w:sz w:val="24"/>
      <w:szCs w:val="24"/>
      <w:lang w:eastAsia="ar-SA"/>
    </w:rPr>
  </w:style>
  <w:style w:type="character" w:customStyle="1" w:styleId="50">
    <w:name w:val="Заголовок 5 Знак"/>
    <w:basedOn w:val="a1"/>
    <w:link w:val="5"/>
    <w:uiPriority w:val="9"/>
    <w:rsid w:val="00FA39B9"/>
    <w:rPr>
      <w:rFonts w:asciiTheme="majorHAnsi" w:eastAsiaTheme="majorEastAsia" w:hAnsiTheme="majorHAnsi" w:cs="Mangal"/>
      <w:color w:val="243F60" w:themeColor="accent1" w:themeShade="7F"/>
      <w:kern w:val="3"/>
      <w:sz w:val="24"/>
      <w:szCs w:val="21"/>
      <w:lang w:eastAsia="zh-CN" w:bidi="hi-IN"/>
    </w:rPr>
  </w:style>
  <w:style w:type="paragraph" w:styleId="afd">
    <w:name w:val="Subtitle"/>
    <w:basedOn w:val="af8"/>
    <w:next w:val="a0"/>
    <w:link w:val="afe"/>
    <w:qFormat/>
    <w:rsid w:val="00FA39B9"/>
    <w:pPr>
      <w:widowControl w:val="0"/>
      <w:suppressLineNumbers/>
      <w:suppressAutoHyphens/>
      <w:autoSpaceDN w:val="0"/>
      <w:spacing w:before="120" w:after="120"/>
      <w:jc w:val="center"/>
    </w:pPr>
    <w:rPr>
      <w:rFonts w:ascii="Times New Roman" w:eastAsia="SimSun" w:hAnsi="Times New Roman" w:cs="Mangal"/>
      <w:b w:val="0"/>
      <w:bCs w:val="0"/>
      <w:i/>
      <w:iCs/>
      <w:color w:val="auto"/>
      <w:kern w:val="3"/>
      <w:sz w:val="24"/>
      <w:szCs w:val="24"/>
      <w:lang w:val="ru-RU" w:eastAsia="zh-CN" w:bidi="hi-IN"/>
    </w:rPr>
  </w:style>
  <w:style w:type="character" w:customStyle="1" w:styleId="afe">
    <w:name w:val="Подзаголовок Знак"/>
    <w:basedOn w:val="a1"/>
    <w:link w:val="afd"/>
    <w:rsid w:val="00FA39B9"/>
    <w:rPr>
      <w:rFonts w:ascii="Times New Roman" w:eastAsia="SimSun" w:hAnsi="Times New Roman" w:cs="Mangal"/>
      <w:i/>
      <w:iCs/>
      <w:kern w:val="3"/>
      <w:sz w:val="24"/>
      <w:szCs w:val="24"/>
      <w:lang w:eastAsia="zh-CN" w:bidi="hi-IN"/>
    </w:rPr>
  </w:style>
  <w:style w:type="character" w:styleId="aff">
    <w:name w:val="Emphasis"/>
    <w:uiPriority w:val="20"/>
    <w:qFormat/>
    <w:rsid w:val="00FA39B9"/>
    <w:rPr>
      <w:i/>
      <w:iCs/>
    </w:rPr>
  </w:style>
  <w:style w:type="table" w:customStyle="1" w:styleId="15">
    <w:name w:val="Сетка таблицы15"/>
    <w:basedOn w:val="a2"/>
    <w:next w:val="a6"/>
    <w:uiPriority w:val="59"/>
    <w:locked/>
    <w:rsid w:val="003A5638"/>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
    <w:name w:val="Сетка таблицы9"/>
    <w:basedOn w:val="a2"/>
    <w:next w:val="a6"/>
    <w:uiPriority w:val="59"/>
    <w:rsid w:val="006642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0">
    <w:name w:val="Plain Text"/>
    <w:basedOn w:val="a0"/>
    <w:link w:val="aff1"/>
    <w:uiPriority w:val="99"/>
    <w:unhideWhenUsed/>
    <w:rsid w:val="006D633A"/>
    <w:pPr>
      <w:spacing w:after="0" w:line="240" w:lineRule="auto"/>
    </w:pPr>
    <w:rPr>
      <w:rFonts w:ascii="Consolas" w:eastAsia="Calibri" w:hAnsi="Consolas" w:cs="Times New Roman"/>
      <w:sz w:val="21"/>
      <w:szCs w:val="21"/>
      <w:lang w:val="ru-RU"/>
    </w:rPr>
  </w:style>
  <w:style w:type="character" w:customStyle="1" w:styleId="aff1">
    <w:name w:val="Текст Знак"/>
    <w:basedOn w:val="a1"/>
    <w:link w:val="aff0"/>
    <w:uiPriority w:val="99"/>
    <w:rsid w:val="006D633A"/>
    <w:rPr>
      <w:rFonts w:ascii="Consolas" w:eastAsia="Calibri" w:hAnsi="Consolas" w:cs="Times New Roman"/>
      <w:sz w:val="21"/>
      <w:szCs w:val="21"/>
    </w:rPr>
  </w:style>
  <w:style w:type="numbering" w:customStyle="1" w:styleId="10">
    <w:name w:val="Нет списка1"/>
    <w:next w:val="a3"/>
    <w:uiPriority w:val="99"/>
    <w:semiHidden/>
    <w:unhideWhenUsed/>
    <w:rsid w:val="005B60BE"/>
  </w:style>
  <w:style w:type="numbering" w:customStyle="1" w:styleId="110">
    <w:name w:val="Нет списка11"/>
    <w:next w:val="a3"/>
    <w:uiPriority w:val="99"/>
    <w:semiHidden/>
    <w:unhideWhenUsed/>
    <w:rsid w:val="005B60BE"/>
  </w:style>
  <w:style w:type="table" w:customStyle="1" w:styleId="100">
    <w:name w:val="Сетка таблицы10"/>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1"/>
    <w:basedOn w:val="a2"/>
    <w:next w:val="a6"/>
    <w:uiPriority w:val="59"/>
    <w:locked/>
    <w:rsid w:val="005B60BE"/>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21">
    <w:name w:val="Сетка таблицы121"/>
    <w:basedOn w:val="a2"/>
    <w:next w:val="a6"/>
    <w:uiPriority w:val="59"/>
    <w:locked/>
    <w:rsid w:val="005B60BE"/>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31">
    <w:name w:val="Сетка таблицы131"/>
    <w:basedOn w:val="a2"/>
    <w:next w:val="a6"/>
    <w:uiPriority w:val="59"/>
    <w:locked/>
    <w:rsid w:val="005B60BE"/>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7">
    <w:name w:val="Стиль таблицы1"/>
    <w:basedOn w:val="a2"/>
    <w:uiPriority w:val="99"/>
    <w:qFormat/>
    <w:rsid w:val="005B60BE"/>
    <w:pPr>
      <w:spacing w:after="0" w:line="240" w:lineRule="auto"/>
      <w:jc w:val="center"/>
    </w:pPr>
    <w:rPr>
      <w:rFonts w:ascii="Times New Roman" w:eastAsiaTheme="minorEastAsia"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21">
    <w:name w:val="Сетка таблицы21"/>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1"/>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1"/>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1"/>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2"/>
    <w:next w:val="a6"/>
    <w:rsid w:val="005B60BE"/>
    <w:pPr>
      <w:spacing w:after="0" w:line="240" w:lineRule="auto"/>
    </w:pPr>
    <w:rPr>
      <w:rFonts w:ascii="Times New Roman" w:eastAsia="MS Mincho"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2"/>
    <w:next w:val="a6"/>
    <w:uiPriority w:val="59"/>
    <w:locked/>
    <w:rsid w:val="005B60BE"/>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1">
    <w:name w:val="Сетка таблицы91"/>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2">
    <w:name w:val="Subtle Emphasis"/>
    <w:basedOn w:val="a1"/>
    <w:uiPriority w:val="19"/>
    <w:qFormat/>
    <w:rsid w:val="00D40A09"/>
    <w:rPr>
      <w:i/>
      <w:iCs/>
      <w:color w:val="808080" w:themeColor="text1" w:themeTint="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Normal (Web)" w:uiPriority="1"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D3759"/>
    <w:rPr>
      <w:lang w:val="kk-KZ"/>
    </w:rPr>
  </w:style>
  <w:style w:type="paragraph" w:styleId="5">
    <w:name w:val="heading 5"/>
    <w:basedOn w:val="a0"/>
    <w:next w:val="a0"/>
    <w:link w:val="50"/>
    <w:uiPriority w:val="9"/>
    <w:unhideWhenUsed/>
    <w:qFormat/>
    <w:rsid w:val="00FA39B9"/>
    <w:pPr>
      <w:keepNext/>
      <w:keepLines/>
      <w:widowControl w:val="0"/>
      <w:suppressAutoHyphens/>
      <w:autoSpaceDN w:val="0"/>
      <w:spacing w:before="200" w:after="0" w:line="240" w:lineRule="auto"/>
      <w:outlineLvl w:val="4"/>
    </w:pPr>
    <w:rPr>
      <w:rFonts w:asciiTheme="majorHAnsi" w:eastAsiaTheme="majorEastAsia" w:hAnsiTheme="majorHAnsi" w:cs="Mangal"/>
      <w:color w:val="243F60" w:themeColor="accent1" w:themeShade="7F"/>
      <w:kern w:val="3"/>
      <w:sz w:val="24"/>
      <w:szCs w:val="21"/>
      <w:lang w:val="ru-RU" w:eastAsia="zh-CN" w:bidi="hi-I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маркированный,List Paragraph,Абзац списка Знак Знак,List Paragraph1,Абзац списка8,Heading1,Colorful List - Accent 11,Абзац списка4"/>
    <w:basedOn w:val="a0"/>
    <w:link w:val="a5"/>
    <w:uiPriority w:val="34"/>
    <w:qFormat/>
    <w:rsid w:val="002D3759"/>
    <w:pPr>
      <w:ind w:left="720"/>
      <w:contextualSpacing/>
    </w:pPr>
    <w:rPr>
      <w:lang w:val="ru-RU"/>
    </w:rPr>
  </w:style>
  <w:style w:type="character" w:customStyle="1" w:styleId="a5">
    <w:name w:val="Абзац списка Знак"/>
    <w:aliases w:val="маркированный Знак,List Paragraph Знак,Абзац списка Знак Знак Знак,List Paragraph1 Знак,Абзац списка8 Знак,Heading1 Знак,Colorful List - Accent 11 Знак,Абзац списка4 Знак"/>
    <w:basedOn w:val="a1"/>
    <w:link w:val="a4"/>
    <w:uiPriority w:val="34"/>
    <w:rsid w:val="002D3759"/>
  </w:style>
  <w:style w:type="table" w:styleId="a6">
    <w:name w:val="Table Grid"/>
    <w:basedOn w:val="a2"/>
    <w:uiPriority w:val="59"/>
    <w:rsid w:val="002D37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 Spacing"/>
    <w:link w:val="a8"/>
    <w:uiPriority w:val="1"/>
    <w:qFormat/>
    <w:rsid w:val="00464E5A"/>
    <w:pPr>
      <w:spacing w:after="0" w:line="240" w:lineRule="auto"/>
    </w:pPr>
    <w:rPr>
      <w:lang w:val="kk-KZ"/>
    </w:rPr>
  </w:style>
  <w:style w:type="character" w:styleId="a9">
    <w:name w:val="annotation reference"/>
    <w:basedOn w:val="a1"/>
    <w:semiHidden/>
    <w:unhideWhenUsed/>
    <w:rsid w:val="002C300A"/>
    <w:rPr>
      <w:sz w:val="16"/>
      <w:szCs w:val="16"/>
    </w:rPr>
  </w:style>
  <w:style w:type="paragraph" w:styleId="aa">
    <w:name w:val="annotation text"/>
    <w:basedOn w:val="a0"/>
    <w:link w:val="ab"/>
    <w:semiHidden/>
    <w:unhideWhenUsed/>
    <w:rsid w:val="002C300A"/>
    <w:pPr>
      <w:spacing w:line="240" w:lineRule="auto"/>
    </w:pPr>
    <w:rPr>
      <w:sz w:val="20"/>
      <w:szCs w:val="20"/>
    </w:rPr>
  </w:style>
  <w:style w:type="character" w:customStyle="1" w:styleId="ab">
    <w:name w:val="Текст примечания Знак"/>
    <w:basedOn w:val="a1"/>
    <w:link w:val="aa"/>
    <w:semiHidden/>
    <w:rsid w:val="002C300A"/>
    <w:rPr>
      <w:sz w:val="20"/>
      <w:szCs w:val="20"/>
      <w:lang w:val="kk-KZ"/>
    </w:rPr>
  </w:style>
  <w:style w:type="paragraph" w:styleId="ac">
    <w:name w:val="annotation subject"/>
    <w:basedOn w:val="aa"/>
    <w:next w:val="aa"/>
    <w:link w:val="ad"/>
    <w:uiPriority w:val="99"/>
    <w:semiHidden/>
    <w:unhideWhenUsed/>
    <w:rsid w:val="002C300A"/>
    <w:rPr>
      <w:b/>
      <w:bCs/>
    </w:rPr>
  </w:style>
  <w:style w:type="character" w:customStyle="1" w:styleId="ad">
    <w:name w:val="Тема примечания Знак"/>
    <w:basedOn w:val="ab"/>
    <w:link w:val="ac"/>
    <w:uiPriority w:val="99"/>
    <w:semiHidden/>
    <w:rsid w:val="002C300A"/>
    <w:rPr>
      <w:b/>
      <w:bCs/>
      <w:sz w:val="20"/>
      <w:szCs w:val="20"/>
      <w:lang w:val="kk-KZ"/>
    </w:rPr>
  </w:style>
  <w:style w:type="paragraph" w:styleId="ae">
    <w:name w:val="Balloon Text"/>
    <w:basedOn w:val="a0"/>
    <w:link w:val="af"/>
    <w:uiPriority w:val="99"/>
    <w:semiHidden/>
    <w:unhideWhenUsed/>
    <w:rsid w:val="002C300A"/>
    <w:pPr>
      <w:spacing w:after="0" w:line="240" w:lineRule="auto"/>
    </w:pPr>
    <w:rPr>
      <w:rFonts w:ascii="Tahoma" w:hAnsi="Tahoma" w:cs="Tahoma"/>
      <w:sz w:val="16"/>
      <w:szCs w:val="16"/>
    </w:rPr>
  </w:style>
  <w:style w:type="character" w:customStyle="1" w:styleId="af">
    <w:name w:val="Текст выноски Знак"/>
    <w:basedOn w:val="a1"/>
    <w:link w:val="ae"/>
    <w:uiPriority w:val="99"/>
    <w:semiHidden/>
    <w:rsid w:val="002C300A"/>
    <w:rPr>
      <w:rFonts w:ascii="Tahoma" w:hAnsi="Tahoma" w:cs="Tahoma"/>
      <w:sz w:val="16"/>
      <w:szCs w:val="16"/>
      <w:lang w:val="kk-KZ"/>
    </w:rPr>
  </w:style>
  <w:style w:type="paragraph" w:styleId="af0">
    <w:name w:val="header"/>
    <w:basedOn w:val="a0"/>
    <w:link w:val="af1"/>
    <w:unhideWhenUsed/>
    <w:rsid w:val="00547575"/>
    <w:pPr>
      <w:tabs>
        <w:tab w:val="center" w:pos="4677"/>
        <w:tab w:val="right" w:pos="9355"/>
      </w:tabs>
      <w:spacing w:after="0" w:line="240" w:lineRule="auto"/>
    </w:pPr>
  </w:style>
  <w:style w:type="character" w:customStyle="1" w:styleId="af1">
    <w:name w:val="Верхний колонтитул Знак"/>
    <w:basedOn w:val="a1"/>
    <w:link w:val="af0"/>
    <w:rsid w:val="00547575"/>
    <w:rPr>
      <w:lang w:val="kk-KZ"/>
    </w:rPr>
  </w:style>
  <w:style w:type="paragraph" w:styleId="af2">
    <w:name w:val="footer"/>
    <w:basedOn w:val="a0"/>
    <w:link w:val="af3"/>
    <w:uiPriority w:val="99"/>
    <w:unhideWhenUsed/>
    <w:rsid w:val="00547575"/>
    <w:pPr>
      <w:tabs>
        <w:tab w:val="center" w:pos="4677"/>
        <w:tab w:val="right" w:pos="9355"/>
      </w:tabs>
      <w:spacing w:after="0" w:line="240" w:lineRule="auto"/>
    </w:pPr>
  </w:style>
  <w:style w:type="character" w:customStyle="1" w:styleId="af3">
    <w:name w:val="Нижний колонтитул Знак"/>
    <w:basedOn w:val="a1"/>
    <w:link w:val="af2"/>
    <w:uiPriority w:val="99"/>
    <w:rsid w:val="00547575"/>
    <w:rPr>
      <w:lang w:val="kk-KZ"/>
    </w:rPr>
  </w:style>
  <w:style w:type="character" w:styleId="af4">
    <w:name w:val="Hyperlink"/>
    <w:basedOn w:val="a1"/>
    <w:uiPriority w:val="99"/>
    <w:semiHidden/>
    <w:unhideWhenUsed/>
    <w:rsid w:val="00F133C5"/>
    <w:rPr>
      <w:strike w:val="0"/>
      <w:dstrike w:val="0"/>
      <w:color w:val="008CBA"/>
      <w:u w:val="none"/>
      <w:effect w:val="none"/>
    </w:rPr>
  </w:style>
  <w:style w:type="character" w:customStyle="1" w:styleId="html-italic2">
    <w:name w:val="html-italic2"/>
    <w:basedOn w:val="a1"/>
    <w:rsid w:val="00F133C5"/>
    <w:rPr>
      <w:i/>
      <w:iCs/>
    </w:rPr>
  </w:style>
  <w:style w:type="table" w:customStyle="1" w:styleId="1">
    <w:name w:val="Сетка таблицы1"/>
    <w:basedOn w:val="a2"/>
    <w:next w:val="a6"/>
    <w:uiPriority w:val="59"/>
    <w:rsid w:val="000600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8">
    <w:name w:val="Без интервала Знак"/>
    <w:link w:val="a7"/>
    <w:uiPriority w:val="1"/>
    <w:locked/>
    <w:rsid w:val="00827A92"/>
    <w:rPr>
      <w:lang w:val="kk-KZ"/>
    </w:rPr>
  </w:style>
  <w:style w:type="paragraph" w:customStyle="1" w:styleId="Standard">
    <w:name w:val="Standard"/>
    <w:rsid w:val="00827A92"/>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paragraph" w:styleId="af5">
    <w:name w:val="Body Text Indent"/>
    <w:basedOn w:val="a0"/>
    <w:link w:val="af6"/>
    <w:rsid w:val="00E4428D"/>
    <w:pPr>
      <w:spacing w:after="0" w:line="240" w:lineRule="auto"/>
      <w:ind w:firstLine="708"/>
      <w:jc w:val="both"/>
    </w:pPr>
    <w:rPr>
      <w:rFonts w:ascii="Times New Roman" w:eastAsia="Times New Roman" w:hAnsi="Times New Roman" w:cs="Times New Roman"/>
      <w:sz w:val="24"/>
      <w:szCs w:val="24"/>
      <w:lang w:val="ru-RU" w:eastAsia="ar-SA"/>
    </w:rPr>
  </w:style>
  <w:style w:type="character" w:customStyle="1" w:styleId="af6">
    <w:name w:val="Основной текст с отступом Знак"/>
    <w:basedOn w:val="a1"/>
    <w:link w:val="af5"/>
    <w:rsid w:val="00E4428D"/>
    <w:rPr>
      <w:rFonts w:ascii="Times New Roman" w:eastAsia="Times New Roman" w:hAnsi="Times New Roman" w:cs="Times New Roman"/>
      <w:sz w:val="24"/>
      <w:szCs w:val="24"/>
      <w:lang w:eastAsia="ar-SA"/>
    </w:rPr>
  </w:style>
  <w:style w:type="table" w:customStyle="1" w:styleId="11">
    <w:name w:val="Сетка таблицы11"/>
    <w:basedOn w:val="a2"/>
    <w:next w:val="a6"/>
    <w:uiPriority w:val="59"/>
    <w:locked/>
    <w:rsid w:val="00545E8F"/>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
    <w:name w:val="Номер таблицы"/>
    <w:basedOn w:val="a0"/>
    <w:qFormat/>
    <w:rsid w:val="00545E8F"/>
    <w:pPr>
      <w:numPr>
        <w:numId w:val="3"/>
      </w:numPr>
      <w:spacing w:after="120" w:line="240" w:lineRule="auto"/>
      <w:ind w:left="0" w:firstLine="0"/>
      <w:jc w:val="both"/>
    </w:pPr>
    <w:rPr>
      <w:rFonts w:ascii="Times New Roman" w:hAnsi="Times New Roman" w:cs="Times New Roman"/>
      <w:bCs/>
      <w:sz w:val="28"/>
      <w:szCs w:val="24"/>
    </w:rPr>
  </w:style>
  <w:style w:type="table" w:customStyle="1" w:styleId="12">
    <w:name w:val="Сетка таблицы12"/>
    <w:basedOn w:val="a2"/>
    <w:next w:val="a6"/>
    <w:uiPriority w:val="59"/>
    <w:locked/>
    <w:rsid w:val="001E3219"/>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3">
    <w:name w:val="Сетка таблицы13"/>
    <w:basedOn w:val="a2"/>
    <w:next w:val="a6"/>
    <w:uiPriority w:val="59"/>
    <w:locked/>
    <w:rsid w:val="00F06EC4"/>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af7">
    <w:name w:val="Стиль таблицы"/>
    <w:basedOn w:val="a2"/>
    <w:uiPriority w:val="99"/>
    <w:qFormat/>
    <w:rsid w:val="005D0952"/>
    <w:pPr>
      <w:spacing w:after="0" w:line="240" w:lineRule="auto"/>
      <w:jc w:val="center"/>
    </w:pPr>
    <w:rPr>
      <w:rFonts w:ascii="Times New Roman" w:eastAsiaTheme="minorEastAsia"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styleId="af8">
    <w:name w:val="caption"/>
    <w:basedOn w:val="a0"/>
    <w:next w:val="a0"/>
    <w:uiPriority w:val="35"/>
    <w:unhideWhenUsed/>
    <w:qFormat/>
    <w:rsid w:val="00F13711"/>
    <w:pPr>
      <w:spacing w:line="240" w:lineRule="auto"/>
    </w:pPr>
    <w:rPr>
      <w:b/>
      <w:bCs/>
      <w:color w:val="4F81BD" w:themeColor="accent1"/>
      <w:sz w:val="18"/>
      <w:szCs w:val="18"/>
    </w:rPr>
  </w:style>
  <w:style w:type="paragraph" w:styleId="af9">
    <w:name w:val="Normal (Web)"/>
    <w:aliases w:val="Обычный (Web)1,Обычный (Web)11,Обычный (веб) Знак1 Знак,Обычный (веб) Знак2 Знак Знак,Обычный (веб) Знак Знак1 Знак Знак,Обычный (веб) Знак1 Знак Знак1 Знак,Обычный (веб) Знак Знак Знак Знак Знак,Знак Знак3,Знак4"/>
    <w:basedOn w:val="a0"/>
    <w:link w:val="afa"/>
    <w:uiPriority w:val="1"/>
    <w:qFormat/>
    <w:rsid w:val="00185C1B"/>
    <w:pPr>
      <w:spacing w:before="100" w:beforeAutospacing="1" w:after="119" w:line="240" w:lineRule="auto"/>
    </w:pPr>
    <w:rPr>
      <w:rFonts w:ascii="Times New Roman" w:eastAsia="Times New Roman" w:hAnsi="Times New Roman" w:cs="Times New Roman"/>
      <w:sz w:val="24"/>
      <w:szCs w:val="24"/>
      <w:lang w:val="ru-RU" w:eastAsia="ru-RU"/>
    </w:rPr>
  </w:style>
  <w:style w:type="character" w:customStyle="1" w:styleId="afa">
    <w:name w:val="Обычный (веб) Знак"/>
    <w:aliases w:val="Обычный (Web)1 Знак,Обычный (Web)11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f9"/>
    <w:uiPriority w:val="1"/>
    <w:locked/>
    <w:rsid w:val="00185C1B"/>
    <w:rPr>
      <w:rFonts w:ascii="Times New Roman" w:eastAsia="Times New Roman" w:hAnsi="Times New Roman" w:cs="Times New Roman"/>
      <w:sz w:val="24"/>
      <w:szCs w:val="24"/>
      <w:lang w:eastAsia="ru-RU"/>
    </w:rPr>
  </w:style>
  <w:style w:type="table" w:customStyle="1" w:styleId="2">
    <w:name w:val="Сетка таблицы2"/>
    <w:basedOn w:val="a2"/>
    <w:next w:val="a6"/>
    <w:uiPriority w:val="59"/>
    <w:rsid w:val="009A7E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2"/>
    <w:next w:val="a6"/>
    <w:uiPriority w:val="59"/>
    <w:rsid w:val="00C63B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2"/>
    <w:next w:val="a6"/>
    <w:uiPriority w:val="59"/>
    <w:rsid w:val="008367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2"/>
    <w:next w:val="a6"/>
    <w:uiPriority w:val="59"/>
    <w:rsid w:val="008367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2"/>
    <w:next w:val="a6"/>
    <w:uiPriority w:val="59"/>
    <w:rsid w:val="00426FF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2"/>
    <w:next w:val="a6"/>
    <w:uiPriority w:val="59"/>
    <w:rsid w:val="00426FF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2"/>
    <w:next w:val="a6"/>
    <w:uiPriority w:val="59"/>
    <w:rsid w:val="00BB5AD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Сетка таблицы14"/>
    <w:basedOn w:val="a2"/>
    <w:next w:val="a6"/>
    <w:rsid w:val="00B6411E"/>
    <w:pPr>
      <w:spacing w:after="0" w:line="240" w:lineRule="auto"/>
    </w:pPr>
    <w:rPr>
      <w:rFonts w:ascii="Times New Roman" w:eastAsia="MS Mincho"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b">
    <w:name w:val="Body Text"/>
    <w:basedOn w:val="a0"/>
    <w:link w:val="afc"/>
    <w:unhideWhenUsed/>
    <w:rsid w:val="00FA39B9"/>
    <w:pPr>
      <w:widowControl w:val="0"/>
      <w:suppressAutoHyphens/>
      <w:spacing w:after="120" w:line="240" w:lineRule="auto"/>
    </w:pPr>
    <w:rPr>
      <w:rFonts w:ascii="Times New Roman" w:eastAsia="Lucida Sans Unicode" w:hAnsi="Times New Roman" w:cs="Times New Roman"/>
      <w:kern w:val="2"/>
      <w:sz w:val="24"/>
      <w:szCs w:val="24"/>
      <w:lang w:val="ru-RU" w:eastAsia="ar-SA"/>
    </w:rPr>
  </w:style>
  <w:style w:type="character" w:customStyle="1" w:styleId="afc">
    <w:name w:val="Основной текст Знак"/>
    <w:basedOn w:val="a1"/>
    <w:link w:val="afb"/>
    <w:rsid w:val="00FA39B9"/>
    <w:rPr>
      <w:rFonts w:ascii="Times New Roman" w:eastAsia="Lucida Sans Unicode" w:hAnsi="Times New Roman" w:cs="Times New Roman"/>
      <w:kern w:val="2"/>
      <w:sz w:val="24"/>
      <w:szCs w:val="24"/>
      <w:lang w:eastAsia="ar-SA"/>
    </w:rPr>
  </w:style>
  <w:style w:type="character" w:customStyle="1" w:styleId="50">
    <w:name w:val="Заголовок 5 Знак"/>
    <w:basedOn w:val="a1"/>
    <w:link w:val="5"/>
    <w:uiPriority w:val="9"/>
    <w:rsid w:val="00FA39B9"/>
    <w:rPr>
      <w:rFonts w:asciiTheme="majorHAnsi" w:eastAsiaTheme="majorEastAsia" w:hAnsiTheme="majorHAnsi" w:cs="Mangal"/>
      <w:color w:val="243F60" w:themeColor="accent1" w:themeShade="7F"/>
      <w:kern w:val="3"/>
      <w:sz w:val="24"/>
      <w:szCs w:val="21"/>
      <w:lang w:eastAsia="zh-CN" w:bidi="hi-IN"/>
    </w:rPr>
  </w:style>
  <w:style w:type="paragraph" w:styleId="afd">
    <w:name w:val="Subtitle"/>
    <w:basedOn w:val="af8"/>
    <w:next w:val="a0"/>
    <w:link w:val="afe"/>
    <w:qFormat/>
    <w:rsid w:val="00FA39B9"/>
    <w:pPr>
      <w:widowControl w:val="0"/>
      <w:suppressLineNumbers/>
      <w:suppressAutoHyphens/>
      <w:autoSpaceDN w:val="0"/>
      <w:spacing w:before="120" w:after="120"/>
      <w:jc w:val="center"/>
    </w:pPr>
    <w:rPr>
      <w:rFonts w:ascii="Times New Roman" w:eastAsia="SimSun" w:hAnsi="Times New Roman" w:cs="Mangal"/>
      <w:b w:val="0"/>
      <w:bCs w:val="0"/>
      <w:i/>
      <w:iCs/>
      <w:color w:val="auto"/>
      <w:kern w:val="3"/>
      <w:sz w:val="24"/>
      <w:szCs w:val="24"/>
      <w:lang w:val="ru-RU" w:eastAsia="zh-CN" w:bidi="hi-IN"/>
    </w:rPr>
  </w:style>
  <w:style w:type="character" w:customStyle="1" w:styleId="afe">
    <w:name w:val="Подзаголовок Знак"/>
    <w:basedOn w:val="a1"/>
    <w:link w:val="afd"/>
    <w:rsid w:val="00FA39B9"/>
    <w:rPr>
      <w:rFonts w:ascii="Times New Roman" w:eastAsia="SimSun" w:hAnsi="Times New Roman" w:cs="Mangal"/>
      <w:i/>
      <w:iCs/>
      <w:kern w:val="3"/>
      <w:sz w:val="24"/>
      <w:szCs w:val="24"/>
      <w:lang w:eastAsia="zh-CN" w:bidi="hi-IN"/>
    </w:rPr>
  </w:style>
  <w:style w:type="character" w:styleId="aff">
    <w:name w:val="Emphasis"/>
    <w:uiPriority w:val="20"/>
    <w:qFormat/>
    <w:rsid w:val="00FA39B9"/>
    <w:rPr>
      <w:i/>
      <w:iCs/>
    </w:rPr>
  </w:style>
  <w:style w:type="table" w:customStyle="1" w:styleId="15">
    <w:name w:val="Сетка таблицы15"/>
    <w:basedOn w:val="a2"/>
    <w:next w:val="a6"/>
    <w:uiPriority w:val="59"/>
    <w:locked/>
    <w:rsid w:val="003A5638"/>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
    <w:name w:val="Сетка таблицы9"/>
    <w:basedOn w:val="a2"/>
    <w:next w:val="a6"/>
    <w:uiPriority w:val="59"/>
    <w:rsid w:val="006642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0">
    <w:name w:val="Plain Text"/>
    <w:basedOn w:val="a0"/>
    <w:link w:val="aff1"/>
    <w:uiPriority w:val="99"/>
    <w:unhideWhenUsed/>
    <w:rsid w:val="006D633A"/>
    <w:pPr>
      <w:spacing w:after="0" w:line="240" w:lineRule="auto"/>
    </w:pPr>
    <w:rPr>
      <w:rFonts w:ascii="Consolas" w:eastAsia="Calibri" w:hAnsi="Consolas" w:cs="Times New Roman"/>
      <w:sz w:val="21"/>
      <w:szCs w:val="21"/>
      <w:lang w:val="ru-RU"/>
    </w:rPr>
  </w:style>
  <w:style w:type="character" w:customStyle="1" w:styleId="aff1">
    <w:name w:val="Текст Знак"/>
    <w:basedOn w:val="a1"/>
    <w:link w:val="aff0"/>
    <w:uiPriority w:val="99"/>
    <w:rsid w:val="006D633A"/>
    <w:rPr>
      <w:rFonts w:ascii="Consolas" w:eastAsia="Calibri" w:hAnsi="Consolas" w:cs="Times New Roman"/>
      <w:sz w:val="21"/>
      <w:szCs w:val="21"/>
    </w:rPr>
  </w:style>
  <w:style w:type="numbering" w:customStyle="1" w:styleId="10">
    <w:name w:val="Нет списка1"/>
    <w:next w:val="a3"/>
    <w:uiPriority w:val="99"/>
    <w:semiHidden/>
    <w:unhideWhenUsed/>
    <w:rsid w:val="005B60BE"/>
  </w:style>
  <w:style w:type="numbering" w:customStyle="1" w:styleId="110">
    <w:name w:val="Нет списка11"/>
    <w:next w:val="a3"/>
    <w:uiPriority w:val="99"/>
    <w:semiHidden/>
    <w:unhideWhenUsed/>
    <w:rsid w:val="005B60BE"/>
  </w:style>
  <w:style w:type="table" w:customStyle="1" w:styleId="100">
    <w:name w:val="Сетка таблицы10"/>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1"/>
    <w:basedOn w:val="a2"/>
    <w:next w:val="a6"/>
    <w:uiPriority w:val="59"/>
    <w:locked/>
    <w:rsid w:val="005B60BE"/>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21">
    <w:name w:val="Сетка таблицы121"/>
    <w:basedOn w:val="a2"/>
    <w:next w:val="a6"/>
    <w:uiPriority w:val="59"/>
    <w:locked/>
    <w:rsid w:val="005B60BE"/>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31">
    <w:name w:val="Сетка таблицы131"/>
    <w:basedOn w:val="a2"/>
    <w:next w:val="a6"/>
    <w:uiPriority w:val="59"/>
    <w:locked/>
    <w:rsid w:val="005B60BE"/>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7">
    <w:name w:val="Стиль таблицы1"/>
    <w:basedOn w:val="a2"/>
    <w:uiPriority w:val="99"/>
    <w:qFormat/>
    <w:rsid w:val="005B60BE"/>
    <w:pPr>
      <w:spacing w:after="0" w:line="240" w:lineRule="auto"/>
      <w:jc w:val="center"/>
    </w:pPr>
    <w:rPr>
      <w:rFonts w:ascii="Times New Roman" w:eastAsiaTheme="minorEastAsia"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21">
    <w:name w:val="Сетка таблицы21"/>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1"/>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1"/>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1"/>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2"/>
    <w:next w:val="a6"/>
    <w:rsid w:val="005B60BE"/>
    <w:pPr>
      <w:spacing w:after="0" w:line="240" w:lineRule="auto"/>
    </w:pPr>
    <w:rPr>
      <w:rFonts w:ascii="Times New Roman" w:eastAsia="MS Mincho"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2"/>
    <w:next w:val="a6"/>
    <w:uiPriority w:val="59"/>
    <w:locked/>
    <w:rsid w:val="005B60BE"/>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1">
    <w:name w:val="Сетка таблицы91"/>
    <w:basedOn w:val="a2"/>
    <w:next w:val="a6"/>
    <w:uiPriority w:val="59"/>
    <w:rsid w:val="005B6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2">
    <w:name w:val="Subtle Emphasis"/>
    <w:basedOn w:val="a1"/>
    <w:uiPriority w:val="19"/>
    <w:qFormat/>
    <w:rsid w:val="00D40A09"/>
    <w:rPr>
      <w:i/>
      <w:iCs/>
      <w:color w:val="808080" w:themeColor="text1" w:themeTint="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3028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8.jpeg"/><Relationship Id="rId42" Type="http://schemas.openxmlformats.org/officeDocument/2006/relationships/hyperlink" Target="http://dx.doi.org/10.1016/j.agwat.2015.09.016" TargetMode="External"/><Relationship Id="rId63" Type="http://schemas.microsoft.com/office/2007/relationships/hdphoto" Target="media/hdphoto7.wdp"/><Relationship Id="rId84" Type="http://schemas.openxmlformats.org/officeDocument/2006/relationships/image" Target="media/image51.jpeg"/><Relationship Id="rId138" Type="http://schemas.openxmlformats.org/officeDocument/2006/relationships/image" Target="media/image104.jpeg"/><Relationship Id="rId159" Type="http://schemas.openxmlformats.org/officeDocument/2006/relationships/image" Target="media/image120.jpeg"/><Relationship Id="rId170" Type="http://schemas.openxmlformats.org/officeDocument/2006/relationships/image" Target="media/image131.jpeg"/><Relationship Id="rId191" Type="http://schemas.openxmlformats.org/officeDocument/2006/relationships/image" Target="media/image152.emf"/><Relationship Id="rId205" Type="http://schemas.openxmlformats.org/officeDocument/2006/relationships/image" Target="media/image165.emf"/><Relationship Id="rId16" Type="http://schemas.openxmlformats.org/officeDocument/2006/relationships/image" Target="media/image5.png"/><Relationship Id="rId107" Type="http://schemas.openxmlformats.org/officeDocument/2006/relationships/image" Target="media/image72.emf"/><Relationship Id="rId11" Type="http://schemas.microsoft.com/office/2007/relationships/hdphoto" Target="media/hdphoto1.wdp"/><Relationship Id="rId32" Type="http://schemas.openxmlformats.org/officeDocument/2006/relationships/image" Target="media/image19.png"/><Relationship Id="rId37" Type="http://schemas.openxmlformats.org/officeDocument/2006/relationships/hyperlink" Target="http://scholar.google.com/scholar_lookup?title=Green%20area%20index%20from%20an%20unmanned%20aerial%20system%20over%20wheat%20and%20rapeseed%20crops&amp;author=Verger,+A.&amp;author=Vigneau,+N.&amp;author=Cheron,+C.&amp;author=Gilliot,+J.M.&amp;author=Comar,+A.&amp;author=Baret,+F.&amp;publication_year=2014&amp;journal=Remote+Sens.+Environ.&amp;volume=152&amp;pages=654&#8211;664&amp;doi=10.1016/j.rse.2014.06.006" TargetMode="External"/><Relationship Id="rId53" Type="http://schemas.openxmlformats.org/officeDocument/2006/relationships/image" Target="media/image24.png"/><Relationship Id="rId58" Type="http://schemas.openxmlformats.org/officeDocument/2006/relationships/image" Target="media/image27.png"/><Relationship Id="rId74" Type="http://schemas.openxmlformats.org/officeDocument/2006/relationships/image" Target="media/image41.jpeg"/><Relationship Id="rId79" Type="http://schemas.openxmlformats.org/officeDocument/2006/relationships/image" Target="media/image46.jpeg"/><Relationship Id="rId102" Type="http://schemas.openxmlformats.org/officeDocument/2006/relationships/image" Target="media/image69.emf"/><Relationship Id="rId123" Type="http://schemas.openxmlformats.org/officeDocument/2006/relationships/image" Target="media/image88.png"/><Relationship Id="rId128" Type="http://schemas.openxmlformats.org/officeDocument/2006/relationships/image" Target="media/image93.png"/><Relationship Id="rId144" Type="http://schemas.openxmlformats.org/officeDocument/2006/relationships/image" Target="media/image105.png"/><Relationship Id="rId149" Type="http://schemas.openxmlformats.org/officeDocument/2006/relationships/image" Target="media/image110.jpeg"/><Relationship Id="rId5" Type="http://schemas.openxmlformats.org/officeDocument/2006/relationships/settings" Target="settings.xml"/><Relationship Id="rId90" Type="http://schemas.openxmlformats.org/officeDocument/2006/relationships/image" Target="media/image57.jpeg"/><Relationship Id="rId95" Type="http://schemas.openxmlformats.org/officeDocument/2006/relationships/image" Target="media/image62.png"/><Relationship Id="rId160" Type="http://schemas.openxmlformats.org/officeDocument/2006/relationships/image" Target="media/image121.png"/><Relationship Id="rId165" Type="http://schemas.openxmlformats.org/officeDocument/2006/relationships/image" Target="media/image126.emf"/><Relationship Id="rId181" Type="http://schemas.openxmlformats.org/officeDocument/2006/relationships/image" Target="media/image142.png"/><Relationship Id="rId186" Type="http://schemas.openxmlformats.org/officeDocument/2006/relationships/image" Target="media/image147.emf"/><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hyperlink" Target="http://scholar.google.com/scholar_lookup?title=Comparative%20UAV%20and%20Field%20Phenotyping%20to%20Assess%20Yield%20and%20Nitrogen%20Use%20Efficiency%20in%20Hybrid%20and%20Conventional%20Barley&amp;author=Kefauver,+S.C.&amp;author=Vicente,+R.&amp;author=Vergara-D&#237;az,+O.&amp;author=Fernandez-Gallego,+J.A.&amp;author=Kerfal,+S.&amp;author=Lopez,+A.&amp;author=Melichar,+J.P.E.&amp;author=Serret+Molins,+M.D.&amp;author=Araus,+J.L.&amp;publication_year=2017&amp;journal=Front.+Plant+Sci.&amp;volume=8&amp;pages=1&#8211;15&amp;doi=10.3389/fpls.2017.01733&amp;pmid=29067032" TargetMode="External"/><Relationship Id="rId48" Type="http://schemas.openxmlformats.org/officeDocument/2006/relationships/image" Target="media/image20.jpeg"/><Relationship Id="rId64" Type="http://schemas.openxmlformats.org/officeDocument/2006/relationships/image" Target="media/image31.emf"/><Relationship Id="rId69" Type="http://schemas.openxmlformats.org/officeDocument/2006/relationships/image" Target="media/image36.jpeg"/><Relationship Id="rId113" Type="http://schemas.openxmlformats.org/officeDocument/2006/relationships/image" Target="media/image78.png"/><Relationship Id="rId118" Type="http://schemas.openxmlformats.org/officeDocument/2006/relationships/image" Target="media/image83.png"/><Relationship Id="rId134" Type="http://schemas.openxmlformats.org/officeDocument/2006/relationships/image" Target="media/image98.png"/><Relationship Id="rId139" Type="http://schemas.openxmlformats.org/officeDocument/2006/relationships/image" Target="media/image105.jpeg"/><Relationship Id="rId80" Type="http://schemas.openxmlformats.org/officeDocument/2006/relationships/image" Target="media/image47.jpeg"/><Relationship Id="rId85" Type="http://schemas.openxmlformats.org/officeDocument/2006/relationships/image" Target="media/image52.jpeg"/><Relationship Id="rId150" Type="http://schemas.openxmlformats.org/officeDocument/2006/relationships/image" Target="media/image111.jpeg"/><Relationship Id="rId155" Type="http://schemas.openxmlformats.org/officeDocument/2006/relationships/image" Target="media/image116.png"/><Relationship Id="rId171" Type="http://schemas.openxmlformats.org/officeDocument/2006/relationships/image" Target="media/image132.jpeg"/><Relationship Id="rId176" Type="http://schemas.openxmlformats.org/officeDocument/2006/relationships/image" Target="media/image137.jpeg"/><Relationship Id="rId192" Type="http://schemas.openxmlformats.org/officeDocument/2006/relationships/image" Target="media/image153.jpeg"/><Relationship Id="rId197" Type="http://schemas.openxmlformats.org/officeDocument/2006/relationships/image" Target="media/image158.jpeg"/><Relationship Id="rId206" Type="http://schemas.openxmlformats.org/officeDocument/2006/relationships/image" Target="media/image166.emf"/><Relationship Id="rId201" Type="http://schemas.openxmlformats.org/officeDocument/2006/relationships/image" Target="media/image162.png"/><Relationship Id="rId12" Type="http://schemas.openxmlformats.org/officeDocument/2006/relationships/footer" Target="footer1.xml"/><Relationship Id="rId17" Type="http://schemas.microsoft.com/office/2007/relationships/hdphoto" Target="media/hdphoto2.wdp"/><Relationship Id="rId33" Type="http://schemas.openxmlformats.org/officeDocument/2006/relationships/hyperlink" Target="http://scholar.google.com/scholar_lookup?title=Using%20vegetation%20indices%20derived%20from%20conventional%20digital%20cameras%20as%20selection%20criteria%20for%20wheat%20breeding%20in%20water-limited%20environments&amp;author=Casades&#250;s,+J.&amp;author=Kaya,+Y.&amp;author=Bort,+J.&amp;author=Nachit,+M.M.&amp;author=Araus,+J.L.&amp;author=Amor,+S.&amp;author=Ferrazzano,+G.&amp;author=Maalouf,+F.&amp;author=Maccaferri,+M.&amp;author=Martos,+V.&amp;publication_year=2007&amp;journal=Ann.+Appl.+Biol.&amp;volume=150&amp;pages=227&#8211;236&amp;doi=10.1111/j.1744-7348.2007.00116.x" TargetMode="External"/><Relationship Id="rId38" Type="http://schemas.openxmlformats.org/officeDocument/2006/relationships/hyperlink" Target="http://dx.doi.org/10.1016/j.rse.2014.06.006" TargetMode="External"/><Relationship Id="rId59" Type="http://schemas.openxmlformats.org/officeDocument/2006/relationships/image" Target="media/image28.emf"/><Relationship Id="rId103" Type="http://schemas.openxmlformats.org/officeDocument/2006/relationships/image" Target="media/image70.emf"/><Relationship Id="rId108" Type="http://schemas.openxmlformats.org/officeDocument/2006/relationships/image" Target="media/image73.emf"/><Relationship Id="rId124" Type="http://schemas.openxmlformats.org/officeDocument/2006/relationships/image" Target="media/image89.png"/><Relationship Id="rId129" Type="http://schemas.openxmlformats.org/officeDocument/2006/relationships/image" Target="media/image94.png"/><Relationship Id="rId54" Type="http://schemas.microsoft.com/office/2007/relationships/hdphoto" Target="media/hdphoto5.wdp"/><Relationship Id="rId70" Type="http://schemas.openxmlformats.org/officeDocument/2006/relationships/image" Target="media/image37.emf"/><Relationship Id="rId75" Type="http://schemas.openxmlformats.org/officeDocument/2006/relationships/image" Target="media/image42.emf"/><Relationship Id="rId91" Type="http://schemas.openxmlformats.org/officeDocument/2006/relationships/image" Target="media/image58.jpeg"/><Relationship Id="rId96" Type="http://schemas.openxmlformats.org/officeDocument/2006/relationships/image" Target="media/image63.png"/><Relationship Id="rId140" Type="http://schemas.openxmlformats.org/officeDocument/2006/relationships/image" Target="media/image106.jpeg"/><Relationship Id="rId145" Type="http://schemas.openxmlformats.org/officeDocument/2006/relationships/image" Target="media/image106.png"/><Relationship Id="rId161" Type="http://schemas.openxmlformats.org/officeDocument/2006/relationships/image" Target="media/image122.png"/><Relationship Id="rId166" Type="http://schemas.openxmlformats.org/officeDocument/2006/relationships/image" Target="media/image127.emf"/><Relationship Id="rId182" Type="http://schemas.openxmlformats.org/officeDocument/2006/relationships/image" Target="media/image143.png"/><Relationship Id="rId187" Type="http://schemas.openxmlformats.org/officeDocument/2006/relationships/image" Target="media/image148.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png"/><Relationship Id="rId28" Type="http://schemas.openxmlformats.org/officeDocument/2006/relationships/image" Target="media/image15.jpeg"/><Relationship Id="rId49" Type="http://schemas.openxmlformats.org/officeDocument/2006/relationships/image" Target="media/image21.jpeg"/><Relationship Id="rId114" Type="http://schemas.openxmlformats.org/officeDocument/2006/relationships/image" Target="media/image79.png"/><Relationship Id="rId119" Type="http://schemas.openxmlformats.org/officeDocument/2006/relationships/image" Target="media/image84.png"/><Relationship Id="rId44" Type="http://schemas.openxmlformats.org/officeDocument/2006/relationships/hyperlink" Target="http://dx.doi.org/10.3389/fpls.2017.01733" TargetMode="External"/><Relationship Id="rId60" Type="http://schemas.openxmlformats.org/officeDocument/2006/relationships/oleObject" Target="embeddings/oleObject1.bin"/><Relationship Id="rId65" Type="http://schemas.openxmlformats.org/officeDocument/2006/relationships/image" Target="media/image32.emf"/><Relationship Id="rId81" Type="http://schemas.openxmlformats.org/officeDocument/2006/relationships/image" Target="media/image48.jpeg"/><Relationship Id="rId86" Type="http://schemas.openxmlformats.org/officeDocument/2006/relationships/image" Target="media/image53.jpeg"/><Relationship Id="rId130" Type="http://schemas.microsoft.com/office/2007/relationships/hdphoto" Target="media/hdphoto8.wdp"/><Relationship Id="rId135" Type="http://schemas.openxmlformats.org/officeDocument/2006/relationships/image" Target="media/image99.jpeg"/><Relationship Id="rId151" Type="http://schemas.openxmlformats.org/officeDocument/2006/relationships/image" Target="media/image112.jpeg"/><Relationship Id="rId156" Type="http://schemas.openxmlformats.org/officeDocument/2006/relationships/image" Target="media/image117.png"/><Relationship Id="rId177" Type="http://schemas.openxmlformats.org/officeDocument/2006/relationships/image" Target="media/image138.png"/><Relationship Id="rId198" Type="http://schemas.openxmlformats.org/officeDocument/2006/relationships/image" Target="media/image159.jpeg"/><Relationship Id="rId172" Type="http://schemas.openxmlformats.org/officeDocument/2006/relationships/image" Target="media/image133.jpeg"/><Relationship Id="rId193" Type="http://schemas.openxmlformats.org/officeDocument/2006/relationships/image" Target="media/image154.jpeg"/><Relationship Id="rId202" Type="http://schemas.openxmlformats.org/officeDocument/2006/relationships/image" Target="media/image163.png"/><Relationship Id="rId207" Type="http://schemas.openxmlformats.org/officeDocument/2006/relationships/footer" Target="footer4.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hyperlink" Target="http://scholar.google.com/scholar_lookup?title=Estimating%20leaf%20carotenoid%20content%20in%20vineyards%20using%20high%20resolution%20hyperspectral%20imagery%20acquired%20from%20an%20unmanned%20aerial%20vehicle%20(UAV)&amp;author=Zarco-Tejada,+P.J.&amp;author=Guill&#233;n-Climent,+M.L.&amp;author=Hern&#225;ndez-Clemente,+R.&amp;author=Catalina,+A.&amp;author=Gonz&#225;lez,+M.R.&amp;author=Mart&#237;n,+P.&amp;publication_year=2013&amp;journal=Agric.+For.+Meteorol.&amp;volume=171&#8211;172&amp;pages=281&#8211;294&amp;doi=10.1016/j.agrformet.2012.12.013" TargetMode="External"/><Relationship Id="rId109" Type="http://schemas.openxmlformats.org/officeDocument/2006/relationships/image" Target="media/image74.jpeg"/><Relationship Id="rId34" Type="http://schemas.openxmlformats.org/officeDocument/2006/relationships/hyperlink" Target="http://dx.doi.org/10.1111/j.1744-7348.2007.00116.x" TargetMode="External"/><Relationship Id="rId50" Type="http://schemas.microsoft.com/office/2007/relationships/hdphoto" Target="media/hdphoto4.wdp"/><Relationship Id="rId55" Type="http://schemas.openxmlformats.org/officeDocument/2006/relationships/image" Target="media/image25.png"/><Relationship Id="rId76" Type="http://schemas.openxmlformats.org/officeDocument/2006/relationships/image" Target="media/image43.emf"/><Relationship Id="rId97" Type="http://schemas.openxmlformats.org/officeDocument/2006/relationships/image" Target="media/image64.jpeg"/><Relationship Id="rId104" Type="http://schemas.openxmlformats.org/officeDocument/2006/relationships/image" Target="media/image71.emf"/><Relationship Id="rId120" Type="http://schemas.openxmlformats.org/officeDocument/2006/relationships/image" Target="media/image85.png"/><Relationship Id="rId125" Type="http://schemas.openxmlformats.org/officeDocument/2006/relationships/image" Target="media/image90.png"/><Relationship Id="rId141" Type="http://schemas.openxmlformats.org/officeDocument/2006/relationships/image" Target="media/image102.jpeg"/><Relationship Id="rId146" Type="http://schemas.openxmlformats.org/officeDocument/2006/relationships/image" Target="media/image107.jpeg"/><Relationship Id="rId167" Type="http://schemas.openxmlformats.org/officeDocument/2006/relationships/image" Target="media/image128.emf"/><Relationship Id="rId188" Type="http://schemas.openxmlformats.org/officeDocument/2006/relationships/image" Target="media/image149.emf"/><Relationship Id="rId7" Type="http://schemas.openxmlformats.org/officeDocument/2006/relationships/footnotes" Target="footnotes.xml"/><Relationship Id="rId71" Type="http://schemas.openxmlformats.org/officeDocument/2006/relationships/image" Target="media/image38.png"/><Relationship Id="rId92" Type="http://schemas.openxmlformats.org/officeDocument/2006/relationships/image" Target="media/image59.png"/><Relationship Id="rId162" Type="http://schemas.openxmlformats.org/officeDocument/2006/relationships/image" Target="media/image123.jpeg"/><Relationship Id="rId183" Type="http://schemas.openxmlformats.org/officeDocument/2006/relationships/image" Target="media/image144.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hyperlink" Target="http://dx.doi.org/10.1016/j.agrformet.2012.12.013" TargetMode="External"/><Relationship Id="rId45" Type="http://schemas.openxmlformats.org/officeDocument/2006/relationships/hyperlink" Target="http://www.ncbi.nlm.nih.gov/pubmed/29067032" TargetMode="External"/><Relationship Id="rId66" Type="http://schemas.openxmlformats.org/officeDocument/2006/relationships/image" Target="media/image33.emf"/><Relationship Id="rId87" Type="http://schemas.openxmlformats.org/officeDocument/2006/relationships/image" Target="media/image54.jpeg"/><Relationship Id="rId110" Type="http://schemas.openxmlformats.org/officeDocument/2006/relationships/image" Target="media/image75.png"/><Relationship Id="rId115" Type="http://schemas.openxmlformats.org/officeDocument/2006/relationships/image" Target="media/image80.png"/><Relationship Id="rId131" Type="http://schemas.openxmlformats.org/officeDocument/2006/relationships/image" Target="media/image95.png"/><Relationship Id="rId136" Type="http://schemas.openxmlformats.org/officeDocument/2006/relationships/image" Target="media/image100.jpeg"/><Relationship Id="rId157" Type="http://schemas.openxmlformats.org/officeDocument/2006/relationships/image" Target="media/image118.png"/><Relationship Id="rId178" Type="http://schemas.openxmlformats.org/officeDocument/2006/relationships/image" Target="media/image139.png"/><Relationship Id="rId61" Type="http://schemas.openxmlformats.org/officeDocument/2006/relationships/image" Target="media/image29.png"/><Relationship Id="rId82" Type="http://schemas.openxmlformats.org/officeDocument/2006/relationships/image" Target="media/image49.jpeg"/><Relationship Id="rId152" Type="http://schemas.openxmlformats.org/officeDocument/2006/relationships/image" Target="media/image113.png"/><Relationship Id="rId173" Type="http://schemas.openxmlformats.org/officeDocument/2006/relationships/image" Target="media/image134.jpeg"/><Relationship Id="rId194" Type="http://schemas.openxmlformats.org/officeDocument/2006/relationships/image" Target="media/image155.jpeg"/><Relationship Id="rId199" Type="http://schemas.openxmlformats.org/officeDocument/2006/relationships/image" Target="media/image160.jpeg"/><Relationship Id="rId203" Type="http://schemas.openxmlformats.org/officeDocument/2006/relationships/footer" Target="footer3.xml"/><Relationship Id="rId208" Type="http://schemas.openxmlformats.org/officeDocument/2006/relationships/fontTable" Target="fontTable.xml"/><Relationship Id="rId19" Type="http://schemas.microsoft.com/office/2007/relationships/hdphoto" Target="media/hdphoto3.wdp"/><Relationship Id="rId14" Type="http://schemas.openxmlformats.org/officeDocument/2006/relationships/image" Target="media/image3.jpeg"/><Relationship Id="rId30" Type="http://schemas.openxmlformats.org/officeDocument/2006/relationships/image" Target="media/image17.png"/><Relationship Id="rId35" Type="http://schemas.openxmlformats.org/officeDocument/2006/relationships/hyperlink" Target="http://scholar.google.com/scholar_lookup?title=Estimates%20of%20plant%20density%20of%20wheat%20crops%20at%20emergence%20from%20very%20low%20altitude%20UAV%20imagery&amp;author=Jin,+X.&amp;author=Liu,+S.&amp;author=Baret,+F.&amp;author=Hemerl&#233;,+M.&amp;author=Comar,+A.&amp;publication_year=2017&amp;journal=Remote+Sens.+Environ.&amp;volume=198&amp;pages=105&#8211;114&amp;doi=10.1016/j.rse.2017.06.007" TargetMode="External"/><Relationship Id="rId56" Type="http://schemas.openxmlformats.org/officeDocument/2006/relationships/image" Target="media/image26.png"/><Relationship Id="rId77" Type="http://schemas.openxmlformats.org/officeDocument/2006/relationships/image" Target="media/image44.emf"/><Relationship Id="rId100" Type="http://schemas.openxmlformats.org/officeDocument/2006/relationships/image" Target="media/image67.png"/><Relationship Id="rId105" Type="http://schemas.openxmlformats.org/officeDocument/2006/relationships/image" Target="media/image70.jpeg"/><Relationship Id="rId126" Type="http://schemas.openxmlformats.org/officeDocument/2006/relationships/image" Target="media/image91.png"/><Relationship Id="rId147" Type="http://schemas.openxmlformats.org/officeDocument/2006/relationships/image" Target="media/image108.png"/><Relationship Id="rId168" Type="http://schemas.openxmlformats.org/officeDocument/2006/relationships/image" Target="media/image129.emf"/><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39.jpe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86.png"/><Relationship Id="rId142" Type="http://schemas.openxmlformats.org/officeDocument/2006/relationships/image" Target="media/image103.jpeg"/><Relationship Id="rId163" Type="http://schemas.openxmlformats.org/officeDocument/2006/relationships/image" Target="media/image124.png"/><Relationship Id="rId184" Type="http://schemas.openxmlformats.org/officeDocument/2006/relationships/image" Target="media/image145.png"/><Relationship Id="rId189" Type="http://schemas.openxmlformats.org/officeDocument/2006/relationships/image" Target="media/image150.emf"/><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hyperlink" Target="http://scholar.google.com/scholar_lookup?title=Estimating%20biomass%20of%20barley%20using%20crop%20surface%20models%20(CSMs)%20derived%20from%20UAV-based%20RGB%20imaging&amp;author=Bendig,+J.&amp;author=Bolten,+A.&amp;author=Bennertz,+S.&amp;author=Broscheit,+J.&amp;author=Eichfuss,+S.&amp;author=Bareth,+G.&amp;publication_year=2014&amp;journal=Remote+Sens.&amp;volume=6&amp;pages=10395&#8211;10412&amp;doi=10.3390/rs61110395" TargetMode="External"/><Relationship Id="rId67" Type="http://schemas.openxmlformats.org/officeDocument/2006/relationships/image" Target="media/image34.emf"/><Relationship Id="rId116" Type="http://schemas.openxmlformats.org/officeDocument/2006/relationships/image" Target="media/image81.png"/><Relationship Id="rId137" Type="http://schemas.openxmlformats.org/officeDocument/2006/relationships/image" Target="media/image101.jpeg"/><Relationship Id="rId158" Type="http://schemas.openxmlformats.org/officeDocument/2006/relationships/image" Target="media/image119.jpeg"/><Relationship Id="rId20" Type="http://schemas.openxmlformats.org/officeDocument/2006/relationships/image" Target="media/image7.png"/><Relationship Id="rId41" Type="http://schemas.openxmlformats.org/officeDocument/2006/relationships/hyperlink" Target="http://scholar.google.com/scholar_lookup?title=Comparative%20performance%20of%20remote%20sensing%20methods%20in%20assessing%20wheat%20performance%20under%20Mediterranean%20conditions&amp;author=Yousfi,+S.&amp;author=Kellas,+N.&amp;author=Saidi,+L.&amp;author=Benlakehal,+Z.&amp;author=Chaou,+L.&amp;author=Siad,+D.&amp;author=Herda,+F.&amp;author=Karrou,+M.&amp;author=Vergara,+O.&amp;author=Gracia,+A.&amp;publication_year=2016&amp;journal=Agric.+Water+Manag.&amp;volume=164&amp;pages=137&#8211;147&amp;doi=10.1016/j.agwat.2015.09.016" TargetMode="External"/><Relationship Id="rId62" Type="http://schemas.openxmlformats.org/officeDocument/2006/relationships/image" Target="media/image30.jpeg"/><Relationship Id="rId83" Type="http://schemas.openxmlformats.org/officeDocument/2006/relationships/image" Target="media/image50.jpeg"/><Relationship Id="rId88" Type="http://schemas.openxmlformats.org/officeDocument/2006/relationships/image" Target="media/image55.jpeg"/><Relationship Id="rId111" Type="http://schemas.openxmlformats.org/officeDocument/2006/relationships/image" Target="media/image76.png"/><Relationship Id="rId132" Type="http://schemas.openxmlformats.org/officeDocument/2006/relationships/image" Target="media/image96.png"/><Relationship Id="rId153" Type="http://schemas.openxmlformats.org/officeDocument/2006/relationships/image" Target="media/image114.png"/><Relationship Id="rId174" Type="http://schemas.openxmlformats.org/officeDocument/2006/relationships/image" Target="media/image135.jpeg"/><Relationship Id="rId179" Type="http://schemas.openxmlformats.org/officeDocument/2006/relationships/image" Target="media/image140.png"/><Relationship Id="rId195" Type="http://schemas.openxmlformats.org/officeDocument/2006/relationships/image" Target="media/image156.jpeg"/><Relationship Id="rId209" Type="http://schemas.openxmlformats.org/officeDocument/2006/relationships/theme" Target="theme/theme1.xml"/><Relationship Id="rId190" Type="http://schemas.openxmlformats.org/officeDocument/2006/relationships/image" Target="media/image151.emf"/><Relationship Id="rId204" Type="http://schemas.openxmlformats.org/officeDocument/2006/relationships/image" Target="media/image164.emf"/><Relationship Id="rId15" Type="http://schemas.openxmlformats.org/officeDocument/2006/relationships/image" Target="media/image4.jpeg"/><Relationship Id="rId36" Type="http://schemas.openxmlformats.org/officeDocument/2006/relationships/hyperlink" Target="http://dx.doi.org/10.1016/j.rse.2017.06.007" TargetMode="External"/><Relationship Id="rId57" Type="http://schemas.microsoft.com/office/2007/relationships/hdphoto" Target="media/hdphoto6.wdp"/><Relationship Id="rId106" Type="http://schemas.openxmlformats.org/officeDocument/2006/relationships/image" Target="media/image71.png"/><Relationship Id="rId127" Type="http://schemas.openxmlformats.org/officeDocument/2006/relationships/image" Target="media/image92.png"/><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image" Target="media/image23.png"/><Relationship Id="rId73" Type="http://schemas.openxmlformats.org/officeDocument/2006/relationships/image" Target="media/image40.jpeg"/><Relationship Id="rId78" Type="http://schemas.openxmlformats.org/officeDocument/2006/relationships/image" Target="media/image45.emf"/><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emf"/><Relationship Id="rId122" Type="http://schemas.openxmlformats.org/officeDocument/2006/relationships/image" Target="media/image87.png"/><Relationship Id="rId143" Type="http://schemas.openxmlformats.org/officeDocument/2006/relationships/image" Target="media/image104.emf"/><Relationship Id="rId148" Type="http://schemas.openxmlformats.org/officeDocument/2006/relationships/image" Target="media/image109.jpeg"/><Relationship Id="rId164" Type="http://schemas.openxmlformats.org/officeDocument/2006/relationships/image" Target="media/image125.jpeg"/><Relationship Id="rId169" Type="http://schemas.openxmlformats.org/officeDocument/2006/relationships/image" Target="media/image130.jpeg"/><Relationship Id="rId185" Type="http://schemas.openxmlformats.org/officeDocument/2006/relationships/image" Target="media/image146.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41.png"/><Relationship Id="rId26" Type="http://schemas.openxmlformats.org/officeDocument/2006/relationships/image" Target="media/image13.png"/><Relationship Id="rId47" Type="http://schemas.openxmlformats.org/officeDocument/2006/relationships/hyperlink" Target="http://dx.doi.org/10.3390/rs61110395" TargetMode="External"/><Relationship Id="rId68" Type="http://schemas.openxmlformats.org/officeDocument/2006/relationships/image" Target="media/image35.jpeg"/><Relationship Id="rId89" Type="http://schemas.openxmlformats.org/officeDocument/2006/relationships/image" Target="media/image56.jpeg"/><Relationship Id="rId112" Type="http://schemas.openxmlformats.org/officeDocument/2006/relationships/image" Target="media/image77.png"/><Relationship Id="rId133" Type="http://schemas.openxmlformats.org/officeDocument/2006/relationships/image" Target="media/image97.emf"/><Relationship Id="rId154" Type="http://schemas.openxmlformats.org/officeDocument/2006/relationships/image" Target="media/image115.png"/><Relationship Id="rId175" Type="http://schemas.openxmlformats.org/officeDocument/2006/relationships/image" Target="media/image136.jpeg"/><Relationship Id="rId196" Type="http://schemas.openxmlformats.org/officeDocument/2006/relationships/image" Target="media/image157.jpeg"/><Relationship Id="rId200" Type="http://schemas.openxmlformats.org/officeDocument/2006/relationships/image" Target="media/image16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52F3A5-E28D-47EC-BB65-A3D8F90CED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174</Pages>
  <Words>31209</Words>
  <Characters>177896</Characters>
  <Application>Microsoft Office Word</Application>
  <DocSecurity>0</DocSecurity>
  <Lines>1482</Lines>
  <Paragraphs>417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208688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Пользователь</cp:lastModifiedBy>
  <cp:revision>12</cp:revision>
  <cp:lastPrinted>2020-10-26T08:28:00Z</cp:lastPrinted>
  <dcterms:created xsi:type="dcterms:W3CDTF">2020-10-29T09:51:00Z</dcterms:created>
  <dcterms:modified xsi:type="dcterms:W3CDTF">2020-10-29T11:00:00Z</dcterms:modified>
</cp:coreProperties>
</file>