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2EFF4E" w14:textId="1D2D91C8" w:rsidR="001F2ABD" w:rsidRPr="00D619F5" w:rsidRDefault="00683985" w:rsidP="001F2ABD">
      <w:pPr>
        <w:jc w:val="center"/>
      </w:pPr>
      <w:bookmarkStart w:id="0" w:name="_Toc91903847"/>
      <w:bookmarkStart w:id="1" w:name="_Toc91903453"/>
      <w:r>
        <w:rPr>
          <w:noProof/>
        </w:rPr>
        <w:drawing>
          <wp:anchor distT="0" distB="0" distL="114300" distR="114300" simplePos="0" relativeHeight="251658240" behindDoc="0" locked="0" layoutInCell="1" allowOverlap="1" wp14:anchorId="62E24A09" wp14:editId="5DA1DFCE">
            <wp:simplePos x="0" y="0"/>
            <wp:positionH relativeFrom="column">
              <wp:posOffset>-1061085</wp:posOffset>
            </wp:positionH>
            <wp:positionV relativeFrom="paragraph">
              <wp:posOffset>-701041</wp:posOffset>
            </wp:positionV>
            <wp:extent cx="7529621" cy="1056322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30755" cy="10564816"/>
                    </a:xfrm>
                    <a:prstGeom prst="rect">
                      <a:avLst/>
                    </a:prstGeom>
                    <a:noFill/>
                    <a:ln>
                      <a:noFill/>
                    </a:ln>
                  </pic:spPr>
                </pic:pic>
              </a:graphicData>
            </a:graphic>
            <wp14:sizeRelH relativeFrom="page">
              <wp14:pctWidth>0</wp14:pctWidth>
            </wp14:sizeRelH>
            <wp14:sizeRelV relativeFrom="page">
              <wp14:pctHeight>0</wp14:pctHeight>
            </wp14:sizeRelV>
          </wp:anchor>
        </w:drawing>
      </w:r>
      <w:r w:rsidR="001F2ABD" w:rsidRPr="00D619F5">
        <w:t>Министерство энергетики Республики Казахстан</w:t>
      </w:r>
    </w:p>
    <w:p w14:paraId="160525D6" w14:textId="77777777" w:rsidR="001F2ABD" w:rsidRPr="00D619F5" w:rsidRDefault="001F2ABD" w:rsidP="001F2ABD">
      <w:pPr>
        <w:jc w:val="center"/>
      </w:pPr>
      <w:r w:rsidRPr="00D619F5">
        <w:t xml:space="preserve">РЕСПУБЛИКАНСКОЕ ГОСУДАРСТВЕННОЕ ПРЕДПРИЯТИЕ </w:t>
      </w:r>
      <w:r w:rsidRPr="00D619F5">
        <w:br/>
        <w:t>НА ПРАВЕ ХОЗЯЙСТВЕННОГО ВЕДЕНИЯ</w:t>
      </w:r>
    </w:p>
    <w:p w14:paraId="5E8935B1" w14:textId="77777777" w:rsidR="001F2ABD" w:rsidRPr="00D619F5" w:rsidRDefault="001F2ABD" w:rsidP="001F2ABD">
      <w:pPr>
        <w:jc w:val="center"/>
      </w:pPr>
      <w:r w:rsidRPr="00D619F5">
        <w:t xml:space="preserve">«НАЦИОНАЛЬНЫЙ ЯДЕРНЫЙ ЦЕНТР РЕСПУБЛИКИ КАЗАХСТАН» </w:t>
      </w:r>
    </w:p>
    <w:p w14:paraId="50DDB4EC" w14:textId="77777777" w:rsidR="001F2ABD" w:rsidRPr="00D619F5" w:rsidRDefault="001F2ABD" w:rsidP="001F2ABD">
      <w:pPr>
        <w:jc w:val="center"/>
      </w:pPr>
      <w:r w:rsidRPr="00D619F5">
        <w:t>(РГП НЯЦ РК)</w:t>
      </w:r>
    </w:p>
    <w:p w14:paraId="6D036E53" w14:textId="77777777" w:rsidR="00974775" w:rsidRPr="00836A2B" w:rsidRDefault="00974775" w:rsidP="001F2ABD"/>
    <w:p w14:paraId="37AC5C3D" w14:textId="77777777" w:rsidR="00974775" w:rsidRPr="00836A2B" w:rsidRDefault="00974775" w:rsidP="001F2ABD"/>
    <w:p w14:paraId="00450802" w14:textId="35EBC9CC" w:rsidR="00974775" w:rsidRPr="000304C4" w:rsidRDefault="00974775" w:rsidP="001F2ABD">
      <w:pPr>
        <w:rPr>
          <w:i/>
          <w:color w:val="000000"/>
        </w:rPr>
      </w:pPr>
      <w:r w:rsidRPr="00836A2B">
        <w:t xml:space="preserve">УДК </w:t>
      </w:r>
      <w:r w:rsidR="00D15565" w:rsidRPr="00DE421F">
        <w:rPr>
          <w:color w:val="000000" w:themeColor="text1"/>
        </w:rPr>
        <w:t>539.1.07</w:t>
      </w:r>
    </w:p>
    <w:p w14:paraId="7350E92C" w14:textId="3E66CB8E" w:rsidR="00974775" w:rsidRPr="006D1BC9" w:rsidRDefault="007708F4" w:rsidP="001F2ABD">
      <w:r>
        <w:rPr>
          <w:rFonts w:eastAsia="MS Mincho"/>
          <w:lang w:eastAsia="ja-JP"/>
        </w:rPr>
        <w:t>М</w:t>
      </w:r>
      <w:r w:rsidR="00974775" w:rsidRPr="00836A2B">
        <w:rPr>
          <w:rFonts w:eastAsia="MS Mincho"/>
          <w:lang w:eastAsia="ja-JP"/>
        </w:rPr>
        <w:t xml:space="preserve">РНТИ </w:t>
      </w:r>
      <w:r>
        <w:rPr>
          <w:rFonts w:eastAsia="MS Mincho"/>
          <w:lang w:eastAsia="ja-JP"/>
        </w:rPr>
        <w:t>47.31</w:t>
      </w:r>
      <w:r w:rsidRPr="007708F4">
        <w:rPr>
          <w:rFonts w:eastAsia="MS Mincho"/>
          <w:lang w:eastAsia="ja-JP"/>
        </w:rPr>
        <w:t xml:space="preserve">; </w:t>
      </w:r>
      <w:r w:rsidR="006D1BC9" w:rsidRPr="006D1BC9">
        <w:rPr>
          <w:color w:val="000000" w:themeColor="text1"/>
        </w:rPr>
        <w:t>29.31.23</w:t>
      </w:r>
    </w:p>
    <w:p w14:paraId="020E42E3" w14:textId="02DD3FF8" w:rsidR="00974775" w:rsidRPr="00A04E0D" w:rsidRDefault="001C6FCB" w:rsidP="001F2ABD">
      <w:pPr>
        <w:shd w:val="clear" w:color="auto" w:fill="FFFFFF"/>
        <w:jc w:val="both"/>
      </w:pPr>
      <w:r w:rsidRPr="008642F0">
        <w:t xml:space="preserve">Рег. </w:t>
      </w:r>
      <w:r w:rsidR="00591AAA" w:rsidRPr="008642F0">
        <w:t>№</w:t>
      </w:r>
      <w:r w:rsidR="00756E88">
        <w:t xml:space="preserve"> </w:t>
      </w:r>
      <w:r w:rsidR="00756E88" w:rsidRPr="00756E88">
        <w:t>0120РК00292</w:t>
      </w:r>
    </w:p>
    <w:p w14:paraId="7828B0BD" w14:textId="073D9B55" w:rsidR="00974775" w:rsidRPr="00836A2B" w:rsidRDefault="008642F0" w:rsidP="001F2ABD">
      <w:r w:rsidRPr="008642F0">
        <w:t>Инв</w:t>
      </w:r>
      <w:r w:rsidR="00974775" w:rsidRPr="008642F0">
        <w:t>. №</w:t>
      </w:r>
    </w:p>
    <w:p w14:paraId="15048F70" w14:textId="77777777" w:rsidR="001F2ABD" w:rsidRPr="00410D4D" w:rsidRDefault="001F2ABD" w:rsidP="001F2ABD">
      <w:pPr>
        <w:rPr>
          <w:rFonts w:eastAsia="MS Mincho"/>
          <w:lang w:eastAsia="ja-JP"/>
        </w:rPr>
      </w:pPr>
    </w:p>
    <w:p w14:paraId="6AFF8604" w14:textId="77777777" w:rsidR="001F2ABD" w:rsidRPr="00D619F5" w:rsidRDefault="001F2ABD" w:rsidP="00410D4D">
      <w:pPr>
        <w:ind w:firstLine="5387"/>
        <w:rPr>
          <w:rFonts w:eastAsia="MS Mincho"/>
          <w:lang w:eastAsia="ja-JP"/>
        </w:rPr>
      </w:pPr>
      <w:r w:rsidRPr="00D619F5">
        <w:rPr>
          <w:rFonts w:eastAsia="MS Mincho"/>
          <w:spacing w:val="30"/>
          <w:lang w:eastAsia="ja-JP"/>
        </w:rPr>
        <w:t>УТВЕРЖДАЮ</w:t>
      </w:r>
    </w:p>
    <w:p w14:paraId="67C5287C" w14:textId="77777777" w:rsidR="001F2ABD" w:rsidRPr="00D619F5" w:rsidRDefault="001F2ABD" w:rsidP="00410D4D">
      <w:pPr>
        <w:ind w:left="5387"/>
        <w:rPr>
          <w:color w:val="000000"/>
        </w:rPr>
      </w:pPr>
      <w:r w:rsidRPr="00D619F5">
        <w:t>Генеральный директор РГП НЯЦ РК</w:t>
      </w:r>
      <w:r w:rsidRPr="00D619F5">
        <w:rPr>
          <w:color w:val="000000"/>
        </w:rPr>
        <w:t xml:space="preserve">, </w:t>
      </w:r>
    </w:p>
    <w:p w14:paraId="11AEFF95" w14:textId="77777777" w:rsidR="001F2ABD" w:rsidRPr="00D619F5" w:rsidRDefault="001F2ABD" w:rsidP="00410D4D">
      <w:pPr>
        <w:ind w:left="5387"/>
      </w:pPr>
      <w:r w:rsidRPr="00D619F5">
        <w:rPr>
          <w:color w:val="000000"/>
        </w:rPr>
        <w:t>д.ф.-м.н., профессор</w:t>
      </w:r>
    </w:p>
    <w:p w14:paraId="018FA524" w14:textId="2C844FFC" w:rsidR="001F2ABD" w:rsidRPr="00D619F5" w:rsidRDefault="001F2ABD" w:rsidP="00410D4D">
      <w:pPr>
        <w:ind w:left="5387"/>
        <w:rPr>
          <w:rFonts w:eastAsia="MS Mincho"/>
          <w:lang w:eastAsia="ja-JP"/>
        </w:rPr>
      </w:pPr>
      <w:r>
        <w:rPr>
          <w:rFonts w:eastAsia="MS Mincho"/>
          <w:u w:val="single"/>
          <w:lang w:eastAsia="ja-JP"/>
        </w:rPr>
        <w:tab/>
      </w:r>
      <w:r>
        <w:rPr>
          <w:rFonts w:eastAsia="MS Mincho"/>
          <w:u w:val="single"/>
          <w:lang w:eastAsia="ja-JP"/>
        </w:rPr>
        <w:tab/>
      </w:r>
      <w:r>
        <w:rPr>
          <w:rFonts w:eastAsia="MS Mincho"/>
          <w:u w:val="single"/>
          <w:lang w:eastAsia="ja-JP"/>
        </w:rPr>
        <w:tab/>
      </w:r>
      <w:r w:rsidRPr="00D619F5">
        <w:rPr>
          <w:rFonts w:eastAsia="MS Mincho"/>
          <w:u w:val="single"/>
          <w:lang w:eastAsia="ja-JP"/>
        </w:rPr>
        <w:t xml:space="preserve"> </w:t>
      </w:r>
      <w:r w:rsidRPr="00D619F5">
        <w:rPr>
          <w:rFonts w:eastAsia="MS Mincho"/>
          <w:lang w:eastAsia="ja-JP"/>
        </w:rPr>
        <w:t>Э.Г. Батырбеков</w:t>
      </w:r>
    </w:p>
    <w:p w14:paraId="7EBEF76B" w14:textId="77777777" w:rsidR="001F2ABD" w:rsidRPr="00D619F5" w:rsidRDefault="001F2ABD" w:rsidP="00410D4D">
      <w:pPr>
        <w:ind w:firstLine="5387"/>
        <w:rPr>
          <w:rFonts w:eastAsia="MS Mincho"/>
          <w:lang w:eastAsia="ja-JP"/>
        </w:rPr>
      </w:pPr>
      <w:r w:rsidRPr="00D619F5">
        <w:rPr>
          <w:rFonts w:eastAsia="MS Mincho"/>
          <w:lang w:eastAsia="ja-JP"/>
        </w:rPr>
        <w:t>«__</w:t>
      </w:r>
      <w:proofErr w:type="gramStart"/>
      <w:r w:rsidRPr="00D619F5">
        <w:rPr>
          <w:rFonts w:eastAsia="MS Mincho"/>
          <w:lang w:eastAsia="ja-JP"/>
        </w:rPr>
        <w:t>_»_</w:t>
      </w:r>
      <w:proofErr w:type="gramEnd"/>
      <w:r w:rsidRPr="00D619F5">
        <w:rPr>
          <w:rFonts w:eastAsia="MS Mincho"/>
          <w:lang w:eastAsia="ja-JP"/>
        </w:rPr>
        <w:t>_________________ 20</w:t>
      </w:r>
      <w:r>
        <w:rPr>
          <w:rFonts w:eastAsia="MS Mincho"/>
          <w:lang w:eastAsia="ja-JP"/>
        </w:rPr>
        <w:t>20</w:t>
      </w:r>
      <w:r w:rsidRPr="00D619F5">
        <w:rPr>
          <w:rFonts w:eastAsia="MS Mincho"/>
          <w:lang w:eastAsia="ja-JP"/>
        </w:rPr>
        <w:t xml:space="preserve"> г.</w:t>
      </w:r>
    </w:p>
    <w:p w14:paraId="7F26BD8D" w14:textId="77777777" w:rsidR="001F2ABD" w:rsidRPr="00D619F5" w:rsidRDefault="001F2ABD" w:rsidP="001F2ABD">
      <w:pPr>
        <w:rPr>
          <w:rFonts w:eastAsia="MS Mincho"/>
          <w:lang w:eastAsia="ja-JP"/>
        </w:rPr>
      </w:pPr>
    </w:p>
    <w:p w14:paraId="0C42D55E" w14:textId="77777777" w:rsidR="001F2ABD" w:rsidRPr="00D619F5" w:rsidRDefault="001F2ABD" w:rsidP="001F2ABD">
      <w:pPr>
        <w:jc w:val="center"/>
        <w:rPr>
          <w:rFonts w:eastAsia="MS Mincho"/>
          <w:lang w:eastAsia="ja-JP"/>
        </w:rPr>
      </w:pPr>
    </w:p>
    <w:p w14:paraId="7B003676" w14:textId="77777777" w:rsidR="001F2ABD" w:rsidRPr="00D619F5" w:rsidRDefault="001F2ABD" w:rsidP="001F2ABD">
      <w:pPr>
        <w:jc w:val="center"/>
        <w:rPr>
          <w:szCs w:val="20"/>
        </w:rPr>
      </w:pPr>
      <w:r w:rsidRPr="00D619F5">
        <w:rPr>
          <w:szCs w:val="20"/>
        </w:rPr>
        <w:t xml:space="preserve">ОТЧЕТ </w:t>
      </w:r>
    </w:p>
    <w:p w14:paraId="5236395D" w14:textId="77777777" w:rsidR="001F2ABD" w:rsidRPr="00D619F5" w:rsidRDefault="001F2ABD" w:rsidP="001F2ABD">
      <w:pPr>
        <w:jc w:val="center"/>
        <w:rPr>
          <w:szCs w:val="20"/>
        </w:rPr>
      </w:pPr>
      <w:r w:rsidRPr="00D619F5">
        <w:rPr>
          <w:szCs w:val="20"/>
        </w:rPr>
        <w:t>О НАУЧНО-ИССЛЕДОВАТЕЛЬСКОЙ РАБОТЕ</w:t>
      </w:r>
    </w:p>
    <w:p w14:paraId="05437F3A" w14:textId="77777777" w:rsidR="001F2ABD" w:rsidRPr="00D619F5" w:rsidRDefault="001F2ABD" w:rsidP="001F2ABD">
      <w:pPr>
        <w:jc w:val="center"/>
        <w:rPr>
          <w:szCs w:val="20"/>
        </w:rPr>
      </w:pPr>
    </w:p>
    <w:p w14:paraId="4FB110D4" w14:textId="77777777" w:rsidR="001F2ABD" w:rsidRPr="00836A2B" w:rsidRDefault="001F2ABD" w:rsidP="001F2ABD">
      <w:pPr>
        <w:shd w:val="clear" w:color="auto" w:fill="FFFFFF"/>
        <w:suppressAutoHyphens/>
        <w:jc w:val="center"/>
      </w:pPr>
      <w:r w:rsidRPr="00C877A5">
        <w:t xml:space="preserve">ИССЛЕДОВАНИЕ ПО СОЗДАНИЮ КВАЗИНЕПРЕРЫВНОГО ЛАЗЕРА НА </w:t>
      </w:r>
      <w:r>
        <w:br w:type="textWrapping" w:clear="all"/>
      </w:r>
      <w:r w:rsidRPr="00C877A5">
        <w:t xml:space="preserve">P-S-ПЕРЕХОДЕ АТОМА ИНЕРТНОГО ГАЗА С ВОЗБУЖДЕНИЕМ ПРОДУКТАМИ ЯДЕРНОЙ РЕАКЦИИ </w:t>
      </w:r>
      <w:r w:rsidRPr="00C877A5">
        <w:rPr>
          <w:vertAlign w:val="superscript"/>
        </w:rPr>
        <w:t>6</w:t>
      </w:r>
      <w:r w:rsidRPr="00C877A5">
        <w:t>Li(</w:t>
      </w:r>
      <w:proofErr w:type="gramStart"/>
      <w:r w:rsidRPr="00C877A5">
        <w:t>n,α</w:t>
      </w:r>
      <w:proofErr w:type="gramEnd"/>
      <w:r w:rsidRPr="00C877A5">
        <w:t>)</w:t>
      </w:r>
      <w:r w:rsidRPr="00C877A5">
        <w:rPr>
          <w:vertAlign w:val="superscript"/>
        </w:rPr>
        <w:t>3</w:t>
      </w:r>
      <w:r w:rsidRPr="00C877A5">
        <w:t>H</w:t>
      </w:r>
    </w:p>
    <w:p w14:paraId="76ED0621" w14:textId="77777777" w:rsidR="001F2ABD" w:rsidRPr="00836A2B" w:rsidRDefault="001F2ABD" w:rsidP="001F2ABD">
      <w:pPr>
        <w:jc w:val="center"/>
      </w:pPr>
      <w:r w:rsidRPr="00836A2B">
        <w:t>(</w:t>
      </w:r>
      <w:r>
        <w:rPr>
          <w:lang w:val="kk-KZ"/>
        </w:rPr>
        <w:t>промежуточ</w:t>
      </w:r>
      <w:r w:rsidRPr="00836A2B">
        <w:rPr>
          <w:lang w:val="kk-KZ"/>
        </w:rPr>
        <w:t>ный</w:t>
      </w:r>
      <w:r w:rsidRPr="00836A2B">
        <w:t>)</w:t>
      </w:r>
    </w:p>
    <w:p w14:paraId="18CFA335" w14:textId="77777777" w:rsidR="00974775" w:rsidRDefault="00974775" w:rsidP="001F2ABD">
      <w:pPr>
        <w:jc w:val="center"/>
        <w:rPr>
          <w:lang w:val="en-US"/>
        </w:rPr>
      </w:pPr>
    </w:p>
    <w:p w14:paraId="7CB1EE9D" w14:textId="77777777" w:rsidR="00410D4D" w:rsidRDefault="00410D4D" w:rsidP="001F2ABD">
      <w:pPr>
        <w:jc w:val="center"/>
        <w:rPr>
          <w:lang w:val="en-US"/>
        </w:rPr>
      </w:pPr>
    </w:p>
    <w:p w14:paraId="511BE76F" w14:textId="77777777" w:rsidR="00410D4D" w:rsidRDefault="00410D4D" w:rsidP="001F2ABD">
      <w:pPr>
        <w:jc w:val="center"/>
        <w:rPr>
          <w:lang w:val="en-US"/>
        </w:rPr>
      </w:pPr>
    </w:p>
    <w:p w14:paraId="368A6477" w14:textId="77777777" w:rsidR="00410D4D" w:rsidRDefault="00410D4D" w:rsidP="001F2ABD">
      <w:pPr>
        <w:jc w:val="center"/>
        <w:rPr>
          <w:lang w:val="en-US"/>
        </w:rPr>
      </w:pPr>
    </w:p>
    <w:p w14:paraId="763D0C95" w14:textId="77777777" w:rsidR="00410D4D" w:rsidRDefault="00410D4D" w:rsidP="001F2ABD">
      <w:pPr>
        <w:jc w:val="center"/>
        <w:rPr>
          <w:lang w:val="en-US"/>
        </w:rPr>
      </w:pPr>
    </w:p>
    <w:p w14:paraId="1F18AACA" w14:textId="77777777" w:rsidR="00410D4D" w:rsidRPr="00410D4D" w:rsidRDefault="00410D4D" w:rsidP="001F2ABD">
      <w:pPr>
        <w:jc w:val="center"/>
        <w:rPr>
          <w:lang w:val="en-US"/>
        </w:rPr>
      </w:pPr>
    </w:p>
    <w:tbl>
      <w:tblPr>
        <w:tblW w:w="9639" w:type="dxa"/>
        <w:tblInd w:w="108" w:type="dxa"/>
        <w:tblLook w:val="01E0" w:firstRow="1" w:lastRow="1" w:firstColumn="1" w:lastColumn="1" w:noHBand="0" w:noVBand="0"/>
      </w:tblPr>
      <w:tblGrid>
        <w:gridCol w:w="4395"/>
        <w:gridCol w:w="2693"/>
        <w:gridCol w:w="2551"/>
      </w:tblGrid>
      <w:tr w:rsidR="00240811" w:rsidRPr="00836A2B" w14:paraId="7C84AB8A" w14:textId="77777777" w:rsidTr="00240811">
        <w:trPr>
          <w:trHeight w:val="715"/>
        </w:trPr>
        <w:tc>
          <w:tcPr>
            <w:tcW w:w="4395" w:type="dxa"/>
            <w:hideMark/>
          </w:tcPr>
          <w:p w14:paraId="0620F534" w14:textId="798AA493" w:rsidR="00240811" w:rsidRPr="00836A2B" w:rsidRDefault="00240811" w:rsidP="00410D4D">
            <w:pPr>
              <w:rPr>
                <w:rFonts w:eastAsia="Batang"/>
                <w:lang w:eastAsia="ko-KR"/>
              </w:rPr>
            </w:pPr>
            <w:r w:rsidRPr="00836A2B">
              <w:rPr>
                <w:rFonts w:eastAsia="Batang"/>
                <w:lang w:eastAsia="ko-KR"/>
              </w:rPr>
              <w:t>Руководитель НИР,</w:t>
            </w:r>
            <w:r w:rsidR="00410D4D" w:rsidRPr="00596EF4">
              <w:rPr>
                <w:rFonts w:eastAsia="Batang"/>
                <w:lang w:eastAsia="ko-KR"/>
              </w:rPr>
              <w:t xml:space="preserve"> научный </w:t>
            </w:r>
            <w:r w:rsidR="00410D4D">
              <w:rPr>
                <w:rFonts w:eastAsia="Batang"/>
                <w:lang w:eastAsia="ko-KR"/>
              </w:rPr>
              <w:br w:type="textWrapping" w:clear="all"/>
            </w:r>
            <w:r w:rsidR="00410D4D" w:rsidRPr="00596EF4">
              <w:rPr>
                <w:rFonts w:eastAsia="Batang"/>
                <w:lang w:eastAsia="ko-KR"/>
              </w:rPr>
              <w:t>сотрудник</w:t>
            </w:r>
            <w:r w:rsidR="00410D4D" w:rsidRPr="005A11DB">
              <w:rPr>
                <w:rFonts w:eastAsia="Batang"/>
                <w:lang w:eastAsia="ko-KR"/>
              </w:rPr>
              <w:t xml:space="preserve"> </w:t>
            </w:r>
            <w:r w:rsidR="00410D4D" w:rsidRPr="00596EF4">
              <w:t>лаборатории внутриканальных испытаний</w:t>
            </w:r>
            <w:r w:rsidRPr="00836A2B">
              <w:rPr>
                <w:rFonts w:eastAsia="Batang"/>
                <w:lang w:eastAsia="ko-KR"/>
              </w:rPr>
              <w:t xml:space="preserve"> </w:t>
            </w:r>
            <w:r w:rsidR="00410D4D">
              <w:rPr>
                <w:rFonts w:eastAsia="Batang"/>
                <w:lang w:eastAsia="ko-KR"/>
              </w:rPr>
              <w:br w:type="textWrapping" w:clear="all"/>
            </w:r>
            <w:r w:rsidR="00B62917">
              <w:rPr>
                <w:rFonts w:eastAsia="Batang"/>
                <w:lang w:eastAsia="ko-KR"/>
              </w:rPr>
              <w:t>к</w:t>
            </w:r>
            <w:r w:rsidRPr="00836A2B">
              <w:rPr>
                <w:rFonts w:eastAsia="Batang"/>
                <w:lang w:eastAsia="ko-KR"/>
              </w:rPr>
              <w:t xml:space="preserve">.ф.-м.н., </w:t>
            </w:r>
            <w:r w:rsidR="00B62917" w:rsidRPr="00DE421F">
              <w:rPr>
                <w:color w:val="000000" w:themeColor="text1"/>
              </w:rPr>
              <w:t>асс. профессор (доцент)</w:t>
            </w:r>
          </w:p>
        </w:tc>
        <w:tc>
          <w:tcPr>
            <w:tcW w:w="2693" w:type="dxa"/>
            <w:vAlign w:val="bottom"/>
            <w:hideMark/>
          </w:tcPr>
          <w:p w14:paraId="396B88F5" w14:textId="77777777" w:rsidR="00240811" w:rsidRPr="00836A2B" w:rsidRDefault="00240811" w:rsidP="001F2ABD">
            <w:pPr>
              <w:ind w:right="-108"/>
              <w:jc w:val="center"/>
            </w:pPr>
            <w:r w:rsidRPr="00836A2B">
              <w:t>_________________</w:t>
            </w:r>
          </w:p>
          <w:p w14:paraId="6D71FA44" w14:textId="77777777" w:rsidR="00240811" w:rsidRPr="00836A2B" w:rsidRDefault="00240811" w:rsidP="001F2ABD">
            <w:pPr>
              <w:ind w:right="-108"/>
              <w:jc w:val="center"/>
              <w:rPr>
                <w:rFonts w:eastAsia="Calibri" w:cs="Arial"/>
                <w:u w:val="single"/>
                <w:lang w:eastAsia="en-US"/>
              </w:rPr>
            </w:pPr>
            <w:r w:rsidRPr="00410D4D">
              <w:rPr>
                <w:rFonts w:eastAsia="Calibri" w:cs="Arial"/>
                <w:sz w:val="20"/>
                <w:lang w:eastAsia="en-US"/>
              </w:rPr>
              <w:t>подпись, дата</w:t>
            </w:r>
          </w:p>
        </w:tc>
        <w:tc>
          <w:tcPr>
            <w:tcW w:w="2551" w:type="dxa"/>
          </w:tcPr>
          <w:p w14:paraId="489AE5AF" w14:textId="77777777" w:rsidR="00240811" w:rsidRDefault="00240811" w:rsidP="001F2ABD">
            <w:pPr>
              <w:rPr>
                <w:lang w:val="en-US"/>
              </w:rPr>
            </w:pPr>
          </w:p>
          <w:p w14:paraId="18AAF6BE" w14:textId="71C88A32" w:rsidR="00410D4D" w:rsidRPr="00410D4D" w:rsidRDefault="00410D4D" w:rsidP="001F2ABD">
            <w:pPr>
              <w:rPr>
                <w:lang w:val="en-US"/>
              </w:rPr>
            </w:pPr>
          </w:p>
          <w:p w14:paraId="796A4276" w14:textId="30D64C4F" w:rsidR="00240811" w:rsidRPr="00836A2B" w:rsidRDefault="00B62917" w:rsidP="001F2ABD">
            <w:pPr>
              <w:rPr>
                <w:b/>
              </w:rPr>
            </w:pPr>
            <w:r>
              <w:t>М</w:t>
            </w:r>
            <w:r w:rsidR="00240811" w:rsidRPr="00836A2B">
              <w:t>.</w:t>
            </w:r>
            <w:r>
              <w:t>У</w:t>
            </w:r>
            <w:r w:rsidR="00240811" w:rsidRPr="00836A2B">
              <w:t xml:space="preserve">. </w:t>
            </w:r>
            <w:r>
              <w:t>Хасенов</w:t>
            </w:r>
          </w:p>
        </w:tc>
      </w:tr>
    </w:tbl>
    <w:p w14:paraId="3DB2D4DB" w14:textId="77777777" w:rsidR="00974775" w:rsidRPr="00836A2B" w:rsidRDefault="00974775" w:rsidP="001F2ABD">
      <w:pPr>
        <w:jc w:val="center"/>
      </w:pPr>
    </w:p>
    <w:tbl>
      <w:tblPr>
        <w:tblW w:w="9639" w:type="dxa"/>
        <w:tblInd w:w="108" w:type="dxa"/>
        <w:tblLook w:val="01E0" w:firstRow="1" w:lastRow="1" w:firstColumn="1" w:lastColumn="1" w:noHBand="0" w:noVBand="0"/>
      </w:tblPr>
      <w:tblGrid>
        <w:gridCol w:w="4395"/>
        <w:gridCol w:w="2693"/>
        <w:gridCol w:w="2551"/>
      </w:tblGrid>
      <w:tr w:rsidR="00410D4D" w:rsidRPr="00836A2B" w14:paraId="3E02638D" w14:textId="77777777" w:rsidTr="009A44CC">
        <w:trPr>
          <w:trHeight w:val="715"/>
        </w:trPr>
        <w:tc>
          <w:tcPr>
            <w:tcW w:w="4395" w:type="dxa"/>
            <w:hideMark/>
          </w:tcPr>
          <w:p w14:paraId="774B0D20" w14:textId="4FD76927" w:rsidR="00410D4D" w:rsidRPr="00836A2B" w:rsidRDefault="00410D4D" w:rsidP="00410D4D">
            <w:pPr>
              <w:rPr>
                <w:rFonts w:eastAsia="Batang"/>
                <w:lang w:eastAsia="ko-KR"/>
              </w:rPr>
            </w:pPr>
            <w:r>
              <w:rPr>
                <w:rFonts w:eastAsia="Batang"/>
                <w:lang w:eastAsia="ko-KR"/>
              </w:rPr>
              <w:t>Ответственный исполнитель</w:t>
            </w:r>
            <w:r w:rsidRPr="00836A2B">
              <w:rPr>
                <w:rFonts w:eastAsia="Batang"/>
                <w:lang w:eastAsia="ko-KR"/>
              </w:rPr>
              <w:t>,</w:t>
            </w:r>
            <w:r w:rsidRPr="00596EF4">
              <w:rPr>
                <w:rFonts w:eastAsia="Batang"/>
                <w:lang w:eastAsia="ko-KR"/>
              </w:rPr>
              <w:t xml:space="preserve"> </w:t>
            </w:r>
            <w:r>
              <w:rPr>
                <w:rFonts w:eastAsia="Batang"/>
                <w:lang w:eastAsia="ko-KR"/>
              </w:rPr>
              <w:br w:type="textWrapping" w:clear="all"/>
              <w:t>начальник</w:t>
            </w:r>
            <w:r w:rsidRPr="005A11DB">
              <w:rPr>
                <w:rFonts w:eastAsia="Batang"/>
                <w:lang w:eastAsia="ko-KR"/>
              </w:rPr>
              <w:t xml:space="preserve"> </w:t>
            </w:r>
            <w:r w:rsidRPr="00596EF4">
              <w:t>лаборатории внутриканальных испытаний</w:t>
            </w:r>
            <w:r w:rsidRPr="00836A2B">
              <w:rPr>
                <w:rFonts w:eastAsia="Batang"/>
                <w:lang w:eastAsia="ko-KR"/>
              </w:rPr>
              <w:t xml:space="preserve"> </w:t>
            </w:r>
          </w:p>
        </w:tc>
        <w:tc>
          <w:tcPr>
            <w:tcW w:w="2693" w:type="dxa"/>
            <w:vAlign w:val="bottom"/>
            <w:hideMark/>
          </w:tcPr>
          <w:p w14:paraId="15437A7D" w14:textId="77777777" w:rsidR="00410D4D" w:rsidRPr="00836A2B" w:rsidRDefault="00410D4D" w:rsidP="009A44CC">
            <w:pPr>
              <w:ind w:right="-108"/>
              <w:jc w:val="center"/>
            </w:pPr>
            <w:r w:rsidRPr="00836A2B">
              <w:t>_________________</w:t>
            </w:r>
          </w:p>
          <w:p w14:paraId="58BEDC9C" w14:textId="77777777" w:rsidR="00410D4D" w:rsidRPr="00836A2B" w:rsidRDefault="00410D4D" w:rsidP="009A44CC">
            <w:pPr>
              <w:ind w:right="-108"/>
              <w:jc w:val="center"/>
              <w:rPr>
                <w:rFonts w:eastAsia="Calibri" w:cs="Arial"/>
                <w:u w:val="single"/>
                <w:lang w:eastAsia="en-US"/>
              </w:rPr>
            </w:pPr>
            <w:r w:rsidRPr="00410D4D">
              <w:rPr>
                <w:rFonts w:eastAsia="Calibri" w:cs="Arial"/>
                <w:sz w:val="20"/>
                <w:lang w:eastAsia="en-US"/>
              </w:rPr>
              <w:t>подпись, дата</w:t>
            </w:r>
          </w:p>
        </w:tc>
        <w:tc>
          <w:tcPr>
            <w:tcW w:w="2551" w:type="dxa"/>
          </w:tcPr>
          <w:p w14:paraId="1223A1A7" w14:textId="77777777" w:rsidR="00410D4D" w:rsidRPr="00410D4D" w:rsidRDefault="00410D4D" w:rsidP="009A44CC"/>
          <w:p w14:paraId="7BFD430E" w14:textId="49A17A10" w:rsidR="00410D4D" w:rsidRPr="00836A2B" w:rsidRDefault="00410D4D" w:rsidP="00410D4D">
            <w:pPr>
              <w:rPr>
                <w:b/>
              </w:rPr>
            </w:pPr>
            <w:r>
              <w:t>Ю</w:t>
            </w:r>
            <w:r w:rsidRPr="00836A2B">
              <w:t>.</w:t>
            </w:r>
            <w:r>
              <w:t>Н</w:t>
            </w:r>
            <w:r w:rsidRPr="00836A2B">
              <w:t xml:space="preserve">. </w:t>
            </w:r>
            <w:r>
              <w:t>Гордиенко</w:t>
            </w:r>
          </w:p>
        </w:tc>
      </w:tr>
    </w:tbl>
    <w:p w14:paraId="109CADE7" w14:textId="77777777" w:rsidR="00974775" w:rsidRPr="00836A2B" w:rsidRDefault="00974775" w:rsidP="001F2ABD">
      <w:pPr>
        <w:jc w:val="center"/>
      </w:pPr>
    </w:p>
    <w:p w14:paraId="65C83050" w14:textId="77777777" w:rsidR="00974775" w:rsidRPr="00836A2B" w:rsidRDefault="00974775" w:rsidP="001F2ABD">
      <w:pPr>
        <w:jc w:val="center"/>
      </w:pPr>
    </w:p>
    <w:p w14:paraId="4BF24C25" w14:textId="77777777" w:rsidR="00974775" w:rsidRPr="00836A2B" w:rsidRDefault="00974775" w:rsidP="001F2ABD">
      <w:pPr>
        <w:jc w:val="center"/>
      </w:pPr>
    </w:p>
    <w:p w14:paraId="03726B51" w14:textId="578BB59A" w:rsidR="00EE267F" w:rsidRPr="00836A2B" w:rsidRDefault="00EE267F" w:rsidP="001F2ABD">
      <w:pPr>
        <w:jc w:val="center"/>
      </w:pPr>
    </w:p>
    <w:p w14:paraId="25C2B11C" w14:textId="391142AF" w:rsidR="00EE267F" w:rsidRPr="00836A2B" w:rsidRDefault="00EE267F" w:rsidP="001F2ABD">
      <w:pPr>
        <w:jc w:val="center"/>
      </w:pPr>
    </w:p>
    <w:p w14:paraId="6638004C" w14:textId="0D7063D1" w:rsidR="00EE267F" w:rsidRPr="00836A2B" w:rsidRDefault="00EE267F" w:rsidP="001F2ABD">
      <w:pPr>
        <w:jc w:val="center"/>
      </w:pPr>
    </w:p>
    <w:p w14:paraId="6BC9AEA9" w14:textId="333E7B83" w:rsidR="00EE267F" w:rsidRDefault="00EE267F" w:rsidP="001F2ABD">
      <w:pPr>
        <w:jc w:val="center"/>
      </w:pPr>
    </w:p>
    <w:p w14:paraId="4C056BDF" w14:textId="77777777" w:rsidR="001F2ABD" w:rsidRPr="00836A2B" w:rsidRDefault="001F2ABD" w:rsidP="001F2ABD">
      <w:pPr>
        <w:jc w:val="center"/>
      </w:pPr>
    </w:p>
    <w:p w14:paraId="7F151CA3" w14:textId="2DDEE402" w:rsidR="00EE267F" w:rsidRDefault="00EE267F" w:rsidP="001F2ABD">
      <w:pPr>
        <w:jc w:val="center"/>
      </w:pPr>
    </w:p>
    <w:p w14:paraId="5ADDEE93" w14:textId="77777777" w:rsidR="00E34A6F" w:rsidRDefault="00E34A6F" w:rsidP="001F2ABD">
      <w:pPr>
        <w:jc w:val="center"/>
      </w:pPr>
    </w:p>
    <w:p w14:paraId="297EB590" w14:textId="77777777" w:rsidR="00C877A5" w:rsidRPr="00836A2B" w:rsidRDefault="00C877A5" w:rsidP="001F2ABD">
      <w:pPr>
        <w:jc w:val="center"/>
      </w:pPr>
    </w:p>
    <w:p w14:paraId="63F901BD" w14:textId="327EC192" w:rsidR="00C73B14" w:rsidRPr="00410D4D" w:rsidRDefault="00974775" w:rsidP="001F2ABD">
      <w:pPr>
        <w:jc w:val="center"/>
      </w:pPr>
      <w:r w:rsidRPr="00836A2B">
        <w:t>Курчатов 20</w:t>
      </w:r>
      <w:r w:rsidR="00240811" w:rsidRPr="00410D4D">
        <w:t>20</w:t>
      </w:r>
      <w:bookmarkEnd w:id="0"/>
      <w:bookmarkEnd w:id="1"/>
    </w:p>
    <w:p w14:paraId="5C67BCE1" w14:textId="051826F1" w:rsidR="00C73B14" w:rsidRPr="00540617" w:rsidRDefault="00683985" w:rsidP="00A32FAA">
      <w:pPr>
        <w:spacing w:line="360" w:lineRule="auto"/>
        <w:jc w:val="center"/>
        <w:rPr>
          <w:b/>
        </w:rPr>
      </w:pPr>
      <w:r>
        <w:rPr>
          <w:b/>
          <w:noProof/>
        </w:rPr>
        <w:lastRenderedPageBreak/>
        <w:drawing>
          <wp:anchor distT="0" distB="0" distL="114300" distR="114300" simplePos="0" relativeHeight="251659264" behindDoc="0" locked="0" layoutInCell="1" allowOverlap="1" wp14:anchorId="51FEE64B" wp14:editId="6F5EE008">
            <wp:simplePos x="0" y="0"/>
            <wp:positionH relativeFrom="column">
              <wp:posOffset>-1061085</wp:posOffset>
            </wp:positionH>
            <wp:positionV relativeFrom="paragraph">
              <wp:posOffset>-720090</wp:posOffset>
            </wp:positionV>
            <wp:extent cx="7507453" cy="10544175"/>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08128" cy="10545123"/>
                    </a:xfrm>
                    <a:prstGeom prst="rect">
                      <a:avLst/>
                    </a:prstGeom>
                    <a:noFill/>
                    <a:ln>
                      <a:noFill/>
                    </a:ln>
                  </pic:spPr>
                </pic:pic>
              </a:graphicData>
            </a:graphic>
            <wp14:sizeRelH relativeFrom="page">
              <wp14:pctWidth>0</wp14:pctWidth>
            </wp14:sizeRelH>
            <wp14:sizeRelV relativeFrom="page">
              <wp14:pctHeight>0</wp14:pctHeight>
            </wp14:sizeRelV>
          </wp:anchor>
        </w:drawing>
      </w:r>
      <w:r w:rsidR="00C73B14" w:rsidRPr="00540617">
        <w:rPr>
          <w:b/>
        </w:rPr>
        <w:t>СПИСОК ИСПОЛНИТЕЛЕЙ</w:t>
      </w:r>
    </w:p>
    <w:p w14:paraId="12C5DB8F" w14:textId="77777777" w:rsidR="00C73B14" w:rsidRPr="00C73B14" w:rsidRDefault="00C73B14" w:rsidP="001F2ABD">
      <w:pPr>
        <w:ind w:firstLine="851"/>
        <w:jc w:val="center"/>
        <w:rPr>
          <w:caps/>
        </w:rPr>
      </w:pPr>
    </w:p>
    <w:tbl>
      <w:tblPr>
        <w:tblW w:w="9248" w:type="dxa"/>
        <w:tblInd w:w="108" w:type="dxa"/>
        <w:tblLayout w:type="fixed"/>
        <w:tblLook w:val="01E0" w:firstRow="1" w:lastRow="1" w:firstColumn="1" w:lastColumn="1" w:noHBand="0" w:noVBand="0"/>
      </w:tblPr>
      <w:tblGrid>
        <w:gridCol w:w="4008"/>
        <w:gridCol w:w="2016"/>
        <w:gridCol w:w="3224"/>
      </w:tblGrid>
      <w:tr w:rsidR="00596EF4" w:rsidRPr="00596EF4" w14:paraId="2D14C421" w14:textId="77777777" w:rsidTr="007C1D58">
        <w:trPr>
          <w:trHeight w:val="423"/>
        </w:trPr>
        <w:tc>
          <w:tcPr>
            <w:tcW w:w="4008" w:type="dxa"/>
            <w:hideMark/>
          </w:tcPr>
          <w:p w14:paraId="57E1B2FE" w14:textId="6787B62B" w:rsidR="00596EF4" w:rsidRPr="00596EF4" w:rsidRDefault="00596EF4" w:rsidP="001F2ABD">
            <w:r w:rsidRPr="00596EF4">
              <w:rPr>
                <w:rFonts w:eastAsia="Batang"/>
                <w:lang w:eastAsia="ko-KR"/>
              </w:rPr>
              <w:t>Руководитель НИР,</w:t>
            </w:r>
            <w:r w:rsidRPr="00596EF4">
              <w:rPr>
                <w:color w:val="000000"/>
                <w:spacing w:val="3"/>
              </w:rPr>
              <w:t xml:space="preserve"> </w:t>
            </w:r>
            <w:r w:rsidRPr="00596EF4">
              <w:rPr>
                <w:rFonts w:eastAsia="Batang"/>
                <w:lang w:eastAsia="ko-KR"/>
              </w:rPr>
              <w:t>научный сотрудник</w:t>
            </w:r>
            <w:r w:rsidR="005A11DB" w:rsidRPr="005A11DB">
              <w:rPr>
                <w:rFonts w:eastAsia="Batang"/>
                <w:lang w:eastAsia="ko-KR"/>
              </w:rPr>
              <w:t xml:space="preserve"> </w:t>
            </w:r>
            <w:r w:rsidR="005A11DB" w:rsidRPr="00596EF4">
              <w:t>лаборатории внутриканальных испытаний</w:t>
            </w:r>
            <w:r w:rsidRPr="00596EF4">
              <w:rPr>
                <w:rFonts w:eastAsia="Batang"/>
                <w:lang w:eastAsia="ko-KR"/>
              </w:rPr>
              <w:t xml:space="preserve">, </w:t>
            </w:r>
            <w:r w:rsidR="005A11DB">
              <w:rPr>
                <w:rFonts w:eastAsia="Batang"/>
                <w:lang w:eastAsia="ko-KR"/>
              </w:rPr>
              <w:br w:type="textWrapping" w:clear="all"/>
            </w:r>
            <w:r w:rsidR="00C877A5">
              <w:rPr>
                <w:rFonts w:eastAsia="Batang"/>
                <w:lang w:eastAsia="ko-KR"/>
              </w:rPr>
              <w:t>к</w:t>
            </w:r>
            <w:r w:rsidRPr="00596EF4">
              <w:rPr>
                <w:rFonts w:eastAsia="Batang"/>
                <w:lang w:eastAsia="ko-KR"/>
              </w:rPr>
              <w:t xml:space="preserve">.ф.-м.н., </w:t>
            </w:r>
            <w:r w:rsidR="00C877A5" w:rsidRPr="00DE421F">
              <w:rPr>
                <w:color w:val="000000" w:themeColor="text1"/>
              </w:rPr>
              <w:t>асс. профессор (доцент</w:t>
            </w:r>
            <w:r w:rsidR="00C877A5">
              <w:rPr>
                <w:rFonts w:eastAsia="Batang"/>
                <w:lang w:eastAsia="ko-KR"/>
              </w:rPr>
              <w:t>)</w:t>
            </w:r>
          </w:p>
        </w:tc>
        <w:tc>
          <w:tcPr>
            <w:tcW w:w="2016" w:type="dxa"/>
            <w:vAlign w:val="center"/>
          </w:tcPr>
          <w:p w14:paraId="3AA9F9F2" w14:textId="77777777" w:rsidR="00996697" w:rsidRDefault="00996697" w:rsidP="00996697">
            <w:pPr>
              <w:ind w:left="34"/>
              <w:jc w:val="center"/>
            </w:pPr>
          </w:p>
          <w:p w14:paraId="189BD32B" w14:textId="5DF8E7AA" w:rsidR="00996697" w:rsidRPr="00BF28A0" w:rsidRDefault="00996697" w:rsidP="00996697">
            <w:pPr>
              <w:ind w:left="34"/>
              <w:jc w:val="center"/>
            </w:pPr>
            <w:r w:rsidRPr="00BF28A0">
              <w:t>______________</w:t>
            </w:r>
          </w:p>
          <w:p w14:paraId="089C95D7" w14:textId="61653E8E" w:rsidR="00596EF4" w:rsidRPr="00596EF4" w:rsidRDefault="00996697" w:rsidP="001F2ABD">
            <w:pPr>
              <w:jc w:val="center"/>
              <w:rPr>
                <w:sz w:val="20"/>
                <w:szCs w:val="20"/>
              </w:rPr>
            </w:pPr>
            <w:r w:rsidRPr="00BF28A0">
              <w:rPr>
                <w:sz w:val="18"/>
                <w:szCs w:val="18"/>
              </w:rPr>
              <w:t>подпись, дата</w:t>
            </w:r>
          </w:p>
        </w:tc>
        <w:tc>
          <w:tcPr>
            <w:tcW w:w="3224" w:type="dxa"/>
          </w:tcPr>
          <w:p w14:paraId="79403595" w14:textId="77777777" w:rsidR="00596EF4" w:rsidRDefault="00596EF4" w:rsidP="001F2ABD">
            <w:pPr>
              <w:ind w:left="-108"/>
            </w:pPr>
          </w:p>
          <w:p w14:paraId="64C901F1" w14:textId="77777777" w:rsidR="005A11DB" w:rsidRPr="00596EF4" w:rsidRDefault="005A11DB" w:rsidP="001F2ABD">
            <w:pPr>
              <w:ind w:left="-108"/>
            </w:pPr>
          </w:p>
          <w:p w14:paraId="7A2D0B3B" w14:textId="445148A4" w:rsidR="00596EF4" w:rsidRPr="00596EF4" w:rsidRDefault="00C877A5" w:rsidP="0056307F">
            <w:pPr>
              <w:jc w:val="both"/>
            </w:pPr>
            <w:r>
              <w:t>М</w:t>
            </w:r>
            <w:r w:rsidR="00596EF4" w:rsidRPr="00596EF4">
              <w:t>.</w:t>
            </w:r>
            <w:r>
              <w:t>У</w:t>
            </w:r>
            <w:r w:rsidR="00596EF4" w:rsidRPr="00596EF4">
              <w:t xml:space="preserve">. </w:t>
            </w:r>
            <w:r>
              <w:t>Хасенов</w:t>
            </w:r>
            <w:r w:rsidR="00596EF4" w:rsidRPr="00596EF4">
              <w:t xml:space="preserve"> (</w:t>
            </w:r>
            <w:r w:rsidR="001F75E0">
              <w:t xml:space="preserve">введение, </w:t>
            </w:r>
            <w:r w:rsidR="0056307F">
              <w:t>разделы 2</w:t>
            </w:r>
            <w:r w:rsidR="00252F90">
              <w:t>,</w:t>
            </w:r>
            <w:r w:rsidR="0056307F">
              <w:t xml:space="preserve"> 3, 4</w:t>
            </w:r>
            <w:r w:rsidR="00252F90">
              <w:t xml:space="preserve"> </w:t>
            </w:r>
            <w:r w:rsidR="001F75E0">
              <w:t>заключение</w:t>
            </w:r>
            <w:r w:rsidR="00596EF4" w:rsidRPr="00596EF4">
              <w:t>)</w:t>
            </w:r>
          </w:p>
        </w:tc>
      </w:tr>
      <w:tr w:rsidR="00596EF4" w:rsidRPr="00596EF4" w14:paraId="5265D004" w14:textId="77777777" w:rsidTr="007C1D58">
        <w:tc>
          <w:tcPr>
            <w:tcW w:w="4008" w:type="dxa"/>
            <w:hideMark/>
          </w:tcPr>
          <w:p w14:paraId="367AE960" w14:textId="77777777" w:rsidR="001F75E0" w:rsidRDefault="001F75E0" w:rsidP="001F2ABD"/>
          <w:p w14:paraId="10B4FCD5" w14:textId="07E3F4E3" w:rsidR="00596EF4" w:rsidRPr="00596EF4" w:rsidRDefault="00596EF4" w:rsidP="001F2ABD">
            <w:r w:rsidRPr="00596EF4">
              <w:t xml:space="preserve">Отв. исполнитель, начальник лаборатории внутриканальных испытаний </w:t>
            </w:r>
          </w:p>
        </w:tc>
        <w:tc>
          <w:tcPr>
            <w:tcW w:w="2016" w:type="dxa"/>
            <w:hideMark/>
          </w:tcPr>
          <w:p w14:paraId="71F0B2AC" w14:textId="77777777" w:rsidR="00996697" w:rsidRDefault="00996697" w:rsidP="00996697">
            <w:pPr>
              <w:ind w:left="34"/>
              <w:jc w:val="center"/>
            </w:pPr>
          </w:p>
          <w:p w14:paraId="3A036ED0" w14:textId="77777777" w:rsidR="00996697" w:rsidRDefault="00996697" w:rsidP="00996697">
            <w:pPr>
              <w:ind w:left="34"/>
              <w:jc w:val="center"/>
            </w:pPr>
          </w:p>
          <w:p w14:paraId="2B2F5F8A" w14:textId="77777777" w:rsidR="00996697" w:rsidRPr="00BF28A0" w:rsidRDefault="00996697" w:rsidP="00996697">
            <w:pPr>
              <w:ind w:left="34"/>
              <w:jc w:val="center"/>
            </w:pPr>
            <w:r w:rsidRPr="00BF28A0">
              <w:t>______________</w:t>
            </w:r>
          </w:p>
          <w:p w14:paraId="5CFC62B3" w14:textId="735CC4C7" w:rsidR="00596EF4" w:rsidRPr="00596EF4" w:rsidRDefault="00996697" w:rsidP="001F2ABD">
            <w:pPr>
              <w:jc w:val="center"/>
              <w:rPr>
                <w:sz w:val="20"/>
                <w:szCs w:val="20"/>
              </w:rPr>
            </w:pPr>
            <w:r w:rsidRPr="00BF28A0">
              <w:rPr>
                <w:sz w:val="18"/>
                <w:szCs w:val="18"/>
              </w:rPr>
              <w:t>подпись, дата</w:t>
            </w:r>
          </w:p>
        </w:tc>
        <w:tc>
          <w:tcPr>
            <w:tcW w:w="3224" w:type="dxa"/>
          </w:tcPr>
          <w:p w14:paraId="567651F6" w14:textId="77777777" w:rsidR="00596EF4" w:rsidRDefault="00596EF4" w:rsidP="001F2ABD"/>
          <w:p w14:paraId="66643E14" w14:textId="77777777" w:rsidR="001F75E0" w:rsidRDefault="001F75E0" w:rsidP="001F2ABD"/>
          <w:p w14:paraId="596352A1" w14:textId="78C0C6CC" w:rsidR="00596EF4" w:rsidRPr="00596EF4" w:rsidRDefault="00596EF4" w:rsidP="001F75E0">
            <w:pPr>
              <w:jc w:val="both"/>
            </w:pPr>
            <w:r w:rsidRPr="00596EF4">
              <w:t>Ю.</w:t>
            </w:r>
            <w:r w:rsidR="001F75E0">
              <w:t>Н</w:t>
            </w:r>
            <w:r w:rsidRPr="00596EF4">
              <w:t xml:space="preserve">. </w:t>
            </w:r>
            <w:r w:rsidR="00C877A5">
              <w:t>Гордиенко</w:t>
            </w:r>
            <w:r w:rsidRPr="00596EF4">
              <w:t xml:space="preserve"> (</w:t>
            </w:r>
            <w:r w:rsidR="001F75E0">
              <w:t>разделы 1, 2</w:t>
            </w:r>
            <w:r w:rsidRPr="00596EF4">
              <w:t>)</w:t>
            </w:r>
          </w:p>
        </w:tc>
      </w:tr>
      <w:tr w:rsidR="00596EF4" w:rsidRPr="00596EF4" w14:paraId="69C1C1FE" w14:textId="77777777" w:rsidTr="007C1D58">
        <w:tc>
          <w:tcPr>
            <w:tcW w:w="4008" w:type="dxa"/>
          </w:tcPr>
          <w:p w14:paraId="2457DEDE" w14:textId="77777777" w:rsidR="001F75E0" w:rsidRDefault="001F75E0"/>
          <w:p w14:paraId="2B3842CC" w14:textId="48F608A1" w:rsidR="00596EF4" w:rsidRPr="005667B6" w:rsidRDefault="005A11DB">
            <w:pPr>
              <w:rPr>
                <w:lang w:val="en-US"/>
              </w:rPr>
            </w:pPr>
            <w:r w:rsidRPr="00596EF4">
              <w:t>Исполнители:</w:t>
            </w:r>
          </w:p>
        </w:tc>
        <w:tc>
          <w:tcPr>
            <w:tcW w:w="2016" w:type="dxa"/>
          </w:tcPr>
          <w:p w14:paraId="286765BA" w14:textId="77777777" w:rsidR="00596EF4" w:rsidRPr="00596EF4" w:rsidRDefault="00596EF4" w:rsidP="001F2ABD">
            <w:pPr>
              <w:jc w:val="center"/>
              <w:rPr>
                <w:rFonts w:eastAsia="Calibri" w:cs="Arial"/>
                <w:sz w:val="20"/>
                <w:szCs w:val="20"/>
                <w:lang w:eastAsia="en-US"/>
              </w:rPr>
            </w:pPr>
          </w:p>
        </w:tc>
        <w:tc>
          <w:tcPr>
            <w:tcW w:w="3224" w:type="dxa"/>
          </w:tcPr>
          <w:p w14:paraId="21B64D57" w14:textId="77777777" w:rsidR="00596EF4" w:rsidRPr="00596EF4" w:rsidRDefault="00596EF4" w:rsidP="001F2ABD"/>
        </w:tc>
      </w:tr>
      <w:tr w:rsidR="00596EF4" w:rsidRPr="00596EF4" w14:paraId="45292C2D" w14:textId="77777777" w:rsidTr="007C1D58">
        <w:tc>
          <w:tcPr>
            <w:tcW w:w="4008" w:type="dxa"/>
            <w:hideMark/>
          </w:tcPr>
          <w:p w14:paraId="4A3CDBA2" w14:textId="0CD7CD03" w:rsidR="00596EF4" w:rsidRPr="00596EF4" w:rsidRDefault="00C877A5" w:rsidP="001F2ABD">
            <w:r>
              <w:t>Заместитель н</w:t>
            </w:r>
            <w:r w:rsidR="00596EF4" w:rsidRPr="00596EF4">
              <w:t>ачальник</w:t>
            </w:r>
            <w:r>
              <w:t>а</w:t>
            </w:r>
            <w:r w:rsidR="00596EF4" w:rsidRPr="00596EF4">
              <w:t xml:space="preserve"> лаборатории внутриканальных испытаний</w:t>
            </w:r>
          </w:p>
          <w:p w14:paraId="26EA0804" w14:textId="5967540C" w:rsidR="00596EF4" w:rsidRPr="00596EF4" w:rsidRDefault="00596EF4" w:rsidP="001F2ABD">
            <w:pPr>
              <w:rPr>
                <w:color w:val="008000"/>
              </w:rPr>
            </w:pPr>
          </w:p>
        </w:tc>
        <w:tc>
          <w:tcPr>
            <w:tcW w:w="2016" w:type="dxa"/>
            <w:hideMark/>
          </w:tcPr>
          <w:p w14:paraId="3A9DB2C2" w14:textId="77777777" w:rsidR="00996697" w:rsidRDefault="00996697" w:rsidP="00996697">
            <w:pPr>
              <w:ind w:left="34"/>
              <w:jc w:val="center"/>
            </w:pPr>
          </w:p>
          <w:p w14:paraId="73FAE30F" w14:textId="77777777" w:rsidR="00996697" w:rsidRPr="00BF28A0" w:rsidRDefault="00996697" w:rsidP="00996697">
            <w:pPr>
              <w:ind w:left="34"/>
              <w:jc w:val="center"/>
            </w:pPr>
            <w:r w:rsidRPr="00BF28A0">
              <w:t>______________</w:t>
            </w:r>
          </w:p>
          <w:p w14:paraId="374890E0" w14:textId="23BAD780" w:rsidR="00596EF4" w:rsidRPr="00596EF4" w:rsidRDefault="00996697" w:rsidP="001F2ABD">
            <w:pPr>
              <w:jc w:val="center"/>
              <w:rPr>
                <w:rFonts w:eastAsia="Calibri" w:cs="Arial"/>
                <w:sz w:val="20"/>
                <w:szCs w:val="20"/>
                <w:lang w:eastAsia="en-US"/>
              </w:rPr>
            </w:pPr>
            <w:r w:rsidRPr="00BF28A0">
              <w:rPr>
                <w:sz w:val="18"/>
                <w:szCs w:val="18"/>
              </w:rPr>
              <w:t>подпись, дата</w:t>
            </w:r>
          </w:p>
        </w:tc>
        <w:tc>
          <w:tcPr>
            <w:tcW w:w="3224" w:type="dxa"/>
          </w:tcPr>
          <w:p w14:paraId="45610018" w14:textId="77777777" w:rsidR="00566C55" w:rsidRDefault="00566C55" w:rsidP="001F2ABD">
            <w:pPr>
              <w:ind w:right="-108"/>
              <w:jc w:val="both"/>
            </w:pPr>
          </w:p>
          <w:p w14:paraId="3717B81C" w14:textId="05146431" w:rsidR="00596EF4" w:rsidRPr="00596EF4" w:rsidRDefault="00596EF4" w:rsidP="001F2ABD">
            <w:pPr>
              <w:ind w:right="-108"/>
              <w:jc w:val="both"/>
            </w:pPr>
            <w:r w:rsidRPr="00596EF4">
              <w:t>Ю.</w:t>
            </w:r>
            <w:r w:rsidR="00C877A5">
              <w:t>В</w:t>
            </w:r>
            <w:r w:rsidRPr="00596EF4">
              <w:t xml:space="preserve">. </w:t>
            </w:r>
            <w:r w:rsidR="00C877A5">
              <w:t>Понкратов</w:t>
            </w:r>
            <w:r w:rsidRPr="00596EF4">
              <w:t xml:space="preserve"> (</w:t>
            </w:r>
            <w:r w:rsidR="00252F90">
              <w:t>разделы 1, 2</w:t>
            </w:r>
            <w:r w:rsidRPr="00596EF4">
              <w:t>)</w:t>
            </w:r>
          </w:p>
          <w:p w14:paraId="75EAA0D6" w14:textId="355C7595" w:rsidR="00596EF4" w:rsidRPr="00596EF4" w:rsidRDefault="00596EF4" w:rsidP="001F2ABD">
            <w:pPr>
              <w:ind w:right="-108"/>
              <w:rPr>
                <w:color w:val="008000"/>
              </w:rPr>
            </w:pPr>
          </w:p>
        </w:tc>
      </w:tr>
      <w:tr w:rsidR="00596EF4" w:rsidRPr="00596EF4" w14:paraId="502878FC" w14:textId="77777777" w:rsidTr="007C1D58">
        <w:trPr>
          <w:trHeight w:val="830"/>
        </w:trPr>
        <w:tc>
          <w:tcPr>
            <w:tcW w:w="4008" w:type="dxa"/>
          </w:tcPr>
          <w:p w14:paraId="46B8F01C" w14:textId="43ED6451" w:rsidR="00596EF4" w:rsidRPr="00596EF4" w:rsidRDefault="00C877A5" w:rsidP="001F2ABD">
            <w:r>
              <w:t>Младший н</w:t>
            </w:r>
            <w:r w:rsidR="00596EF4" w:rsidRPr="00596EF4">
              <w:t>аучный сотрудник лаборатории внутриканальных испытаний</w:t>
            </w:r>
          </w:p>
          <w:p w14:paraId="57908CB1" w14:textId="77777777" w:rsidR="00596EF4" w:rsidRPr="00596EF4" w:rsidRDefault="00596EF4" w:rsidP="001F2ABD"/>
        </w:tc>
        <w:tc>
          <w:tcPr>
            <w:tcW w:w="2016" w:type="dxa"/>
            <w:vAlign w:val="center"/>
            <w:hideMark/>
          </w:tcPr>
          <w:p w14:paraId="087FFE7D" w14:textId="77777777" w:rsidR="00996697" w:rsidRPr="00BF28A0" w:rsidRDefault="00996697" w:rsidP="00996697">
            <w:pPr>
              <w:ind w:left="34"/>
              <w:jc w:val="center"/>
            </w:pPr>
            <w:r w:rsidRPr="00BF28A0">
              <w:t>______________</w:t>
            </w:r>
          </w:p>
          <w:p w14:paraId="400EF97F" w14:textId="2CD09F01" w:rsidR="00596EF4" w:rsidRPr="00566C55" w:rsidRDefault="00996697" w:rsidP="001F2ABD">
            <w:pPr>
              <w:jc w:val="center"/>
              <w:rPr>
                <w:sz w:val="20"/>
                <w:szCs w:val="20"/>
              </w:rPr>
            </w:pPr>
            <w:r w:rsidRPr="00BF28A0">
              <w:rPr>
                <w:sz w:val="18"/>
                <w:szCs w:val="18"/>
              </w:rPr>
              <w:t>подпись, дата</w:t>
            </w:r>
          </w:p>
        </w:tc>
        <w:tc>
          <w:tcPr>
            <w:tcW w:w="3224" w:type="dxa"/>
          </w:tcPr>
          <w:p w14:paraId="4B2AB32A" w14:textId="77777777" w:rsidR="00566C55" w:rsidRDefault="00566C55" w:rsidP="001F2ABD">
            <w:pPr>
              <w:jc w:val="both"/>
            </w:pPr>
          </w:p>
          <w:p w14:paraId="19864C43" w14:textId="5E86939F" w:rsidR="00596EF4" w:rsidRPr="00596EF4" w:rsidRDefault="00C877A5" w:rsidP="00252F90">
            <w:pPr>
              <w:jc w:val="both"/>
            </w:pPr>
            <w:r>
              <w:t>К</w:t>
            </w:r>
            <w:r w:rsidR="00596EF4" w:rsidRPr="00596EF4">
              <w:t>.</w:t>
            </w:r>
            <w:r>
              <w:t>К</w:t>
            </w:r>
            <w:r w:rsidR="00596EF4" w:rsidRPr="00596EF4">
              <w:t xml:space="preserve">. </w:t>
            </w:r>
            <w:r>
              <w:t>Самарханов</w:t>
            </w:r>
            <w:r w:rsidR="00596EF4" w:rsidRPr="00596EF4">
              <w:t xml:space="preserve"> (</w:t>
            </w:r>
            <w:r w:rsidR="00252F90">
              <w:t>раздел 3</w:t>
            </w:r>
            <w:r w:rsidR="00596EF4" w:rsidRPr="00596EF4">
              <w:t>)</w:t>
            </w:r>
          </w:p>
        </w:tc>
      </w:tr>
      <w:tr w:rsidR="00596EF4" w:rsidRPr="00596EF4" w14:paraId="5CDCBF02" w14:textId="77777777" w:rsidTr="007C1D58">
        <w:tc>
          <w:tcPr>
            <w:tcW w:w="4008" w:type="dxa"/>
          </w:tcPr>
          <w:p w14:paraId="5A4871EC" w14:textId="77777777" w:rsidR="00596EF4" w:rsidRPr="00596EF4" w:rsidRDefault="00596EF4" w:rsidP="001F2ABD">
            <w:r w:rsidRPr="00596EF4">
              <w:t xml:space="preserve">Младший научный сотрудник </w:t>
            </w:r>
            <w:r w:rsidRPr="00596EF4">
              <w:br/>
              <w:t>лаборатории внутриканальных испытаний</w:t>
            </w:r>
          </w:p>
          <w:p w14:paraId="535186A6" w14:textId="77777777" w:rsidR="00596EF4" w:rsidRPr="00596EF4" w:rsidRDefault="00596EF4" w:rsidP="001F2ABD"/>
        </w:tc>
        <w:tc>
          <w:tcPr>
            <w:tcW w:w="2016" w:type="dxa"/>
          </w:tcPr>
          <w:p w14:paraId="34592B53" w14:textId="77777777" w:rsidR="00996697" w:rsidRDefault="00996697" w:rsidP="00996697">
            <w:pPr>
              <w:ind w:left="34"/>
              <w:jc w:val="center"/>
            </w:pPr>
          </w:p>
          <w:p w14:paraId="37C94C25" w14:textId="77777777" w:rsidR="00996697" w:rsidRPr="00BF28A0" w:rsidRDefault="00996697" w:rsidP="00996697">
            <w:pPr>
              <w:ind w:left="34"/>
              <w:jc w:val="center"/>
            </w:pPr>
            <w:r w:rsidRPr="00BF28A0">
              <w:t>______________</w:t>
            </w:r>
          </w:p>
          <w:p w14:paraId="79A76571" w14:textId="70806A0C" w:rsidR="00596EF4" w:rsidRPr="00596EF4" w:rsidRDefault="00996697" w:rsidP="001F2ABD">
            <w:pPr>
              <w:jc w:val="center"/>
              <w:rPr>
                <w:rFonts w:eastAsia="Calibri" w:cs="Arial"/>
                <w:sz w:val="20"/>
                <w:szCs w:val="20"/>
                <w:lang w:eastAsia="en-US"/>
              </w:rPr>
            </w:pPr>
            <w:r w:rsidRPr="00BF28A0">
              <w:rPr>
                <w:sz w:val="18"/>
                <w:szCs w:val="18"/>
              </w:rPr>
              <w:t>подпись, дата</w:t>
            </w:r>
          </w:p>
        </w:tc>
        <w:tc>
          <w:tcPr>
            <w:tcW w:w="3224" w:type="dxa"/>
          </w:tcPr>
          <w:p w14:paraId="6FF07F91" w14:textId="77777777" w:rsidR="00997E95" w:rsidRPr="00596EF4" w:rsidRDefault="00997E95" w:rsidP="001F2ABD"/>
          <w:p w14:paraId="25EBA9C5" w14:textId="7AD9057F" w:rsidR="00596EF4" w:rsidRPr="00596EF4" w:rsidRDefault="00596EF4" w:rsidP="00252F90">
            <w:r w:rsidRPr="00596EF4">
              <w:t xml:space="preserve">Е.Ю. Тулубаев (раздел </w:t>
            </w:r>
            <w:r w:rsidR="00252F90">
              <w:t>4</w:t>
            </w:r>
            <w:r w:rsidRPr="00596EF4">
              <w:t>)</w:t>
            </w:r>
          </w:p>
        </w:tc>
      </w:tr>
      <w:tr w:rsidR="00596EF4" w:rsidRPr="00596EF4" w14:paraId="000ADDEA" w14:textId="77777777" w:rsidTr="007C1D58">
        <w:tc>
          <w:tcPr>
            <w:tcW w:w="4008" w:type="dxa"/>
            <w:hideMark/>
          </w:tcPr>
          <w:p w14:paraId="76271809" w14:textId="77777777" w:rsidR="00596EF4" w:rsidRDefault="005A11DB" w:rsidP="001F2ABD">
            <w:r>
              <w:t>Инженер</w:t>
            </w:r>
            <w:r w:rsidRPr="00596EF4">
              <w:t xml:space="preserve"> лаборатории внутриканальных испытаний</w:t>
            </w:r>
          </w:p>
          <w:p w14:paraId="3BB642CC" w14:textId="3B8B9D87" w:rsidR="00996697" w:rsidRPr="00596EF4" w:rsidRDefault="00996697" w:rsidP="001F2ABD"/>
        </w:tc>
        <w:tc>
          <w:tcPr>
            <w:tcW w:w="2016" w:type="dxa"/>
            <w:vAlign w:val="center"/>
          </w:tcPr>
          <w:p w14:paraId="4695599A" w14:textId="77777777" w:rsidR="00996697" w:rsidRDefault="00996697" w:rsidP="00996697">
            <w:pPr>
              <w:ind w:left="34"/>
              <w:jc w:val="center"/>
            </w:pPr>
          </w:p>
          <w:p w14:paraId="6A9B549D" w14:textId="77777777" w:rsidR="00996697" w:rsidRPr="00BF28A0" w:rsidRDefault="00996697" w:rsidP="00996697">
            <w:pPr>
              <w:ind w:left="34"/>
              <w:jc w:val="center"/>
            </w:pPr>
            <w:r w:rsidRPr="00BF28A0">
              <w:t>______________</w:t>
            </w:r>
          </w:p>
          <w:p w14:paraId="4D66B2D4" w14:textId="0AD40C82" w:rsidR="00596EF4" w:rsidRPr="00596EF4" w:rsidRDefault="00996697" w:rsidP="001F2ABD">
            <w:pPr>
              <w:jc w:val="center"/>
              <w:rPr>
                <w:sz w:val="20"/>
                <w:szCs w:val="20"/>
              </w:rPr>
            </w:pPr>
            <w:r w:rsidRPr="00BF28A0">
              <w:rPr>
                <w:sz w:val="18"/>
                <w:szCs w:val="18"/>
              </w:rPr>
              <w:t>подпись, дата</w:t>
            </w:r>
          </w:p>
        </w:tc>
        <w:tc>
          <w:tcPr>
            <w:tcW w:w="3224" w:type="dxa"/>
            <w:hideMark/>
          </w:tcPr>
          <w:p w14:paraId="735885D1" w14:textId="77777777" w:rsidR="00996697" w:rsidRDefault="00996697" w:rsidP="001F2ABD"/>
          <w:p w14:paraId="77E75092" w14:textId="281EE2E3" w:rsidR="00596EF4" w:rsidRPr="00596EF4" w:rsidRDefault="005A11DB" w:rsidP="00252F90">
            <w:r>
              <w:t>В</w:t>
            </w:r>
            <w:r w:rsidR="00596EF4" w:rsidRPr="00596EF4">
              <w:t>.</w:t>
            </w:r>
            <w:r>
              <w:t>С</w:t>
            </w:r>
            <w:r w:rsidR="00596EF4" w:rsidRPr="00596EF4">
              <w:t xml:space="preserve">. </w:t>
            </w:r>
            <w:r>
              <w:t xml:space="preserve">Бочков </w:t>
            </w:r>
            <w:r w:rsidRPr="00596EF4">
              <w:t xml:space="preserve">(раздел </w:t>
            </w:r>
            <w:r w:rsidR="00252F90">
              <w:t>5</w:t>
            </w:r>
            <w:r w:rsidRPr="00596EF4">
              <w:t>)</w:t>
            </w:r>
          </w:p>
        </w:tc>
      </w:tr>
      <w:tr w:rsidR="005A11DB" w:rsidRPr="00596EF4" w14:paraId="38966646" w14:textId="77777777" w:rsidTr="007C1D58">
        <w:tc>
          <w:tcPr>
            <w:tcW w:w="4008" w:type="dxa"/>
            <w:hideMark/>
          </w:tcPr>
          <w:p w14:paraId="476752C5" w14:textId="77777777" w:rsidR="005A11DB" w:rsidRPr="005A11DB" w:rsidRDefault="005A11DB" w:rsidP="001F2ABD">
            <w:pPr>
              <w:rPr>
                <w:sz w:val="20"/>
                <w:szCs w:val="20"/>
              </w:rPr>
            </w:pPr>
            <w:proofErr w:type="spellStart"/>
            <w:r w:rsidRPr="005A11DB">
              <w:rPr>
                <w:szCs w:val="20"/>
              </w:rPr>
              <w:t>Нормоконтроль</w:t>
            </w:r>
            <w:proofErr w:type="spellEnd"/>
          </w:p>
        </w:tc>
        <w:tc>
          <w:tcPr>
            <w:tcW w:w="2016" w:type="dxa"/>
            <w:vAlign w:val="center"/>
          </w:tcPr>
          <w:p w14:paraId="1173D580" w14:textId="77777777" w:rsidR="00996697" w:rsidRPr="00BF28A0" w:rsidRDefault="00996697" w:rsidP="00996697">
            <w:pPr>
              <w:ind w:left="34"/>
              <w:jc w:val="center"/>
            </w:pPr>
            <w:r w:rsidRPr="00BF28A0">
              <w:t>______________</w:t>
            </w:r>
          </w:p>
          <w:p w14:paraId="4C824297" w14:textId="0016B739" w:rsidR="005A11DB" w:rsidRPr="005A11DB" w:rsidRDefault="00996697" w:rsidP="001F2ABD">
            <w:pPr>
              <w:jc w:val="center"/>
              <w:rPr>
                <w:rFonts w:eastAsia="Calibri" w:cs="Arial"/>
                <w:sz w:val="20"/>
                <w:szCs w:val="20"/>
                <w:u w:val="single"/>
                <w:lang w:eastAsia="en-US"/>
              </w:rPr>
            </w:pPr>
            <w:r w:rsidRPr="00BF28A0">
              <w:rPr>
                <w:sz w:val="18"/>
                <w:szCs w:val="18"/>
              </w:rPr>
              <w:t>подпись, дата</w:t>
            </w:r>
          </w:p>
        </w:tc>
        <w:tc>
          <w:tcPr>
            <w:tcW w:w="3224" w:type="dxa"/>
            <w:hideMark/>
          </w:tcPr>
          <w:p w14:paraId="3C4184F4" w14:textId="77777777" w:rsidR="005A11DB" w:rsidRPr="00596EF4" w:rsidRDefault="005A11DB" w:rsidP="001F2ABD">
            <w:r w:rsidRPr="00596EF4">
              <w:t xml:space="preserve">Г.В. </w:t>
            </w:r>
            <w:proofErr w:type="spellStart"/>
            <w:r w:rsidRPr="00596EF4">
              <w:t>Сургутанова</w:t>
            </w:r>
            <w:proofErr w:type="spellEnd"/>
          </w:p>
        </w:tc>
      </w:tr>
    </w:tbl>
    <w:p w14:paraId="2E0BC96D" w14:textId="77777777" w:rsidR="00C73B14" w:rsidRDefault="00C73B14" w:rsidP="001F2ABD">
      <w:pPr>
        <w:jc w:val="center"/>
        <w:rPr>
          <w:rFonts w:eastAsia="MS Mincho"/>
          <w:caps/>
          <w:lang w:eastAsia="ja-JP"/>
        </w:rPr>
      </w:pPr>
    </w:p>
    <w:p w14:paraId="5824A953" w14:textId="18DD3931" w:rsidR="001B4CB5" w:rsidRDefault="001B4CB5" w:rsidP="00A32FAA">
      <w:pPr>
        <w:spacing w:line="360" w:lineRule="auto"/>
        <w:rPr>
          <w:rFonts w:eastAsia="MS Mincho"/>
          <w:lang w:eastAsia="ja-JP"/>
        </w:rPr>
      </w:pPr>
      <w:r>
        <w:rPr>
          <w:rFonts w:eastAsia="MS Mincho"/>
          <w:lang w:eastAsia="ja-JP"/>
        </w:rPr>
        <w:br w:type="page"/>
      </w:r>
    </w:p>
    <w:p w14:paraId="00DC0644" w14:textId="77777777" w:rsidR="008D16AC" w:rsidRPr="001C6EEF" w:rsidRDefault="008D16AC" w:rsidP="00A32FAA">
      <w:pPr>
        <w:pageBreakBefore/>
        <w:spacing w:line="360" w:lineRule="auto"/>
        <w:jc w:val="center"/>
        <w:rPr>
          <w:b/>
          <w:szCs w:val="20"/>
        </w:rPr>
      </w:pPr>
      <w:bookmarkStart w:id="2" w:name="_Toc153166339"/>
      <w:r w:rsidRPr="001C6EEF">
        <w:rPr>
          <w:b/>
          <w:szCs w:val="20"/>
        </w:rPr>
        <w:lastRenderedPageBreak/>
        <w:t>РЕФЕРАТ</w:t>
      </w:r>
      <w:bookmarkEnd w:id="2"/>
    </w:p>
    <w:p w14:paraId="0D3E5D42" w14:textId="77777777" w:rsidR="004B65EC" w:rsidRPr="00191D6E" w:rsidRDefault="004B65EC" w:rsidP="00A32FAA">
      <w:pPr>
        <w:spacing w:line="360" w:lineRule="auto"/>
        <w:jc w:val="center"/>
      </w:pPr>
    </w:p>
    <w:p w14:paraId="2C8C7788" w14:textId="7A922D60" w:rsidR="004B65EC" w:rsidRPr="00083635" w:rsidRDefault="004B65EC" w:rsidP="00A32FAA">
      <w:pPr>
        <w:spacing w:line="360" w:lineRule="auto"/>
        <w:ind w:firstLine="709"/>
        <w:contextualSpacing/>
        <w:jc w:val="both"/>
        <w:rPr>
          <w:rFonts w:eastAsia="Calibri"/>
        </w:rPr>
      </w:pPr>
      <w:r w:rsidRPr="00083635">
        <w:rPr>
          <w:rFonts w:eastAsia="Calibri"/>
        </w:rPr>
        <w:t xml:space="preserve">Отчет </w:t>
      </w:r>
      <w:r w:rsidR="007C5011">
        <w:rPr>
          <w:rFonts w:eastAsia="Calibri"/>
        </w:rPr>
        <w:t>31</w:t>
      </w:r>
      <w:r w:rsidR="00A12CEE" w:rsidRPr="00083635">
        <w:rPr>
          <w:rFonts w:eastAsia="Calibri"/>
        </w:rPr>
        <w:t xml:space="preserve"> </w:t>
      </w:r>
      <w:r w:rsidRPr="00083635">
        <w:rPr>
          <w:rFonts w:eastAsia="Calibri"/>
        </w:rPr>
        <w:t>с</w:t>
      </w:r>
      <w:r w:rsidR="00252F90">
        <w:rPr>
          <w:rFonts w:eastAsia="Calibri"/>
        </w:rPr>
        <w:t>.</w:t>
      </w:r>
      <w:r w:rsidRPr="00083635">
        <w:rPr>
          <w:rFonts w:eastAsia="Calibri"/>
        </w:rPr>
        <w:t xml:space="preserve">, </w:t>
      </w:r>
      <w:r w:rsidR="0053405C" w:rsidRPr="00083635">
        <w:rPr>
          <w:rFonts w:eastAsia="Calibri"/>
        </w:rPr>
        <w:t>1</w:t>
      </w:r>
      <w:r w:rsidR="00C42749" w:rsidRPr="00083635">
        <w:rPr>
          <w:rFonts w:eastAsia="Calibri"/>
        </w:rPr>
        <w:t>2</w:t>
      </w:r>
      <w:r w:rsidRPr="00083635">
        <w:rPr>
          <w:rFonts w:eastAsia="Calibri"/>
        </w:rPr>
        <w:t xml:space="preserve"> рис., </w:t>
      </w:r>
      <w:r w:rsidR="0074643D" w:rsidRPr="00083635">
        <w:rPr>
          <w:rFonts w:eastAsia="Calibri"/>
        </w:rPr>
        <w:t>1</w:t>
      </w:r>
      <w:r w:rsidR="0074643D">
        <w:rPr>
          <w:rFonts w:eastAsia="Calibri"/>
        </w:rPr>
        <w:t>6</w:t>
      </w:r>
      <w:r w:rsidR="0074643D" w:rsidRPr="00083635">
        <w:rPr>
          <w:rFonts w:eastAsia="Calibri"/>
        </w:rPr>
        <w:t xml:space="preserve"> </w:t>
      </w:r>
      <w:proofErr w:type="spellStart"/>
      <w:r w:rsidRPr="00083635">
        <w:rPr>
          <w:rFonts w:eastAsia="Calibri"/>
        </w:rPr>
        <w:t>источн</w:t>
      </w:r>
      <w:proofErr w:type="spellEnd"/>
      <w:r w:rsidRPr="00083635">
        <w:rPr>
          <w:rFonts w:eastAsia="Calibri"/>
        </w:rPr>
        <w:t xml:space="preserve">., </w:t>
      </w:r>
      <w:r w:rsidR="0053405C" w:rsidRPr="00083635">
        <w:rPr>
          <w:rFonts w:eastAsia="Calibri"/>
        </w:rPr>
        <w:t>1</w:t>
      </w:r>
      <w:r w:rsidRPr="00083635">
        <w:rPr>
          <w:rFonts w:eastAsia="Calibri"/>
        </w:rPr>
        <w:t xml:space="preserve"> прил.</w:t>
      </w:r>
    </w:p>
    <w:p w14:paraId="23D26BFB" w14:textId="7B892CD7" w:rsidR="004B65EC" w:rsidRPr="00083635" w:rsidRDefault="00DB2D56" w:rsidP="00A32FAA">
      <w:pPr>
        <w:spacing w:line="360" w:lineRule="auto"/>
        <w:contextualSpacing/>
        <w:jc w:val="both"/>
        <w:rPr>
          <w:rFonts w:eastAsia="MS Mincho"/>
          <w:caps/>
          <w:lang w:eastAsia="ja-JP"/>
        </w:rPr>
      </w:pPr>
      <w:r w:rsidRPr="00083635">
        <w:rPr>
          <w:color w:val="000000" w:themeColor="text1"/>
        </w:rPr>
        <w:t xml:space="preserve">ЛАЗЕР, УСКОРИТЕЛЬ ЭЛЕКТРОНОВ, РАСПЫЛИТЕЛЬНАЯ ПЛАЗМА, </w:t>
      </w:r>
      <w:r w:rsidR="00B147BA" w:rsidRPr="00083635">
        <w:rPr>
          <w:color w:val="000000" w:themeColor="text1"/>
        </w:rPr>
        <w:t xml:space="preserve">ЛИТИЙ, ЛЮМИНЕСЦЕНЦИЯ, </w:t>
      </w:r>
      <w:r w:rsidRPr="00083635">
        <w:rPr>
          <w:color w:val="000000" w:themeColor="text1"/>
        </w:rPr>
        <w:t>ИНЕРТНЫЕ ГАЗЫ</w:t>
      </w:r>
    </w:p>
    <w:p w14:paraId="5A855246" w14:textId="418EABDD" w:rsidR="004B65EC" w:rsidRPr="00083635" w:rsidRDefault="004B65EC" w:rsidP="00A32FAA">
      <w:pPr>
        <w:spacing w:line="360" w:lineRule="auto"/>
        <w:ind w:firstLine="709"/>
        <w:contextualSpacing/>
        <w:jc w:val="both"/>
      </w:pPr>
      <w:r w:rsidRPr="00083635">
        <w:t xml:space="preserve">Объект исследования – </w:t>
      </w:r>
      <w:r w:rsidR="000E3541" w:rsidRPr="00083635">
        <w:rPr>
          <w:lang w:val="kk-KZ"/>
        </w:rPr>
        <w:t>экспериментальная установка на базе малогабаритного импульсного ускорителя электронов</w:t>
      </w:r>
      <w:r w:rsidRPr="00083635">
        <w:t>.</w:t>
      </w:r>
    </w:p>
    <w:p w14:paraId="47B23C51" w14:textId="186C9C74" w:rsidR="004B65EC" w:rsidRPr="00083635" w:rsidRDefault="004B65EC" w:rsidP="00A32FAA">
      <w:pPr>
        <w:spacing w:line="360" w:lineRule="auto"/>
        <w:ind w:firstLine="709"/>
        <w:contextualSpacing/>
        <w:jc w:val="both"/>
      </w:pPr>
      <w:r w:rsidRPr="00083635">
        <w:t xml:space="preserve">Цель работы – </w:t>
      </w:r>
      <w:r w:rsidR="000E3541" w:rsidRPr="00083635">
        <w:t>разработка принципиальной схемы экспериментальной установки</w:t>
      </w:r>
      <w:r w:rsidR="000E3541" w:rsidRPr="00083635">
        <w:rPr>
          <w:lang w:val="kk-KZ"/>
        </w:rPr>
        <w:t xml:space="preserve"> на базе малогабаритного импульсного ускорителя электронов для исследования люминесценции газовых сред</w:t>
      </w:r>
      <w:r w:rsidR="000E3541" w:rsidRPr="00083635">
        <w:t>.</w:t>
      </w:r>
    </w:p>
    <w:p w14:paraId="1BC0D70E" w14:textId="5955902C" w:rsidR="004B65EC" w:rsidRPr="00083635" w:rsidRDefault="004B65EC" w:rsidP="00A32FAA">
      <w:pPr>
        <w:spacing w:line="360" w:lineRule="auto"/>
        <w:ind w:firstLine="709"/>
        <w:contextualSpacing/>
        <w:jc w:val="both"/>
      </w:pPr>
      <w:r w:rsidRPr="00083635">
        <w:t xml:space="preserve">Методы исследования – </w:t>
      </w:r>
      <w:r w:rsidR="006A2C77" w:rsidRPr="00083635">
        <w:t xml:space="preserve">анализ научно-технической литературы, патентной информации; конструкторские разработки; </w:t>
      </w:r>
      <w:r w:rsidRPr="00083635">
        <w:t>метод оптической спектральной диагностики</w:t>
      </w:r>
      <w:r w:rsidR="00B147BA" w:rsidRPr="00083635">
        <w:t>.</w:t>
      </w:r>
    </w:p>
    <w:p w14:paraId="5006EF94" w14:textId="77777777" w:rsidR="004B65EC" w:rsidRPr="00083635" w:rsidRDefault="004B65EC" w:rsidP="00A32FAA">
      <w:pPr>
        <w:spacing w:line="360" w:lineRule="auto"/>
        <w:ind w:firstLine="709"/>
        <w:contextualSpacing/>
        <w:jc w:val="both"/>
      </w:pPr>
      <w:r w:rsidRPr="00083635">
        <w:t>В ходе выполнения НИР получены следующие результаты:</w:t>
      </w:r>
    </w:p>
    <w:p w14:paraId="3521E326" w14:textId="588A3488" w:rsidR="004B65EC" w:rsidRPr="00083635" w:rsidRDefault="00B147BA" w:rsidP="00A32FAA">
      <w:pPr>
        <w:pStyle w:val="aff1"/>
        <w:numPr>
          <w:ilvl w:val="0"/>
          <w:numId w:val="19"/>
        </w:numPr>
        <w:tabs>
          <w:tab w:val="left" w:pos="993"/>
        </w:tabs>
        <w:spacing w:after="0" w:line="360" w:lineRule="auto"/>
        <w:ind w:left="0" w:firstLine="709"/>
        <w:jc w:val="both"/>
        <w:rPr>
          <w:rFonts w:ascii="Times New Roman" w:hAnsi="Times New Roman"/>
          <w:sz w:val="24"/>
          <w:szCs w:val="24"/>
        </w:rPr>
      </w:pPr>
      <w:r w:rsidRPr="00083635">
        <w:rPr>
          <w:rFonts w:ascii="Times New Roman" w:hAnsi="Times New Roman"/>
          <w:sz w:val="24"/>
          <w:szCs w:val="24"/>
        </w:rPr>
        <w:t>разработана принципиальная схема экспериментальной установки</w:t>
      </w:r>
      <w:r w:rsidR="00252F90">
        <w:rPr>
          <w:rFonts w:ascii="Times New Roman" w:hAnsi="Times New Roman"/>
          <w:sz w:val="24"/>
          <w:szCs w:val="24"/>
        </w:rPr>
        <w:t>,</w:t>
      </w:r>
    </w:p>
    <w:p w14:paraId="069639B3" w14:textId="490E2BFC" w:rsidR="00B147BA" w:rsidRPr="00083635" w:rsidRDefault="00B147BA" w:rsidP="00A32FAA">
      <w:pPr>
        <w:pStyle w:val="aff1"/>
        <w:numPr>
          <w:ilvl w:val="0"/>
          <w:numId w:val="19"/>
        </w:numPr>
        <w:tabs>
          <w:tab w:val="left" w:pos="993"/>
        </w:tabs>
        <w:spacing w:after="0" w:line="360" w:lineRule="auto"/>
        <w:ind w:left="0" w:firstLine="709"/>
        <w:jc w:val="both"/>
        <w:rPr>
          <w:rFonts w:ascii="Times New Roman" w:hAnsi="Times New Roman"/>
          <w:sz w:val="24"/>
          <w:szCs w:val="24"/>
        </w:rPr>
      </w:pPr>
      <w:r w:rsidRPr="00083635">
        <w:rPr>
          <w:rFonts w:ascii="Times New Roman" w:hAnsi="Times New Roman"/>
          <w:sz w:val="24"/>
          <w:szCs w:val="24"/>
        </w:rPr>
        <w:t>определены основные технические параметры установки</w:t>
      </w:r>
      <w:r w:rsidR="00252F90">
        <w:rPr>
          <w:rFonts w:ascii="Times New Roman" w:hAnsi="Times New Roman"/>
          <w:sz w:val="24"/>
          <w:szCs w:val="24"/>
        </w:rPr>
        <w:t>,</w:t>
      </w:r>
    </w:p>
    <w:p w14:paraId="69CA9446" w14:textId="3FBA2F93" w:rsidR="00B147BA" w:rsidRPr="00083635" w:rsidRDefault="00B147BA" w:rsidP="00A32FAA">
      <w:pPr>
        <w:pStyle w:val="aff1"/>
        <w:numPr>
          <w:ilvl w:val="0"/>
          <w:numId w:val="19"/>
        </w:numPr>
        <w:tabs>
          <w:tab w:val="left" w:pos="993"/>
        </w:tabs>
        <w:spacing w:after="0" w:line="360" w:lineRule="auto"/>
        <w:ind w:left="0" w:firstLine="709"/>
        <w:jc w:val="both"/>
        <w:rPr>
          <w:rFonts w:ascii="Times New Roman" w:hAnsi="Times New Roman"/>
          <w:sz w:val="24"/>
          <w:szCs w:val="24"/>
        </w:rPr>
      </w:pPr>
      <w:r w:rsidRPr="00083635">
        <w:rPr>
          <w:rFonts w:ascii="Times New Roman" w:hAnsi="Times New Roman"/>
          <w:sz w:val="24"/>
          <w:szCs w:val="24"/>
        </w:rPr>
        <w:t xml:space="preserve">разработана методика проведения </w:t>
      </w:r>
      <w:proofErr w:type="spellStart"/>
      <w:r w:rsidRPr="00083635">
        <w:rPr>
          <w:rFonts w:ascii="Times New Roman" w:hAnsi="Times New Roman"/>
          <w:sz w:val="24"/>
          <w:szCs w:val="24"/>
        </w:rPr>
        <w:t>внереакторных</w:t>
      </w:r>
      <w:proofErr w:type="spellEnd"/>
      <w:r w:rsidRPr="00083635">
        <w:rPr>
          <w:rFonts w:ascii="Times New Roman" w:hAnsi="Times New Roman"/>
          <w:sz w:val="24"/>
          <w:szCs w:val="24"/>
        </w:rPr>
        <w:t xml:space="preserve"> экспериментов</w:t>
      </w:r>
      <w:r w:rsidR="00252F90">
        <w:rPr>
          <w:rFonts w:ascii="Times New Roman" w:hAnsi="Times New Roman"/>
          <w:sz w:val="24"/>
          <w:szCs w:val="24"/>
        </w:rPr>
        <w:t>,</w:t>
      </w:r>
    </w:p>
    <w:p w14:paraId="7013EF3C" w14:textId="36084CDB" w:rsidR="004B65EC" w:rsidRPr="00083635" w:rsidRDefault="00B147BA" w:rsidP="00A32FAA">
      <w:pPr>
        <w:pStyle w:val="aff1"/>
        <w:numPr>
          <w:ilvl w:val="0"/>
          <w:numId w:val="19"/>
        </w:numPr>
        <w:tabs>
          <w:tab w:val="left" w:pos="993"/>
        </w:tabs>
        <w:spacing w:after="0" w:line="360" w:lineRule="auto"/>
        <w:ind w:left="0" w:firstLine="709"/>
        <w:jc w:val="both"/>
        <w:rPr>
          <w:rFonts w:ascii="Times New Roman" w:hAnsi="Times New Roman"/>
          <w:sz w:val="24"/>
          <w:szCs w:val="24"/>
        </w:rPr>
      </w:pPr>
      <w:r w:rsidRPr="00083635">
        <w:rPr>
          <w:rFonts w:ascii="Times New Roman" w:hAnsi="Times New Roman"/>
          <w:sz w:val="24"/>
          <w:szCs w:val="24"/>
        </w:rPr>
        <w:t>произведена закупка необходимого оборудования</w:t>
      </w:r>
      <w:r w:rsidR="004B65EC" w:rsidRPr="00083635">
        <w:rPr>
          <w:rFonts w:ascii="Times New Roman" w:hAnsi="Times New Roman"/>
          <w:sz w:val="24"/>
          <w:szCs w:val="24"/>
        </w:rPr>
        <w:t>.</w:t>
      </w:r>
    </w:p>
    <w:p w14:paraId="47CDC71C" w14:textId="45D7D51E" w:rsidR="004B65EC" w:rsidRPr="00191D6E" w:rsidRDefault="004B65EC" w:rsidP="00A32FAA">
      <w:pPr>
        <w:pStyle w:val="aff1"/>
        <w:tabs>
          <w:tab w:val="left" w:pos="993"/>
        </w:tabs>
        <w:spacing w:after="0" w:line="360" w:lineRule="auto"/>
        <w:ind w:left="0" w:firstLine="709"/>
        <w:jc w:val="both"/>
        <w:rPr>
          <w:rFonts w:ascii="Times New Roman" w:hAnsi="Times New Roman"/>
          <w:sz w:val="24"/>
          <w:szCs w:val="24"/>
        </w:rPr>
      </w:pPr>
      <w:r w:rsidRPr="00083635">
        <w:rPr>
          <w:rFonts w:ascii="Times New Roman" w:hAnsi="Times New Roman"/>
          <w:sz w:val="24"/>
          <w:szCs w:val="24"/>
        </w:rPr>
        <w:t>Результаты</w:t>
      </w:r>
      <w:r w:rsidR="00A64A67" w:rsidRPr="00083635">
        <w:rPr>
          <w:rFonts w:ascii="Times New Roman" w:hAnsi="Times New Roman"/>
          <w:sz w:val="24"/>
          <w:szCs w:val="24"/>
        </w:rPr>
        <w:t xml:space="preserve"> научных исследований могут найти применение при разработке мощных лазеров с накачкой электронным</w:t>
      </w:r>
      <w:r w:rsidR="009C41E0" w:rsidRPr="00083635">
        <w:rPr>
          <w:rFonts w:ascii="Times New Roman" w:hAnsi="Times New Roman"/>
          <w:sz w:val="24"/>
          <w:szCs w:val="24"/>
        </w:rPr>
        <w:t xml:space="preserve"> или ионным пучком, излучением ядерного </w:t>
      </w:r>
      <w:r w:rsidR="00DD7A0F">
        <w:rPr>
          <w:rFonts w:ascii="Times New Roman" w:hAnsi="Times New Roman"/>
          <w:sz w:val="24"/>
          <w:szCs w:val="24"/>
        </w:rPr>
        <w:t>реактора</w:t>
      </w:r>
      <w:r w:rsidRPr="00083635">
        <w:rPr>
          <w:rFonts w:ascii="Times New Roman" w:hAnsi="Times New Roman"/>
          <w:sz w:val="24"/>
          <w:szCs w:val="24"/>
        </w:rPr>
        <w:t>.</w:t>
      </w:r>
    </w:p>
    <w:p w14:paraId="46E5B260" w14:textId="02A7DE0F" w:rsidR="00D048B8" w:rsidRDefault="00D048B8" w:rsidP="008E2ED3">
      <w:pPr>
        <w:pStyle w:val="25"/>
      </w:pPr>
      <w:r>
        <w:br w:type="page"/>
      </w:r>
    </w:p>
    <w:p w14:paraId="5A6234C0" w14:textId="77777777" w:rsidR="00EB1A60" w:rsidRPr="003612DD" w:rsidRDefault="00EB1A60" w:rsidP="00A32FAA">
      <w:pPr>
        <w:spacing w:line="360" w:lineRule="auto"/>
        <w:jc w:val="center"/>
        <w:rPr>
          <w:b/>
          <w:bCs/>
          <w:caps/>
        </w:rPr>
      </w:pPr>
      <w:r w:rsidRPr="003612DD">
        <w:rPr>
          <w:b/>
          <w:bCs/>
          <w:caps/>
        </w:rPr>
        <w:lastRenderedPageBreak/>
        <w:t>Реферат</w:t>
      </w:r>
    </w:p>
    <w:p w14:paraId="048E9859" w14:textId="77777777" w:rsidR="00EB1A60" w:rsidRPr="003612DD" w:rsidRDefault="00EB1A60" w:rsidP="00A32FAA">
      <w:pPr>
        <w:spacing w:line="360" w:lineRule="auto"/>
        <w:jc w:val="center"/>
        <w:rPr>
          <w:b/>
          <w:bCs/>
        </w:rPr>
      </w:pPr>
    </w:p>
    <w:p w14:paraId="6D7745B4" w14:textId="05204CEE" w:rsidR="00EB1A60" w:rsidRPr="00A62E5E" w:rsidRDefault="00EB1A60" w:rsidP="00A32FAA">
      <w:pPr>
        <w:spacing w:line="360" w:lineRule="auto"/>
        <w:ind w:firstLine="709"/>
        <w:jc w:val="both"/>
        <w:rPr>
          <w:color w:val="000000" w:themeColor="text1"/>
        </w:rPr>
      </w:pPr>
      <w:r w:rsidRPr="0074643D">
        <w:rPr>
          <w:color w:val="000000" w:themeColor="text1"/>
          <w:lang w:val="kk-KZ"/>
        </w:rPr>
        <w:t xml:space="preserve">Есеп беру </w:t>
      </w:r>
      <w:r w:rsidR="007C5011">
        <w:rPr>
          <w:color w:val="000000" w:themeColor="text1"/>
          <w:lang w:val="kk-KZ"/>
        </w:rPr>
        <w:t>31</w:t>
      </w:r>
      <w:r w:rsidR="00A12CEE" w:rsidRPr="0074643D">
        <w:rPr>
          <w:color w:val="000000" w:themeColor="text1"/>
          <w:lang w:val="kk-KZ"/>
        </w:rPr>
        <w:t xml:space="preserve"> </w:t>
      </w:r>
      <w:r w:rsidRPr="0074643D">
        <w:rPr>
          <w:color w:val="000000" w:themeColor="text1"/>
          <w:lang w:val="kk-KZ"/>
        </w:rPr>
        <w:t xml:space="preserve">бет, </w:t>
      </w:r>
      <w:r w:rsidR="0074643D" w:rsidRPr="0074643D">
        <w:rPr>
          <w:color w:val="000000" w:themeColor="text1"/>
          <w:lang w:val="kk-KZ"/>
        </w:rPr>
        <w:t xml:space="preserve">12 </w:t>
      </w:r>
      <w:r w:rsidRPr="0074643D">
        <w:rPr>
          <w:color w:val="000000" w:themeColor="text1"/>
          <w:lang w:val="kk-KZ"/>
        </w:rPr>
        <w:t xml:space="preserve">сурет, </w:t>
      </w:r>
      <w:r w:rsidR="0074643D" w:rsidRPr="0074643D">
        <w:rPr>
          <w:color w:val="000000" w:themeColor="text1"/>
          <w:lang w:val="kk-KZ"/>
        </w:rPr>
        <w:t xml:space="preserve">16 </w:t>
      </w:r>
      <w:r w:rsidRPr="0074643D">
        <w:rPr>
          <w:color w:val="000000" w:themeColor="text1"/>
          <w:lang w:val="kk-KZ"/>
        </w:rPr>
        <w:t xml:space="preserve">пайд. әдеб. көз., </w:t>
      </w:r>
      <w:r w:rsidR="0053405C" w:rsidRPr="0074643D">
        <w:rPr>
          <w:color w:val="000000" w:themeColor="text1"/>
          <w:lang w:val="kk-KZ"/>
        </w:rPr>
        <w:t>1</w:t>
      </w:r>
      <w:r w:rsidRPr="0074643D">
        <w:rPr>
          <w:color w:val="000000" w:themeColor="text1"/>
          <w:lang w:val="kk-KZ"/>
        </w:rPr>
        <w:t xml:space="preserve"> қосымша</w:t>
      </w:r>
      <w:r w:rsidRPr="0074643D">
        <w:rPr>
          <w:color w:val="000000" w:themeColor="text1"/>
        </w:rPr>
        <w:t>.</w:t>
      </w:r>
    </w:p>
    <w:p w14:paraId="13B9ED26" w14:textId="2E1B946D" w:rsidR="00EB1A60" w:rsidRPr="000408E1" w:rsidRDefault="00B147BA" w:rsidP="00A32FAA">
      <w:pPr>
        <w:spacing w:line="360" w:lineRule="auto"/>
        <w:jc w:val="both"/>
        <w:rPr>
          <w:color w:val="000000" w:themeColor="text1"/>
          <w:lang w:val="kk-KZ"/>
        </w:rPr>
      </w:pPr>
      <w:r>
        <w:rPr>
          <w:color w:val="000000" w:themeColor="text1"/>
          <w:lang w:val="kk-KZ"/>
        </w:rPr>
        <w:t>ЛАЗЕР,</w:t>
      </w:r>
      <w:r w:rsidR="00EB1A60" w:rsidRPr="000408E1">
        <w:rPr>
          <w:color w:val="000000" w:themeColor="text1"/>
          <w:lang w:val="kk-KZ"/>
        </w:rPr>
        <w:t xml:space="preserve"> </w:t>
      </w:r>
      <w:r w:rsidRPr="00B147BA">
        <w:rPr>
          <w:color w:val="000000" w:themeColor="text1"/>
          <w:lang w:val="kk-KZ"/>
        </w:rPr>
        <w:t xml:space="preserve">ЭЛЕКТРОНДАР ҮДЕТКІШІ, </w:t>
      </w:r>
      <w:r w:rsidRPr="00207368">
        <w:rPr>
          <w:color w:val="000000" w:themeColor="text1"/>
          <w:lang w:val="kk-KZ"/>
        </w:rPr>
        <w:t>ШАШЫРА</w:t>
      </w:r>
      <w:r w:rsidR="00207368" w:rsidRPr="00207368">
        <w:rPr>
          <w:color w:val="000000" w:themeColor="text1"/>
          <w:lang w:val="kk-KZ"/>
        </w:rPr>
        <w:t>Н</w:t>
      </w:r>
      <w:r w:rsidRPr="00207368">
        <w:rPr>
          <w:color w:val="000000" w:themeColor="text1"/>
          <w:lang w:val="kk-KZ"/>
        </w:rPr>
        <w:t>ДЫ</w:t>
      </w:r>
      <w:r>
        <w:rPr>
          <w:color w:val="000000" w:themeColor="text1"/>
          <w:lang w:val="kk-KZ"/>
        </w:rPr>
        <w:t xml:space="preserve"> ПЛАЗМА, ЛИТИЙ, ЛЮМИНЕСЦЕНЦИЯ, ИНЕРТТ</w:t>
      </w:r>
      <w:r w:rsidRPr="00B147BA">
        <w:rPr>
          <w:color w:val="000000" w:themeColor="text1"/>
          <w:lang w:val="kk-KZ"/>
        </w:rPr>
        <w:t>І</w:t>
      </w:r>
      <w:r>
        <w:rPr>
          <w:color w:val="000000" w:themeColor="text1"/>
          <w:lang w:val="kk-KZ"/>
        </w:rPr>
        <w:t xml:space="preserve"> ГАЗДАР</w:t>
      </w:r>
    </w:p>
    <w:p w14:paraId="5ECB8DB7" w14:textId="13E2B6BD" w:rsidR="00EB1A60" w:rsidRPr="000408E1" w:rsidRDefault="00EB1A60" w:rsidP="00A32FAA">
      <w:pPr>
        <w:spacing w:line="360" w:lineRule="auto"/>
        <w:ind w:firstLine="709"/>
        <w:jc w:val="both"/>
        <w:rPr>
          <w:color w:val="000000" w:themeColor="text1"/>
          <w:lang w:val="kk-KZ"/>
        </w:rPr>
      </w:pPr>
      <w:r w:rsidRPr="000408E1">
        <w:rPr>
          <w:color w:val="000000" w:themeColor="text1"/>
          <w:lang w:val="kk-KZ"/>
        </w:rPr>
        <w:t>Зерттеу нысаны</w:t>
      </w:r>
      <w:r w:rsidR="00054CF4">
        <w:rPr>
          <w:color w:val="000000" w:themeColor="text1"/>
          <w:lang w:val="kk-KZ"/>
        </w:rPr>
        <w:t xml:space="preserve"> </w:t>
      </w:r>
      <w:r w:rsidR="00054CF4" w:rsidRPr="00054CF4">
        <w:rPr>
          <w:lang w:val="kk-KZ"/>
        </w:rPr>
        <w:t>–</w:t>
      </w:r>
      <w:r w:rsidRPr="000408E1">
        <w:rPr>
          <w:color w:val="000000" w:themeColor="text1"/>
          <w:lang w:val="kk-KZ"/>
        </w:rPr>
        <w:t xml:space="preserve"> </w:t>
      </w:r>
      <w:r w:rsidR="00207368" w:rsidRPr="00207368">
        <w:rPr>
          <w:lang w:val="kk-KZ"/>
        </w:rPr>
        <w:t>шағын көлемді импульсті электрон үдеткішіне негізделген тәжірибелік қондырғы</w:t>
      </w:r>
      <w:r w:rsidRPr="000408E1">
        <w:rPr>
          <w:color w:val="000000" w:themeColor="text1"/>
          <w:lang w:val="kk-KZ"/>
        </w:rPr>
        <w:t>.</w:t>
      </w:r>
    </w:p>
    <w:p w14:paraId="42088730" w14:textId="4900584B" w:rsidR="00EB1A60" w:rsidRPr="00E9717F" w:rsidRDefault="00425A7B" w:rsidP="00A32FAA">
      <w:pPr>
        <w:spacing w:line="360" w:lineRule="auto"/>
        <w:ind w:firstLine="709"/>
        <w:jc w:val="both"/>
        <w:rPr>
          <w:color w:val="000000" w:themeColor="text1"/>
          <w:lang w:val="kk-KZ"/>
        </w:rPr>
      </w:pPr>
      <w:r w:rsidRPr="00E9717F">
        <w:rPr>
          <w:color w:val="000000" w:themeColor="text1"/>
          <w:lang w:val="kk-KZ"/>
        </w:rPr>
        <w:t>Жұмыс</w:t>
      </w:r>
      <w:r>
        <w:rPr>
          <w:color w:val="000000" w:themeColor="text1"/>
          <w:lang w:val="kk-KZ"/>
        </w:rPr>
        <w:t>т</w:t>
      </w:r>
      <w:r w:rsidR="00EB1A60" w:rsidRPr="00E9717F">
        <w:rPr>
          <w:color w:val="000000" w:themeColor="text1"/>
          <w:lang w:val="kk-KZ"/>
        </w:rPr>
        <w:t>ың мақсаты</w:t>
      </w:r>
      <w:r w:rsidR="00054CF4">
        <w:rPr>
          <w:color w:val="000000" w:themeColor="text1"/>
          <w:lang w:val="kk-KZ"/>
        </w:rPr>
        <w:t xml:space="preserve"> </w:t>
      </w:r>
      <w:r w:rsidR="00054CF4" w:rsidRPr="00054CF4">
        <w:rPr>
          <w:lang w:val="kk-KZ"/>
        </w:rPr>
        <w:t>–</w:t>
      </w:r>
      <w:r w:rsidR="00EB1A60" w:rsidRPr="00E9717F">
        <w:rPr>
          <w:color w:val="000000" w:themeColor="text1"/>
          <w:lang w:val="kk-KZ"/>
        </w:rPr>
        <w:t xml:space="preserve"> </w:t>
      </w:r>
      <w:r w:rsidR="00207368" w:rsidRPr="00E9717F">
        <w:rPr>
          <w:lang w:val="kk-KZ"/>
        </w:rPr>
        <w:t>газ тәріздес ортаның люминесценциясын зерттеуге арналған шағын көлемді импульсті электрондар үдеткіші негізінде тәжірибелік қондырғының схемасын жасау</w:t>
      </w:r>
      <w:r w:rsidR="00EB1A60" w:rsidRPr="00E9717F">
        <w:rPr>
          <w:color w:val="000000" w:themeColor="text1"/>
          <w:lang w:val="kk-KZ"/>
        </w:rPr>
        <w:t>.</w:t>
      </w:r>
    </w:p>
    <w:p w14:paraId="5C3710E1" w14:textId="4FD56EC9" w:rsidR="00EB1A60" w:rsidRPr="00E9717F" w:rsidRDefault="00EB1A60" w:rsidP="00A32FAA">
      <w:pPr>
        <w:spacing w:line="360" w:lineRule="auto"/>
        <w:ind w:firstLine="709"/>
        <w:jc w:val="both"/>
        <w:rPr>
          <w:color w:val="000000" w:themeColor="text1"/>
          <w:lang w:val="kk-KZ"/>
        </w:rPr>
      </w:pPr>
      <w:r w:rsidRPr="00E9717F">
        <w:rPr>
          <w:color w:val="000000" w:themeColor="text1"/>
          <w:lang w:val="kk-KZ"/>
        </w:rPr>
        <w:t>Жұмыстарды орындау әдісі</w:t>
      </w:r>
      <w:r w:rsidR="00054CF4">
        <w:rPr>
          <w:color w:val="000000" w:themeColor="text1"/>
          <w:lang w:val="kk-KZ"/>
        </w:rPr>
        <w:t xml:space="preserve"> </w:t>
      </w:r>
      <w:r w:rsidR="00054CF4" w:rsidRPr="00054CF4">
        <w:rPr>
          <w:lang w:val="kk-KZ"/>
        </w:rPr>
        <w:t>–</w:t>
      </w:r>
      <w:r w:rsidRPr="00E9717F">
        <w:rPr>
          <w:color w:val="000000" w:themeColor="text1"/>
          <w:lang w:val="kk-KZ"/>
        </w:rPr>
        <w:t xml:space="preserve"> </w:t>
      </w:r>
      <w:r w:rsidR="00207368" w:rsidRPr="00E9717F">
        <w:rPr>
          <w:lang w:val="kk-KZ"/>
        </w:rPr>
        <w:t xml:space="preserve">ғылыми-техникалық әдебиеттерді, патенттік ақпаратты талдау; жобалық әзірлемелер; </w:t>
      </w:r>
      <w:r w:rsidRPr="00E9717F">
        <w:rPr>
          <w:color w:val="000000" w:themeColor="text1"/>
          <w:lang w:val="kk-KZ"/>
        </w:rPr>
        <w:t>оптика</w:t>
      </w:r>
      <w:r w:rsidR="00B147BA" w:rsidRPr="00E9717F">
        <w:rPr>
          <w:color w:val="000000" w:themeColor="text1"/>
          <w:lang w:val="kk-KZ"/>
        </w:rPr>
        <w:t>лық спектрлік диагностика әдісі</w:t>
      </w:r>
      <w:r w:rsidRPr="00E9717F">
        <w:rPr>
          <w:color w:val="000000" w:themeColor="text1"/>
          <w:lang w:val="kk-KZ"/>
        </w:rPr>
        <w:t>.</w:t>
      </w:r>
    </w:p>
    <w:p w14:paraId="478F7CC7" w14:textId="77777777" w:rsidR="00EB1A60" w:rsidRPr="00E9717F" w:rsidRDefault="00EB1A60" w:rsidP="00A32FAA">
      <w:pPr>
        <w:spacing w:line="360" w:lineRule="auto"/>
        <w:ind w:firstLine="709"/>
        <w:jc w:val="both"/>
        <w:rPr>
          <w:color w:val="000000" w:themeColor="text1"/>
          <w:lang w:val="kk-KZ"/>
        </w:rPr>
      </w:pPr>
      <w:r w:rsidRPr="00E9717F">
        <w:rPr>
          <w:color w:val="000000" w:themeColor="text1"/>
          <w:lang w:val="kk-KZ"/>
        </w:rPr>
        <w:t>Зерттеу жұмысы барысында келесі нәтижелер алынды:</w:t>
      </w:r>
    </w:p>
    <w:p w14:paraId="41A6B6C8" w14:textId="7319DFA7" w:rsidR="00B147BA" w:rsidRPr="00E9717F" w:rsidRDefault="00207368" w:rsidP="00A32FAA">
      <w:pPr>
        <w:pStyle w:val="aff1"/>
        <w:numPr>
          <w:ilvl w:val="0"/>
          <w:numId w:val="19"/>
        </w:numPr>
        <w:tabs>
          <w:tab w:val="left" w:pos="993"/>
        </w:tabs>
        <w:spacing w:after="0" w:line="360" w:lineRule="auto"/>
        <w:ind w:hanging="720"/>
        <w:jc w:val="both"/>
        <w:rPr>
          <w:rFonts w:ascii="Times New Roman" w:hAnsi="Times New Roman"/>
          <w:sz w:val="24"/>
          <w:szCs w:val="24"/>
          <w:lang w:val="kk-KZ"/>
        </w:rPr>
      </w:pPr>
      <w:proofErr w:type="spellStart"/>
      <w:r w:rsidRPr="00E9717F">
        <w:rPr>
          <w:rFonts w:ascii="Times New Roman" w:hAnsi="Times New Roman"/>
          <w:sz w:val="24"/>
          <w:szCs w:val="24"/>
        </w:rPr>
        <w:t>тәжірибелік</w:t>
      </w:r>
      <w:proofErr w:type="spellEnd"/>
      <w:r w:rsidRPr="00E9717F">
        <w:rPr>
          <w:rFonts w:ascii="Times New Roman" w:hAnsi="Times New Roman"/>
          <w:sz w:val="24"/>
          <w:szCs w:val="24"/>
          <w:lang w:val="kk-KZ"/>
        </w:rPr>
        <w:t xml:space="preserve"> қондырғының схемасы жасалды</w:t>
      </w:r>
      <w:r w:rsidR="00252F90">
        <w:rPr>
          <w:rFonts w:ascii="Times New Roman" w:hAnsi="Times New Roman"/>
          <w:sz w:val="24"/>
          <w:szCs w:val="24"/>
          <w:lang w:val="kk-KZ"/>
        </w:rPr>
        <w:t>,</w:t>
      </w:r>
    </w:p>
    <w:p w14:paraId="33BEE9E7" w14:textId="42A60380" w:rsidR="00B147BA" w:rsidRPr="00E9717F" w:rsidRDefault="00207368" w:rsidP="00A32FAA">
      <w:pPr>
        <w:pStyle w:val="aff1"/>
        <w:numPr>
          <w:ilvl w:val="0"/>
          <w:numId w:val="19"/>
        </w:numPr>
        <w:tabs>
          <w:tab w:val="left" w:pos="993"/>
        </w:tabs>
        <w:spacing w:after="0" w:line="360" w:lineRule="auto"/>
        <w:ind w:hanging="720"/>
        <w:jc w:val="both"/>
        <w:rPr>
          <w:rFonts w:ascii="Times New Roman" w:hAnsi="Times New Roman"/>
          <w:sz w:val="24"/>
          <w:szCs w:val="24"/>
          <w:lang w:val="kk-KZ"/>
        </w:rPr>
      </w:pPr>
      <w:r w:rsidRPr="00E9717F">
        <w:rPr>
          <w:rFonts w:ascii="Times New Roman" w:hAnsi="Times New Roman"/>
          <w:sz w:val="24"/>
          <w:szCs w:val="24"/>
          <w:lang w:val="kk-KZ"/>
        </w:rPr>
        <w:t>қондырғының негізгі техникалық параметрлері анықталды</w:t>
      </w:r>
      <w:r w:rsidR="00252F90">
        <w:rPr>
          <w:rFonts w:ascii="Times New Roman" w:hAnsi="Times New Roman"/>
          <w:sz w:val="24"/>
          <w:szCs w:val="24"/>
          <w:lang w:val="kk-KZ"/>
        </w:rPr>
        <w:t>,</w:t>
      </w:r>
    </w:p>
    <w:p w14:paraId="3E201531" w14:textId="75E12CAC" w:rsidR="00B147BA" w:rsidRPr="00E9717F" w:rsidRDefault="00207368" w:rsidP="00A32FAA">
      <w:pPr>
        <w:pStyle w:val="aff1"/>
        <w:numPr>
          <w:ilvl w:val="0"/>
          <w:numId w:val="19"/>
        </w:numPr>
        <w:tabs>
          <w:tab w:val="left" w:pos="993"/>
        </w:tabs>
        <w:spacing w:after="0" w:line="360" w:lineRule="auto"/>
        <w:ind w:hanging="720"/>
        <w:jc w:val="both"/>
        <w:rPr>
          <w:rFonts w:ascii="Times New Roman" w:hAnsi="Times New Roman"/>
          <w:sz w:val="24"/>
          <w:szCs w:val="24"/>
          <w:lang w:val="kk-KZ"/>
        </w:rPr>
      </w:pPr>
      <w:r w:rsidRPr="00E9717F">
        <w:rPr>
          <w:rFonts w:ascii="Times New Roman" w:hAnsi="Times New Roman"/>
          <w:sz w:val="24"/>
          <w:szCs w:val="24"/>
          <w:lang w:val="kk-KZ"/>
        </w:rPr>
        <w:t>реактордан тыс тәжірибелер жүргізудің әдістемесі жасалды</w:t>
      </w:r>
      <w:r w:rsidR="00252F90">
        <w:rPr>
          <w:rFonts w:ascii="Times New Roman" w:hAnsi="Times New Roman"/>
          <w:sz w:val="24"/>
          <w:szCs w:val="24"/>
          <w:lang w:val="kk-KZ"/>
        </w:rPr>
        <w:t>,</w:t>
      </w:r>
    </w:p>
    <w:p w14:paraId="6FD9BD35" w14:textId="7D98CA13" w:rsidR="00B147BA" w:rsidRPr="00E9717F" w:rsidRDefault="00207368" w:rsidP="00A32FAA">
      <w:pPr>
        <w:pStyle w:val="aff1"/>
        <w:numPr>
          <w:ilvl w:val="0"/>
          <w:numId w:val="19"/>
        </w:numPr>
        <w:tabs>
          <w:tab w:val="left" w:pos="993"/>
        </w:tabs>
        <w:spacing w:after="0" w:line="360" w:lineRule="auto"/>
        <w:ind w:hanging="720"/>
        <w:jc w:val="both"/>
        <w:rPr>
          <w:rFonts w:ascii="Times New Roman" w:hAnsi="Times New Roman"/>
          <w:sz w:val="24"/>
          <w:szCs w:val="24"/>
        </w:rPr>
      </w:pPr>
      <w:proofErr w:type="spellStart"/>
      <w:r w:rsidRPr="00E9717F">
        <w:rPr>
          <w:rFonts w:ascii="Times New Roman" w:hAnsi="Times New Roman"/>
          <w:sz w:val="24"/>
          <w:szCs w:val="24"/>
        </w:rPr>
        <w:t>қажетті</w:t>
      </w:r>
      <w:proofErr w:type="spellEnd"/>
      <w:r w:rsidRPr="00E9717F">
        <w:rPr>
          <w:rFonts w:ascii="Times New Roman" w:hAnsi="Times New Roman"/>
          <w:sz w:val="24"/>
          <w:szCs w:val="24"/>
        </w:rPr>
        <w:t xml:space="preserve"> </w:t>
      </w:r>
      <w:proofErr w:type="spellStart"/>
      <w:r w:rsidRPr="00E9717F">
        <w:rPr>
          <w:rFonts w:ascii="Times New Roman" w:hAnsi="Times New Roman"/>
          <w:sz w:val="24"/>
          <w:szCs w:val="24"/>
        </w:rPr>
        <w:t>жабдықтар</w:t>
      </w:r>
      <w:proofErr w:type="spellEnd"/>
      <w:r w:rsidRPr="00E9717F">
        <w:rPr>
          <w:rFonts w:ascii="Times New Roman" w:hAnsi="Times New Roman"/>
          <w:sz w:val="24"/>
          <w:szCs w:val="24"/>
        </w:rPr>
        <w:t xml:space="preserve"> </w:t>
      </w:r>
      <w:proofErr w:type="spellStart"/>
      <w:r w:rsidRPr="00E9717F">
        <w:rPr>
          <w:rFonts w:ascii="Times New Roman" w:hAnsi="Times New Roman"/>
          <w:sz w:val="24"/>
          <w:szCs w:val="24"/>
        </w:rPr>
        <w:t>сатып</w:t>
      </w:r>
      <w:proofErr w:type="spellEnd"/>
      <w:r w:rsidRPr="00E9717F">
        <w:rPr>
          <w:rFonts w:ascii="Times New Roman" w:hAnsi="Times New Roman"/>
          <w:sz w:val="24"/>
          <w:szCs w:val="24"/>
        </w:rPr>
        <w:t xml:space="preserve"> </w:t>
      </w:r>
      <w:proofErr w:type="spellStart"/>
      <w:r w:rsidRPr="00E9717F">
        <w:rPr>
          <w:rFonts w:ascii="Times New Roman" w:hAnsi="Times New Roman"/>
          <w:sz w:val="24"/>
          <w:szCs w:val="24"/>
        </w:rPr>
        <w:t>алынды</w:t>
      </w:r>
      <w:proofErr w:type="spellEnd"/>
      <w:r w:rsidR="00B147BA" w:rsidRPr="00E9717F">
        <w:rPr>
          <w:rFonts w:ascii="Times New Roman" w:hAnsi="Times New Roman"/>
          <w:sz w:val="24"/>
          <w:szCs w:val="24"/>
        </w:rPr>
        <w:t>.</w:t>
      </w:r>
    </w:p>
    <w:p w14:paraId="43316E53" w14:textId="0BDAC251" w:rsidR="00EB1A60" w:rsidRDefault="00A32FAA" w:rsidP="00A32FAA">
      <w:pPr>
        <w:spacing w:line="360" w:lineRule="auto"/>
        <w:ind w:firstLine="709"/>
        <w:jc w:val="both"/>
        <w:rPr>
          <w:lang w:val="kk-KZ" w:eastAsia="en-US"/>
        </w:rPr>
      </w:pPr>
      <w:r w:rsidRPr="00E9717F">
        <w:rPr>
          <w:color w:val="000000" w:themeColor="text1"/>
          <w:lang w:val="kk-KZ"/>
        </w:rPr>
        <w:t>Ғылыми</w:t>
      </w:r>
      <w:r w:rsidRPr="00E9717F">
        <w:t xml:space="preserve"> </w:t>
      </w:r>
      <w:proofErr w:type="spellStart"/>
      <w:r w:rsidRPr="00E9717F">
        <w:t>зерттеулердің</w:t>
      </w:r>
      <w:proofErr w:type="spellEnd"/>
      <w:r w:rsidRPr="00E9717F">
        <w:t xml:space="preserve"> </w:t>
      </w:r>
      <w:proofErr w:type="spellStart"/>
      <w:r w:rsidRPr="00E9717F">
        <w:t>нәтижелері</w:t>
      </w:r>
      <w:r w:rsidR="001F2ABD" w:rsidRPr="00E9717F">
        <w:t>н</w:t>
      </w:r>
      <w:proofErr w:type="spellEnd"/>
      <w:r w:rsidRPr="00E9717F">
        <w:t xml:space="preserve"> </w:t>
      </w:r>
      <w:proofErr w:type="spellStart"/>
      <w:r w:rsidRPr="00E9717F">
        <w:t>электронды</w:t>
      </w:r>
      <w:proofErr w:type="spellEnd"/>
      <w:r w:rsidR="008B6B70" w:rsidRPr="00E9717F">
        <w:rPr>
          <w:lang w:val="kk-KZ"/>
        </w:rPr>
        <w:t>қ</w:t>
      </w:r>
      <w:r w:rsidR="007F3390" w:rsidRPr="00E9717F">
        <w:rPr>
          <w:lang w:val="kk-KZ"/>
        </w:rPr>
        <w:t xml:space="preserve"> немесе ионды</w:t>
      </w:r>
      <w:r w:rsidR="008B6B70" w:rsidRPr="00E9717F">
        <w:rPr>
          <w:lang w:val="kk-KZ"/>
        </w:rPr>
        <w:t>қ</w:t>
      </w:r>
      <w:r w:rsidR="007F3390" w:rsidRPr="00E9717F">
        <w:rPr>
          <w:lang w:val="kk-KZ"/>
        </w:rPr>
        <w:t xml:space="preserve"> шоқтары, ядролық реактордың</w:t>
      </w:r>
      <w:r w:rsidRPr="00E9717F">
        <w:t xml:space="preserve"> </w:t>
      </w:r>
      <w:proofErr w:type="spellStart"/>
      <w:r w:rsidRPr="00E9717F">
        <w:t>сәуле</w:t>
      </w:r>
      <w:proofErr w:type="spellEnd"/>
      <w:r w:rsidR="007F3390" w:rsidRPr="00E9717F">
        <w:rPr>
          <w:lang w:val="kk-KZ"/>
        </w:rPr>
        <w:t>сі</w:t>
      </w:r>
      <w:r w:rsidRPr="00E9717F">
        <w:t xml:space="preserve">мен </w:t>
      </w:r>
      <w:proofErr w:type="spellStart"/>
      <w:r w:rsidRPr="00E9717F">
        <w:t>қоздырылатын</w:t>
      </w:r>
      <w:proofErr w:type="spellEnd"/>
      <w:r w:rsidRPr="00E9717F">
        <w:t xml:space="preserve"> </w:t>
      </w:r>
      <w:proofErr w:type="spellStart"/>
      <w:r w:rsidRPr="00E9717F">
        <w:t>қуатты</w:t>
      </w:r>
      <w:proofErr w:type="spellEnd"/>
      <w:r w:rsidRPr="00E9717F">
        <w:t xml:space="preserve"> </w:t>
      </w:r>
      <w:proofErr w:type="spellStart"/>
      <w:r w:rsidRPr="00E9717F">
        <w:t>лазерлерді</w:t>
      </w:r>
      <w:proofErr w:type="spellEnd"/>
      <w:r w:rsidRPr="00E9717F">
        <w:t xml:space="preserve"> </w:t>
      </w:r>
      <w:proofErr w:type="spellStart"/>
      <w:r w:rsidRPr="00E9717F">
        <w:t>жасауда</w:t>
      </w:r>
      <w:proofErr w:type="spellEnd"/>
      <w:r w:rsidRPr="00E9717F">
        <w:t xml:space="preserve"> </w:t>
      </w:r>
      <w:proofErr w:type="spellStart"/>
      <w:r w:rsidRPr="00E9717F">
        <w:t>қолдануға</w:t>
      </w:r>
      <w:proofErr w:type="spellEnd"/>
      <w:r w:rsidRPr="00E9717F">
        <w:t xml:space="preserve"> </w:t>
      </w:r>
      <w:proofErr w:type="spellStart"/>
      <w:r w:rsidRPr="00E9717F">
        <w:t>болады</w:t>
      </w:r>
      <w:proofErr w:type="spellEnd"/>
      <w:r w:rsidRPr="00E9717F">
        <w:t>.</w:t>
      </w:r>
    </w:p>
    <w:p w14:paraId="7F36E78B" w14:textId="62E3BABE" w:rsidR="00D048B8" w:rsidRDefault="00D048B8" w:rsidP="00A32FAA">
      <w:pPr>
        <w:spacing w:line="360" w:lineRule="auto"/>
        <w:rPr>
          <w:lang w:val="kk-KZ" w:eastAsia="en-US"/>
        </w:rPr>
      </w:pPr>
      <w:r>
        <w:rPr>
          <w:lang w:val="kk-KZ" w:eastAsia="en-US"/>
        </w:rPr>
        <w:br w:type="page"/>
      </w:r>
    </w:p>
    <w:p w14:paraId="16C6EC42" w14:textId="05364A29" w:rsidR="00183E00" w:rsidRPr="008E2ED3" w:rsidRDefault="00D83A43" w:rsidP="008E2ED3">
      <w:pPr>
        <w:pStyle w:val="25"/>
        <w:rPr>
          <w:b/>
        </w:rPr>
      </w:pPr>
      <w:r w:rsidRPr="008E2ED3">
        <w:rPr>
          <w:b/>
        </w:rPr>
        <w:lastRenderedPageBreak/>
        <w:t>СОДЕРЖАНИЕ</w:t>
      </w:r>
    </w:p>
    <w:p w14:paraId="0EC7CC95" w14:textId="77777777" w:rsidR="00C84EB4" w:rsidRDefault="00C84EB4" w:rsidP="00474B8D">
      <w:pPr>
        <w:spacing w:line="360" w:lineRule="auto"/>
        <w:rPr>
          <w:lang w:eastAsia="en-US"/>
        </w:rPr>
      </w:pPr>
    </w:p>
    <w:p w14:paraId="4F529655" w14:textId="1AD036E5" w:rsidR="000E3079" w:rsidRDefault="000E3079" w:rsidP="000E3079">
      <w:pPr>
        <w:pStyle w:val="25"/>
        <w:rPr>
          <w:rFonts w:asciiTheme="minorHAnsi" w:eastAsiaTheme="minorEastAsia" w:hAnsiTheme="minorHAnsi" w:cstheme="minorBidi"/>
          <w:sz w:val="22"/>
          <w:szCs w:val="22"/>
          <w:lang w:eastAsia="ru-RU"/>
        </w:rPr>
      </w:pPr>
      <w:r w:rsidRPr="007C1D58">
        <w:rPr>
          <w:rStyle w:val="af5"/>
        </w:rPr>
        <w:fldChar w:fldCharType="begin"/>
      </w:r>
      <w:r w:rsidRPr="007C1D58">
        <w:rPr>
          <w:rStyle w:val="af5"/>
          <w:b/>
          <w:bCs/>
        </w:rPr>
        <w:instrText xml:space="preserve"> TOC \o "1-4" \h \z \u </w:instrText>
      </w:r>
      <w:r w:rsidRPr="007C1D58">
        <w:rPr>
          <w:rStyle w:val="af5"/>
        </w:rPr>
        <w:fldChar w:fldCharType="separate"/>
      </w:r>
      <w:hyperlink w:anchor="_Toc55999369" w:history="1">
        <w:r w:rsidRPr="00B8099A">
          <w:rPr>
            <w:rStyle w:val="af5"/>
          </w:rPr>
          <w:t>В</w:t>
        </w:r>
        <w:r w:rsidRPr="00E57A4E">
          <w:rPr>
            <w:rStyle w:val="af5"/>
            <w:u w:val="none"/>
          </w:rPr>
          <w:t>ВЕДЕНИЕ</w:t>
        </w:r>
        <w:r>
          <w:rPr>
            <w:webHidden/>
          </w:rPr>
          <w:t>………………………………………………………………………………………</w:t>
        </w:r>
        <w:r>
          <w:rPr>
            <w:webHidden/>
          </w:rPr>
          <w:fldChar w:fldCharType="begin"/>
        </w:r>
        <w:r>
          <w:rPr>
            <w:webHidden/>
          </w:rPr>
          <w:instrText xml:space="preserve"> PAGEREF _Toc55999369 \h </w:instrText>
        </w:r>
        <w:r>
          <w:rPr>
            <w:webHidden/>
          </w:rPr>
        </w:r>
        <w:r>
          <w:rPr>
            <w:webHidden/>
          </w:rPr>
          <w:fldChar w:fldCharType="separate"/>
        </w:r>
        <w:r w:rsidR="00756E88">
          <w:rPr>
            <w:webHidden/>
          </w:rPr>
          <w:t>7</w:t>
        </w:r>
        <w:r>
          <w:rPr>
            <w:webHidden/>
          </w:rPr>
          <w:fldChar w:fldCharType="end"/>
        </w:r>
      </w:hyperlink>
    </w:p>
    <w:p w14:paraId="2E5E0B5A" w14:textId="70FAE4D4" w:rsidR="000E3079" w:rsidRDefault="00F1469D" w:rsidP="000E3079">
      <w:pPr>
        <w:pStyle w:val="25"/>
        <w:rPr>
          <w:rFonts w:asciiTheme="minorHAnsi" w:eastAsiaTheme="minorEastAsia" w:hAnsiTheme="minorHAnsi" w:cstheme="minorBidi"/>
          <w:sz w:val="22"/>
          <w:szCs w:val="22"/>
          <w:lang w:eastAsia="ru-RU"/>
        </w:rPr>
      </w:pPr>
      <w:hyperlink w:anchor="_Toc55999370" w:history="1">
        <w:r w:rsidR="000E3079" w:rsidRPr="00B8099A">
          <w:rPr>
            <w:rStyle w:val="af5"/>
          </w:rPr>
          <w:t>О</w:t>
        </w:r>
        <w:r w:rsidR="000E3079" w:rsidRPr="00E57A4E">
          <w:rPr>
            <w:rStyle w:val="af5"/>
            <w:u w:val="none"/>
          </w:rPr>
          <w:t>СНОВНАЯ ЧАСТЬ</w:t>
        </w:r>
        <w:r w:rsidR="000E3079">
          <w:rPr>
            <w:rStyle w:val="af5"/>
            <w:u w:val="none"/>
            <w:lang w:val="ru-RU"/>
          </w:rPr>
          <w:t>…………………………………………………………………………...</w:t>
        </w:r>
        <w:r w:rsidR="000E3079">
          <w:rPr>
            <w:webHidden/>
          </w:rPr>
          <w:fldChar w:fldCharType="begin"/>
        </w:r>
        <w:r w:rsidR="000E3079">
          <w:rPr>
            <w:webHidden/>
          </w:rPr>
          <w:instrText xml:space="preserve"> PAGEREF _Toc55999370 \h </w:instrText>
        </w:r>
        <w:r w:rsidR="000E3079">
          <w:rPr>
            <w:webHidden/>
          </w:rPr>
        </w:r>
        <w:r w:rsidR="000E3079">
          <w:rPr>
            <w:webHidden/>
          </w:rPr>
          <w:fldChar w:fldCharType="separate"/>
        </w:r>
        <w:r w:rsidR="00756E88">
          <w:rPr>
            <w:webHidden/>
          </w:rPr>
          <w:t>10</w:t>
        </w:r>
        <w:r w:rsidR="000E3079">
          <w:rPr>
            <w:webHidden/>
          </w:rPr>
          <w:fldChar w:fldCharType="end"/>
        </w:r>
      </w:hyperlink>
    </w:p>
    <w:p w14:paraId="68E658AE" w14:textId="27F3CD08" w:rsidR="000E3079" w:rsidRDefault="00F1469D" w:rsidP="00A04E0D">
      <w:pPr>
        <w:pStyle w:val="13"/>
        <w:rPr>
          <w:rFonts w:asciiTheme="minorHAnsi" w:eastAsiaTheme="minorEastAsia" w:hAnsiTheme="minorHAnsi" w:cstheme="minorBidi"/>
          <w:noProof/>
          <w:sz w:val="22"/>
          <w:szCs w:val="22"/>
        </w:rPr>
      </w:pPr>
      <w:hyperlink w:anchor="_Toc55999371" w:history="1">
        <w:r w:rsidR="000E3079" w:rsidRPr="00B8099A">
          <w:rPr>
            <w:rStyle w:val="af5"/>
            <w:noProof/>
          </w:rPr>
          <w:t>1</w:t>
        </w:r>
        <w:r w:rsidR="000E3079">
          <w:rPr>
            <w:rFonts w:asciiTheme="minorHAnsi" w:eastAsiaTheme="minorEastAsia" w:hAnsiTheme="minorHAnsi" w:cstheme="minorBidi"/>
            <w:noProof/>
            <w:sz w:val="22"/>
            <w:szCs w:val="22"/>
          </w:rPr>
          <w:tab/>
        </w:r>
        <w:r w:rsidR="000E3079">
          <w:rPr>
            <w:rStyle w:val="af5"/>
            <w:noProof/>
            <w:lang w:val="ru-RU"/>
          </w:rPr>
          <w:t>Р</w:t>
        </w:r>
        <w:r w:rsidR="000E3079" w:rsidRPr="00B8099A">
          <w:rPr>
            <w:rStyle w:val="af5"/>
            <w:noProof/>
            <w:lang w:val="ru-RU"/>
          </w:rPr>
          <w:t>ентгеновск</w:t>
        </w:r>
        <w:r w:rsidR="000E3079">
          <w:rPr>
            <w:rStyle w:val="af5"/>
            <w:noProof/>
            <w:lang w:val="ru-RU"/>
          </w:rPr>
          <w:t>ий</w:t>
        </w:r>
        <w:r w:rsidR="000E3079" w:rsidRPr="00B8099A">
          <w:rPr>
            <w:rStyle w:val="af5"/>
            <w:noProof/>
            <w:lang w:val="ru-RU"/>
          </w:rPr>
          <w:t xml:space="preserve"> </w:t>
        </w:r>
        <w:r w:rsidR="000E3079">
          <w:rPr>
            <w:rStyle w:val="af5"/>
            <w:noProof/>
            <w:lang w:val="ru-RU"/>
          </w:rPr>
          <w:t>аппарат</w:t>
        </w:r>
        <w:r w:rsidR="000E3079" w:rsidRPr="00B8099A">
          <w:rPr>
            <w:rStyle w:val="af5"/>
            <w:noProof/>
            <w:lang w:val="ru-RU"/>
          </w:rPr>
          <w:t xml:space="preserve"> «Арина-2»</w:t>
        </w:r>
        <w:r w:rsidR="000E3079">
          <w:rPr>
            <w:noProof/>
            <w:webHidden/>
          </w:rPr>
          <w:t>…………………………………………………………</w:t>
        </w:r>
        <w:r w:rsidR="000E3079">
          <w:rPr>
            <w:noProof/>
            <w:webHidden/>
          </w:rPr>
          <w:fldChar w:fldCharType="begin"/>
        </w:r>
        <w:r w:rsidR="000E3079">
          <w:rPr>
            <w:noProof/>
            <w:webHidden/>
          </w:rPr>
          <w:instrText xml:space="preserve"> PAGEREF _Toc55999371 \h </w:instrText>
        </w:r>
        <w:r w:rsidR="000E3079">
          <w:rPr>
            <w:noProof/>
            <w:webHidden/>
          </w:rPr>
        </w:r>
        <w:r w:rsidR="000E3079">
          <w:rPr>
            <w:noProof/>
            <w:webHidden/>
          </w:rPr>
          <w:fldChar w:fldCharType="separate"/>
        </w:r>
        <w:r w:rsidR="00756E88">
          <w:rPr>
            <w:noProof/>
            <w:webHidden/>
          </w:rPr>
          <w:t>10</w:t>
        </w:r>
        <w:r w:rsidR="000E3079">
          <w:rPr>
            <w:noProof/>
            <w:webHidden/>
          </w:rPr>
          <w:fldChar w:fldCharType="end"/>
        </w:r>
      </w:hyperlink>
    </w:p>
    <w:p w14:paraId="67E4F502" w14:textId="3E750A74" w:rsidR="000E3079" w:rsidRDefault="00F1469D" w:rsidP="00A04E0D">
      <w:pPr>
        <w:pStyle w:val="13"/>
        <w:rPr>
          <w:rFonts w:asciiTheme="minorHAnsi" w:eastAsiaTheme="minorEastAsia" w:hAnsiTheme="minorHAnsi" w:cstheme="minorBidi"/>
          <w:noProof/>
          <w:sz w:val="22"/>
          <w:szCs w:val="22"/>
        </w:rPr>
      </w:pPr>
      <w:hyperlink w:anchor="_Toc55999372" w:history="1">
        <w:r w:rsidR="000E3079" w:rsidRPr="00B8099A">
          <w:rPr>
            <w:rStyle w:val="af5"/>
            <w:iCs/>
            <w:noProof/>
          </w:rPr>
          <w:t>2</w:t>
        </w:r>
        <w:r w:rsidR="000E3079">
          <w:rPr>
            <w:rFonts w:asciiTheme="minorHAnsi" w:eastAsiaTheme="minorEastAsia" w:hAnsiTheme="minorHAnsi" w:cstheme="minorBidi"/>
            <w:noProof/>
            <w:sz w:val="22"/>
            <w:szCs w:val="22"/>
          </w:rPr>
          <w:tab/>
        </w:r>
        <w:r w:rsidR="000E3079" w:rsidRPr="000068D3">
          <w:rPr>
            <w:rStyle w:val="af5"/>
            <w:noProof/>
            <w:lang w:val="ru-RU"/>
          </w:rPr>
          <w:t>Разработка</w:t>
        </w:r>
        <w:r w:rsidR="000E3079" w:rsidRPr="00B8099A">
          <w:rPr>
            <w:rStyle w:val="af5"/>
            <w:iCs/>
            <w:noProof/>
            <w:lang w:val="kk-KZ"/>
          </w:rPr>
          <w:t xml:space="preserve"> экспериментальной установки на базе малогабаритного импульсного ускорителя электронов</w:t>
        </w:r>
        <w:r w:rsidR="00A04E0D">
          <w:rPr>
            <w:rStyle w:val="af5"/>
            <w:iCs/>
            <w:noProof/>
            <w:lang w:val="kk-KZ"/>
          </w:rPr>
          <w:t>...</w:t>
        </w:r>
        <w:r w:rsidR="000E3079">
          <w:rPr>
            <w:noProof/>
            <w:webHidden/>
          </w:rPr>
          <w:t>……………………………………………………………………</w:t>
        </w:r>
        <w:r w:rsidR="000E3079">
          <w:rPr>
            <w:noProof/>
            <w:webHidden/>
          </w:rPr>
          <w:fldChar w:fldCharType="begin"/>
        </w:r>
        <w:r w:rsidR="000E3079">
          <w:rPr>
            <w:noProof/>
            <w:webHidden/>
          </w:rPr>
          <w:instrText xml:space="preserve"> PAGEREF _Toc55999372 \h </w:instrText>
        </w:r>
        <w:r w:rsidR="000E3079">
          <w:rPr>
            <w:noProof/>
            <w:webHidden/>
          </w:rPr>
        </w:r>
        <w:r w:rsidR="000E3079">
          <w:rPr>
            <w:noProof/>
            <w:webHidden/>
          </w:rPr>
          <w:fldChar w:fldCharType="separate"/>
        </w:r>
        <w:r w:rsidR="00756E88">
          <w:rPr>
            <w:noProof/>
            <w:webHidden/>
          </w:rPr>
          <w:t>12</w:t>
        </w:r>
        <w:r w:rsidR="000E3079">
          <w:rPr>
            <w:noProof/>
            <w:webHidden/>
          </w:rPr>
          <w:fldChar w:fldCharType="end"/>
        </w:r>
      </w:hyperlink>
    </w:p>
    <w:p w14:paraId="559839D9" w14:textId="5E54200E" w:rsidR="000E3079" w:rsidRDefault="000E3079" w:rsidP="000E3079">
      <w:pPr>
        <w:pStyle w:val="25"/>
        <w:rPr>
          <w:rStyle w:val="af5"/>
          <w:color w:val="auto"/>
          <w:u w:val="none"/>
          <w:lang w:val="en-GB"/>
        </w:rPr>
      </w:pPr>
      <w:r>
        <w:t xml:space="preserve">    </w:t>
      </w:r>
      <w:hyperlink w:anchor="_Toc55999373" w:history="1">
        <w:r w:rsidRPr="001B47FC">
          <w:rPr>
            <w:rStyle w:val="af5"/>
            <w:color w:val="auto"/>
            <w:lang w:val="ru-RU" w:eastAsia="ru-RU"/>
          </w:rPr>
          <w:t>2.</w:t>
        </w:r>
        <w:r>
          <w:rPr>
            <w:rStyle w:val="af5"/>
            <w:color w:val="auto"/>
            <w:lang w:val="en-GB" w:eastAsia="ru-RU"/>
          </w:rPr>
          <w:t>1</w:t>
        </w:r>
        <w:r w:rsidRPr="001B47FC">
          <w:rPr>
            <w:rFonts w:asciiTheme="minorHAnsi" w:eastAsiaTheme="minorEastAsia" w:hAnsiTheme="minorHAnsi" w:cstheme="minorBidi"/>
            <w:sz w:val="22"/>
            <w:szCs w:val="22"/>
            <w:lang w:eastAsia="ru-RU"/>
          </w:rPr>
          <w:tab/>
        </w:r>
        <w:r w:rsidRPr="001B47FC">
          <w:rPr>
            <w:rStyle w:val="af5"/>
            <w:color w:val="auto"/>
          </w:rPr>
          <w:t xml:space="preserve">Разработка </w:t>
        </w:r>
        <w:r>
          <w:rPr>
            <w:rStyle w:val="af5"/>
            <w:color w:val="auto"/>
            <w:lang w:val="ru-RU"/>
          </w:rPr>
          <w:t xml:space="preserve">блок-схемы </w:t>
        </w:r>
        <w:r w:rsidRPr="001B47FC">
          <w:rPr>
            <w:rStyle w:val="af5"/>
            <w:color w:val="auto"/>
          </w:rPr>
          <w:t>установки</w:t>
        </w:r>
        <w:r>
          <w:rPr>
            <w:rStyle w:val="af5"/>
            <w:color w:val="auto"/>
            <w:lang w:val="ru-RU"/>
          </w:rPr>
          <w:t>……..……………………………………………….</w:t>
        </w:r>
        <w:r w:rsidRPr="001B47FC">
          <w:rPr>
            <w:webHidden/>
          </w:rPr>
          <w:fldChar w:fldCharType="begin"/>
        </w:r>
        <w:r w:rsidRPr="001B47FC">
          <w:rPr>
            <w:webHidden/>
          </w:rPr>
          <w:instrText xml:space="preserve"> PAGEREF _Toc55999373 \h </w:instrText>
        </w:r>
        <w:r w:rsidRPr="001B47FC">
          <w:rPr>
            <w:webHidden/>
          </w:rPr>
        </w:r>
        <w:r w:rsidRPr="001B47FC">
          <w:rPr>
            <w:webHidden/>
          </w:rPr>
          <w:fldChar w:fldCharType="separate"/>
        </w:r>
        <w:r w:rsidR="00756E88">
          <w:rPr>
            <w:webHidden/>
          </w:rPr>
          <w:t>13</w:t>
        </w:r>
        <w:r w:rsidRPr="001B47FC">
          <w:rPr>
            <w:webHidden/>
          </w:rPr>
          <w:fldChar w:fldCharType="end"/>
        </w:r>
      </w:hyperlink>
    </w:p>
    <w:p w14:paraId="4BF017CB" w14:textId="5E876039" w:rsidR="000E3079" w:rsidRPr="001B47FC" w:rsidRDefault="000E3079" w:rsidP="000E3079">
      <w:pPr>
        <w:pStyle w:val="25"/>
        <w:rPr>
          <w:rFonts w:asciiTheme="minorHAnsi" w:eastAsiaTheme="minorEastAsia" w:hAnsiTheme="minorHAnsi" w:cstheme="minorBidi"/>
          <w:sz w:val="22"/>
          <w:szCs w:val="22"/>
          <w:lang w:eastAsia="ru-RU"/>
        </w:rPr>
      </w:pPr>
      <w:r w:rsidRPr="001B47FC">
        <w:rPr>
          <w:rStyle w:val="af5"/>
          <w:color w:val="auto"/>
          <w:u w:val="none"/>
          <w:lang w:val="ru-RU"/>
        </w:rPr>
        <w:t xml:space="preserve">   </w:t>
      </w:r>
      <w:r>
        <w:rPr>
          <w:rStyle w:val="af5"/>
          <w:color w:val="auto"/>
          <w:u w:val="none"/>
          <w:lang w:val="ru-RU"/>
        </w:rPr>
        <w:t xml:space="preserve"> </w:t>
      </w:r>
      <w:hyperlink w:anchor="_Toc55999373" w:history="1">
        <w:r w:rsidRPr="001B47FC">
          <w:rPr>
            <w:rStyle w:val="af5"/>
            <w:color w:val="auto"/>
            <w:lang w:val="ru-RU" w:eastAsia="ru-RU"/>
          </w:rPr>
          <w:t>2.2</w:t>
        </w:r>
        <w:r w:rsidRPr="001B47FC">
          <w:rPr>
            <w:rFonts w:asciiTheme="minorHAnsi" w:eastAsiaTheme="minorEastAsia" w:hAnsiTheme="minorHAnsi" w:cstheme="minorBidi"/>
            <w:sz w:val="22"/>
            <w:szCs w:val="22"/>
            <w:lang w:eastAsia="ru-RU"/>
          </w:rPr>
          <w:tab/>
        </w:r>
        <w:r w:rsidRPr="001B47FC">
          <w:rPr>
            <w:rStyle w:val="af5"/>
            <w:color w:val="auto"/>
          </w:rPr>
          <w:t>Разработка рабочей камеры экспериментальной установки</w:t>
        </w:r>
        <w:r>
          <w:rPr>
            <w:rStyle w:val="af5"/>
            <w:color w:val="auto"/>
            <w:lang w:val="ru-RU"/>
          </w:rPr>
          <w:t>………………………….</w:t>
        </w:r>
        <w:r w:rsidRPr="001B47FC">
          <w:rPr>
            <w:webHidden/>
          </w:rPr>
          <w:fldChar w:fldCharType="begin"/>
        </w:r>
        <w:r w:rsidRPr="001B47FC">
          <w:rPr>
            <w:webHidden/>
          </w:rPr>
          <w:instrText xml:space="preserve"> PAGEREF _Toc55999373 \h </w:instrText>
        </w:r>
        <w:r w:rsidRPr="001B47FC">
          <w:rPr>
            <w:webHidden/>
          </w:rPr>
        </w:r>
        <w:r w:rsidRPr="001B47FC">
          <w:rPr>
            <w:webHidden/>
          </w:rPr>
          <w:fldChar w:fldCharType="separate"/>
        </w:r>
        <w:r w:rsidR="00756E88">
          <w:rPr>
            <w:webHidden/>
          </w:rPr>
          <w:t>13</w:t>
        </w:r>
        <w:r w:rsidRPr="001B47FC">
          <w:rPr>
            <w:webHidden/>
          </w:rPr>
          <w:fldChar w:fldCharType="end"/>
        </w:r>
      </w:hyperlink>
    </w:p>
    <w:p w14:paraId="54CD980B" w14:textId="6A0053FC" w:rsidR="000E3079" w:rsidRPr="001B47FC" w:rsidRDefault="000E3079" w:rsidP="000E3079">
      <w:pPr>
        <w:pStyle w:val="25"/>
        <w:rPr>
          <w:rFonts w:asciiTheme="minorHAnsi" w:eastAsiaTheme="minorEastAsia" w:hAnsiTheme="minorHAnsi" w:cstheme="minorBidi"/>
          <w:sz w:val="22"/>
          <w:szCs w:val="22"/>
          <w:lang w:eastAsia="ru-RU"/>
        </w:rPr>
      </w:pPr>
      <w:r w:rsidRPr="001B47FC">
        <w:rPr>
          <w:rStyle w:val="af5"/>
          <w:color w:val="auto"/>
          <w:u w:val="none"/>
          <w:lang w:val="ru-RU"/>
        </w:rPr>
        <w:t xml:space="preserve">   </w:t>
      </w:r>
      <w:r>
        <w:rPr>
          <w:rStyle w:val="af5"/>
          <w:color w:val="auto"/>
          <w:u w:val="none"/>
          <w:lang w:val="ru-RU"/>
        </w:rPr>
        <w:t xml:space="preserve"> </w:t>
      </w:r>
      <w:hyperlink w:anchor="_Toc55999374" w:history="1">
        <w:r w:rsidRPr="001B47FC">
          <w:rPr>
            <w:rStyle w:val="af5"/>
            <w:color w:val="auto"/>
          </w:rPr>
          <w:t>2.3</w:t>
        </w:r>
        <w:r w:rsidRPr="001B47FC">
          <w:rPr>
            <w:rFonts w:asciiTheme="minorHAnsi" w:eastAsiaTheme="minorEastAsia" w:hAnsiTheme="minorHAnsi" w:cstheme="minorBidi"/>
            <w:sz w:val="22"/>
            <w:szCs w:val="22"/>
            <w:lang w:eastAsia="ru-RU"/>
          </w:rPr>
          <w:tab/>
        </w:r>
        <w:r w:rsidRPr="001B47FC">
          <w:rPr>
            <w:rStyle w:val="af5"/>
            <w:color w:val="auto"/>
          </w:rPr>
          <w:t>Разработка газо-вакуумной системы</w:t>
        </w:r>
        <w:r>
          <w:rPr>
            <w:rStyle w:val="af5"/>
            <w:color w:val="auto"/>
            <w:lang w:val="ru-RU"/>
          </w:rPr>
          <w:t>……………………………………………………</w:t>
        </w:r>
        <w:r w:rsidRPr="001B47FC">
          <w:rPr>
            <w:webHidden/>
          </w:rPr>
          <w:fldChar w:fldCharType="begin"/>
        </w:r>
        <w:r w:rsidRPr="001B47FC">
          <w:rPr>
            <w:webHidden/>
          </w:rPr>
          <w:instrText xml:space="preserve"> PAGEREF _Toc55999374 \h </w:instrText>
        </w:r>
        <w:r w:rsidRPr="001B47FC">
          <w:rPr>
            <w:webHidden/>
          </w:rPr>
        </w:r>
        <w:r w:rsidRPr="001B47FC">
          <w:rPr>
            <w:webHidden/>
          </w:rPr>
          <w:fldChar w:fldCharType="separate"/>
        </w:r>
        <w:r w:rsidR="00756E88">
          <w:rPr>
            <w:webHidden/>
          </w:rPr>
          <w:t>14</w:t>
        </w:r>
        <w:r w:rsidRPr="001B47FC">
          <w:rPr>
            <w:webHidden/>
          </w:rPr>
          <w:fldChar w:fldCharType="end"/>
        </w:r>
      </w:hyperlink>
    </w:p>
    <w:p w14:paraId="6E4EBAE8" w14:textId="67995600" w:rsidR="000E3079" w:rsidRPr="001B47FC" w:rsidRDefault="000E3079" w:rsidP="000E3079">
      <w:pPr>
        <w:pStyle w:val="25"/>
        <w:rPr>
          <w:rFonts w:asciiTheme="minorHAnsi" w:eastAsiaTheme="minorEastAsia" w:hAnsiTheme="minorHAnsi" w:cstheme="minorBidi"/>
          <w:sz w:val="22"/>
          <w:szCs w:val="22"/>
          <w:lang w:eastAsia="ru-RU"/>
        </w:rPr>
      </w:pPr>
      <w:r w:rsidRPr="001B47FC">
        <w:rPr>
          <w:rStyle w:val="af5"/>
          <w:color w:val="auto"/>
          <w:u w:val="none"/>
          <w:lang w:val="ru-RU"/>
        </w:rPr>
        <w:t xml:space="preserve">   </w:t>
      </w:r>
      <w:r>
        <w:rPr>
          <w:rStyle w:val="af5"/>
          <w:color w:val="auto"/>
          <w:u w:val="none"/>
          <w:lang w:val="ru-RU"/>
        </w:rPr>
        <w:t xml:space="preserve"> </w:t>
      </w:r>
      <w:hyperlink w:anchor="_Toc55999375" w:history="1">
        <w:r w:rsidRPr="001B47FC">
          <w:rPr>
            <w:rStyle w:val="af5"/>
            <w:color w:val="auto"/>
          </w:rPr>
          <w:t>2.4</w:t>
        </w:r>
        <w:r w:rsidRPr="001B47FC">
          <w:rPr>
            <w:rFonts w:asciiTheme="minorHAnsi" w:eastAsiaTheme="minorEastAsia" w:hAnsiTheme="minorHAnsi" w:cstheme="minorBidi"/>
            <w:sz w:val="22"/>
            <w:szCs w:val="22"/>
            <w:lang w:eastAsia="ru-RU"/>
          </w:rPr>
          <w:tab/>
        </w:r>
        <w:r w:rsidRPr="001B47FC">
          <w:rPr>
            <w:rStyle w:val="af5"/>
            <w:color w:val="auto"/>
          </w:rPr>
          <w:t>Разработка системы очистки газовой смеси</w:t>
        </w:r>
        <w:r>
          <w:rPr>
            <w:rStyle w:val="af5"/>
            <w:color w:val="auto"/>
            <w:lang w:val="ru-RU"/>
          </w:rPr>
          <w:t>……………………………………………</w:t>
        </w:r>
        <w:r w:rsidRPr="001B47FC">
          <w:rPr>
            <w:webHidden/>
          </w:rPr>
          <w:fldChar w:fldCharType="begin"/>
        </w:r>
        <w:r w:rsidRPr="001B47FC">
          <w:rPr>
            <w:webHidden/>
          </w:rPr>
          <w:instrText xml:space="preserve"> PAGEREF _Toc55999375 \h </w:instrText>
        </w:r>
        <w:r w:rsidRPr="001B47FC">
          <w:rPr>
            <w:webHidden/>
          </w:rPr>
        </w:r>
        <w:r w:rsidRPr="001B47FC">
          <w:rPr>
            <w:webHidden/>
          </w:rPr>
          <w:fldChar w:fldCharType="separate"/>
        </w:r>
        <w:r w:rsidR="00756E88">
          <w:rPr>
            <w:webHidden/>
          </w:rPr>
          <w:t>15</w:t>
        </w:r>
        <w:r w:rsidRPr="001B47FC">
          <w:rPr>
            <w:webHidden/>
          </w:rPr>
          <w:fldChar w:fldCharType="end"/>
        </w:r>
      </w:hyperlink>
    </w:p>
    <w:p w14:paraId="5D65391C" w14:textId="1120948B" w:rsidR="000E3079" w:rsidRPr="001B47FC" w:rsidRDefault="000E3079" w:rsidP="000E3079">
      <w:pPr>
        <w:pStyle w:val="25"/>
        <w:rPr>
          <w:rFonts w:asciiTheme="minorHAnsi" w:eastAsiaTheme="minorEastAsia" w:hAnsiTheme="minorHAnsi" w:cstheme="minorBidi"/>
          <w:sz w:val="22"/>
          <w:szCs w:val="22"/>
          <w:lang w:eastAsia="ru-RU"/>
        </w:rPr>
      </w:pPr>
      <w:r w:rsidRPr="001B47FC">
        <w:rPr>
          <w:rStyle w:val="af5"/>
          <w:color w:val="auto"/>
          <w:u w:val="none"/>
          <w:lang w:val="ru-RU"/>
        </w:rPr>
        <w:t xml:space="preserve">   </w:t>
      </w:r>
      <w:r>
        <w:rPr>
          <w:rStyle w:val="af5"/>
          <w:color w:val="auto"/>
          <w:u w:val="none"/>
          <w:lang w:val="ru-RU"/>
        </w:rPr>
        <w:t xml:space="preserve"> </w:t>
      </w:r>
      <w:hyperlink w:anchor="_Toc55999376" w:history="1">
        <w:r w:rsidRPr="001B47FC">
          <w:rPr>
            <w:rStyle w:val="af5"/>
            <w:color w:val="auto"/>
          </w:rPr>
          <w:t>2.5</w:t>
        </w:r>
        <w:r w:rsidRPr="001B47FC">
          <w:rPr>
            <w:rFonts w:asciiTheme="minorHAnsi" w:eastAsiaTheme="minorEastAsia" w:hAnsiTheme="minorHAnsi" w:cstheme="minorBidi"/>
            <w:sz w:val="22"/>
            <w:szCs w:val="22"/>
            <w:lang w:eastAsia="ru-RU"/>
          </w:rPr>
          <w:tab/>
        </w:r>
        <w:r w:rsidRPr="001B47FC">
          <w:rPr>
            <w:rStyle w:val="af5"/>
            <w:color w:val="auto"/>
          </w:rPr>
          <w:t xml:space="preserve">Разработка информационно измерительной системы </w:t>
        </w:r>
        <w:r w:rsidRPr="001B47FC">
          <w:rPr>
            <w:rStyle w:val="af5"/>
            <w:color w:val="auto"/>
            <w:lang w:val="kk-KZ"/>
          </w:rPr>
          <w:t>установки</w:t>
        </w:r>
        <w:r>
          <w:rPr>
            <w:rStyle w:val="af5"/>
            <w:color w:val="auto"/>
            <w:lang w:val="kk-KZ"/>
          </w:rPr>
          <w:t>.................................</w:t>
        </w:r>
        <w:r w:rsidRPr="001B47FC">
          <w:rPr>
            <w:webHidden/>
          </w:rPr>
          <w:fldChar w:fldCharType="begin"/>
        </w:r>
        <w:r w:rsidRPr="001B47FC">
          <w:rPr>
            <w:webHidden/>
          </w:rPr>
          <w:instrText xml:space="preserve"> PAGEREF _Toc55999376 \h </w:instrText>
        </w:r>
        <w:r w:rsidRPr="001B47FC">
          <w:rPr>
            <w:webHidden/>
          </w:rPr>
        </w:r>
        <w:r w:rsidRPr="001B47FC">
          <w:rPr>
            <w:webHidden/>
          </w:rPr>
          <w:fldChar w:fldCharType="separate"/>
        </w:r>
        <w:r w:rsidR="00756E88">
          <w:rPr>
            <w:webHidden/>
          </w:rPr>
          <w:t>16</w:t>
        </w:r>
        <w:r w:rsidRPr="001B47FC">
          <w:rPr>
            <w:webHidden/>
          </w:rPr>
          <w:fldChar w:fldCharType="end"/>
        </w:r>
      </w:hyperlink>
    </w:p>
    <w:p w14:paraId="0F4CD77E" w14:textId="5BCC91EE" w:rsidR="000E3079" w:rsidRPr="001B47FC" w:rsidRDefault="000E3079" w:rsidP="000E3079">
      <w:pPr>
        <w:pStyle w:val="25"/>
        <w:rPr>
          <w:rFonts w:asciiTheme="minorHAnsi" w:eastAsiaTheme="minorEastAsia" w:hAnsiTheme="minorHAnsi" w:cstheme="minorBidi"/>
          <w:sz w:val="22"/>
          <w:szCs w:val="22"/>
          <w:lang w:eastAsia="ru-RU"/>
        </w:rPr>
      </w:pPr>
      <w:r w:rsidRPr="001B47FC">
        <w:rPr>
          <w:rStyle w:val="af5"/>
          <w:color w:val="auto"/>
          <w:u w:val="none"/>
          <w:lang w:val="ru-RU"/>
        </w:rPr>
        <w:t xml:space="preserve">   </w:t>
      </w:r>
      <w:r>
        <w:rPr>
          <w:rStyle w:val="af5"/>
          <w:color w:val="auto"/>
          <w:u w:val="none"/>
          <w:lang w:val="ru-RU"/>
        </w:rPr>
        <w:t xml:space="preserve"> </w:t>
      </w:r>
      <w:hyperlink w:anchor="_Toc55999377" w:history="1">
        <w:r w:rsidRPr="001B47FC">
          <w:rPr>
            <w:rStyle w:val="af5"/>
            <w:color w:val="auto"/>
            <w:lang w:val="kk-KZ"/>
          </w:rPr>
          <w:t>2.6</w:t>
        </w:r>
        <w:r w:rsidRPr="001B47FC">
          <w:rPr>
            <w:rFonts w:asciiTheme="minorHAnsi" w:eastAsiaTheme="minorEastAsia" w:hAnsiTheme="minorHAnsi" w:cstheme="minorBidi"/>
            <w:sz w:val="22"/>
            <w:szCs w:val="22"/>
            <w:lang w:eastAsia="ru-RU"/>
          </w:rPr>
          <w:tab/>
        </w:r>
        <w:r w:rsidRPr="001B47FC">
          <w:rPr>
            <w:rStyle w:val="af5"/>
            <w:color w:val="auto"/>
          </w:rPr>
          <w:t>Разработка принципиальной</w:t>
        </w:r>
        <w:r w:rsidRPr="001B47FC">
          <w:rPr>
            <w:rStyle w:val="af5"/>
            <w:color w:val="auto"/>
            <w:lang w:val="kk-KZ"/>
          </w:rPr>
          <w:t xml:space="preserve"> схем</w:t>
        </w:r>
        <w:r w:rsidRPr="001B47FC">
          <w:rPr>
            <w:rStyle w:val="af5"/>
            <w:color w:val="auto"/>
          </w:rPr>
          <w:t>ы</w:t>
        </w:r>
        <w:r w:rsidRPr="001B47FC">
          <w:rPr>
            <w:rStyle w:val="af5"/>
            <w:color w:val="auto"/>
            <w:lang w:val="kk-KZ"/>
          </w:rPr>
          <w:t xml:space="preserve"> экспериментальной установки</w:t>
        </w:r>
        <w:r>
          <w:rPr>
            <w:rStyle w:val="af5"/>
            <w:color w:val="auto"/>
            <w:lang w:val="kk-KZ"/>
          </w:rPr>
          <w:t>...........................</w:t>
        </w:r>
        <w:r w:rsidRPr="001B47FC">
          <w:rPr>
            <w:webHidden/>
          </w:rPr>
          <w:fldChar w:fldCharType="begin"/>
        </w:r>
        <w:r w:rsidRPr="001B47FC">
          <w:rPr>
            <w:webHidden/>
          </w:rPr>
          <w:instrText xml:space="preserve"> PAGEREF _Toc55999377 \h </w:instrText>
        </w:r>
        <w:r w:rsidRPr="001B47FC">
          <w:rPr>
            <w:webHidden/>
          </w:rPr>
        </w:r>
        <w:r w:rsidRPr="001B47FC">
          <w:rPr>
            <w:webHidden/>
          </w:rPr>
          <w:fldChar w:fldCharType="separate"/>
        </w:r>
        <w:r w:rsidR="00756E88">
          <w:rPr>
            <w:webHidden/>
          </w:rPr>
          <w:t>17</w:t>
        </w:r>
        <w:r w:rsidRPr="001B47FC">
          <w:rPr>
            <w:webHidden/>
          </w:rPr>
          <w:fldChar w:fldCharType="end"/>
        </w:r>
      </w:hyperlink>
    </w:p>
    <w:p w14:paraId="11F3BAF8" w14:textId="7D6EE553" w:rsidR="000E3079" w:rsidRDefault="00F1469D" w:rsidP="00A04E0D">
      <w:pPr>
        <w:pStyle w:val="13"/>
        <w:rPr>
          <w:rFonts w:asciiTheme="minorHAnsi" w:eastAsiaTheme="minorEastAsia" w:hAnsiTheme="minorHAnsi" w:cstheme="minorBidi"/>
          <w:noProof/>
          <w:sz w:val="22"/>
          <w:szCs w:val="22"/>
        </w:rPr>
      </w:pPr>
      <w:hyperlink w:anchor="_Toc55999378" w:history="1">
        <w:r w:rsidR="000E3079" w:rsidRPr="00B8099A">
          <w:rPr>
            <w:rStyle w:val="af5"/>
            <w:iCs/>
            <w:noProof/>
            <w:lang w:val="kk-KZ"/>
          </w:rPr>
          <w:t>3</w:t>
        </w:r>
        <w:r w:rsidR="000E3079">
          <w:rPr>
            <w:rFonts w:asciiTheme="minorHAnsi" w:eastAsiaTheme="minorEastAsia" w:hAnsiTheme="minorHAnsi" w:cstheme="minorBidi"/>
            <w:noProof/>
            <w:sz w:val="22"/>
            <w:szCs w:val="22"/>
          </w:rPr>
          <w:tab/>
        </w:r>
        <w:r w:rsidR="000E3079" w:rsidRPr="00B8099A">
          <w:rPr>
            <w:rStyle w:val="af5"/>
            <w:iCs/>
            <w:noProof/>
            <w:lang w:val="kk-KZ"/>
          </w:rPr>
          <w:t>Основные технические параметры разрабатываемой установки</w:t>
        </w:r>
        <w:r w:rsidR="000E3079">
          <w:rPr>
            <w:noProof/>
            <w:webHidden/>
          </w:rPr>
          <w:t>………………………..</w:t>
        </w:r>
        <w:r w:rsidR="000E3079">
          <w:rPr>
            <w:noProof/>
            <w:webHidden/>
          </w:rPr>
          <w:fldChar w:fldCharType="begin"/>
        </w:r>
        <w:r w:rsidR="000E3079">
          <w:rPr>
            <w:noProof/>
            <w:webHidden/>
          </w:rPr>
          <w:instrText xml:space="preserve"> PAGEREF _Toc55999378 \h </w:instrText>
        </w:r>
        <w:r w:rsidR="000E3079">
          <w:rPr>
            <w:noProof/>
            <w:webHidden/>
          </w:rPr>
        </w:r>
        <w:r w:rsidR="000E3079">
          <w:rPr>
            <w:noProof/>
            <w:webHidden/>
          </w:rPr>
          <w:fldChar w:fldCharType="separate"/>
        </w:r>
        <w:r w:rsidR="00756E88">
          <w:rPr>
            <w:noProof/>
            <w:webHidden/>
          </w:rPr>
          <w:t>19</w:t>
        </w:r>
        <w:r w:rsidR="000E3079">
          <w:rPr>
            <w:noProof/>
            <w:webHidden/>
          </w:rPr>
          <w:fldChar w:fldCharType="end"/>
        </w:r>
      </w:hyperlink>
    </w:p>
    <w:p w14:paraId="4E58666D" w14:textId="35EE4EAF" w:rsidR="000E3079" w:rsidRDefault="00F1469D" w:rsidP="00A04E0D">
      <w:pPr>
        <w:pStyle w:val="13"/>
        <w:rPr>
          <w:rFonts w:asciiTheme="minorHAnsi" w:eastAsiaTheme="minorEastAsia" w:hAnsiTheme="minorHAnsi" w:cstheme="minorBidi"/>
          <w:noProof/>
          <w:sz w:val="22"/>
          <w:szCs w:val="22"/>
        </w:rPr>
      </w:pPr>
      <w:hyperlink w:anchor="_Toc55999379" w:history="1">
        <w:r w:rsidR="000E3079" w:rsidRPr="00B8099A">
          <w:rPr>
            <w:rStyle w:val="af5"/>
            <w:iCs/>
            <w:noProof/>
          </w:rPr>
          <w:t>4</w:t>
        </w:r>
        <w:r w:rsidR="000E3079">
          <w:rPr>
            <w:rFonts w:asciiTheme="minorHAnsi" w:eastAsiaTheme="minorEastAsia" w:hAnsiTheme="minorHAnsi" w:cstheme="minorBidi"/>
            <w:noProof/>
            <w:sz w:val="22"/>
            <w:szCs w:val="22"/>
          </w:rPr>
          <w:tab/>
        </w:r>
        <w:r w:rsidR="000E3079" w:rsidRPr="00B8099A">
          <w:rPr>
            <w:rStyle w:val="af5"/>
            <w:iCs/>
            <w:noProof/>
            <w:lang w:val="kk-KZ"/>
          </w:rPr>
          <w:t>Методика проведения экспериментов</w:t>
        </w:r>
        <w:r w:rsidR="000E3079" w:rsidRPr="00B8099A">
          <w:rPr>
            <w:rStyle w:val="af5"/>
            <w:iCs/>
            <w:noProof/>
            <w:lang w:val="ru-RU"/>
          </w:rPr>
          <w:t xml:space="preserve"> по исследованию люминесценции инертных газов и распыления лития в инертный газ при возбуждении наносекундным электронным пучком</w:t>
        </w:r>
        <w:r w:rsidR="00A04E0D">
          <w:rPr>
            <w:rStyle w:val="af5"/>
            <w:iCs/>
            <w:noProof/>
            <w:lang w:val="ru-RU"/>
          </w:rPr>
          <w:t>…</w:t>
        </w:r>
        <w:r w:rsidR="00580E47">
          <w:rPr>
            <w:rStyle w:val="af5"/>
            <w:iCs/>
            <w:noProof/>
            <w:lang w:val="ru-RU"/>
          </w:rPr>
          <w:t>…...</w:t>
        </w:r>
        <w:r w:rsidR="000E3079">
          <w:rPr>
            <w:noProof/>
            <w:webHidden/>
          </w:rPr>
          <w:t>………………………………………………………………...</w:t>
        </w:r>
        <w:r w:rsidR="000E3079">
          <w:rPr>
            <w:noProof/>
            <w:webHidden/>
          </w:rPr>
          <w:fldChar w:fldCharType="begin"/>
        </w:r>
        <w:r w:rsidR="000E3079">
          <w:rPr>
            <w:noProof/>
            <w:webHidden/>
          </w:rPr>
          <w:instrText xml:space="preserve"> PAGEREF _Toc55999379 \h </w:instrText>
        </w:r>
        <w:r w:rsidR="000E3079">
          <w:rPr>
            <w:noProof/>
            <w:webHidden/>
          </w:rPr>
        </w:r>
        <w:r w:rsidR="000E3079">
          <w:rPr>
            <w:noProof/>
            <w:webHidden/>
          </w:rPr>
          <w:fldChar w:fldCharType="separate"/>
        </w:r>
        <w:r w:rsidR="00756E88">
          <w:rPr>
            <w:noProof/>
            <w:webHidden/>
          </w:rPr>
          <w:t>20</w:t>
        </w:r>
        <w:r w:rsidR="000E3079">
          <w:rPr>
            <w:noProof/>
            <w:webHidden/>
          </w:rPr>
          <w:fldChar w:fldCharType="end"/>
        </w:r>
      </w:hyperlink>
    </w:p>
    <w:p w14:paraId="305E557D" w14:textId="32E7C40D" w:rsidR="000E3079" w:rsidRDefault="00F1469D" w:rsidP="00A04E0D">
      <w:pPr>
        <w:pStyle w:val="13"/>
        <w:rPr>
          <w:rFonts w:asciiTheme="minorHAnsi" w:eastAsiaTheme="minorEastAsia" w:hAnsiTheme="minorHAnsi" w:cstheme="minorBidi"/>
          <w:noProof/>
          <w:sz w:val="22"/>
          <w:szCs w:val="22"/>
        </w:rPr>
      </w:pPr>
      <w:hyperlink w:anchor="_Toc55999380" w:history="1">
        <w:r w:rsidR="000E3079" w:rsidRPr="00B8099A">
          <w:rPr>
            <w:rStyle w:val="af5"/>
            <w:iCs/>
            <w:noProof/>
            <w:lang w:val="kk-KZ"/>
          </w:rPr>
          <w:t>5</w:t>
        </w:r>
        <w:r w:rsidR="000E3079">
          <w:rPr>
            <w:rFonts w:asciiTheme="minorHAnsi" w:eastAsiaTheme="minorEastAsia" w:hAnsiTheme="minorHAnsi" w:cstheme="minorBidi"/>
            <w:noProof/>
            <w:sz w:val="22"/>
            <w:szCs w:val="22"/>
          </w:rPr>
          <w:tab/>
        </w:r>
        <w:r w:rsidR="000E3079" w:rsidRPr="00B8099A">
          <w:rPr>
            <w:rStyle w:val="af5"/>
            <w:iCs/>
            <w:noProof/>
            <w:lang w:val="kk-KZ"/>
          </w:rPr>
          <w:t>Закупка необходимого оборудования</w:t>
        </w:r>
        <w:r w:rsidR="000E3079">
          <w:rPr>
            <w:noProof/>
            <w:webHidden/>
          </w:rPr>
          <w:t>……………………………………………………...</w:t>
        </w:r>
        <w:r w:rsidR="000E3079">
          <w:rPr>
            <w:noProof/>
            <w:webHidden/>
          </w:rPr>
          <w:fldChar w:fldCharType="begin"/>
        </w:r>
        <w:r w:rsidR="000E3079">
          <w:rPr>
            <w:noProof/>
            <w:webHidden/>
          </w:rPr>
          <w:instrText xml:space="preserve"> PAGEREF _Toc55999380 \h </w:instrText>
        </w:r>
        <w:r w:rsidR="000E3079">
          <w:rPr>
            <w:noProof/>
            <w:webHidden/>
          </w:rPr>
        </w:r>
        <w:r w:rsidR="000E3079">
          <w:rPr>
            <w:noProof/>
            <w:webHidden/>
          </w:rPr>
          <w:fldChar w:fldCharType="separate"/>
        </w:r>
        <w:r w:rsidR="00756E88">
          <w:rPr>
            <w:noProof/>
            <w:webHidden/>
          </w:rPr>
          <w:t>22</w:t>
        </w:r>
        <w:r w:rsidR="000E3079">
          <w:rPr>
            <w:noProof/>
            <w:webHidden/>
          </w:rPr>
          <w:fldChar w:fldCharType="end"/>
        </w:r>
      </w:hyperlink>
    </w:p>
    <w:p w14:paraId="2E0279D9" w14:textId="6FA89ACE" w:rsidR="000E3079" w:rsidRDefault="00F1469D" w:rsidP="000E3079">
      <w:pPr>
        <w:pStyle w:val="25"/>
        <w:rPr>
          <w:rFonts w:asciiTheme="minorHAnsi" w:eastAsiaTheme="minorEastAsia" w:hAnsiTheme="minorHAnsi" w:cstheme="minorBidi"/>
          <w:sz w:val="22"/>
          <w:szCs w:val="22"/>
          <w:lang w:eastAsia="ru-RU"/>
        </w:rPr>
      </w:pPr>
      <w:hyperlink w:anchor="_Toc55999381" w:history="1">
        <w:r w:rsidR="000E3079" w:rsidRPr="00B8099A">
          <w:rPr>
            <w:rStyle w:val="af5"/>
          </w:rPr>
          <w:t>ЗАКЛЮЧЕНИЕ</w:t>
        </w:r>
        <w:r w:rsidR="000E3079">
          <w:rPr>
            <w:webHidden/>
          </w:rPr>
          <w:tab/>
        </w:r>
        <w:r w:rsidR="000E3079">
          <w:rPr>
            <w:webHidden/>
          </w:rPr>
          <w:fldChar w:fldCharType="begin"/>
        </w:r>
        <w:r w:rsidR="000E3079">
          <w:rPr>
            <w:webHidden/>
          </w:rPr>
          <w:instrText xml:space="preserve"> PAGEREF _Toc55999381 \h </w:instrText>
        </w:r>
        <w:r w:rsidR="000E3079">
          <w:rPr>
            <w:webHidden/>
          </w:rPr>
        </w:r>
        <w:r w:rsidR="000E3079">
          <w:rPr>
            <w:webHidden/>
          </w:rPr>
          <w:fldChar w:fldCharType="separate"/>
        </w:r>
        <w:r w:rsidR="00756E88">
          <w:rPr>
            <w:webHidden/>
          </w:rPr>
          <w:t>23</w:t>
        </w:r>
        <w:r w:rsidR="000E3079">
          <w:rPr>
            <w:webHidden/>
          </w:rPr>
          <w:fldChar w:fldCharType="end"/>
        </w:r>
      </w:hyperlink>
    </w:p>
    <w:p w14:paraId="300940B7" w14:textId="040C5C28" w:rsidR="000E3079" w:rsidRDefault="00F1469D" w:rsidP="000E3079">
      <w:pPr>
        <w:pStyle w:val="25"/>
        <w:rPr>
          <w:rFonts w:asciiTheme="minorHAnsi" w:eastAsiaTheme="minorEastAsia" w:hAnsiTheme="minorHAnsi" w:cstheme="minorBidi"/>
          <w:sz w:val="22"/>
          <w:szCs w:val="22"/>
          <w:lang w:eastAsia="ru-RU"/>
        </w:rPr>
      </w:pPr>
      <w:hyperlink w:anchor="_Toc55999382" w:history="1">
        <w:r w:rsidR="000E3079" w:rsidRPr="00B8099A">
          <w:rPr>
            <w:rStyle w:val="af5"/>
          </w:rPr>
          <w:t>СПИСОК ИСПОЛЬЗОВАННЫХ ИСТОЧНИКОВ</w:t>
        </w:r>
        <w:r w:rsidR="000E3079">
          <w:rPr>
            <w:webHidden/>
          </w:rPr>
          <w:tab/>
        </w:r>
        <w:r w:rsidR="000E3079">
          <w:rPr>
            <w:webHidden/>
          </w:rPr>
          <w:fldChar w:fldCharType="begin"/>
        </w:r>
        <w:r w:rsidR="000E3079">
          <w:rPr>
            <w:webHidden/>
          </w:rPr>
          <w:instrText xml:space="preserve"> PAGEREF _Toc55999382 \h </w:instrText>
        </w:r>
        <w:r w:rsidR="000E3079">
          <w:rPr>
            <w:webHidden/>
          </w:rPr>
        </w:r>
        <w:r w:rsidR="000E3079">
          <w:rPr>
            <w:webHidden/>
          </w:rPr>
          <w:fldChar w:fldCharType="separate"/>
        </w:r>
        <w:r w:rsidR="00756E88">
          <w:rPr>
            <w:webHidden/>
          </w:rPr>
          <w:t>24</w:t>
        </w:r>
        <w:r w:rsidR="000E3079">
          <w:rPr>
            <w:webHidden/>
          </w:rPr>
          <w:fldChar w:fldCharType="end"/>
        </w:r>
      </w:hyperlink>
    </w:p>
    <w:p w14:paraId="6E047FE0" w14:textId="77777777" w:rsidR="000E3079" w:rsidRPr="007C1D58" w:rsidRDefault="000E3079" w:rsidP="000E3079">
      <w:pPr>
        <w:pStyle w:val="25"/>
      </w:pPr>
      <w:r w:rsidRPr="007C1D58">
        <w:fldChar w:fldCharType="end"/>
      </w:r>
      <w:r w:rsidRPr="00DD7A0F">
        <w:rPr>
          <w:rStyle w:val="af5"/>
          <w:color w:val="auto"/>
          <w:u w:val="none"/>
          <w:lang w:val="ru-RU"/>
        </w:rPr>
        <w:t>ПРИЛОЖЕНИЕ</w:t>
      </w:r>
      <w:r w:rsidRPr="00DD7A0F">
        <w:t xml:space="preserve"> А Календарный план </w:t>
      </w:r>
      <w:r>
        <w:tab/>
        <w:t>26</w:t>
      </w:r>
    </w:p>
    <w:p w14:paraId="5EDA9DCF" w14:textId="1E91ECC1" w:rsidR="005A11DB" w:rsidRDefault="005A11DB" w:rsidP="00C9099C">
      <w:pPr>
        <w:spacing w:line="360" w:lineRule="auto"/>
        <w:jc w:val="both"/>
        <w:rPr>
          <w:rFonts w:eastAsia="SimSun"/>
          <w:lang w:eastAsia="en-US"/>
        </w:rPr>
      </w:pPr>
      <w:r>
        <w:rPr>
          <w:rFonts w:eastAsia="SimSun"/>
          <w:lang w:eastAsia="en-US"/>
        </w:rPr>
        <w:br w:type="page"/>
      </w:r>
    </w:p>
    <w:p w14:paraId="0E1A1D26" w14:textId="041128C7" w:rsidR="0089555C" w:rsidRPr="00617377" w:rsidRDefault="005E1D4A" w:rsidP="00A32FAA">
      <w:pPr>
        <w:spacing w:line="360" w:lineRule="auto"/>
        <w:jc w:val="center"/>
        <w:rPr>
          <w:b/>
        </w:rPr>
      </w:pPr>
      <w:r w:rsidRPr="00617377">
        <w:rPr>
          <w:rFonts w:eastAsia="SimSun"/>
          <w:b/>
          <w:lang w:eastAsia="en-US"/>
        </w:rPr>
        <w:lastRenderedPageBreak/>
        <w:t xml:space="preserve">ПЕРЕЧЕНЬ </w:t>
      </w:r>
      <w:r w:rsidR="00793155">
        <w:rPr>
          <w:b/>
          <w:caps/>
        </w:rPr>
        <w:t>сокращений</w:t>
      </w:r>
      <w:r w:rsidR="0089555C" w:rsidRPr="00617377">
        <w:rPr>
          <w:b/>
        </w:rPr>
        <w:t xml:space="preserve"> И </w:t>
      </w:r>
      <w:r w:rsidR="00793155">
        <w:rPr>
          <w:b/>
        </w:rPr>
        <w:t>ОБОЗНАЧЕНИЙ</w:t>
      </w:r>
    </w:p>
    <w:p w14:paraId="1ADCF088" w14:textId="3DA4803A" w:rsidR="0089555C" w:rsidRDefault="0089555C" w:rsidP="00A32FAA">
      <w:pPr>
        <w:pStyle w:val="a6"/>
        <w:spacing w:line="360" w:lineRule="auto"/>
        <w:ind w:firstLine="0"/>
        <w:jc w:val="center"/>
      </w:pPr>
    </w:p>
    <w:p w14:paraId="6AD81120" w14:textId="1E95EFA0" w:rsidR="00BE5EB1" w:rsidRDefault="00B60528" w:rsidP="00A32FAA">
      <w:pPr>
        <w:pStyle w:val="a6"/>
        <w:spacing w:line="360" w:lineRule="auto"/>
        <w:ind w:firstLine="709"/>
      </w:pPr>
      <w:r>
        <w:t>В настоящем отчете о НИР применяют следующие сокращения и обозначения</w:t>
      </w:r>
      <w:r w:rsidR="008E2451">
        <w:t>:</w:t>
      </w:r>
    </w:p>
    <w:tbl>
      <w:tblPr>
        <w:tblW w:w="9640" w:type="dxa"/>
        <w:tblInd w:w="-34" w:type="dxa"/>
        <w:tblLayout w:type="fixed"/>
        <w:tblLook w:val="01E0" w:firstRow="1" w:lastRow="1" w:firstColumn="1" w:lastColumn="1" w:noHBand="0" w:noVBand="0"/>
      </w:tblPr>
      <w:tblGrid>
        <w:gridCol w:w="1276"/>
        <w:gridCol w:w="8364"/>
      </w:tblGrid>
      <w:tr w:rsidR="0089555C" w:rsidRPr="001F4D1A" w14:paraId="133F20D5" w14:textId="77777777" w:rsidTr="003B7ED0">
        <w:trPr>
          <w:trHeight w:val="1168"/>
        </w:trPr>
        <w:tc>
          <w:tcPr>
            <w:tcW w:w="1276" w:type="dxa"/>
            <w:shd w:val="clear" w:color="auto" w:fill="auto"/>
          </w:tcPr>
          <w:p w14:paraId="27E6CF45" w14:textId="172674B7" w:rsidR="00B53A63" w:rsidRPr="00B53A63" w:rsidRDefault="00B53A63" w:rsidP="007C1D58">
            <w:pPr>
              <w:pStyle w:val="a6"/>
              <w:spacing w:line="360" w:lineRule="auto"/>
              <w:ind w:left="30" w:firstLine="0"/>
              <w:jc w:val="left"/>
            </w:pPr>
            <w:r>
              <w:t>АРИНА</w:t>
            </w:r>
          </w:p>
          <w:p w14:paraId="29044DF3" w14:textId="28CCFD4B" w:rsidR="00986AA5" w:rsidRDefault="00A64A67" w:rsidP="007C1D58">
            <w:pPr>
              <w:pStyle w:val="a6"/>
              <w:spacing w:line="360" w:lineRule="auto"/>
              <w:ind w:left="30" w:firstLine="0"/>
              <w:jc w:val="left"/>
            </w:pPr>
            <w:r>
              <w:t>ЛЯН</w:t>
            </w:r>
          </w:p>
          <w:p w14:paraId="48966AC5" w14:textId="77777777" w:rsidR="00767495" w:rsidRDefault="00E21F31" w:rsidP="00E21F31">
            <w:pPr>
              <w:pStyle w:val="a6"/>
              <w:spacing w:line="360" w:lineRule="auto"/>
              <w:ind w:left="30" w:firstLine="0"/>
              <w:jc w:val="left"/>
            </w:pPr>
            <w:r w:rsidRPr="00057C5B">
              <w:t>ПЗС</w:t>
            </w:r>
          </w:p>
          <w:p w14:paraId="2233CC8E" w14:textId="5B8C292A" w:rsidR="00DF4A72" w:rsidRPr="005B71E3" w:rsidRDefault="00DF4A72" w:rsidP="00E21F31">
            <w:pPr>
              <w:pStyle w:val="a6"/>
              <w:spacing w:line="360" w:lineRule="auto"/>
              <w:ind w:left="30" w:firstLine="0"/>
              <w:jc w:val="left"/>
            </w:pPr>
            <w:r>
              <w:t>ФЭУ</w:t>
            </w:r>
          </w:p>
        </w:tc>
        <w:tc>
          <w:tcPr>
            <w:tcW w:w="8364" w:type="dxa"/>
            <w:shd w:val="clear" w:color="auto" w:fill="auto"/>
          </w:tcPr>
          <w:p w14:paraId="0EA8BC01" w14:textId="2E7D0545" w:rsidR="00B53A63" w:rsidRPr="00B53A63" w:rsidRDefault="00B53A63" w:rsidP="00A32FAA">
            <w:pPr>
              <w:pStyle w:val="a6"/>
              <w:spacing w:line="360" w:lineRule="auto"/>
              <w:ind w:left="-74" w:right="-108" w:firstLine="0"/>
              <w:jc w:val="left"/>
            </w:pPr>
            <w:r>
              <w:t>– аппарат рентгеновский импульсный наносекундный автономный</w:t>
            </w:r>
          </w:p>
          <w:p w14:paraId="383B2347" w14:textId="5C388392" w:rsidR="00986AA5" w:rsidRDefault="00A64A67" w:rsidP="00A32FAA">
            <w:pPr>
              <w:pStyle w:val="a6"/>
              <w:spacing w:line="360" w:lineRule="auto"/>
              <w:ind w:left="-74" w:right="-108" w:firstLine="0"/>
              <w:jc w:val="left"/>
            </w:pPr>
            <w:r>
              <w:t xml:space="preserve">– </w:t>
            </w:r>
            <w:r w:rsidR="00C66529">
              <w:t>л</w:t>
            </w:r>
            <w:r>
              <w:t>азер с ядерной накачкой</w:t>
            </w:r>
          </w:p>
          <w:p w14:paraId="6255D228" w14:textId="24CF0911" w:rsidR="00E21F31" w:rsidRDefault="00E21F31" w:rsidP="00E21F31">
            <w:pPr>
              <w:pStyle w:val="a6"/>
              <w:spacing w:line="360" w:lineRule="auto"/>
              <w:ind w:left="-74" w:firstLine="0"/>
              <w:jc w:val="left"/>
            </w:pPr>
            <w:r>
              <w:t xml:space="preserve">– </w:t>
            </w:r>
            <w:r w:rsidRPr="00E21F31">
              <w:t>прибор с зарядовой связью</w:t>
            </w:r>
          </w:p>
          <w:p w14:paraId="52D4571B" w14:textId="6FDE9A47" w:rsidR="00DF4A72" w:rsidRDefault="00DF4A72" w:rsidP="00B53A63">
            <w:pPr>
              <w:pStyle w:val="a6"/>
              <w:tabs>
                <w:tab w:val="left" w:pos="5895"/>
              </w:tabs>
              <w:spacing w:line="360" w:lineRule="auto"/>
              <w:ind w:left="-74" w:firstLine="0"/>
              <w:jc w:val="left"/>
            </w:pPr>
            <w:r>
              <w:t>– фотоэлектронный умножитель</w:t>
            </w:r>
            <w:r w:rsidR="00B53A63">
              <w:tab/>
            </w:r>
          </w:p>
          <w:p w14:paraId="2019EBC1" w14:textId="77777777" w:rsidR="00DF4A72" w:rsidRDefault="00DF4A72" w:rsidP="00B53A63">
            <w:pPr>
              <w:pStyle w:val="a6"/>
              <w:spacing w:line="360" w:lineRule="auto"/>
              <w:ind w:left="-74" w:firstLine="0"/>
              <w:jc w:val="center"/>
            </w:pPr>
          </w:p>
          <w:p w14:paraId="7271CFD5" w14:textId="4C51BED3" w:rsidR="00767495" w:rsidRPr="00290D49" w:rsidRDefault="00767495" w:rsidP="00A32FAA">
            <w:pPr>
              <w:pStyle w:val="a6"/>
              <w:spacing w:line="360" w:lineRule="auto"/>
              <w:ind w:left="-74" w:right="-107" w:firstLine="0"/>
              <w:jc w:val="left"/>
            </w:pPr>
          </w:p>
        </w:tc>
      </w:tr>
    </w:tbl>
    <w:p w14:paraId="3265D974" w14:textId="77777777" w:rsidR="00244606" w:rsidRPr="001C6EEF" w:rsidRDefault="00244606" w:rsidP="00A32FAA">
      <w:pPr>
        <w:pStyle w:val="2"/>
        <w:numPr>
          <w:ilvl w:val="0"/>
          <w:numId w:val="0"/>
        </w:numPr>
        <w:spacing w:after="0" w:line="360" w:lineRule="auto"/>
        <w:jc w:val="center"/>
        <w:rPr>
          <w:rStyle w:val="aff3"/>
          <w:rFonts w:ascii="Times New Roman" w:hAnsi="Times New Roman"/>
          <w:b/>
          <w:caps w:val="0"/>
          <w:sz w:val="24"/>
          <w:szCs w:val="24"/>
        </w:rPr>
      </w:pPr>
      <w:bookmarkStart w:id="3" w:name="_Toc55999369"/>
      <w:r w:rsidRPr="001C6EEF">
        <w:rPr>
          <w:rStyle w:val="aff3"/>
          <w:rFonts w:ascii="Times New Roman" w:hAnsi="Times New Roman"/>
          <w:b/>
          <w:sz w:val="24"/>
          <w:szCs w:val="24"/>
        </w:rPr>
        <w:lastRenderedPageBreak/>
        <w:t>В</w:t>
      </w:r>
      <w:r w:rsidR="00A85F3E" w:rsidRPr="001C6EEF">
        <w:rPr>
          <w:rStyle w:val="aff3"/>
          <w:rFonts w:ascii="Times New Roman" w:hAnsi="Times New Roman"/>
          <w:b/>
          <w:sz w:val="24"/>
          <w:szCs w:val="24"/>
        </w:rPr>
        <w:t>ведение</w:t>
      </w:r>
      <w:bookmarkEnd w:id="3"/>
    </w:p>
    <w:p w14:paraId="03EC75C4" w14:textId="77777777" w:rsidR="00297248" w:rsidRDefault="00297248" w:rsidP="00A32FAA">
      <w:pPr>
        <w:spacing w:line="360" w:lineRule="auto"/>
        <w:ind w:right="-2" w:firstLine="709"/>
        <w:jc w:val="both"/>
        <w:rPr>
          <w:rFonts w:eastAsia="MS Mincho"/>
          <w:lang w:eastAsia="en-US"/>
        </w:rPr>
      </w:pPr>
      <w:bookmarkStart w:id="4" w:name="_Toc240883869"/>
      <w:bookmarkStart w:id="5" w:name="_Toc248127724"/>
    </w:p>
    <w:p w14:paraId="532B12D1" w14:textId="7CDE12CE" w:rsidR="00DA7E41" w:rsidRDefault="00DA7E41" w:rsidP="00A32FAA">
      <w:pPr>
        <w:spacing w:line="360" w:lineRule="auto"/>
        <w:ind w:right="-2" w:firstLine="709"/>
        <w:jc w:val="both"/>
        <w:rPr>
          <w:rFonts w:eastAsia="MS Mincho"/>
          <w:lang w:eastAsia="en-US"/>
        </w:rPr>
      </w:pPr>
      <w:r w:rsidRPr="00DA7E41">
        <w:rPr>
          <w:rFonts w:eastAsia="MS Mincho"/>
          <w:lang w:eastAsia="en-US"/>
        </w:rPr>
        <w:t>В настоящее время существует довольно много способов накачки газообразных активных лазерных сред. Наибольшее распространение получили различные формы газового разряда, электронные и ионные пучки, ядерная накачка, химическая накачка, накачка электромагнитным излучением и некоторые другие. Накачка ионизирующим излучением (электронными и ионными пучками, продуктами ядерных реакций) исследуется более 40 лет [</w:t>
      </w:r>
      <w:r w:rsidRPr="009B0201">
        <w:rPr>
          <w:rStyle w:val="ac"/>
          <w:vertAlign w:val="baseline"/>
        </w:rPr>
        <w:endnoteReference w:id="1"/>
      </w:r>
      <w:r>
        <w:rPr>
          <w:rFonts w:eastAsia="MS Mincho"/>
          <w:lang w:eastAsia="en-US"/>
        </w:rPr>
        <w:t xml:space="preserve">, </w:t>
      </w:r>
      <w:bookmarkStart w:id="6" w:name="_Ref54927431"/>
      <w:r w:rsidRPr="00E501A4">
        <w:rPr>
          <w:rStyle w:val="ac"/>
          <w:vertAlign w:val="baseline"/>
        </w:rPr>
        <w:endnoteReference w:id="2"/>
      </w:r>
      <w:bookmarkEnd w:id="6"/>
      <w:r w:rsidRPr="00E501A4">
        <w:rPr>
          <w:rFonts w:eastAsia="MS Mincho"/>
          <w:lang w:eastAsia="en-US"/>
        </w:rPr>
        <w:t xml:space="preserve">, </w:t>
      </w:r>
      <w:r w:rsidRPr="00E501A4">
        <w:rPr>
          <w:rStyle w:val="ac"/>
          <w:vertAlign w:val="baseline"/>
        </w:rPr>
        <w:endnoteReference w:id="3"/>
      </w:r>
      <w:r w:rsidRPr="00E501A4">
        <w:rPr>
          <w:rFonts w:eastAsia="MS Mincho"/>
          <w:lang w:eastAsia="en-US"/>
        </w:rPr>
        <w:t xml:space="preserve">, </w:t>
      </w:r>
      <w:bookmarkStart w:id="7" w:name="_Ref54927355"/>
      <w:r w:rsidRPr="00E501A4">
        <w:rPr>
          <w:rStyle w:val="ac"/>
          <w:vertAlign w:val="baseline"/>
        </w:rPr>
        <w:endnoteReference w:id="4"/>
      </w:r>
      <w:bookmarkEnd w:id="7"/>
      <w:r w:rsidRPr="00E501A4">
        <w:rPr>
          <w:rFonts w:eastAsia="MS Mincho"/>
          <w:lang w:eastAsia="en-US"/>
        </w:rPr>
        <w:t>].</w:t>
      </w:r>
      <w:r w:rsidRPr="00DA7E41">
        <w:rPr>
          <w:rFonts w:eastAsia="MS Mincho"/>
          <w:lang w:eastAsia="en-US"/>
        </w:rPr>
        <w:t xml:space="preserve"> Хотя в последние 20 лет значительно большее распространение получили твердотельные лазеры, мощные газовые лазеры и усилители с ионизирующей накачкой по-прежнему находят применение</w:t>
      </w:r>
      <w:r w:rsidR="002F548B">
        <w:rPr>
          <w:rFonts w:eastAsia="MS Mincho"/>
          <w:lang w:eastAsia="en-US"/>
        </w:rPr>
        <w:t>,</w:t>
      </w:r>
      <w:r w:rsidRPr="00DA7E41">
        <w:rPr>
          <w:rFonts w:eastAsia="MS Mincho"/>
          <w:lang w:eastAsia="en-US"/>
        </w:rPr>
        <w:t xml:space="preserve"> и исследование активных газовых сред продолжается. Накачка электронным пучком используется в усилителях для гибридных </w:t>
      </w:r>
      <w:proofErr w:type="spellStart"/>
      <w:r w:rsidRPr="00DA7E41">
        <w:rPr>
          <w:rFonts w:eastAsia="MS Mincho"/>
          <w:lang w:eastAsia="en-US"/>
        </w:rPr>
        <w:t>мультитераваттных</w:t>
      </w:r>
      <w:proofErr w:type="spellEnd"/>
      <w:r w:rsidRPr="00DA7E41">
        <w:rPr>
          <w:rFonts w:eastAsia="MS Mincho"/>
          <w:lang w:eastAsia="en-US"/>
        </w:rPr>
        <w:t xml:space="preserve"> лазерных систем [</w:t>
      </w:r>
      <w:r w:rsidRPr="009B0201">
        <w:rPr>
          <w:rStyle w:val="ac"/>
          <w:vertAlign w:val="baseline"/>
        </w:rPr>
        <w:endnoteReference w:id="5"/>
      </w:r>
      <w:r w:rsidRPr="00DA7E41">
        <w:rPr>
          <w:rFonts w:eastAsia="MS Mincho"/>
          <w:lang w:eastAsia="en-US"/>
        </w:rPr>
        <w:t xml:space="preserve">], оптимизация лазера на </w:t>
      </w:r>
      <w:proofErr w:type="spellStart"/>
      <w:r w:rsidRPr="00DA7E41">
        <w:rPr>
          <w:rFonts w:eastAsia="MS Mincho"/>
          <w:lang w:eastAsia="en-US"/>
        </w:rPr>
        <w:t>Ar-Xe</w:t>
      </w:r>
      <w:proofErr w:type="spellEnd"/>
      <w:r w:rsidRPr="00DA7E41">
        <w:rPr>
          <w:rFonts w:eastAsia="MS Mincho"/>
          <w:lang w:eastAsia="en-US"/>
        </w:rPr>
        <w:t xml:space="preserve"> проведена в </w:t>
      </w:r>
      <w:r w:rsidR="00297248">
        <w:rPr>
          <w:rFonts w:eastAsia="MS Mincho"/>
          <w:lang w:eastAsia="en-US"/>
        </w:rPr>
        <w:t xml:space="preserve">работе </w:t>
      </w:r>
      <w:r w:rsidRPr="00DA7E41">
        <w:rPr>
          <w:rFonts w:eastAsia="MS Mincho"/>
          <w:lang w:eastAsia="en-US"/>
        </w:rPr>
        <w:t>[</w:t>
      </w:r>
      <w:r w:rsidRPr="009B0201">
        <w:rPr>
          <w:rStyle w:val="ac"/>
          <w:vertAlign w:val="baseline"/>
        </w:rPr>
        <w:endnoteReference w:id="6"/>
      </w:r>
      <w:r w:rsidRPr="00DA7E41">
        <w:rPr>
          <w:rFonts w:eastAsia="MS Mincho"/>
          <w:lang w:eastAsia="en-US"/>
        </w:rPr>
        <w:t xml:space="preserve">], одновременная каскадная генерация на переходах разных атомов или молекул в газовой смеси исследована в </w:t>
      </w:r>
      <w:r w:rsidR="00297248">
        <w:rPr>
          <w:rFonts w:eastAsia="MS Mincho"/>
          <w:lang w:eastAsia="en-US"/>
        </w:rPr>
        <w:t xml:space="preserve">работе </w:t>
      </w:r>
      <w:r w:rsidRPr="00DA7E41">
        <w:rPr>
          <w:rFonts w:eastAsia="MS Mincho"/>
          <w:lang w:eastAsia="en-US"/>
        </w:rPr>
        <w:t>[</w:t>
      </w:r>
      <w:r w:rsidRPr="009B0201">
        <w:rPr>
          <w:rStyle w:val="ac"/>
          <w:vertAlign w:val="baseline"/>
        </w:rPr>
        <w:endnoteReference w:id="7"/>
      </w:r>
      <w:r w:rsidRPr="00DA7E41">
        <w:rPr>
          <w:rFonts w:eastAsia="MS Mincho"/>
          <w:lang w:eastAsia="en-US"/>
        </w:rPr>
        <w:t>].</w:t>
      </w:r>
    </w:p>
    <w:p w14:paraId="3E78231E" w14:textId="5F5D3E93" w:rsidR="00C30F86" w:rsidRDefault="00C30F86" w:rsidP="00A32FAA">
      <w:pPr>
        <w:spacing w:line="360" w:lineRule="auto"/>
        <w:ind w:firstLine="720"/>
        <w:jc w:val="both"/>
        <w:rPr>
          <w:color w:val="000000" w:themeColor="text1"/>
        </w:rPr>
      </w:pPr>
      <w:r w:rsidRPr="00DE421F">
        <w:rPr>
          <w:color w:val="000000" w:themeColor="text1"/>
        </w:rPr>
        <w:t>Значительный интерес к исследованиям в этой области связан</w:t>
      </w:r>
      <w:r w:rsidR="00427891">
        <w:rPr>
          <w:color w:val="000000" w:themeColor="text1"/>
        </w:rPr>
        <w:t xml:space="preserve"> </w:t>
      </w:r>
      <w:r w:rsidR="00427891" w:rsidRPr="00E501A4">
        <w:rPr>
          <w:color w:val="000000" w:themeColor="text1"/>
        </w:rPr>
        <w:t>также</w:t>
      </w:r>
      <w:r w:rsidRPr="00DE421F">
        <w:rPr>
          <w:color w:val="000000" w:themeColor="text1"/>
        </w:rPr>
        <w:t xml:space="preserve"> с существенным отличием механизмов заселения уровней при ионизирующей накачке от процессов заселения в обычных газоразрядных лазерах. Характеристики лазерного излучения при накачке жестким ионизатором </w:t>
      </w:r>
      <w:r w:rsidR="00B34E28" w:rsidRPr="00151C45">
        <w:rPr>
          <w:lang w:eastAsia="ko-KR"/>
        </w:rPr>
        <w:t xml:space="preserve">слабо зависят от вида ионизирующего излучения и определяются </w:t>
      </w:r>
      <w:r w:rsidR="00B34E28" w:rsidRPr="00DE421F">
        <w:rPr>
          <w:color w:val="000000" w:themeColor="text1"/>
        </w:rPr>
        <w:t>мощност</w:t>
      </w:r>
      <w:r w:rsidR="00B34E28">
        <w:rPr>
          <w:color w:val="000000" w:themeColor="text1"/>
        </w:rPr>
        <w:t>ью</w:t>
      </w:r>
      <w:r w:rsidR="00B34E28" w:rsidRPr="00DE421F">
        <w:rPr>
          <w:color w:val="000000" w:themeColor="text1"/>
        </w:rPr>
        <w:t xml:space="preserve"> и длительност</w:t>
      </w:r>
      <w:r w:rsidR="00B34E28">
        <w:rPr>
          <w:color w:val="000000" w:themeColor="text1"/>
        </w:rPr>
        <w:t>ью</w:t>
      </w:r>
      <w:r w:rsidR="00B34E28" w:rsidRPr="00DE421F">
        <w:rPr>
          <w:color w:val="000000" w:themeColor="text1"/>
        </w:rPr>
        <w:t xml:space="preserve"> </w:t>
      </w:r>
      <w:proofErr w:type="spellStart"/>
      <w:r w:rsidR="00B34E28" w:rsidRPr="00151C45">
        <w:rPr>
          <w:lang w:eastAsia="ko-KR"/>
        </w:rPr>
        <w:t>энерговклада</w:t>
      </w:r>
      <w:proofErr w:type="spellEnd"/>
      <w:r w:rsidR="00B34E28">
        <w:rPr>
          <w:lang w:eastAsia="ko-KR"/>
        </w:rPr>
        <w:t xml:space="preserve"> </w:t>
      </w:r>
      <w:r w:rsidRPr="00DA7E41">
        <w:rPr>
          <w:rFonts w:eastAsia="MS Mincho"/>
          <w:lang w:eastAsia="en-US"/>
        </w:rPr>
        <w:t>[</w:t>
      </w:r>
      <w:r>
        <w:rPr>
          <w:rFonts w:eastAsia="MS Mincho"/>
          <w:lang w:eastAsia="en-US"/>
        </w:rPr>
        <w:fldChar w:fldCharType="begin"/>
      </w:r>
      <w:r>
        <w:rPr>
          <w:rFonts w:eastAsia="MS Mincho"/>
          <w:lang w:eastAsia="en-US"/>
        </w:rPr>
        <w:instrText xml:space="preserve"> NOTEREF _Ref54927355 \h </w:instrText>
      </w:r>
      <w:r>
        <w:rPr>
          <w:rFonts w:eastAsia="MS Mincho"/>
          <w:lang w:eastAsia="en-US"/>
        </w:rPr>
      </w:r>
      <w:r>
        <w:rPr>
          <w:rFonts w:eastAsia="MS Mincho"/>
          <w:lang w:eastAsia="en-US"/>
        </w:rPr>
        <w:fldChar w:fldCharType="separate"/>
      </w:r>
      <w:r w:rsidR="00756E88">
        <w:rPr>
          <w:rFonts w:eastAsia="MS Mincho"/>
          <w:lang w:eastAsia="en-US"/>
        </w:rPr>
        <w:t>4</w:t>
      </w:r>
      <w:r>
        <w:rPr>
          <w:rFonts w:eastAsia="MS Mincho"/>
          <w:lang w:eastAsia="en-US"/>
        </w:rPr>
        <w:fldChar w:fldCharType="end"/>
      </w:r>
      <w:r>
        <w:rPr>
          <w:rFonts w:eastAsia="MS Mincho"/>
          <w:lang w:eastAsia="en-US"/>
        </w:rPr>
        <w:t xml:space="preserve">, </w:t>
      </w:r>
      <w:r w:rsidRPr="009B0201">
        <w:rPr>
          <w:rStyle w:val="ac"/>
          <w:vertAlign w:val="baseline"/>
        </w:rPr>
        <w:endnoteReference w:id="8"/>
      </w:r>
      <w:r w:rsidRPr="00DA7E41">
        <w:rPr>
          <w:rFonts w:eastAsia="MS Mincho"/>
          <w:lang w:eastAsia="en-US"/>
        </w:rPr>
        <w:t>]</w:t>
      </w:r>
      <w:r w:rsidRPr="00DE421F">
        <w:rPr>
          <w:color w:val="000000" w:themeColor="text1"/>
        </w:rPr>
        <w:t>. Это означает, что кинетика процессов в активных средах лазеров, возбуждаемых электронным или ионным пучком, и лазеров с ядерной накачкой будет одинаковой.</w:t>
      </w:r>
    </w:p>
    <w:p w14:paraId="5CF8CB1E" w14:textId="10170B69" w:rsidR="00C30F86" w:rsidRPr="00E501A4" w:rsidRDefault="00DA7E41" w:rsidP="00A32FAA">
      <w:pPr>
        <w:spacing w:line="360" w:lineRule="auto"/>
        <w:ind w:firstLine="720"/>
        <w:jc w:val="both"/>
        <w:rPr>
          <w:rFonts w:eastAsia="MS Mincho"/>
          <w:lang w:eastAsia="en-US"/>
        </w:rPr>
      </w:pPr>
      <w:r w:rsidRPr="00DA7E41">
        <w:rPr>
          <w:rFonts w:eastAsia="MS Mincho"/>
          <w:lang w:eastAsia="en-US"/>
        </w:rPr>
        <w:t>Эксперименты с пучковой накачкой можно использовать для моделирования свойств активной среды с ядерной накачкой, результаты исследований лазеров с ядерной накачкой могут применяться на установках с электронным или ионным пучком [</w:t>
      </w:r>
      <w:r w:rsidR="00C30F86">
        <w:rPr>
          <w:rFonts w:eastAsia="MS Mincho"/>
          <w:lang w:eastAsia="en-US"/>
        </w:rPr>
        <w:fldChar w:fldCharType="begin"/>
      </w:r>
      <w:r w:rsidR="00C30F86">
        <w:rPr>
          <w:rFonts w:eastAsia="MS Mincho"/>
          <w:lang w:eastAsia="en-US"/>
        </w:rPr>
        <w:instrText xml:space="preserve"> NOTEREF _Ref54927431 \h </w:instrText>
      </w:r>
      <w:r w:rsidR="00C30F86">
        <w:rPr>
          <w:rFonts w:eastAsia="MS Mincho"/>
          <w:lang w:eastAsia="en-US"/>
        </w:rPr>
      </w:r>
      <w:r w:rsidR="00C30F86">
        <w:rPr>
          <w:rFonts w:eastAsia="MS Mincho"/>
          <w:lang w:eastAsia="en-US"/>
        </w:rPr>
        <w:fldChar w:fldCharType="separate"/>
      </w:r>
      <w:r w:rsidR="00756E88">
        <w:rPr>
          <w:rFonts w:eastAsia="MS Mincho"/>
          <w:lang w:eastAsia="en-US"/>
        </w:rPr>
        <w:t>2</w:t>
      </w:r>
      <w:r w:rsidR="00C30F86">
        <w:rPr>
          <w:rFonts w:eastAsia="MS Mincho"/>
          <w:lang w:eastAsia="en-US"/>
        </w:rPr>
        <w:fldChar w:fldCharType="end"/>
      </w:r>
      <w:r w:rsidRPr="00DA7E41">
        <w:rPr>
          <w:rFonts w:eastAsia="MS Mincho"/>
          <w:lang w:eastAsia="en-US"/>
        </w:rPr>
        <w:t>,</w:t>
      </w:r>
      <w:r w:rsidR="00C30F86">
        <w:rPr>
          <w:rFonts w:eastAsia="MS Mincho"/>
          <w:lang w:eastAsia="en-US"/>
        </w:rPr>
        <w:t xml:space="preserve"> </w:t>
      </w:r>
      <w:r w:rsidR="00C30F86" w:rsidRPr="009B0201">
        <w:rPr>
          <w:rStyle w:val="ac"/>
          <w:vertAlign w:val="baseline"/>
        </w:rPr>
        <w:endnoteReference w:id="9"/>
      </w:r>
      <w:r w:rsidR="00C30F86" w:rsidRPr="00DA7E41">
        <w:rPr>
          <w:rFonts w:eastAsia="MS Mincho"/>
          <w:lang w:eastAsia="en-US"/>
        </w:rPr>
        <w:t>]</w:t>
      </w:r>
      <w:r w:rsidRPr="00DA7E41">
        <w:rPr>
          <w:rFonts w:eastAsia="MS Mincho"/>
          <w:lang w:eastAsia="en-US"/>
        </w:rPr>
        <w:t xml:space="preserve">. Некоторым отличием этих способов накачки является возможность получения коротких (наносекундных) и мощных пучков электронов. В импульсных ядерных реакторах длительность импульса составляет десятки микросекунд и выше, что намного больше спонтанного времени жизни лазерных уровней (обычно десятки наносекунд). Электронный пучок обеспечивает мощность </w:t>
      </w:r>
      <w:proofErr w:type="spellStart"/>
      <w:r w:rsidRPr="00DA7E41">
        <w:rPr>
          <w:rFonts w:eastAsia="MS Mincho"/>
          <w:lang w:eastAsia="en-US"/>
        </w:rPr>
        <w:t>энерговклада</w:t>
      </w:r>
      <w:proofErr w:type="spellEnd"/>
      <w:r w:rsidRPr="00DA7E41">
        <w:rPr>
          <w:rFonts w:eastAsia="MS Mincho"/>
          <w:lang w:eastAsia="en-US"/>
        </w:rPr>
        <w:t xml:space="preserve"> до сотен МВт/см</w:t>
      </w:r>
      <w:r w:rsidRPr="00C30F86">
        <w:rPr>
          <w:rFonts w:eastAsia="MS Mincho"/>
          <w:vertAlign w:val="superscript"/>
          <w:lang w:eastAsia="en-US"/>
        </w:rPr>
        <w:t>3</w:t>
      </w:r>
      <w:r w:rsidRPr="00DA7E41">
        <w:rPr>
          <w:rFonts w:eastAsia="MS Mincho"/>
          <w:lang w:eastAsia="en-US"/>
        </w:rPr>
        <w:t>, в импульсных ядерных реакторах при максимальных потоках нейтронов 10</w:t>
      </w:r>
      <w:r w:rsidRPr="00C30F86">
        <w:rPr>
          <w:rFonts w:eastAsia="MS Mincho"/>
          <w:vertAlign w:val="superscript"/>
          <w:lang w:eastAsia="en-US"/>
        </w:rPr>
        <w:t>17</w:t>
      </w:r>
      <w:r w:rsidRPr="00DA7E41">
        <w:rPr>
          <w:rFonts w:eastAsia="MS Mincho"/>
          <w:lang w:eastAsia="en-US"/>
        </w:rPr>
        <w:t xml:space="preserve"> н/см</w:t>
      </w:r>
      <w:r w:rsidRPr="00C30F86">
        <w:rPr>
          <w:rFonts w:eastAsia="MS Mincho"/>
          <w:vertAlign w:val="superscript"/>
          <w:lang w:eastAsia="en-US"/>
        </w:rPr>
        <w:t>2</w:t>
      </w:r>
      <w:r w:rsidRPr="00DA7E41">
        <w:rPr>
          <w:rFonts w:eastAsia="MS Mincho"/>
          <w:lang w:eastAsia="en-US"/>
        </w:rPr>
        <w:t xml:space="preserve">с </w:t>
      </w:r>
      <w:r w:rsidRPr="00E501A4">
        <w:rPr>
          <w:rFonts w:eastAsia="MS Mincho"/>
          <w:lang w:eastAsia="en-US"/>
        </w:rPr>
        <w:t>мощность накачки не превышает 5 кВт/см</w:t>
      </w:r>
      <w:r w:rsidRPr="00E501A4">
        <w:rPr>
          <w:rFonts w:eastAsia="MS Mincho"/>
          <w:vertAlign w:val="superscript"/>
          <w:lang w:eastAsia="en-US"/>
        </w:rPr>
        <w:t>3</w:t>
      </w:r>
      <w:r w:rsidR="00C30F86" w:rsidRPr="00E501A4">
        <w:rPr>
          <w:rFonts w:eastAsia="MS Mincho"/>
          <w:lang w:eastAsia="en-US"/>
        </w:rPr>
        <w:t xml:space="preserve"> [</w:t>
      </w:r>
      <w:r w:rsidR="00C30F86" w:rsidRPr="00E501A4">
        <w:rPr>
          <w:rFonts w:eastAsia="MS Mincho"/>
          <w:lang w:eastAsia="en-US"/>
        </w:rPr>
        <w:fldChar w:fldCharType="begin"/>
      </w:r>
      <w:r w:rsidR="00C30F86" w:rsidRPr="00E501A4">
        <w:rPr>
          <w:rFonts w:eastAsia="MS Mincho"/>
          <w:lang w:eastAsia="en-US"/>
        </w:rPr>
        <w:instrText xml:space="preserve"> NOTEREF _Ref54927355 \h </w:instrText>
      </w:r>
      <w:r w:rsidR="00E501A4">
        <w:rPr>
          <w:rFonts w:eastAsia="MS Mincho"/>
          <w:lang w:eastAsia="en-US"/>
        </w:rPr>
        <w:instrText xml:space="preserve"> \* MERGEFORMAT </w:instrText>
      </w:r>
      <w:r w:rsidR="00C30F86" w:rsidRPr="00E501A4">
        <w:rPr>
          <w:rFonts w:eastAsia="MS Mincho"/>
          <w:lang w:eastAsia="en-US"/>
        </w:rPr>
      </w:r>
      <w:r w:rsidR="00C30F86" w:rsidRPr="00E501A4">
        <w:rPr>
          <w:rFonts w:eastAsia="MS Mincho"/>
          <w:lang w:eastAsia="en-US"/>
        </w:rPr>
        <w:fldChar w:fldCharType="separate"/>
      </w:r>
      <w:r w:rsidR="00756E88">
        <w:rPr>
          <w:rFonts w:eastAsia="MS Mincho"/>
          <w:lang w:eastAsia="en-US"/>
        </w:rPr>
        <w:t>4</w:t>
      </w:r>
      <w:r w:rsidR="00C30F86" w:rsidRPr="00E501A4">
        <w:rPr>
          <w:rFonts w:eastAsia="MS Mincho"/>
          <w:lang w:eastAsia="en-US"/>
        </w:rPr>
        <w:fldChar w:fldCharType="end"/>
      </w:r>
      <w:r w:rsidR="00C30F86" w:rsidRPr="00E501A4">
        <w:rPr>
          <w:rFonts w:eastAsia="MS Mincho"/>
          <w:lang w:eastAsia="en-US"/>
        </w:rPr>
        <w:t>]</w:t>
      </w:r>
      <w:r w:rsidRPr="00E501A4">
        <w:rPr>
          <w:rFonts w:eastAsia="MS Mincho"/>
          <w:lang w:eastAsia="en-US"/>
        </w:rPr>
        <w:t>.</w:t>
      </w:r>
    </w:p>
    <w:p w14:paraId="584D73BE" w14:textId="6FDF9A92" w:rsidR="009934A2" w:rsidRDefault="00F83095" w:rsidP="00A32FAA">
      <w:pPr>
        <w:pStyle w:val="afe"/>
        <w:spacing w:after="0" w:line="360" w:lineRule="auto"/>
        <w:ind w:left="0" w:firstLine="709"/>
        <w:jc w:val="both"/>
        <w:rPr>
          <w:lang w:val="kk-KZ"/>
        </w:rPr>
      </w:pPr>
      <w:r w:rsidRPr="00E501A4">
        <w:t xml:space="preserve">В лазерах с ядерной накачкой слой изотопа с большим сечением реакции с тепловыми нейтронами наносится на стенки лазерной камеры. </w:t>
      </w:r>
      <w:r w:rsidR="00B34E28" w:rsidRPr="00E501A4">
        <w:t>Существует</w:t>
      </w:r>
      <w:r w:rsidR="00B34E28">
        <w:t xml:space="preserve"> </w:t>
      </w:r>
      <w:r w:rsidR="00B34E28" w:rsidRPr="00B34E28">
        <w:rPr>
          <w:lang w:val="kk-KZ"/>
        </w:rPr>
        <w:t xml:space="preserve">необходимость проведения детальных экспериментальных исследований излучательных характеристик распылительной плазмы, поскольку информация </w:t>
      </w:r>
      <w:r w:rsidR="002B6C7D">
        <w:rPr>
          <w:lang w:val="kk-KZ"/>
        </w:rPr>
        <w:t>по</w:t>
      </w:r>
      <w:r w:rsidR="00B34E28" w:rsidRPr="00B34E28">
        <w:rPr>
          <w:lang w:val="kk-KZ"/>
        </w:rPr>
        <w:t xml:space="preserve"> распылительной плазм</w:t>
      </w:r>
      <w:r w:rsidR="002B6C7D">
        <w:rPr>
          <w:lang w:val="kk-KZ"/>
        </w:rPr>
        <w:t>е</w:t>
      </w:r>
      <w:r w:rsidR="00B34E28" w:rsidRPr="00B34E28">
        <w:rPr>
          <w:lang w:val="kk-KZ"/>
        </w:rPr>
        <w:t xml:space="preserve">, </w:t>
      </w:r>
      <w:r w:rsidR="00B34E28" w:rsidRPr="00B34E28">
        <w:rPr>
          <w:lang w:val="kk-KZ"/>
        </w:rPr>
        <w:lastRenderedPageBreak/>
        <w:t>образующейся при бомбардировке подогретых металлических мишеней заряженными частицами высокой энергии</w:t>
      </w:r>
      <w:r w:rsidR="002B6C7D">
        <w:rPr>
          <w:lang w:val="kk-KZ"/>
        </w:rPr>
        <w:t>, немногочислена</w:t>
      </w:r>
      <w:r w:rsidR="00B34E28" w:rsidRPr="00B34E28">
        <w:rPr>
          <w:lang w:val="kk-KZ"/>
        </w:rPr>
        <w:t xml:space="preserve">. </w:t>
      </w:r>
    </w:p>
    <w:p w14:paraId="06B05960" w14:textId="786243F1" w:rsidR="00731A5D" w:rsidRDefault="00731A5D" w:rsidP="00A32FAA">
      <w:pPr>
        <w:spacing w:line="360" w:lineRule="auto"/>
        <w:ind w:firstLine="709"/>
        <w:jc w:val="both"/>
        <w:rPr>
          <w:lang w:eastAsia="ko-KR"/>
        </w:rPr>
      </w:pPr>
      <w:r>
        <w:rPr>
          <w:lang w:eastAsia="ko-KR"/>
        </w:rPr>
        <w:t>Для решения поставленн</w:t>
      </w:r>
      <w:r w:rsidR="00475DF7">
        <w:rPr>
          <w:lang w:eastAsia="ko-KR"/>
        </w:rPr>
        <w:t>ой</w:t>
      </w:r>
      <w:r>
        <w:rPr>
          <w:lang w:eastAsia="ko-KR"/>
        </w:rPr>
        <w:t xml:space="preserve"> задач</w:t>
      </w:r>
      <w:r w:rsidR="00475DF7">
        <w:rPr>
          <w:lang w:eastAsia="ko-KR"/>
        </w:rPr>
        <w:t>и</w:t>
      </w:r>
      <w:r>
        <w:rPr>
          <w:lang w:eastAsia="ko-KR"/>
        </w:rPr>
        <w:t xml:space="preserve"> был выполнен </w:t>
      </w:r>
      <w:r>
        <w:rPr>
          <w:bCs/>
          <w:lang w:eastAsia="ko-KR"/>
        </w:rPr>
        <w:t>анализ,</w:t>
      </w:r>
      <w:r>
        <w:rPr>
          <w:lang w:eastAsia="ko-KR"/>
        </w:rPr>
        <w:t xml:space="preserve"> в ходе которого </w:t>
      </w:r>
      <w:r>
        <w:rPr>
          <w:bCs/>
          <w:lang w:eastAsia="ko-KR"/>
        </w:rPr>
        <w:t xml:space="preserve">проведен обзор экспериментов, </w:t>
      </w:r>
      <w:r w:rsidR="00475DF7">
        <w:rPr>
          <w:bCs/>
          <w:lang w:eastAsia="ko-KR"/>
        </w:rPr>
        <w:t>посвященный изучению распылительный плазмы</w:t>
      </w:r>
      <w:r w:rsidRPr="009B0201">
        <w:rPr>
          <w:bCs/>
          <w:lang w:eastAsia="ko-KR"/>
        </w:rPr>
        <w:t>.</w:t>
      </w:r>
      <w:r w:rsidRPr="00D02CAA">
        <w:rPr>
          <w:lang w:eastAsia="ko-KR"/>
        </w:rPr>
        <w:t xml:space="preserve"> </w:t>
      </w:r>
    </w:p>
    <w:p w14:paraId="5ADFCD67" w14:textId="64EAF0D2" w:rsidR="006C02B7" w:rsidRPr="00290D49" w:rsidRDefault="009934A2" w:rsidP="00290D49">
      <w:pPr>
        <w:spacing w:line="360" w:lineRule="auto"/>
        <w:ind w:firstLine="709"/>
        <w:jc w:val="both"/>
        <w:rPr>
          <w:rFonts w:eastAsia="MS Mincho"/>
          <w:lang w:eastAsia="en-US"/>
        </w:rPr>
      </w:pPr>
      <w:r w:rsidRPr="002B6C7D">
        <w:rPr>
          <w:rFonts w:eastAsia="MS Mincho"/>
          <w:lang w:eastAsia="en-US"/>
        </w:rPr>
        <w:t xml:space="preserve">В </w:t>
      </w:r>
      <w:r w:rsidRPr="00290D49">
        <w:rPr>
          <w:bCs/>
          <w:lang w:eastAsia="ko-KR"/>
        </w:rPr>
        <w:t>работе</w:t>
      </w:r>
      <w:r w:rsidRPr="002B6C7D">
        <w:rPr>
          <w:rFonts w:eastAsia="MS Mincho"/>
          <w:lang w:eastAsia="en-US"/>
        </w:rPr>
        <w:t xml:space="preserve"> [</w:t>
      </w:r>
      <w:r w:rsidR="00475DF7" w:rsidRPr="009B0201">
        <w:rPr>
          <w:rStyle w:val="ac"/>
          <w:vertAlign w:val="baseline"/>
        </w:rPr>
        <w:endnoteReference w:id="10"/>
      </w:r>
      <w:r w:rsidRPr="002B6C7D">
        <w:rPr>
          <w:rFonts w:eastAsia="MS Mincho"/>
          <w:lang w:eastAsia="en-US"/>
        </w:rPr>
        <w:t>] показано, что оптическое излучение при распылении лития в газ под действием ядерных частиц существенно отличается от излучения при распылении лития в вакуум [</w:t>
      </w:r>
      <w:r w:rsidR="00475DF7" w:rsidRPr="009B0201">
        <w:rPr>
          <w:rStyle w:val="ac"/>
          <w:vertAlign w:val="baseline"/>
        </w:rPr>
        <w:endnoteReference w:id="11"/>
      </w:r>
      <w:r w:rsidRPr="002B6C7D">
        <w:rPr>
          <w:rFonts w:eastAsia="MS Mincho"/>
          <w:lang w:eastAsia="en-US"/>
        </w:rPr>
        <w:t xml:space="preserve">]. В вакууме </w:t>
      </w:r>
      <w:r w:rsidR="00297248">
        <w:rPr>
          <w:rFonts w:eastAsia="MS Mincho"/>
          <w:lang w:eastAsia="en-US"/>
        </w:rPr>
        <w:t xml:space="preserve">при давлении остаточных газов </w:t>
      </w:r>
      <w:r w:rsidRPr="002B6C7D">
        <w:rPr>
          <w:rFonts w:eastAsia="MS Mincho"/>
          <w:lang w:eastAsia="en-US"/>
        </w:rPr>
        <w:t>~10 Па при температуре литиевого слоя 623 K практически отсутствовали линии лития, интенсивность линий при вылете возбужденных атомов из литиевого слоя была по крайней мере в 10</w:t>
      </w:r>
      <w:r w:rsidRPr="002B6C7D">
        <w:rPr>
          <w:rFonts w:eastAsia="MS Mincho"/>
          <w:vertAlign w:val="superscript"/>
          <w:lang w:eastAsia="en-US"/>
        </w:rPr>
        <w:t>4</w:t>
      </w:r>
      <w:r w:rsidRPr="002B6C7D">
        <w:rPr>
          <w:rFonts w:eastAsia="MS Mincho"/>
          <w:lang w:eastAsia="en-US"/>
        </w:rPr>
        <w:t xml:space="preserve"> раз меньше интенсивности линий лития при распылении в криптон. Распыление кадмия и цинка в газовую </w:t>
      </w:r>
      <w:r w:rsidRPr="00290D49">
        <w:rPr>
          <w:rFonts w:eastAsia="MS Mincho"/>
          <w:lang w:eastAsia="en-US"/>
        </w:rPr>
        <w:t>среду было исследовано в работах [</w:t>
      </w:r>
      <w:r w:rsidR="00475DF7" w:rsidRPr="00290D49">
        <w:rPr>
          <w:rStyle w:val="ac"/>
          <w:vertAlign w:val="baseline"/>
        </w:rPr>
        <w:endnoteReference w:id="12"/>
      </w:r>
      <w:r w:rsidR="00475DF7" w:rsidRPr="00290D49">
        <w:rPr>
          <w:rFonts w:eastAsia="MS Mincho"/>
          <w:lang w:eastAsia="en-US"/>
        </w:rPr>
        <w:t xml:space="preserve">, </w:t>
      </w:r>
      <w:r w:rsidR="00475DF7" w:rsidRPr="00290D49">
        <w:rPr>
          <w:rStyle w:val="ac"/>
          <w:vertAlign w:val="baseline"/>
        </w:rPr>
        <w:endnoteReference w:id="13"/>
      </w:r>
      <w:r w:rsidR="00475DF7" w:rsidRPr="00290D49">
        <w:rPr>
          <w:rFonts w:eastAsia="MS Mincho"/>
          <w:lang w:eastAsia="en-US"/>
        </w:rPr>
        <w:t xml:space="preserve">, </w:t>
      </w:r>
      <w:bookmarkStart w:id="9" w:name="_Ref54935068"/>
      <w:r w:rsidR="00475DF7" w:rsidRPr="00290D49">
        <w:rPr>
          <w:rStyle w:val="ac"/>
          <w:vertAlign w:val="baseline"/>
        </w:rPr>
        <w:endnoteReference w:id="14"/>
      </w:r>
      <w:bookmarkEnd w:id="9"/>
      <w:r w:rsidRPr="00290D49">
        <w:rPr>
          <w:rFonts w:eastAsia="MS Mincho"/>
          <w:lang w:eastAsia="en-US"/>
        </w:rPr>
        <w:t xml:space="preserve">]. </w:t>
      </w:r>
      <w:r w:rsidR="006C02B7" w:rsidRPr="00290D49">
        <w:rPr>
          <w:rFonts w:eastAsia="MS Mincho"/>
          <w:lang w:eastAsia="en-US"/>
        </w:rPr>
        <w:t xml:space="preserve">Механизм выхода возбужденных атомов из кадмия изучен в [12], температурная зависимость интенсивности люминесценции объясняется на основе капельной модели. При торможении в металле ядерная частица выбивает некоторые из атомов кристаллической решетки в междоузлия, часть смещенных атомов может находиться в возбужденном состоянии. За счет кинетической энергии частицы происходит быстрый нагрев и выброс </w:t>
      </w:r>
      <w:proofErr w:type="spellStart"/>
      <w:r w:rsidR="006C02B7" w:rsidRPr="00290D49">
        <w:rPr>
          <w:rFonts w:eastAsia="MS Mincho"/>
          <w:lang w:eastAsia="en-US"/>
        </w:rPr>
        <w:t>микрокапли</w:t>
      </w:r>
      <w:proofErr w:type="spellEnd"/>
      <w:r w:rsidR="006C02B7" w:rsidRPr="00290D49">
        <w:rPr>
          <w:rFonts w:eastAsia="MS Mincho"/>
          <w:lang w:eastAsia="en-US"/>
        </w:rPr>
        <w:t xml:space="preserve"> разогретого металла. Смещенные атомы диффундируют внутри капли в поисках вакансий. При температурах кадмия </w:t>
      </w:r>
      <w:r w:rsidR="00537EEC">
        <w:rPr>
          <w:rFonts w:eastAsia="MS Mincho"/>
          <w:lang w:eastAsia="en-US"/>
        </w:rPr>
        <w:t xml:space="preserve">от </w:t>
      </w:r>
      <w:r w:rsidR="006C02B7" w:rsidRPr="00290D49">
        <w:rPr>
          <w:rFonts w:eastAsia="MS Mincho"/>
          <w:lang w:eastAsia="en-US"/>
        </w:rPr>
        <w:t>430</w:t>
      </w:r>
      <w:r w:rsidR="00537EEC">
        <w:rPr>
          <w:rFonts w:eastAsia="MS Mincho"/>
          <w:lang w:eastAsia="en-US"/>
        </w:rPr>
        <w:t xml:space="preserve"> К до </w:t>
      </w:r>
      <w:r w:rsidR="006C02B7" w:rsidRPr="00290D49">
        <w:rPr>
          <w:rFonts w:eastAsia="MS Mincho"/>
          <w:lang w:eastAsia="en-US"/>
        </w:rPr>
        <w:t xml:space="preserve">530 K коэффициент </w:t>
      </w:r>
      <w:proofErr w:type="spellStart"/>
      <w:r w:rsidR="006C02B7" w:rsidRPr="00290D49">
        <w:rPr>
          <w:rFonts w:eastAsia="MS Mincho"/>
          <w:lang w:eastAsia="en-US"/>
        </w:rPr>
        <w:t>самодиффузии</w:t>
      </w:r>
      <w:proofErr w:type="spellEnd"/>
      <w:r w:rsidR="006C02B7" w:rsidRPr="00290D49">
        <w:rPr>
          <w:rFonts w:eastAsia="MS Mincho"/>
          <w:lang w:eastAsia="en-US"/>
        </w:rPr>
        <w:t xml:space="preserve"> резко возрастает и это способствует выходу смещенных атомов из капли. </w:t>
      </w:r>
    </w:p>
    <w:p w14:paraId="48EA1C53" w14:textId="4E5961D5" w:rsidR="009934A2" w:rsidRPr="00F83095" w:rsidRDefault="006C02B7" w:rsidP="006C02B7">
      <w:pPr>
        <w:pStyle w:val="afe"/>
        <w:spacing w:after="0" w:line="360" w:lineRule="auto"/>
        <w:ind w:left="0" w:firstLine="709"/>
        <w:jc w:val="both"/>
        <w:rPr>
          <w:rFonts w:eastAsia="MS Mincho"/>
          <w:lang w:eastAsia="en-US"/>
        </w:rPr>
      </w:pPr>
      <w:r w:rsidRPr="00290D49">
        <w:rPr>
          <w:rFonts w:eastAsia="MS Mincho"/>
          <w:lang w:eastAsia="en-US"/>
        </w:rPr>
        <w:t>Следует отметить, что температура металла в капле будет около или выше температуры плавления и слабо связана с начальной. Иной механизм</w:t>
      </w:r>
      <w:r w:rsidR="00F83095" w:rsidRPr="00290D49">
        <w:rPr>
          <w:rFonts w:eastAsia="MS Mincho"/>
          <w:lang w:eastAsia="en-US"/>
        </w:rPr>
        <w:t xml:space="preserve"> излучения</w:t>
      </w:r>
      <w:r w:rsidRPr="00290D49">
        <w:rPr>
          <w:rFonts w:eastAsia="MS Mincho"/>
          <w:lang w:eastAsia="en-US"/>
        </w:rPr>
        <w:t xml:space="preserve"> атомов </w:t>
      </w:r>
      <w:r w:rsidR="00F83095" w:rsidRPr="00290D49">
        <w:rPr>
          <w:rFonts w:eastAsia="MS Mincho"/>
          <w:lang w:eastAsia="en-US"/>
        </w:rPr>
        <w:t xml:space="preserve">лития </w:t>
      </w:r>
      <w:r w:rsidRPr="00290D49">
        <w:rPr>
          <w:rFonts w:eastAsia="MS Mincho"/>
          <w:lang w:eastAsia="en-US"/>
        </w:rPr>
        <w:t xml:space="preserve">при </w:t>
      </w:r>
      <w:r w:rsidR="00F83095" w:rsidRPr="00290D49">
        <w:rPr>
          <w:rFonts w:eastAsia="MS Mincho"/>
          <w:lang w:eastAsia="en-US"/>
        </w:rPr>
        <w:t xml:space="preserve">возбуждении инертных газов продуктами ядерной реакции </w:t>
      </w:r>
      <w:r w:rsidR="00F83095" w:rsidRPr="00290D49">
        <w:rPr>
          <w:rFonts w:eastAsia="MS Mincho"/>
          <w:vertAlign w:val="superscript"/>
          <w:lang w:eastAsia="en-US"/>
        </w:rPr>
        <w:t>6</w:t>
      </w:r>
      <w:r w:rsidR="00F83095" w:rsidRPr="00290D49">
        <w:rPr>
          <w:rFonts w:eastAsia="MS Mincho"/>
          <w:lang w:eastAsia="en-US"/>
        </w:rPr>
        <w:t>Li(</w:t>
      </w:r>
      <w:proofErr w:type="gramStart"/>
      <w:r w:rsidR="00F83095" w:rsidRPr="00290D49">
        <w:rPr>
          <w:rFonts w:eastAsia="MS Mincho"/>
          <w:lang w:eastAsia="en-US"/>
        </w:rPr>
        <w:t>n,α</w:t>
      </w:r>
      <w:proofErr w:type="gramEnd"/>
      <w:r w:rsidR="00F83095" w:rsidRPr="00290D49">
        <w:rPr>
          <w:rFonts w:eastAsia="MS Mincho"/>
          <w:lang w:eastAsia="en-US"/>
        </w:rPr>
        <w:t>)</w:t>
      </w:r>
      <w:r w:rsidR="00F83095" w:rsidRPr="00290D49">
        <w:rPr>
          <w:rFonts w:eastAsia="MS Mincho"/>
          <w:vertAlign w:val="superscript"/>
          <w:lang w:eastAsia="en-US"/>
        </w:rPr>
        <w:t>3</w:t>
      </w:r>
      <w:r w:rsidR="00F83095" w:rsidRPr="00290D49">
        <w:rPr>
          <w:rFonts w:eastAsia="MS Mincho"/>
          <w:lang w:eastAsia="en-US"/>
        </w:rPr>
        <w:t xml:space="preserve">H предложен и обоснован в </w:t>
      </w:r>
      <w:r w:rsidR="00537EEC">
        <w:rPr>
          <w:rFonts w:eastAsia="MS Mincho"/>
          <w:lang w:eastAsia="en-US"/>
        </w:rPr>
        <w:t xml:space="preserve">работе </w:t>
      </w:r>
      <w:r w:rsidR="00F83095" w:rsidRPr="00290D49">
        <w:rPr>
          <w:rFonts w:eastAsia="MS Mincho"/>
          <w:lang w:eastAsia="en-US"/>
        </w:rPr>
        <w:t>[10].</w:t>
      </w:r>
      <w:r w:rsidR="00F83095" w:rsidRPr="00290D49">
        <w:t xml:space="preserve"> </w:t>
      </w:r>
      <w:r w:rsidR="00F83095" w:rsidRPr="00290D49">
        <w:rPr>
          <w:rFonts w:eastAsia="MS Mincho"/>
          <w:lang w:eastAsia="en-US"/>
        </w:rPr>
        <w:t>При выбросах лития при выходе α</w:t>
      </w:r>
      <w:r w:rsidR="00A138D7">
        <w:rPr>
          <w:rFonts w:eastAsia="MS Mincho"/>
          <w:lang w:eastAsia="en-US"/>
        </w:rPr>
        <w:t>-</w:t>
      </w:r>
      <w:r w:rsidR="00F83095" w:rsidRPr="00290D49">
        <w:rPr>
          <w:rFonts w:eastAsia="MS Mincho"/>
          <w:lang w:eastAsia="en-US"/>
        </w:rPr>
        <w:t>частиц и ядер трития из слоя лития, а также при бомбардировке противоположной стенки, создается плотность паров, значительно превышающая плотность насыщенных паров при обычном термическом нагреве лития. Возбуждение распыленных атомов лития происходит в результате плазмохимических реакций в газе.</w:t>
      </w:r>
      <w:r w:rsidR="00F83095" w:rsidRPr="00F83095">
        <w:rPr>
          <w:rFonts w:eastAsia="MS Mincho"/>
          <w:lang w:eastAsia="en-US"/>
        </w:rPr>
        <w:t xml:space="preserve"> </w:t>
      </w:r>
    </w:p>
    <w:p w14:paraId="40C142A9" w14:textId="6D044E95" w:rsidR="006A2C77" w:rsidRDefault="002B6C7D" w:rsidP="00A32FAA">
      <w:pPr>
        <w:pStyle w:val="afe"/>
        <w:spacing w:after="0" w:line="360" w:lineRule="auto"/>
        <w:ind w:left="0" w:firstLine="709"/>
        <w:jc w:val="both"/>
        <w:rPr>
          <w:lang w:val="kk-KZ"/>
        </w:rPr>
      </w:pPr>
      <w:r>
        <w:rPr>
          <w:lang w:val="kk-KZ"/>
        </w:rPr>
        <w:t>П</w:t>
      </w:r>
      <w:r w:rsidR="00B34E28" w:rsidRPr="00B34E28">
        <w:rPr>
          <w:lang w:val="kk-KZ"/>
        </w:rPr>
        <w:t xml:space="preserve">роведение </w:t>
      </w:r>
      <w:r w:rsidR="009934A2">
        <w:rPr>
          <w:lang w:val="kk-KZ"/>
        </w:rPr>
        <w:t xml:space="preserve">комплексных </w:t>
      </w:r>
      <w:r w:rsidR="00B34E28">
        <w:rPr>
          <w:lang w:val="kk-KZ"/>
        </w:rPr>
        <w:t>спектроскопических</w:t>
      </w:r>
      <w:r w:rsidR="00B34E28" w:rsidRPr="00B34E28">
        <w:rPr>
          <w:lang w:val="kk-KZ"/>
        </w:rPr>
        <w:t xml:space="preserve"> исследований характеристик люминесценций газовых сред и распылительной плазмы металлических мишеней является необходимой задачей для понимания и уточнения физических процессов создания инверсной заселенности уровней в этих средах, построения и проверки физической и математической моделей плазмы, и получения отсутствующих в литературе констант элементарных процессов.</w:t>
      </w:r>
      <w:r>
        <w:rPr>
          <w:lang w:val="kk-KZ"/>
        </w:rPr>
        <w:t xml:space="preserve"> </w:t>
      </w:r>
    </w:p>
    <w:p w14:paraId="5E6F30D6" w14:textId="0C1787A4" w:rsidR="00DF0C02" w:rsidRDefault="00DF0C02" w:rsidP="00A32FAA">
      <w:pPr>
        <w:pStyle w:val="afe"/>
        <w:spacing w:after="0" w:line="360" w:lineRule="auto"/>
        <w:ind w:left="0" w:firstLine="709"/>
        <w:jc w:val="both"/>
        <w:rPr>
          <w:lang w:val="kk-KZ"/>
        </w:rPr>
      </w:pPr>
      <w:r w:rsidRPr="00DF0C02">
        <w:rPr>
          <w:lang w:val="kk-KZ"/>
        </w:rPr>
        <w:t>В настоящем отчете</w:t>
      </w:r>
      <w:r w:rsidR="002F548B">
        <w:rPr>
          <w:lang w:val="kk-KZ"/>
        </w:rPr>
        <w:t xml:space="preserve"> о</w:t>
      </w:r>
      <w:r w:rsidRPr="00DF0C02">
        <w:rPr>
          <w:lang w:val="kk-KZ"/>
        </w:rPr>
        <w:t xml:space="preserve"> </w:t>
      </w:r>
      <w:r w:rsidR="00537EEC">
        <w:rPr>
          <w:lang w:val="kk-KZ"/>
        </w:rPr>
        <w:t>НИР</w:t>
      </w:r>
      <w:r w:rsidR="00B53A63">
        <w:rPr>
          <w:lang w:val="kk-KZ"/>
        </w:rPr>
        <w:t xml:space="preserve">, </w:t>
      </w:r>
      <w:r w:rsidR="00B53A63" w:rsidRPr="00B53A63">
        <w:rPr>
          <w:lang w:val="kk-KZ"/>
        </w:rPr>
        <w:t>в соответствии с календарными планом (</w:t>
      </w:r>
      <w:r w:rsidR="00A04E0D" w:rsidRPr="00B53A63">
        <w:rPr>
          <w:lang w:val="kk-KZ"/>
        </w:rPr>
        <w:t xml:space="preserve">ПРИЛОЖЕНИЕ </w:t>
      </w:r>
      <w:r w:rsidR="00B53A63" w:rsidRPr="00B53A63">
        <w:rPr>
          <w:lang w:val="kk-KZ"/>
        </w:rPr>
        <w:t>А) на 2020 год</w:t>
      </w:r>
      <w:r w:rsidR="00B53A63">
        <w:rPr>
          <w:lang w:val="kk-KZ"/>
        </w:rPr>
        <w:t>,</w:t>
      </w:r>
      <w:r w:rsidR="00537EEC">
        <w:rPr>
          <w:lang w:val="kk-KZ"/>
        </w:rPr>
        <w:t xml:space="preserve"> </w:t>
      </w:r>
      <w:r w:rsidR="00127ECC">
        <w:rPr>
          <w:lang w:val="kk-KZ"/>
        </w:rPr>
        <w:t xml:space="preserve">описана реализация первого этапа проекта </w:t>
      </w:r>
      <w:r w:rsidR="00127ECC">
        <w:rPr>
          <w:lang w:val="kk-KZ"/>
        </w:rPr>
        <w:lastRenderedPageBreak/>
        <w:t xml:space="preserve">«Исследование по созданию квазинепрерывного лазера на </w:t>
      </w:r>
      <w:r w:rsidR="007C1D58">
        <w:rPr>
          <w:lang w:val="en-US"/>
        </w:rPr>
        <w:t>p</w:t>
      </w:r>
      <w:r w:rsidR="007C1D58" w:rsidRPr="007C1D58">
        <w:t>-</w:t>
      </w:r>
      <w:r w:rsidR="007C1D58">
        <w:rPr>
          <w:lang w:val="en-US"/>
        </w:rPr>
        <w:t>s</w:t>
      </w:r>
      <w:r w:rsidR="007C1D58">
        <w:t xml:space="preserve"> </w:t>
      </w:r>
      <w:r w:rsidR="00127ECC">
        <w:t>переходе атома инертного газ с возбуждением</w:t>
      </w:r>
      <w:r w:rsidR="00127ECC" w:rsidRPr="007C1D58">
        <w:t xml:space="preserve"> </w:t>
      </w:r>
      <w:r w:rsidR="00127ECC">
        <w:t xml:space="preserve">продуктами ядерной реакции </w:t>
      </w:r>
      <w:r w:rsidR="00127ECC" w:rsidRPr="007C1D58">
        <w:rPr>
          <w:vertAlign w:val="superscript"/>
        </w:rPr>
        <w:t>6</w:t>
      </w:r>
      <w:r w:rsidR="00127ECC" w:rsidRPr="00127ECC">
        <w:t>Li(n,α)</w:t>
      </w:r>
      <w:r w:rsidR="00127ECC" w:rsidRPr="007C1D58">
        <w:rPr>
          <w:vertAlign w:val="superscript"/>
        </w:rPr>
        <w:t>3</w:t>
      </w:r>
      <w:r w:rsidR="00127ECC" w:rsidRPr="00127ECC">
        <w:t>H</w:t>
      </w:r>
      <w:r w:rsidR="00127ECC">
        <w:t xml:space="preserve">», </w:t>
      </w:r>
      <w:r w:rsidR="00127ECC">
        <w:rPr>
          <w:lang w:val="kk-KZ"/>
        </w:rPr>
        <w:t xml:space="preserve">представлены результаты </w:t>
      </w:r>
      <w:r w:rsidRPr="00DF0C02">
        <w:rPr>
          <w:lang w:val="kk-KZ"/>
        </w:rPr>
        <w:t xml:space="preserve">работ по разработке экспериментальной установки </w:t>
      </w:r>
      <w:r w:rsidR="00B11A1A">
        <w:rPr>
          <w:lang w:val="kk-KZ"/>
        </w:rPr>
        <w:t>на базе</w:t>
      </w:r>
      <w:r w:rsidR="00B11A1A" w:rsidRPr="00DF0C02">
        <w:rPr>
          <w:lang w:val="kk-KZ"/>
        </w:rPr>
        <w:t xml:space="preserve"> малогабаритного имп</w:t>
      </w:r>
      <w:r w:rsidR="00B11A1A">
        <w:rPr>
          <w:lang w:val="kk-KZ"/>
        </w:rPr>
        <w:t>ульсного ускорителя электронов</w:t>
      </w:r>
      <w:r w:rsidR="00B11A1A" w:rsidRPr="00DF0C02">
        <w:rPr>
          <w:lang w:val="kk-KZ"/>
        </w:rPr>
        <w:t xml:space="preserve"> </w:t>
      </w:r>
      <w:r w:rsidRPr="00DF0C02">
        <w:rPr>
          <w:lang w:val="kk-KZ"/>
        </w:rPr>
        <w:t xml:space="preserve">для исследования </w:t>
      </w:r>
      <w:r w:rsidR="00B11A1A">
        <w:rPr>
          <w:lang w:val="kk-KZ"/>
        </w:rPr>
        <w:t xml:space="preserve">спектров люминесценции газовых сред и </w:t>
      </w:r>
      <w:r w:rsidR="00B11A1A" w:rsidRPr="002B6C7D">
        <w:rPr>
          <w:rFonts w:eastAsia="MS Mincho"/>
          <w:lang w:eastAsia="en-US"/>
        </w:rPr>
        <w:t>при распылении лити</w:t>
      </w:r>
      <w:r w:rsidR="00B11A1A">
        <w:rPr>
          <w:rFonts w:eastAsia="MS Mincho"/>
          <w:lang w:eastAsia="en-US"/>
        </w:rPr>
        <w:t>йсодержащего слоя</w:t>
      </w:r>
      <w:r w:rsidR="00B11A1A" w:rsidRPr="002B6C7D">
        <w:rPr>
          <w:rFonts w:eastAsia="MS Mincho"/>
          <w:lang w:eastAsia="en-US"/>
        </w:rPr>
        <w:t xml:space="preserve"> в газ</w:t>
      </w:r>
      <w:r>
        <w:rPr>
          <w:lang w:val="kk-KZ"/>
        </w:rPr>
        <w:t>.</w:t>
      </w:r>
    </w:p>
    <w:p w14:paraId="7F089BE3" w14:textId="77777777" w:rsidR="003A131F" w:rsidRPr="001C6EEF" w:rsidRDefault="003A131F" w:rsidP="00A32FAA">
      <w:pPr>
        <w:pStyle w:val="2"/>
        <w:numPr>
          <w:ilvl w:val="0"/>
          <w:numId w:val="0"/>
        </w:numPr>
        <w:spacing w:after="0" w:line="360" w:lineRule="auto"/>
        <w:jc w:val="center"/>
        <w:rPr>
          <w:rStyle w:val="aff3"/>
          <w:rFonts w:ascii="Times New Roman" w:hAnsi="Times New Roman"/>
          <w:b/>
          <w:sz w:val="24"/>
          <w:szCs w:val="24"/>
        </w:rPr>
      </w:pPr>
      <w:bookmarkStart w:id="10" w:name="_Toc55999370"/>
      <w:r w:rsidRPr="001C6EEF">
        <w:rPr>
          <w:rStyle w:val="aff3"/>
          <w:rFonts w:ascii="Times New Roman" w:hAnsi="Times New Roman"/>
          <w:b/>
          <w:sz w:val="24"/>
          <w:szCs w:val="24"/>
        </w:rPr>
        <w:lastRenderedPageBreak/>
        <w:t>Основная часть</w:t>
      </w:r>
      <w:bookmarkEnd w:id="10"/>
    </w:p>
    <w:p w14:paraId="0851613C" w14:textId="77777777" w:rsidR="003A131F" w:rsidRPr="005E47A7" w:rsidRDefault="003A131F" w:rsidP="00A32FAA">
      <w:pPr>
        <w:pStyle w:val="afe"/>
        <w:spacing w:after="0" w:line="360" w:lineRule="auto"/>
        <w:ind w:left="0"/>
        <w:jc w:val="both"/>
        <w:rPr>
          <w:color w:val="000000"/>
        </w:rPr>
      </w:pPr>
    </w:p>
    <w:p w14:paraId="350BE163" w14:textId="6B6F4A70" w:rsidR="003F1226" w:rsidRPr="00570E5C" w:rsidRDefault="007D1C35" w:rsidP="00A138D7">
      <w:pPr>
        <w:pStyle w:val="1"/>
        <w:numPr>
          <w:ilvl w:val="0"/>
          <w:numId w:val="10"/>
        </w:numPr>
        <w:tabs>
          <w:tab w:val="left" w:pos="993"/>
        </w:tabs>
        <w:spacing w:before="0" w:after="0" w:line="360" w:lineRule="auto"/>
        <w:ind w:left="0" w:firstLine="709"/>
        <w:jc w:val="both"/>
        <w:rPr>
          <w:rFonts w:ascii="Times New Roman" w:hAnsi="Times New Roman"/>
          <w:sz w:val="24"/>
        </w:rPr>
      </w:pPr>
      <w:bookmarkStart w:id="11" w:name="_Toc55999371"/>
      <w:r w:rsidRPr="00570E5C">
        <w:rPr>
          <w:rFonts w:ascii="Times New Roman" w:hAnsi="Times New Roman"/>
          <w:sz w:val="24"/>
          <w:lang w:val="ru-RU"/>
        </w:rPr>
        <w:t>Р</w:t>
      </w:r>
      <w:r w:rsidR="00475DF7" w:rsidRPr="00570E5C">
        <w:rPr>
          <w:rFonts w:ascii="Times New Roman" w:hAnsi="Times New Roman"/>
          <w:sz w:val="24"/>
          <w:lang w:val="ru-RU"/>
        </w:rPr>
        <w:t>ентгеновск</w:t>
      </w:r>
      <w:r w:rsidRPr="00570E5C">
        <w:rPr>
          <w:rFonts w:ascii="Times New Roman" w:hAnsi="Times New Roman"/>
          <w:sz w:val="24"/>
          <w:lang w:val="ru-RU"/>
        </w:rPr>
        <w:t>ий</w:t>
      </w:r>
      <w:r w:rsidR="00475DF7" w:rsidRPr="00570E5C">
        <w:rPr>
          <w:rFonts w:ascii="Times New Roman" w:hAnsi="Times New Roman"/>
          <w:sz w:val="24"/>
          <w:lang w:val="ru-RU"/>
        </w:rPr>
        <w:t xml:space="preserve"> </w:t>
      </w:r>
      <w:r w:rsidRPr="00570E5C">
        <w:rPr>
          <w:rFonts w:ascii="Times New Roman" w:hAnsi="Times New Roman"/>
          <w:sz w:val="24"/>
          <w:lang w:val="ru-RU"/>
        </w:rPr>
        <w:t xml:space="preserve">аппарат </w:t>
      </w:r>
      <w:r w:rsidR="00F74EA1" w:rsidRPr="00570E5C">
        <w:rPr>
          <w:rFonts w:ascii="Times New Roman" w:hAnsi="Times New Roman"/>
          <w:sz w:val="24"/>
          <w:lang w:val="ru-RU"/>
        </w:rPr>
        <w:t>«Арина-2»</w:t>
      </w:r>
      <w:bookmarkEnd w:id="11"/>
    </w:p>
    <w:p w14:paraId="35B0607F" w14:textId="77777777" w:rsidR="00DF0C02" w:rsidRDefault="00DF0C02" w:rsidP="00A32FAA">
      <w:pPr>
        <w:pStyle w:val="afe"/>
        <w:spacing w:after="0" w:line="360" w:lineRule="auto"/>
        <w:ind w:left="0" w:firstLine="709"/>
        <w:jc w:val="both"/>
        <w:rPr>
          <w:lang w:val="kk-KZ"/>
        </w:rPr>
      </w:pPr>
    </w:p>
    <w:p w14:paraId="5B2A5005" w14:textId="6A6D062E" w:rsidR="0098710C" w:rsidRDefault="004448C5" w:rsidP="00A32FAA">
      <w:pPr>
        <w:pStyle w:val="afe"/>
        <w:spacing w:after="0" w:line="360" w:lineRule="auto"/>
        <w:ind w:left="0" w:firstLine="709"/>
        <w:jc w:val="both"/>
        <w:rPr>
          <w:lang w:val="kk-KZ"/>
        </w:rPr>
      </w:pPr>
      <w:r w:rsidRPr="00DF0C02">
        <w:rPr>
          <w:lang w:val="kk-KZ"/>
        </w:rPr>
        <w:t>Для выполнения поставленных задач</w:t>
      </w:r>
      <w:r w:rsidRPr="0098710C">
        <w:rPr>
          <w:lang w:val="kk-KZ"/>
        </w:rPr>
        <w:t xml:space="preserve"> </w:t>
      </w:r>
      <w:r w:rsidR="0098710C" w:rsidRPr="0098710C">
        <w:rPr>
          <w:lang w:val="kk-KZ"/>
        </w:rPr>
        <w:t xml:space="preserve">по разработке экспериментальной установки </w:t>
      </w:r>
      <w:r w:rsidR="00B50794" w:rsidRPr="00B50794">
        <w:rPr>
          <w:lang w:val="kk-KZ"/>
        </w:rPr>
        <w:t xml:space="preserve">для исследования люминесценции газовых сред и распыления лития в газ </w:t>
      </w:r>
      <w:r w:rsidR="0098710C" w:rsidRPr="0098710C">
        <w:rPr>
          <w:lang w:val="kk-KZ"/>
        </w:rPr>
        <w:t>была проведена оценка возможности использования импульсн</w:t>
      </w:r>
      <w:r w:rsidR="00B50794">
        <w:t>ого</w:t>
      </w:r>
      <w:r w:rsidR="0098710C" w:rsidRPr="0098710C">
        <w:rPr>
          <w:lang w:val="kk-KZ"/>
        </w:rPr>
        <w:t xml:space="preserve"> рентгеновс</w:t>
      </w:r>
      <w:r w:rsidR="00B50794">
        <w:rPr>
          <w:lang w:val="kk-KZ"/>
        </w:rPr>
        <w:t>кого</w:t>
      </w:r>
      <w:r w:rsidR="0098710C" w:rsidRPr="0098710C">
        <w:rPr>
          <w:lang w:val="kk-KZ"/>
        </w:rPr>
        <w:t xml:space="preserve"> аппарат</w:t>
      </w:r>
      <w:r w:rsidR="00B50794">
        <w:rPr>
          <w:lang w:val="kk-KZ"/>
        </w:rPr>
        <w:t>а</w:t>
      </w:r>
      <w:r>
        <w:rPr>
          <w:lang w:val="kk-KZ"/>
        </w:rPr>
        <w:t xml:space="preserve"> типа «Арина»</w:t>
      </w:r>
      <w:r w:rsidR="0098710C" w:rsidRPr="0098710C">
        <w:rPr>
          <w:lang w:val="kk-KZ"/>
        </w:rPr>
        <w:t xml:space="preserve"> </w:t>
      </w:r>
      <w:r w:rsidR="00B50794">
        <w:rPr>
          <w:lang w:val="kk-KZ"/>
        </w:rPr>
        <w:t>(</w:t>
      </w:r>
      <w:r w:rsidRPr="00DF0C02">
        <w:rPr>
          <w:lang w:val="kk-KZ"/>
        </w:rPr>
        <w:t>имеющегося в лаборатории внутриканальных испытаний филиала ИАЭ РГП НЯЦ РК</w:t>
      </w:r>
      <w:r w:rsidR="00B50794">
        <w:rPr>
          <w:lang w:val="kk-KZ"/>
        </w:rPr>
        <w:t>)</w:t>
      </w:r>
      <w:r>
        <w:rPr>
          <w:lang w:val="kk-KZ"/>
        </w:rPr>
        <w:t>,</w:t>
      </w:r>
      <w:r w:rsidRPr="00DF0C02">
        <w:rPr>
          <w:lang w:val="kk-KZ"/>
        </w:rPr>
        <w:t xml:space="preserve"> </w:t>
      </w:r>
      <w:r w:rsidR="0098710C" w:rsidRPr="0098710C">
        <w:rPr>
          <w:lang w:val="kk-KZ"/>
        </w:rPr>
        <w:t>в качестве ускорителя электронов. В результате было определено, что импульсный аппарат «Арина-2» после соответствующей модернизации можно использовать в качестве источника электронов для возбуждения газовых сред в экспериментах по исследованию спектров люминесценции газовых смесей</w:t>
      </w:r>
      <w:r w:rsidR="00C322E5">
        <w:rPr>
          <w:lang w:val="kk-KZ"/>
        </w:rPr>
        <w:t xml:space="preserve"> </w:t>
      </w:r>
      <w:r w:rsidR="00C322E5" w:rsidRPr="0084132D">
        <w:t>и распыления лития в инертный газ</w:t>
      </w:r>
      <w:r w:rsidR="0098710C" w:rsidRPr="0098710C">
        <w:rPr>
          <w:lang w:val="kk-KZ"/>
        </w:rPr>
        <w:t>.</w:t>
      </w:r>
    </w:p>
    <w:p w14:paraId="1FE82A48" w14:textId="3FEEEB23" w:rsidR="00546DD5" w:rsidRPr="008F24C8" w:rsidRDefault="00546DD5" w:rsidP="00A32FAA">
      <w:pPr>
        <w:spacing w:line="360" w:lineRule="auto"/>
        <w:ind w:firstLine="567"/>
        <w:jc w:val="both"/>
        <w:rPr>
          <w:lang w:eastAsia="ko-KR"/>
        </w:rPr>
      </w:pPr>
      <w:r w:rsidRPr="008F24C8">
        <w:rPr>
          <w:lang w:eastAsia="ko-KR"/>
        </w:rPr>
        <w:t xml:space="preserve">Аппарат «Арина-2» (рисунок </w:t>
      </w:r>
      <w:r w:rsidRPr="008F24C8">
        <w:fldChar w:fldCharType="begin"/>
      </w:r>
      <w:r w:rsidRPr="008F24C8">
        <w:instrText xml:space="preserve"> REF _Ref423955214 \h  \* MERGEFORMAT </w:instrText>
      </w:r>
      <w:r w:rsidRPr="008F24C8">
        <w:fldChar w:fldCharType="separate"/>
      </w:r>
      <w:r w:rsidR="00756E88">
        <w:t>1</w:t>
      </w:r>
      <w:r w:rsidRPr="008F24C8">
        <w:fldChar w:fldCharType="end"/>
      </w:r>
      <w:r w:rsidRPr="008F24C8">
        <w:rPr>
          <w:lang w:eastAsia="ko-KR"/>
        </w:rPr>
        <w:t>)</w:t>
      </w:r>
      <w:r>
        <w:rPr>
          <w:lang w:eastAsia="ko-KR"/>
        </w:rPr>
        <w:t xml:space="preserve"> функционально </w:t>
      </w:r>
      <w:r w:rsidRPr="008F24C8">
        <w:rPr>
          <w:lang w:eastAsia="ko-KR"/>
        </w:rPr>
        <w:t>состоит из двух основных частей:</w:t>
      </w:r>
    </w:p>
    <w:p w14:paraId="28AAD2E4" w14:textId="47822C7A" w:rsidR="00546DD5" w:rsidRPr="008F24C8" w:rsidRDefault="00546DD5" w:rsidP="00A32FAA">
      <w:pPr>
        <w:numPr>
          <w:ilvl w:val="0"/>
          <w:numId w:val="23"/>
        </w:numPr>
        <w:tabs>
          <w:tab w:val="left" w:pos="851"/>
        </w:tabs>
        <w:spacing w:line="360" w:lineRule="auto"/>
        <w:ind w:left="0" w:firstLine="567"/>
        <w:jc w:val="both"/>
        <w:rPr>
          <w:lang w:eastAsia="ko-KR"/>
        </w:rPr>
      </w:pPr>
      <w:r w:rsidRPr="008F24C8">
        <w:rPr>
          <w:lang w:eastAsia="ko-KR"/>
        </w:rPr>
        <w:t>рентгеновский блок, в котором расположена импульсная рентгеновская трубка (вакуумный диод) и портативный импульсный источник высокого напряжения</w:t>
      </w:r>
      <w:r w:rsidR="00A138D7">
        <w:rPr>
          <w:lang w:eastAsia="ko-KR"/>
        </w:rPr>
        <w:t>,</w:t>
      </w:r>
    </w:p>
    <w:p w14:paraId="3C693A4A" w14:textId="77777777" w:rsidR="00546DD5" w:rsidRPr="008F24C8" w:rsidRDefault="00546DD5" w:rsidP="00A32FAA">
      <w:pPr>
        <w:numPr>
          <w:ilvl w:val="0"/>
          <w:numId w:val="23"/>
        </w:numPr>
        <w:tabs>
          <w:tab w:val="left" w:pos="851"/>
        </w:tabs>
        <w:spacing w:line="360" w:lineRule="auto"/>
        <w:ind w:left="0" w:firstLine="567"/>
        <w:jc w:val="both"/>
        <w:rPr>
          <w:lang w:eastAsia="ko-KR"/>
        </w:rPr>
      </w:pPr>
      <w:r w:rsidRPr="008F24C8">
        <w:rPr>
          <w:lang w:eastAsia="ko-KR"/>
        </w:rPr>
        <w:t>пульт управления, включающий в себя первичный источник напряжения, цепи управления и контроля.</w:t>
      </w:r>
    </w:p>
    <w:p w14:paraId="2BEDEAF9" w14:textId="77777777" w:rsidR="00546DD5" w:rsidRPr="008F24C8" w:rsidRDefault="00546DD5" w:rsidP="00A32FAA">
      <w:pPr>
        <w:tabs>
          <w:tab w:val="left" w:pos="851"/>
        </w:tabs>
        <w:spacing w:line="360" w:lineRule="auto"/>
        <w:ind w:left="567"/>
        <w:jc w:val="both"/>
        <w:rPr>
          <w:lang w:eastAsia="ko-KR"/>
        </w:rPr>
      </w:pPr>
    </w:p>
    <w:p w14:paraId="615C0DE0" w14:textId="77777777" w:rsidR="00546DD5" w:rsidRPr="00B45797" w:rsidRDefault="00546DD5" w:rsidP="00A32FAA">
      <w:pPr>
        <w:tabs>
          <w:tab w:val="left" w:pos="851"/>
        </w:tabs>
        <w:spacing w:line="360" w:lineRule="auto"/>
        <w:jc w:val="center"/>
        <w:rPr>
          <w:lang w:eastAsia="ko-KR"/>
        </w:rPr>
      </w:pPr>
      <w:r w:rsidRPr="00B45797">
        <w:rPr>
          <w:noProof/>
          <w:sz w:val="20"/>
        </w:rPr>
        <w:drawing>
          <wp:inline distT="0" distB="0" distL="0" distR="0" wp14:anchorId="173246C4" wp14:editId="7ED17D14">
            <wp:extent cx="3478424" cy="25730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email">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3513214" cy="2598814"/>
                    </a:xfrm>
                    <a:prstGeom prst="rect">
                      <a:avLst/>
                    </a:prstGeom>
                    <a:ln>
                      <a:noFill/>
                    </a:ln>
                    <a:extLst>
                      <a:ext uri="{53640926-AAD7-44D8-BBD7-CCE9431645EC}">
                        <a14:shadowObscured xmlns:a14="http://schemas.microsoft.com/office/drawing/2010/main"/>
                      </a:ext>
                    </a:extLst>
                  </pic:spPr>
                </pic:pic>
              </a:graphicData>
            </a:graphic>
          </wp:inline>
        </w:drawing>
      </w:r>
    </w:p>
    <w:p w14:paraId="238D25CA" w14:textId="77777777" w:rsidR="00546DD5" w:rsidRPr="00B23C69" w:rsidRDefault="00546DD5" w:rsidP="00A32FAA">
      <w:pPr>
        <w:spacing w:line="360" w:lineRule="auto"/>
        <w:jc w:val="center"/>
        <w:rPr>
          <w:rFonts w:eastAsia="Calibri"/>
          <w:sz w:val="22"/>
        </w:rPr>
      </w:pPr>
      <w:r w:rsidRPr="00B23C69">
        <w:rPr>
          <w:rFonts w:eastAsia="Calibri"/>
          <w:sz w:val="22"/>
        </w:rPr>
        <w:t>1 – рентгеновский блок; 2 – импульсная рентгеновская трубка; 3 – пульт управления</w:t>
      </w:r>
    </w:p>
    <w:p w14:paraId="78EF80EF" w14:textId="226D01F6" w:rsidR="00546DD5" w:rsidRPr="00B45797" w:rsidRDefault="00546DD5" w:rsidP="00A32FAA">
      <w:pPr>
        <w:spacing w:line="360" w:lineRule="auto"/>
        <w:jc w:val="center"/>
        <w:rPr>
          <w:lang w:eastAsia="ko-KR"/>
        </w:rPr>
      </w:pPr>
      <w:r w:rsidRPr="00B45797">
        <w:rPr>
          <w:lang w:eastAsia="ko-KR"/>
        </w:rPr>
        <w:t xml:space="preserve">Рисунок </w:t>
      </w:r>
      <w:bookmarkStart w:id="12" w:name="_Ref423955214"/>
      <w:r w:rsidRPr="00B45797">
        <w:rPr>
          <w:lang w:eastAsia="ko-KR"/>
        </w:rPr>
        <w:fldChar w:fldCharType="begin"/>
      </w:r>
      <w:r w:rsidRPr="00B45797">
        <w:rPr>
          <w:lang w:eastAsia="ko-KR"/>
        </w:rPr>
        <w:instrText xml:space="preserve"> SEQ Рисунок \* ARABIC </w:instrText>
      </w:r>
      <w:r w:rsidRPr="00B45797">
        <w:rPr>
          <w:lang w:eastAsia="ko-KR"/>
        </w:rPr>
        <w:fldChar w:fldCharType="separate"/>
      </w:r>
      <w:r w:rsidR="00756E88">
        <w:rPr>
          <w:noProof/>
          <w:lang w:eastAsia="ko-KR"/>
        </w:rPr>
        <w:t>1</w:t>
      </w:r>
      <w:r w:rsidRPr="00B45797">
        <w:rPr>
          <w:lang w:eastAsia="ko-KR"/>
        </w:rPr>
        <w:fldChar w:fldCharType="end"/>
      </w:r>
      <w:bookmarkEnd w:id="12"/>
      <w:r w:rsidRPr="00B45797">
        <w:rPr>
          <w:lang w:eastAsia="ko-KR"/>
        </w:rPr>
        <w:t xml:space="preserve"> – Импульсный аппарат типа «Арина-2»</w:t>
      </w:r>
    </w:p>
    <w:p w14:paraId="66DD2ADB" w14:textId="0665FDE3" w:rsidR="004448C5" w:rsidRDefault="004448C5" w:rsidP="00A32FAA">
      <w:pPr>
        <w:pStyle w:val="affe"/>
        <w:spacing w:before="0" w:after="0" w:line="360" w:lineRule="auto"/>
        <w:rPr>
          <w:rFonts w:cs="Times New Roman"/>
          <w:i w:val="0"/>
          <w:szCs w:val="24"/>
        </w:rPr>
      </w:pPr>
    </w:p>
    <w:p w14:paraId="3B893137" w14:textId="5303DE6A" w:rsidR="00497181" w:rsidRDefault="00497181" w:rsidP="00A32FAA">
      <w:pPr>
        <w:pStyle w:val="10"/>
        <w:numPr>
          <w:ilvl w:val="0"/>
          <w:numId w:val="0"/>
        </w:numPr>
        <w:spacing w:after="0" w:line="360" w:lineRule="auto"/>
        <w:ind w:firstLine="708"/>
        <w:rPr>
          <w:rFonts w:cs="Times New Roman"/>
          <w:szCs w:val="24"/>
        </w:rPr>
      </w:pPr>
      <w:bookmarkStart w:id="13" w:name="_Ref423958049"/>
      <w:bookmarkStart w:id="14" w:name="_Ref435093783"/>
      <w:r>
        <w:t xml:space="preserve">В качестве вакуумного диода используется рентгеновская трубка </w:t>
      </w:r>
      <w:proofErr w:type="spellStart"/>
      <w:r>
        <w:t>прострельного</w:t>
      </w:r>
      <w:proofErr w:type="spellEnd"/>
      <w:r>
        <w:t xml:space="preserve"> типа ИМА 2-150Д (</w:t>
      </w:r>
      <w:r w:rsidRPr="004D2AAE">
        <w:rPr>
          <w:rFonts w:eastAsia="Times New Roman" w:cs="Times New Roman"/>
          <w:szCs w:val="24"/>
          <w:lang w:eastAsia="ko-KR"/>
        </w:rPr>
        <w:t>рисун</w:t>
      </w:r>
      <w:r>
        <w:rPr>
          <w:rFonts w:eastAsia="Times New Roman" w:cs="Times New Roman"/>
          <w:szCs w:val="24"/>
          <w:lang w:eastAsia="ko-KR"/>
        </w:rPr>
        <w:t>ок</w:t>
      </w:r>
      <w:r w:rsidRPr="004D2AAE">
        <w:rPr>
          <w:rFonts w:eastAsia="Times New Roman" w:cs="Times New Roman"/>
          <w:szCs w:val="24"/>
          <w:lang w:eastAsia="ko-KR"/>
        </w:rPr>
        <w:t xml:space="preserve"> </w:t>
      </w:r>
      <w:r w:rsidRPr="004D2AAE">
        <w:rPr>
          <w:rFonts w:eastAsia="Times New Roman" w:cs="Times New Roman"/>
          <w:szCs w:val="24"/>
          <w:lang w:eastAsia="ko-KR"/>
        </w:rPr>
        <w:fldChar w:fldCharType="begin"/>
      </w:r>
      <w:r w:rsidRPr="004D2AAE">
        <w:rPr>
          <w:rFonts w:eastAsia="Times New Roman" w:cs="Times New Roman"/>
          <w:szCs w:val="24"/>
          <w:lang w:eastAsia="ko-KR"/>
        </w:rPr>
        <w:instrText xml:space="preserve"> REF _Ref424131257 \h </w:instrText>
      </w:r>
      <w:r w:rsidRPr="004D2AAE">
        <w:rPr>
          <w:rFonts w:eastAsia="Times New Roman" w:cs="Times New Roman"/>
          <w:szCs w:val="24"/>
          <w:lang w:eastAsia="ko-KR"/>
        </w:rPr>
      </w:r>
      <w:r w:rsidRPr="004D2AAE">
        <w:rPr>
          <w:rFonts w:eastAsia="Times New Roman" w:cs="Times New Roman"/>
          <w:szCs w:val="24"/>
          <w:lang w:eastAsia="ko-KR"/>
        </w:rPr>
        <w:fldChar w:fldCharType="separate"/>
      </w:r>
      <w:r w:rsidR="00756E88">
        <w:rPr>
          <w:noProof/>
          <w:lang w:eastAsia="ko-KR"/>
        </w:rPr>
        <w:t>2</w:t>
      </w:r>
      <w:r w:rsidRPr="004D2AAE">
        <w:rPr>
          <w:rFonts w:eastAsia="Times New Roman" w:cs="Times New Roman"/>
          <w:szCs w:val="24"/>
          <w:lang w:eastAsia="ko-KR"/>
        </w:rPr>
        <w:fldChar w:fldCharType="end"/>
      </w:r>
      <w:r>
        <w:t>). В импульсной трубке ИМА 2-150Д катод (3) выполнен из вольфрамовой трубки диаметром 2</w:t>
      </w:r>
      <w:r w:rsidR="00A138D7">
        <w:t>,0</w:t>
      </w:r>
      <w:r>
        <w:t xml:space="preserve"> мм и толщиной стенки 0,2 мм и установлен на грибовидный электрод (4). Данный электрод защищает стеклянный конический изолятор </w:t>
      </w:r>
      <w:r>
        <w:lastRenderedPageBreak/>
        <w:t xml:space="preserve">(6) от конденсации паров металла. К металлическому цилиндрическому корпусу (5) припаяно выходное плоское окно (1) из </w:t>
      </w:r>
      <w:proofErr w:type="spellStart"/>
      <w:r>
        <w:t>ковара</w:t>
      </w:r>
      <w:proofErr w:type="spellEnd"/>
      <w:r>
        <w:t xml:space="preserve"> толщиной 0,2 мм. </w:t>
      </w:r>
      <w:proofErr w:type="spellStart"/>
      <w:r>
        <w:t>Прострельный</w:t>
      </w:r>
      <w:proofErr w:type="spellEnd"/>
      <w:r>
        <w:t xml:space="preserve"> вольфрамовый анод (2) приварен непосредственно к выходному окну. В данной трубке электроны из плазмы, образующейся на конце цилиндрического катода, бомбардируют плоский заземленный анод, а образовавшиеся рентгеновские фотоны проходят сквозь него и выходное окно.</w:t>
      </w:r>
    </w:p>
    <w:bookmarkEnd w:id="13"/>
    <w:bookmarkEnd w:id="14"/>
    <w:p w14:paraId="529368B8" w14:textId="77777777" w:rsidR="00497181" w:rsidRPr="004D2AAE" w:rsidRDefault="00497181" w:rsidP="00A32FAA">
      <w:pPr>
        <w:spacing w:line="360" w:lineRule="auto"/>
        <w:ind w:firstLine="567"/>
        <w:jc w:val="both"/>
        <w:rPr>
          <w:lang w:eastAsia="ko-KR"/>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497181" w:rsidRPr="004D2AAE" w14:paraId="4561749E" w14:textId="77777777" w:rsidTr="00A045C9">
        <w:tc>
          <w:tcPr>
            <w:tcW w:w="9464" w:type="dxa"/>
            <w:vAlign w:val="center"/>
          </w:tcPr>
          <w:p w14:paraId="3AAACC03" w14:textId="24FD6E73" w:rsidR="00497181" w:rsidRPr="004D2AAE" w:rsidRDefault="00497181" w:rsidP="00A32FAA">
            <w:pPr>
              <w:spacing w:line="360" w:lineRule="auto"/>
              <w:jc w:val="center"/>
              <w:rPr>
                <w:lang w:eastAsia="ko-KR"/>
              </w:rPr>
            </w:pPr>
            <w:r>
              <w:rPr>
                <w:noProof/>
              </w:rPr>
              <w:drawing>
                <wp:inline distT="0" distB="0" distL="0" distR="0" wp14:anchorId="11DC9533" wp14:editId="057CD935">
                  <wp:extent cx="2257226" cy="18864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1627" cy="1898514"/>
                          </a:xfrm>
                          <a:prstGeom prst="rect">
                            <a:avLst/>
                          </a:prstGeom>
                          <a:noFill/>
                        </pic:spPr>
                      </pic:pic>
                    </a:graphicData>
                  </a:graphic>
                </wp:inline>
              </w:drawing>
            </w:r>
          </w:p>
        </w:tc>
      </w:tr>
      <w:tr w:rsidR="00497181" w:rsidRPr="004D2AAE" w14:paraId="5C422CAF" w14:textId="77777777" w:rsidTr="00A045C9">
        <w:tc>
          <w:tcPr>
            <w:tcW w:w="9464" w:type="dxa"/>
          </w:tcPr>
          <w:p w14:paraId="6B1D3EDA" w14:textId="6B34C246" w:rsidR="00497181" w:rsidRPr="007C1D58" w:rsidRDefault="00497181" w:rsidP="007C1D58">
            <w:pPr>
              <w:keepNext/>
              <w:jc w:val="center"/>
              <w:rPr>
                <w:sz w:val="22"/>
                <w:szCs w:val="22"/>
                <w:lang w:eastAsia="ko-KR"/>
              </w:rPr>
            </w:pPr>
            <w:r w:rsidRPr="007C1D58">
              <w:rPr>
                <w:sz w:val="22"/>
                <w:szCs w:val="22"/>
                <w:lang w:eastAsia="ko-KR"/>
              </w:rPr>
              <w:t>1</w:t>
            </w:r>
            <w:r w:rsidR="00A138D7">
              <w:rPr>
                <w:sz w:val="22"/>
                <w:szCs w:val="22"/>
                <w:lang w:eastAsia="ko-KR"/>
              </w:rPr>
              <w:t xml:space="preserve"> </w:t>
            </w:r>
            <w:r w:rsidR="00A138D7" w:rsidRPr="00A138D7">
              <w:rPr>
                <w:i/>
                <w:sz w:val="22"/>
                <w:szCs w:val="22"/>
                <w:lang w:eastAsia="ko-KR"/>
              </w:rPr>
              <w:t>–</w:t>
            </w:r>
            <w:r w:rsidRPr="007C1D58">
              <w:rPr>
                <w:i/>
                <w:sz w:val="22"/>
                <w:szCs w:val="22"/>
                <w:lang w:eastAsia="ko-KR"/>
              </w:rPr>
              <w:t xml:space="preserve"> </w:t>
            </w:r>
            <w:r w:rsidRPr="007C1D58">
              <w:rPr>
                <w:sz w:val="22"/>
                <w:szCs w:val="22"/>
                <w:lang w:eastAsia="ko-KR"/>
              </w:rPr>
              <w:t>выводное окно; 2 – анод; 3 – катод; 4 – электрод; 5 – корпус; 6 – изолятор;</w:t>
            </w:r>
          </w:p>
          <w:p w14:paraId="46C3AFF5" w14:textId="6D30BC39" w:rsidR="00497181" w:rsidRPr="00AA6823" w:rsidRDefault="00497181" w:rsidP="007C1D58">
            <w:pPr>
              <w:keepNext/>
              <w:jc w:val="center"/>
              <w:rPr>
                <w:lang w:eastAsia="ko-KR"/>
              </w:rPr>
            </w:pPr>
            <w:r w:rsidRPr="007C1D58">
              <w:rPr>
                <w:sz w:val="22"/>
                <w:szCs w:val="22"/>
                <w:lang w:eastAsia="ko-KR"/>
              </w:rPr>
              <w:t xml:space="preserve">7 – </w:t>
            </w:r>
            <w:proofErr w:type="spellStart"/>
            <w:r w:rsidRPr="007C1D58">
              <w:rPr>
                <w:sz w:val="22"/>
                <w:szCs w:val="22"/>
                <w:lang w:eastAsia="ko-KR"/>
              </w:rPr>
              <w:t>штенгель</w:t>
            </w:r>
            <w:proofErr w:type="spellEnd"/>
            <w:r w:rsidRPr="007C1D58">
              <w:rPr>
                <w:sz w:val="22"/>
                <w:szCs w:val="22"/>
                <w:lang w:eastAsia="ko-KR"/>
              </w:rPr>
              <w:t xml:space="preserve"> с максимальным напряжением 150 </w:t>
            </w:r>
            <w:proofErr w:type="spellStart"/>
            <w:r w:rsidRPr="007C1D58">
              <w:rPr>
                <w:sz w:val="22"/>
                <w:szCs w:val="22"/>
                <w:lang w:eastAsia="ko-KR"/>
              </w:rPr>
              <w:t>кВ</w:t>
            </w:r>
            <w:proofErr w:type="spellEnd"/>
          </w:p>
        </w:tc>
      </w:tr>
    </w:tbl>
    <w:p w14:paraId="71B917E1" w14:textId="7B78201E" w:rsidR="00497181" w:rsidRPr="004D2AAE" w:rsidRDefault="00497181" w:rsidP="00965A22">
      <w:pPr>
        <w:spacing w:before="120" w:line="360" w:lineRule="auto"/>
        <w:jc w:val="center"/>
        <w:rPr>
          <w:lang w:eastAsia="ko-KR"/>
        </w:rPr>
      </w:pPr>
      <w:r w:rsidRPr="004D2AAE">
        <w:rPr>
          <w:lang w:eastAsia="ko-KR"/>
        </w:rPr>
        <w:t xml:space="preserve">Рисунок </w:t>
      </w:r>
      <w:bookmarkStart w:id="15" w:name="_Ref424131257"/>
      <w:r w:rsidRPr="004D2AAE">
        <w:rPr>
          <w:lang w:eastAsia="ko-KR"/>
        </w:rPr>
        <w:fldChar w:fldCharType="begin"/>
      </w:r>
      <w:r w:rsidRPr="004D2AAE">
        <w:rPr>
          <w:lang w:eastAsia="ko-KR"/>
        </w:rPr>
        <w:instrText xml:space="preserve"> SEQ Рисунок \* ARABIC </w:instrText>
      </w:r>
      <w:r w:rsidRPr="004D2AAE">
        <w:rPr>
          <w:lang w:eastAsia="ko-KR"/>
        </w:rPr>
        <w:fldChar w:fldCharType="separate"/>
      </w:r>
      <w:r w:rsidR="00756E88">
        <w:rPr>
          <w:noProof/>
          <w:lang w:eastAsia="ko-KR"/>
        </w:rPr>
        <w:t>2</w:t>
      </w:r>
      <w:r w:rsidRPr="004D2AAE">
        <w:rPr>
          <w:lang w:eastAsia="ko-KR"/>
        </w:rPr>
        <w:fldChar w:fldCharType="end"/>
      </w:r>
      <w:bookmarkEnd w:id="15"/>
      <w:r w:rsidRPr="004D2AAE">
        <w:rPr>
          <w:lang w:eastAsia="ko-KR"/>
        </w:rPr>
        <w:t xml:space="preserve"> – </w:t>
      </w:r>
      <w:r>
        <w:t xml:space="preserve">Штатная импульсная трубка </w:t>
      </w:r>
      <w:proofErr w:type="spellStart"/>
      <w:r>
        <w:t>прострельного</w:t>
      </w:r>
      <w:proofErr w:type="spellEnd"/>
      <w:r>
        <w:t xml:space="preserve"> типа ИМА 2-150Д</w:t>
      </w:r>
    </w:p>
    <w:p w14:paraId="5C5F6430" w14:textId="77777777" w:rsidR="00497181" w:rsidRDefault="00497181" w:rsidP="00A32FAA">
      <w:pPr>
        <w:pStyle w:val="affe"/>
        <w:spacing w:before="0" w:after="0" w:line="360" w:lineRule="auto"/>
        <w:rPr>
          <w:rFonts w:cs="Times New Roman"/>
          <w:i w:val="0"/>
          <w:szCs w:val="24"/>
        </w:rPr>
      </w:pPr>
    </w:p>
    <w:p w14:paraId="3CA27CAC" w14:textId="5E0E23B0" w:rsidR="00EF3EEA" w:rsidRDefault="00AB51CF" w:rsidP="00A32FAA">
      <w:pPr>
        <w:spacing w:line="360" w:lineRule="auto"/>
        <w:ind w:firstLine="720"/>
        <w:jc w:val="both"/>
      </w:pPr>
      <w:r>
        <w:t>Однако д</w:t>
      </w:r>
      <w:r w:rsidR="004448C5">
        <w:t>анная конструкция трубки ИМА 2-150Д не позвол</w:t>
      </w:r>
      <w:r w:rsidR="00497181">
        <w:t xml:space="preserve">яет использовать аппарат «Арина </w:t>
      </w:r>
      <w:r w:rsidR="004448C5">
        <w:t xml:space="preserve">2» в качестве ускорителя электронов, так как образовавшиеся ускоренные электроны тормозятся в </w:t>
      </w:r>
      <w:proofErr w:type="spellStart"/>
      <w:r w:rsidR="004448C5">
        <w:t>коваровом</w:t>
      </w:r>
      <w:proofErr w:type="spellEnd"/>
      <w:r w:rsidR="004448C5">
        <w:t xml:space="preserve"> окне. </w:t>
      </w:r>
      <w:r w:rsidR="0084132D">
        <w:t>В экспериментах по и</w:t>
      </w:r>
      <w:r w:rsidR="0084132D" w:rsidRPr="0084132D">
        <w:t>сследовани</w:t>
      </w:r>
      <w:r w:rsidR="0084132D">
        <w:t>ю</w:t>
      </w:r>
      <w:r w:rsidR="0084132D" w:rsidRPr="0084132D">
        <w:t xml:space="preserve"> люминесценции инертных газов и распыления лития в инертный газ</w:t>
      </w:r>
      <w:r w:rsidR="0084132D">
        <w:t xml:space="preserve"> будет использоваться </w:t>
      </w:r>
      <w:r w:rsidR="00B50794">
        <w:t xml:space="preserve">специально изготовленная </w:t>
      </w:r>
      <w:r w:rsidR="0084132D">
        <w:t xml:space="preserve">импульсная трубка типа </w:t>
      </w:r>
      <w:r w:rsidR="0084132D" w:rsidRPr="0084132D">
        <w:t>ИМА-150Э</w:t>
      </w:r>
      <w:r w:rsidR="0084132D">
        <w:t xml:space="preserve"> </w:t>
      </w:r>
      <w:r w:rsidR="00C322E5">
        <w:t>вместо</w:t>
      </w:r>
      <w:r w:rsidR="0084132D">
        <w:t xml:space="preserve"> </w:t>
      </w:r>
      <w:r w:rsidR="00C322E5">
        <w:t xml:space="preserve">трубки </w:t>
      </w:r>
      <w:r w:rsidR="00B50794">
        <w:br/>
      </w:r>
      <w:r w:rsidR="0084132D" w:rsidRPr="0084132D">
        <w:t>ИМА 2-150Д</w:t>
      </w:r>
      <w:r w:rsidR="0084132D">
        <w:t xml:space="preserve">. </w:t>
      </w:r>
      <w:r w:rsidR="00EF3EEA">
        <w:t xml:space="preserve">Электронная трубка ИМА-150Э представляет собой малогабаритную импульсную трубку с выпуском электронов через бериллиевое окно с </w:t>
      </w:r>
      <w:proofErr w:type="spellStart"/>
      <w:r w:rsidR="00EF3EEA">
        <w:t>взрывоэмиссионным</w:t>
      </w:r>
      <w:proofErr w:type="spellEnd"/>
      <w:r w:rsidR="00EF3EEA">
        <w:t xml:space="preserve"> катодом</w:t>
      </w:r>
      <w:r w:rsidR="00C322E5">
        <w:t xml:space="preserve">, </w:t>
      </w:r>
      <w:r w:rsidR="00073F07">
        <w:t xml:space="preserve">формирующая </w:t>
      </w:r>
      <w:r w:rsidR="00C322E5">
        <w:t xml:space="preserve">импульсный пучок быстрых электронов с энергией ~150 кэВ, длительностью 5 </w:t>
      </w:r>
      <w:proofErr w:type="spellStart"/>
      <w:r w:rsidR="00C322E5">
        <w:t>нс</w:t>
      </w:r>
      <w:proofErr w:type="spellEnd"/>
      <w:r w:rsidR="00EF3EEA">
        <w:t>.</w:t>
      </w:r>
    </w:p>
    <w:p w14:paraId="209AB151" w14:textId="0A70D008" w:rsidR="00073F07" w:rsidRDefault="00073F07" w:rsidP="00A32FAA">
      <w:pPr>
        <w:spacing w:line="360" w:lineRule="auto"/>
        <w:ind w:firstLine="720"/>
        <w:jc w:val="both"/>
      </w:pPr>
      <w:r>
        <w:t xml:space="preserve">Описанию </w:t>
      </w:r>
      <w:r w:rsidR="004D225E">
        <w:t>р</w:t>
      </w:r>
      <w:r w:rsidR="004D225E" w:rsidRPr="004D225E">
        <w:t>азработк</w:t>
      </w:r>
      <w:r w:rsidR="004D225E">
        <w:t>и</w:t>
      </w:r>
      <w:r w:rsidR="004D225E" w:rsidRPr="004D225E">
        <w:t xml:space="preserve"> экспериментальной установки на базе малогабаритного импульсного ускорителя электронов «Арина-2» </w:t>
      </w:r>
      <w:r>
        <w:t>посвящена следующая глава.</w:t>
      </w:r>
    </w:p>
    <w:p w14:paraId="7947831B" w14:textId="7CFB461C" w:rsidR="007D1C35" w:rsidRDefault="007D1C35" w:rsidP="00A32FAA">
      <w:pPr>
        <w:spacing w:line="360" w:lineRule="auto"/>
        <w:ind w:firstLine="709"/>
        <w:jc w:val="both"/>
        <w:rPr>
          <w:lang w:eastAsia="ko-KR"/>
        </w:rPr>
      </w:pPr>
      <w:r>
        <w:rPr>
          <w:lang w:eastAsia="ko-KR"/>
        </w:rPr>
        <w:br w:type="page"/>
      </w:r>
    </w:p>
    <w:p w14:paraId="6C28A7F4" w14:textId="2F76E031" w:rsidR="00EE2940" w:rsidRPr="009B0201" w:rsidRDefault="00BD6CC6" w:rsidP="00A138D7">
      <w:pPr>
        <w:pStyle w:val="1"/>
        <w:tabs>
          <w:tab w:val="left" w:pos="993"/>
        </w:tabs>
        <w:spacing w:before="0" w:after="0" w:line="360" w:lineRule="auto"/>
        <w:ind w:left="0" w:firstLine="709"/>
        <w:jc w:val="both"/>
        <w:rPr>
          <w:rFonts w:ascii="Times New Roman" w:hAnsi="Times New Roman"/>
          <w:iCs/>
          <w:kern w:val="0"/>
          <w:sz w:val="24"/>
          <w:szCs w:val="24"/>
        </w:rPr>
      </w:pPr>
      <w:bookmarkStart w:id="16" w:name="_Toc52199667"/>
      <w:bookmarkStart w:id="17" w:name="_Toc339619799"/>
      <w:bookmarkStart w:id="18" w:name="_Toc339620340"/>
      <w:bookmarkStart w:id="19" w:name="_Toc339629843"/>
      <w:bookmarkStart w:id="20" w:name="_Toc339631180"/>
      <w:bookmarkStart w:id="21" w:name="_Toc339632184"/>
      <w:bookmarkStart w:id="22" w:name="_Toc339635972"/>
      <w:bookmarkStart w:id="23" w:name="_Toc339638599"/>
      <w:bookmarkStart w:id="24" w:name="_Toc339639184"/>
      <w:bookmarkStart w:id="25" w:name="_Toc339876001"/>
      <w:bookmarkStart w:id="26" w:name="_Toc339876057"/>
      <w:bookmarkStart w:id="27" w:name="_Toc339878661"/>
      <w:bookmarkStart w:id="28" w:name="_Toc339959055"/>
      <w:bookmarkStart w:id="29" w:name="_Toc339959746"/>
      <w:bookmarkStart w:id="30" w:name="_Toc339988806"/>
      <w:bookmarkStart w:id="31" w:name="_Toc374102226"/>
      <w:bookmarkStart w:id="32" w:name="_Toc374109933"/>
      <w:bookmarkStart w:id="33" w:name="_Toc55999372"/>
      <w:bookmarkStart w:id="34" w:name="_Hlk51714513"/>
      <w:bookmarkEnd w:id="4"/>
      <w:bookmarkEnd w:id="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BD6CC6">
        <w:rPr>
          <w:rFonts w:ascii="Times New Roman" w:hAnsi="Times New Roman"/>
          <w:iCs/>
          <w:kern w:val="0"/>
          <w:sz w:val="24"/>
          <w:szCs w:val="24"/>
          <w:lang w:val="kk-KZ"/>
        </w:rPr>
        <w:lastRenderedPageBreak/>
        <w:t xml:space="preserve">Разработка </w:t>
      </w:r>
      <w:bookmarkStart w:id="35" w:name="_Hlk55495024"/>
      <w:r w:rsidRPr="00BD6CC6">
        <w:rPr>
          <w:rFonts w:ascii="Times New Roman" w:hAnsi="Times New Roman"/>
          <w:iCs/>
          <w:kern w:val="0"/>
          <w:sz w:val="24"/>
          <w:szCs w:val="24"/>
          <w:lang w:val="kk-KZ"/>
        </w:rPr>
        <w:t>экспериментальной установки на базе малогабаритного импульсного ускорителя электронов</w:t>
      </w:r>
      <w:bookmarkEnd w:id="33"/>
    </w:p>
    <w:bookmarkEnd w:id="34"/>
    <w:bookmarkEnd w:id="35"/>
    <w:p w14:paraId="0733C678" w14:textId="77777777" w:rsidR="00EE2940" w:rsidRDefault="00EE2940" w:rsidP="00A32FAA">
      <w:pPr>
        <w:spacing w:line="360" w:lineRule="auto"/>
        <w:ind w:firstLine="709"/>
        <w:jc w:val="both"/>
        <w:rPr>
          <w:lang w:val="x-none"/>
        </w:rPr>
      </w:pPr>
    </w:p>
    <w:p w14:paraId="53ECC5F7" w14:textId="3DEA8E6A" w:rsidR="00441B11" w:rsidRDefault="00441B11" w:rsidP="00A32FAA">
      <w:pPr>
        <w:spacing w:line="360" w:lineRule="auto"/>
        <w:ind w:firstLine="709"/>
        <w:jc w:val="both"/>
      </w:pPr>
      <w:r>
        <w:t xml:space="preserve">Разработка </w:t>
      </w:r>
      <w:r w:rsidRPr="00441B11">
        <w:t>экспериментальной установки на базе малогабаритного импульсного ускорителя электронов</w:t>
      </w:r>
      <w:r>
        <w:t xml:space="preserve"> </w:t>
      </w:r>
      <w:r w:rsidRPr="00441B11">
        <w:t xml:space="preserve">«Арина-2» </w:t>
      </w:r>
      <w:r>
        <w:t>состояла из следующих этапов:</w:t>
      </w:r>
    </w:p>
    <w:p w14:paraId="46F81BA7" w14:textId="1271A552" w:rsidR="00073F07" w:rsidRPr="003B7ED0" w:rsidRDefault="005E1410" w:rsidP="00441B11">
      <w:pPr>
        <w:pStyle w:val="aff1"/>
        <w:numPr>
          <w:ilvl w:val="0"/>
          <w:numId w:val="25"/>
        </w:numPr>
        <w:tabs>
          <w:tab w:val="left" w:pos="1134"/>
        </w:tabs>
        <w:spacing w:after="0" w:line="360" w:lineRule="auto"/>
        <w:ind w:left="0" w:firstLine="709"/>
        <w:jc w:val="both"/>
        <w:rPr>
          <w:rFonts w:ascii="Times New Roman" w:hAnsi="Times New Roman"/>
          <w:sz w:val="24"/>
          <w:lang w:val="x-none"/>
        </w:rPr>
      </w:pPr>
      <w:r w:rsidRPr="003B7ED0">
        <w:rPr>
          <w:rFonts w:ascii="Times New Roman" w:hAnsi="Times New Roman"/>
          <w:sz w:val="24"/>
        </w:rPr>
        <w:t>разработка блок-схемы установки</w:t>
      </w:r>
      <w:r w:rsidRPr="00A138D7">
        <w:rPr>
          <w:rFonts w:ascii="Times New Roman" w:hAnsi="Times New Roman"/>
          <w:sz w:val="24"/>
        </w:rPr>
        <w:t>,</w:t>
      </w:r>
    </w:p>
    <w:p w14:paraId="525685CC" w14:textId="6AD372F0" w:rsidR="005E1410" w:rsidRPr="00073F07" w:rsidRDefault="005E1410" w:rsidP="003B7ED0">
      <w:pPr>
        <w:pStyle w:val="aff1"/>
        <w:numPr>
          <w:ilvl w:val="0"/>
          <w:numId w:val="25"/>
        </w:numPr>
        <w:tabs>
          <w:tab w:val="left" w:pos="1134"/>
        </w:tabs>
        <w:spacing w:after="0" w:line="360" w:lineRule="auto"/>
        <w:ind w:left="0" w:firstLine="709"/>
        <w:jc w:val="both"/>
        <w:rPr>
          <w:rFonts w:ascii="Times New Roman" w:hAnsi="Times New Roman"/>
          <w:sz w:val="24"/>
          <w:lang w:val="x-none"/>
        </w:rPr>
      </w:pPr>
      <w:r>
        <w:rPr>
          <w:rFonts w:ascii="Times New Roman" w:hAnsi="Times New Roman"/>
          <w:sz w:val="24"/>
        </w:rPr>
        <w:t>разработка</w:t>
      </w:r>
      <w:r w:rsidRPr="00073F07">
        <w:rPr>
          <w:rFonts w:ascii="Times New Roman" w:hAnsi="Times New Roman"/>
          <w:sz w:val="24"/>
        </w:rPr>
        <w:t xml:space="preserve"> </w:t>
      </w:r>
      <w:r w:rsidRPr="00073F07">
        <w:rPr>
          <w:rFonts w:ascii="Times New Roman" w:hAnsi="Times New Roman"/>
          <w:sz w:val="24"/>
          <w:lang w:val="x-none"/>
        </w:rPr>
        <w:t>рабочей камеры</w:t>
      </w:r>
      <w:r>
        <w:rPr>
          <w:rFonts w:ascii="Times New Roman" w:hAnsi="Times New Roman"/>
          <w:sz w:val="24"/>
        </w:rPr>
        <w:t>,</w:t>
      </w:r>
    </w:p>
    <w:p w14:paraId="13403686" w14:textId="2CDFFF93" w:rsidR="00073F07" w:rsidRPr="00073F07" w:rsidRDefault="005E1410" w:rsidP="003B7ED0">
      <w:pPr>
        <w:pStyle w:val="aff1"/>
        <w:numPr>
          <w:ilvl w:val="0"/>
          <w:numId w:val="25"/>
        </w:numPr>
        <w:tabs>
          <w:tab w:val="left" w:pos="1134"/>
        </w:tabs>
        <w:spacing w:after="0" w:line="360" w:lineRule="auto"/>
        <w:ind w:left="0" w:firstLine="709"/>
        <w:jc w:val="both"/>
        <w:rPr>
          <w:rFonts w:ascii="Times New Roman" w:hAnsi="Times New Roman"/>
          <w:sz w:val="24"/>
          <w:lang w:val="x-none"/>
        </w:rPr>
      </w:pPr>
      <w:r>
        <w:rPr>
          <w:rFonts w:ascii="Times New Roman" w:hAnsi="Times New Roman"/>
          <w:sz w:val="24"/>
        </w:rPr>
        <w:t xml:space="preserve">разработка </w:t>
      </w:r>
      <w:r w:rsidR="00073F07" w:rsidRPr="00073F07">
        <w:rPr>
          <w:rFonts w:ascii="Times New Roman" w:hAnsi="Times New Roman"/>
          <w:sz w:val="24"/>
          <w:lang w:val="x-none"/>
        </w:rPr>
        <w:t>газо-вакуумной системы</w:t>
      </w:r>
      <w:r>
        <w:rPr>
          <w:rFonts w:ascii="Times New Roman" w:hAnsi="Times New Roman"/>
          <w:sz w:val="24"/>
        </w:rPr>
        <w:t xml:space="preserve"> установки</w:t>
      </w:r>
      <w:r w:rsidR="00441B11">
        <w:rPr>
          <w:rFonts w:ascii="Times New Roman" w:hAnsi="Times New Roman"/>
          <w:sz w:val="24"/>
        </w:rPr>
        <w:t>,</w:t>
      </w:r>
    </w:p>
    <w:p w14:paraId="23039E7A" w14:textId="285C7A81" w:rsidR="00073F07" w:rsidRPr="00073F07" w:rsidRDefault="005E1410" w:rsidP="003B7ED0">
      <w:pPr>
        <w:pStyle w:val="aff1"/>
        <w:numPr>
          <w:ilvl w:val="0"/>
          <w:numId w:val="25"/>
        </w:numPr>
        <w:tabs>
          <w:tab w:val="left" w:pos="1134"/>
        </w:tabs>
        <w:spacing w:after="0" w:line="360" w:lineRule="auto"/>
        <w:ind w:left="0" w:firstLine="709"/>
        <w:jc w:val="both"/>
        <w:rPr>
          <w:rFonts w:ascii="Times New Roman" w:hAnsi="Times New Roman"/>
          <w:sz w:val="24"/>
          <w:lang w:val="x-none"/>
        </w:rPr>
      </w:pPr>
      <w:r>
        <w:rPr>
          <w:rFonts w:ascii="Times New Roman" w:hAnsi="Times New Roman"/>
          <w:sz w:val="24"/>
        </w:rPr>
        <w:t xml:space="preserve">разработка </w:t>
      </w:r>
      <w:r w:rsidR="00073F07" w:rsidRPr="00073F07">
        <w:rPr>
          <w:rFonts w:ascii="Times New Roman" w:hAnsi="Times New Roman"/>
          <w:sz w:val="24"/>
          <w:lang w:val="x-none"/>
        </w:rPr>
        <w:t xml:space="preserve">системы очистки </w:t>
      </w:r>
      <w:r>
        <w:rPr>
          <w:rFonts w:ascii="Times New Roman" w:hAnsi="Times New Roman"/>
          <w:sz w:val="24"/>
        </w:rPr>
        <w:t xml:space="preserve">исследуемой </w:t>
      </w:r>
      <w:r w:rsidR="00073F07" w:rsidRPr="00073F07">
        <w:rPr>
          <w:rFonts w:ascii="Times New Roman" w:hAnsi="Times New Roman"/>
          <w:sz w:val="24"/>
          <w:lang w:val="x-none"/>
        </w:rPr>
        <w:t>газовой смеси</w:t>
      </w:r>
      <w:r w:rsidR="00441B11">
        <w:rPr>
          <w:rFonts w:ascii="Times New Roman" w:hAnsi="Times New Roman"/>
          <w:sz w:val="24"/>
        </w:rPr>
        <w:t>,</w:t>
      </w:r>
    </w:p>
    <w:p w14:paraId="74527E34" w14:textId="7ED46101" w:rsidR="00073F07" w:rsidRPr="00073F07" w:rsidRDefault="005E1410" w:rsidP="003B7ED0">
      <w:pPr>
        <w:pStyle w:val="aff1"/>
        <w:numPr>
          <w:ilvl w:val="0"/>
          <w:numId w:val="25"/>
        </w:numPr>
        <w:tabs>
          <w:tab w:val="left" w:pos="1134"/>
        </w:tabs>
        <w:spacing w:after="0" w:line="360" w:lineRule="auto"/>
        <w:ind w:left="0" w:firstLine="709"/>
        <w:jc w:val="both"/>
        <w:rPr>
          <w:rFonts w:ascii="Times New Roman" w:hAnsi="Times New Roman"/>
          <w:sz w:val="24"/>
          <w:lang w:val="x-none"/>
        </w:rPr>
      </w:pPr>
      <w:r>
        <w:rPr>
          <w:rFonts w:ascii="Times New Roman" w:hAnsi="Times New Roman"/>
          <w:sz w:val="24"/>
        </w:rPr>
        <w:t xml:space="preserve">разработка </w:t>
      </w:r>
      <w:r w:rsidR="00073F07" w:rsidRPr="00073F07">
        <w:rPr>
          <w:rFonts w:ascii="Times New Roman" w:hAnsi="Times New Roman"/>
          <w:sz w:val="24"/>
          <w:lang w:val="x-none"/>
        </w:rPr>
        <w:t>инфо</w:t>
      </w:r>
      <w:r w:rsidR="00073F07">
        <w:rPr>
          <w:rFonts w:ascii="Times New Roman" w:hAnsi="Times New Roman"/>
          <w:sz w:val="24"/>
          <w:lang w:val="x-none"/>
        </w:rPr>
        <w:t>рмационно измерительной системы</w:t>
      </w:r>
      <w:r>
        <w:rPr>
          <w:rFonts w:ascii="Times New Roman" w:hAnsi="Times New Roman"/>
          <w:sz w:val="24"/>
        </w:rPr>
        <w:t xml:space="preserve"> установки</w:t>
      </w:r>
      <w:r w:rsidR="00441B11">
        <w:rPr>
          <w:rFonts w:ascii="Times New Roman" w:hAnsi="Times New Roman"/>
          <w:sz w:val="24"/>
        </w:rPr>
        <w:t>,</w:t>
      </w:r>
    </w:p>
    <w:p w14:paraId="7A404DCD" w14:textId="02B2F44E" w:rsidR="00073F07" w:rsidRPr="00073F07" w:rsidRDefault="005E1410" w:rsidP="003B7ED0">
      <w:pPr>
        <w:pStyle w:val="aff1"/>
        <w:numPr>
          <w:ilvl w:val="0"/>
          <w:numId w:val="25"/>
        </w:numPr>
        <w:tabs>
          <w:tab w:val="left" w:pos="1134"/>
        </w:tabs>
        <w:spacing w:after="0" w:line="360" w:lineRule="auto"/>
        <w:ind w:left="0" w:firstLine="709"/>
        <w:jc w:val="both"/>
        <w:rPr>
          <w:rFonts w:ascii="Times New Roman" w:hAnsi="Times New Roman"/>
          <w:sz w:val="24"/>
          <w:lang w:val="x-none"/>
        </w:rPr>
      </w:pPr>
      <w:r>
        <w:rPr>
          <w:rFonts w:ascii="Times New Roman" w:hAnsi="Times New Roman"/>
          <w:sz w:val="24"/>
        </w:rPr>
        <w:t xml:space="preserve">разработка </w:t>
      </w:r>
      <w:r w:rsidR="00073F07" w:rsidRPr="00073F07">
        <w:rPr>
          <w:rFonts w:ascii="Times New Roman" w:hAnsi="Times New Roman"/>
          <w:sz w:val="24"/>
          <w:lang w:val="x-none"/>
        </w:rPr>
        <w:t>принципиальной схемы экспериментальной установки.</w:t>
      </w:r>
    </w:p>
    <w:p w14:paraId="673ADE2E" w14:textId="5DBEB99B" w:rsidR="00546DD5" w:rsidRDefault="00546DD5" w:rsidP="00A32FAA">
      <w:pPr>
        <w:spacing w:line="360" w:lineRule="auto"/>
        <w:ind w:firstLine="709"/>
        <w:jc w:val="both"/>
      </w:pPr>
    </w:p>
    <w:p w14:paraId="67B47A61" w14:textId="77777777" w:rsidR="005E1410" w:rsidRPr="00EC644E" w:rsidRDefault="005E1410" w:rsidP="00EC644E">
      <w:pPr>
        <w:numPr>
          <w:ilvl w:val="1"/>
          <w:numId w:val="1"/>
        </w:numPr>
        <w:spacing w:line="360" w:lineRule="auto"/>
        <w:jc w:val="both"/>
        <w:rPr>
          <w:b/>
          <w:bCs/>
          <w:iCs/>
          <w:lang w:val="x-none"/>
        </w:rPr>
      </w:pPr>
      <w:r w:rsidRPr="00EC644E">
        <w:rPr>
          <w:b/>
          <w:bCs/>
          <w:iCs/>
          <w:lang w:val="x-none"/>
        </w:rPr>
        <w:t>Разработка блок-схемы установки</w:t>
      </w:r>
    </w:p>
    <w:p w14:paraId="50F2482B" w14:textId="2D7674BD" w:rsidR="005E1410" w:rsidRDefault="005E1410" w:rsidP="00A32FAA">
      <w:pPr>
        <w:spacing w:line="360" w:lineRule="auto"/>
        <w:ind w:firstLine="709"/>
        <w:jc w:val="both"/>
      </w:pPr>
    </w:p>
    <w:p w14:paraId="34694EC7" w14:textId="76ACEC3E" w:rsidR="005E1410" w:rsidRPr="00057C5B" w:rsidRDefault="005E1410" w:rsidP="00A32FAA">
      <w:pPr>
        <w:spacing w:line="360" w:lineRule="auto"/>
        <w:ind w:firstLine="709"/>
        <w:jc w:val="both"/>
      </w:pPr>
      <w:r w:rsidRPr="00057C5B">
        <w:t>При разработке блок</w:t>
      </w:r>
      <w:r w:rsidR="00B5503D" w:rsidRPr="00057C5B">
        <w:t xml:space="preserve">-схемы установки </w:t>
      </w:r>
      <w:r w:rsidR="00100047" w:rsidRPr="00057C5B">
        <w:t>был проведен литературный обзор работ [</w:t>
      </w:r>
      <w:bookmarkStart w:id="36" w:name="_Ref55908745"/>
      <w:r w:rsidR="0006630B">
        <w:fldChar w:fldCharType="begin"/>
      </w:r>
      <w:r w:rsidR="0006630B">
        <w:instrText xml:space="preserve"> NOTEREF _Ref54935068 \h </w:instrText>
      </w:r>
      <w:r w:rsidR="0006630B">
        <w:fldChar w:fldCharType="separate"/>
      </w:r>
      <w:r w:rsidR="00756E88">
        <w:t>14</w:t>
      </w:r>
      <w:r w:rsidR="0006630B">
        <w:fldChar w:fldCharType="end"/>
      </w:r>
      <w:r w:rsidR="0006630B">
        <w:t xml:space="preserve">, </w:t>
      </w:r>
      <w:r w:rsidR="00100047" w:rsidRPr="00057C5B">
        <w:rPr>
          <w:rStyle w:val="ac"/>
          <w:vertAlign w:val="baseline"/>
        </w:rPr>
        <w:endnoteReference w:id="15"/>
      </w:r>
      <w:bookmarkEnd w:id="36"/>
      <w:r w:rsidR="00765A27" w:rsidRPr="00057C5B">
        <w:t>,</w:t>
      </w:r>
      <w:r w:rsidR="00100047" w:rsidRPr="00057C5B">
        <w:t xml:space="preserve"> </w:t>
      </w:r>
      <w:r w:rsidR="00765A27" w:rsidRPr="00057C5B">
        <w:rPr>
          <w:rStyle w:val="ac"/>
          <w:vertAlign w:val="baseline"/>
        </w:rPr>
        <w:endnoteReference w:id="16"/>
      </w:r>
      <w:r w:rsidR="00100047" w:rsidRPr="00057C5B">
        <w:t xml:space="preserve">], содержащих принципиальные конструктивные решения и дающих общее представление об устройствах и принципах работ экспериментальных установок </w:t>
      </w:r>
      <w:r w:rsidR="00B9230D" w:rsidRPr="00057C5B">
        <w:t>типа «Арина», «</w:t>
      </w:r>
      <w:proofErr w:type="spellStart"/>
      <w:r w:rsidR="00B9230D" w:rsidRPr="00057C5B">
        <w:t>Радан</w:t>
      </w:r>
      <w:proofErr w:type="spellEnd"/>
      <w:r w:rsidR="00B9230D" w:rsidRPr="00057C5B">
        <w:t>»</w:t>
      </w:r>
      <w:r w:rsidR="00100047" w:rsidRPr="00057C5B">
        <w:t>.</w:t>
      </w:r>
    </w:p>
    <w:p w14:paraId="5B588413" w14:textId="5C5E9998" w:rsidR="00965A22" w:rsidRDefault="00965A22" w:rsidP="00965A22">
      <w:pPr>
        <w:spacing w:line="360" w:lineRule="auto"/>
        <w:ind w:firstLine="567"/>
        <w:jc w:val="both"/>
        <w:rPr>
          <w:lang w:eastAsia="ko-KR"/>
        </w:rPr>
      </w:pPr>
      <w:r w:rsidRPr="00057C5B">
        <w:rPr>
          <w:lang w:eastAsia="ko-KR"/>
        </w:rPr>
        <w:t xml:space="preserve">На основе проведенного литературного обзора была разработана </w:t>
      </w:r>
      <w:r w:rsidR="00B9230D" w:rsidRPr="00057C5B">
        <w:rPr>
          <w:lang w:eastAsia="ko-KR"/>
        </w:rPr>
        <w:t>блок-</w:t>
      </w:r>
      <w:r w:rsidRPr="00057C5B">
        <w:rPr>
          <w:lang w:eastAsia="ko-KR"/>
        </w:rPr>
        <w:t xml:space="preserve">схема экспериментальной установки для исследования </w:t>
      </w:r>
      <w:r w:rsidR="00B9230D" w:rsidRPr="00057C5B">
        <w:rPr>
          <w:lang w:eastAsia="ko-KR"/>
        </w:rPr>
        <w:t>спектрально-временных характеристик</w:t>
      </w:r>
      <w:r w:rsidRPr="00057C5B">
        <w:rPr>
          <w:lang w:eastAsia="ko-KR"/>
        </w:rPr>
        <w:t xml:space="preserve"> газовых </w:t>
      </w:r>
      <w:r w:rsidR="00B9230D" w:rsidRPr="00057C5B">
        <w:rPr>
          <w:lang w:eastAsia="ko-KR"/>
        </w:rPr>
        <w:t xml:space="preserve">сред </w:t>
      </w:r>
      <w:r w:rsidRPr="00057C5B">
        <w:rPr>
          <w:lang w:eastAsia="ko-KR"/>
        </w:rPr>
        <w:t xml:space="preserve">(рисунок </w:t>
      </w:r>
      <w:r w:rsidRPr="00057C5B">
        <w:rPr>
          <w:lang w:eastAsia="ko-KR"/>
        </w:rPr>
        <w:fldChar w:fldCharType="begin"/>
      </w:r>
      <w:r w:rsidRPr="00057C5B">
        <w:rPr>
          <w:lang w:eastAsia="ko-KR"/>
        </w:rPr>
        <w:instrText xml:space="preserve"> REF _Ref55498000 \h </w:instrText>
      </w:r>
      <w:r w:rsidR="00057C5B">
        <w:rPr>
          <w:lang w:eastAsia="ko-KR"/>
        </w:rPr>
        <w:instrText xml:space="preserve"> \* MERGEFORMAT </w:instrText>
      </w:r>
      <w:r w:rsidRPr="00057C5B">
        <w:rPr>
          <w:lang w:eastAsia="ko-KR"/>
        </w:rPr>
      </w:r>
      <w:r w:rsidRPr="00057C5B">
        <w:rPr>
          <w:lang w:eastAsia="ko-KR"/>
        </w:rPr>
        <w:fldChar w:fldCharType="separate"/>
      </w:r>
      <w:r w:rsidR="00756E88" w:rsidRPr="00756E88">
        <w:rPr>
          <w:noProof/>
        </w:rPr>
        <w:t>3</w:t>
      </w:r>
      <w:r w:rsidRPr="00057C5B">
        <w:rPr>
          <w:lang w:eastAsia="ko-KR"/>
        </w:rPr>
        <w:fldChar w:fldCharType="end"/>
      </w:r>
      <w:r w:rsidRPr="00057C5B">
        <w:rPr>
          <w:lang w:eastAsia="ko-KR"/>
        </w:rPr>
        <w:t>).</w:t>
      </w:r>
    </w:p>
    <w:p w14:paraId="6576CA23" w14:textId="77777777" w:rsidR="00100047" w:rsidRDefault="00100047" w:rsidP="00A32FAA">
      <w:pPr>
        <w:spacing w:line="360" w:lineRule="auto"/>
        <w:ind w:firstLine="709"/>
        <w:jc w:val="both"/>
      </w:pPr>
    </w:p>
    <w:p w14:paraId="2D129E54" w14:textId="77777777" w:rsidR="00965A22" w:rsidRDefault="005E1410" w:rsidP="007D1C35">
      <w:pPr>
        <w:keepNext/>
        <w:spacing w:line="360" w:lineRule="auto"/>
        <w:ind w:firstLine="709"/>
        <w:jc w:val="center"/>
      </w:pPr>
      <w:r>
        <w:rPr>
          <w:noProof/>
        </w:rPr>
        <w:drawing>
          <wp:inline distT="0" distB="0" distL="0" distR="0" wp14:anchorId="63D38E1E" wp14:editId="7F308CC0">
            <wp:extent cx="3606394" cy="1689811"/>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3507" t="16795" r="2744" b="11378"/>
                    <a:stretch/>
                  </pic:blipFill>
                  <pic:spPr bwMode="auto">
                    <a:xfrm>
                      <a:off x="0" y="0"/>
                      <a:ext cx="3612974" cy="1692894"/>
                    </a:xfrm>
                    <a:prstGeom prst="rect">
                      <a:avLst/>
                    </a:prstGeom>
                    <a:ln>
                      <a:noFill/>
                    </a:ln>
                    <a:extLst>
                      <a:ext uri="{53640926-AAD7-44D8-BBD7-CCE9431645EC}">
                        <a14:shadowObscured xmlns:a14="http://schemas.microsoft.com/office/drawing/2010/main"/>
                      </a:ext>
                    </a:extLst>
                  </pic:spPr>
                </pic:pic>
              </a:graphicData>
            </a:graphic>
          </wp:inline>
        </w:drawing>
      </w:r>
    </w:p>
    <w:p w14:paraId="754BEB87" w14:textId="7C0A299C" w:rsidR="005E1410" w:rsidRDefault="00965A22" w:rsidP="003D4AF0">
      <w:pPr>
        <w:pStyle w:val="ad"/>
        <w:spacing w:before="120"/>
        <w:jc w:val="center"/>
        <w:rPr>
          <w:b w:val="0"/>
          <w:bCs w:val="0"/>
          <w:sz w:val="24"/>
          <w:szCs w:val="24"/>
        </w:rPr>
      </w:pPr>
      <w:r w:rsidRPr="00965A22">
        <w:rPr>
          <w:b w:val="0"/>
          <w:bCs w:val="0"/>
          <w:sz w:val="24"/>
          <w:szCs w:val="24"/>
        </w:rPr>
        <w:t xml:space="preserve">Рисунок </w:t>
      </w:r>
      <w:bookmarkStart w:id="37" w:name="_Ref55498000"/>
      <w:r w:rsidRPr="00083635">
        <w:rPr>
          <w:b w:val="0"/>
          <w:bCs w:val="0"/>
          <w:sz w:val="24"/>
          <w:szCs w:val="24"/>
        </w:rPr>
        <w:fldChar w:fldCharType="begin"/>
      </w:r>
      <w:r w:rsidRPr="00965A22">
        <w:rPr>
          <w:b w:val="0"/>
          <w:bCs w:val="0"/>
          <w:sz w:val="24"/>
          <w:szCs w:val="24"/>
        </w:rPr>
        <w:instrText xml:space="preserve"> SEQ Рисунок \* ARABIC </w:instrText>
      </w:r>
      <w:r w:rsidRPr="00083635">
        <w:rPr>
          <w:b w:val="0"/>
          <w:bCs w:val="0"/>
          <w:sz w:val="24"/>
          <w:szCs w:val="24"/>
        </w:rPr>
        <w:fldChar w:fldCharType="separate"/>
      </w:r>
      <w:r w:rsidR="00756E88">
        <w:rPr>
          <w:b w:val="0"/>
          <w:bCs w:val="0"/>
          <w:noProof/>
          <w:sz w:val="24"/>
          <w:szCs w:val="24"/>
        </w:rPr>
        <w:t>3</w:t>
      </w:r>
      <w:r w:rsidRPr="00083635">
        <w:rPr>
          <w:b w:val="0"/>
          <w:bCs w:val="0"/>
          <w:sz w:val="24"/>
          <w:szCs w:val="24"/>
        </w:rPr>
        <w:fldChar w:fldCharType="end"/>
      </w:r>
      <w:bookmarkEnd w:id="37"/>
      <w:r w:rsidRPr="00965A22">
        <w:rPr>
          <w:b w:val="0"/>
          <w:bCs w:val="0"/>
          <w:sz w:val="24"/>
          <w:szCs w:val="24"/>
        </w:rPr>
        <w:t xml:space="preserve"> – Блок схема экспериментальной установки</w:t>
      </w:r>
    </w:p>
    <w:p w14:paraId="090BC178" w14:textId="77777777" w:rsidR="00B424B2" w:rsidRPr="00B424B2" w:rsidRDefault="00B424B2" w:rsidP="00083635"/>
    <w:p w14:paraId="5ECBB738" w14:textId="34373443" w:rsidR="005E1410" w:rsidRDefault="00B424B2" w:rsidP="00A32FAA">
      <w:pPr>
        <w:spacing w:line="360" w:lineRule="auto"/>
        <w:ind w:firstLine="709"/>
        <w:jc w:val="both"/>
      </w:pPr>
      <w:r>
        <w:t>Согласно блок-схеме установки</w:t>
      </w:r>
      <w:r w:rsidR="00B9230D">
        <w:t>,</w:t>
      </w:r>
      <w:r>
        <w:t xml:space="preserve"> представленной на рисунке </w:t>
      </w:r>
      <w:r w:rsidRPr="00677535">
        <w:rPr>
          <w:lang w:eastAsia="ko-KR"/>
        </w:rPr>
        <w:fldChar w:fldCharType="begin"/>
      </w:r>
      <w:r w:rsidRPr="00677535">
        <w:rPr>
          <w:lang w:eastAsia="ko-KR"/>
        </w:rPr>
        <w:instrText xml:space="preserve"> REF _Ref55498000 \h </w:instrText>
      </w:r>
      <w:r w:rsidR="00677535" w:rsidRPr="00677535">
        <w:rPr>
          <w:lang w:eastAsia="ko-KR"/>
        </w:rPr>
        <w:instrText xml:space="preserve"> \* MERGEFORMAT </w:instrText>
      </w:r>
      <w:r w:rsidRPr="00677535">
        <w:rPr>
          <w:lang w:eastAsia="ko-KR"/>
        </w:rPr>
      </w:r>
      <w:r w:rsidRPr="00677535">
        <w:rPr>
          <w:lang w:eastAsia="ko-KR"/>
        </w:rPr>
        <w:fldChar w:fldCharType="separate"/>
      </w:r>
      <w:r w:rsidR="00756E88" w:rsidRPr="00756E88">
        <w:rPr>
          <w:bCs/>
          <w:noProof/>
        </w:rPr>
        <w:t>3</w:t>
      </w:r>
      <w:r w:rsidRPr="00677535">
        <w:rPr>
          <w:lang w:eastAsia="ko-KR"/>
        </w:rPr>
        <w:fldChar w:fldCharType="end"/>
      </w:r>
      <w:r w:rsidR="00B9230D">
        <w:rPr>
          <w:lang w:eastAsia="ko-KR"/>
        </w:rPr>
        <w:t>,</w:t>
      </w:r>
      <w:r>
        <w:rPr>
          <w:lang w:eastAsia="ko-KR"/>
        </w:rPr>
        <w:t xml:space="preserve"> были разработаны отдельные системы </w:t>
      </w:r>
      <w:r w:rsidR="00B9230D">
        <w:rPr>
          <w:lang w:eastAsia="ko-KR"/>
        </w:rPr>
        <w:t xml:space="preserve">разрабатываемой </w:t>
      </w:r>
      <w:r>
        <w:rPr>
          <w:lang w:eastAsia="ko-KR"/>
        </w:rPr>
        <w:t>установки.</w:t>
      </w:r>
    </w:p>
    <w:p w14:paraId="2B6B51EF" w14:textId="5C753B42" w:rsidR="00D77B14" w:rsidRPr="00EC644E" w:rsidRDefault="00C80762" w:rsidP="00EC644E">
      <w:pPr>
        <w:pStyle w:val="2"/>
        <w:spacing w:after="0" w:line="360" w:lineRule="auto"/>
        <w:ind w:left="709" w:firstLine="1"/>
        <w:rPr>
          <w:rFonts w:ascii="Times New Roman" w:hAnsi="Times New Roman"/>
          <w:b w:val="0"/>
          <w:bCs w:val="0"/>
          <w:caps w:val="0"/>
          <w:sz w:val="24"/>
          <w:szCs w:val="24"/>
          <w:lang w:val="ru-RU" w:eastAsia="ru-RU"/>
        </w:rPr>
      </w:pPr>
      <w:bookmarkStart w:id="38" w:name="_Toc525643203"/>
      <w:bookmarkStart w:id="39" w:name="_Toc525643291"/>
      <w:bookmarkStart w:id="40" w:name="_Toc525643431"/>
      <w:bookmarkEnd w:id="38"/>
      <w:bookmarkEnd w:id="39"/>
      <w:bookmarkEnd w:id="40"/>
      <w:r w:rsidRPr="00EC644E">
        <w:rPr>
          <w:rFonts w:ascii="Times New Roman" w:hAnsi="Times New Roman"/>
          <w:sz w:val="24"/>
        </w:rPr>
        <w:lastRenderedPageBreak/>
        <w:t xml:space="preserve"> </w:t>
      </w:r>
      <w:bookmarkStart w:id="41" w:name="_Toc55999373"/>
      <w:r w:rsidR="00EC644E" w:rsidRPr="00EC644E">
        <w:rPr>
          <w:rFonts w:ascii="Times New Roman" w:hAnsi="Times New Roman"/>
          <w:caps w:val="0"/>
          <w:sz w:val="24"/>
        </w:rPr>
        <w:t>Разработка</w:t>
      </w:r>
      <w:r w:rsidRPr="00EC644E">
        <w:rPr>
          <w:rFonts w:ascii="Times New Roman" w:hAnsi="Times New Roman"/>
          <w:sz w:val="24"/>
        </w:rPr>
        <w:t xml:space="preserve"> </w:t>
      </w:r>
      <w:r w:rsidR="00EC644E" w:rsidRPr="00EC644E">
        <w:rPr>
          <w:rFonts w:ascii="Times New Roman" w:hAnsi="Times New Roman"/>
          <w:caps w:val="0"/>
          <w:sz w:val="24"/>
        </w:rPr>
        <w:t>рабочей камеры экспериментальной установки</w:t>
      </w:r>
      <w:bookmarkEnd w:id="41"/>
      <w:r w:rsidR="00663013" w:rsidRPr="00EC644E">
        <w:rPr>
          <w:rFonts w:ascii="Times New Roman" w:hAnsi="Times New Roman"/>
          <w:b w:val="0"/>
          <w:bCs w:val="0"/>
          <w:caps w:val="0"/>
          <w:sz w:val="24"/>
          <w:szCs w:val="24"/>
          <w:lang w:val="ru-RU" w:eastAsia="ru-RU"/>
        </w:rPr>
        <w:t xml:space="preserve"> </w:t>
      </w:r>
    </w:p>
    <w:p w14:paraId="4F3309CD" w14:textId="77777777" w:rsidR="00C04926" w:rsidRDefault="00C04926" w:rsidP="00EC644E">
      <w:pPr>
        <w:spacing w:line="360" w:lineRule="auto"/>
        <w:ind w:firstLine="567"/>
        <w:jc w:val="both"/>
        <w:rPr>
          <w:iCs/>
        </w:rPr>
      </w:pPr>
    </w:p>
    <w:p w14:paraId="4D51BEEA" w14:textId="44DCB23A" w:rsidR="00E82242" w:rsidRDefault="00E82242" w:rsidP="00EC644E">
      <w:pPr>
        <w:spacing w:line="360" w:lineRule="auto"/>
        <w:ind w:firstLine="709"/>
        <w:jc w:val="both"/>
        <w:rPr>
          <w:lang w:eastAsia="ko-KR"/>
        </w:rPr>
      </w:pPr>
      <w:r>
        <w:rPr>
          <w:lang w:eastAsia="ko-KR"/>
        </w:rPr>
        <w:t xml:space="preserve">На рисунке </w:t>
      </w:r>
      <w:r w:rsidR="007D2572" w:rsidRPr="00677535">
        <w:rPr>
          <w:lang w:eastAsia="ko-KR"/>
        </w:rPr>
        <w:fldChar w:fldCharType="begin"/>
      </w:r>
      <w:r w:rsidR="007D2572" w:rsidRPr="00677535">
        <w:rPr>
          <w:lang w:eastAsia="ko-KR"/>
        </w:rPr>
        <w:instrText xml:space="preserve"> REF _Ref55498471 \h </w:instrText>
      </w:r>
      <w:r w:rsidR="00677535" w:rsidRPr="00677535">
        <w:rPr>
          <w:lang w:eastAsia="ko-KR"/>
        </w:rPr>
        <w:instrText xml:space="preserve"> \* MERGEFORMAT </w:instrText>
      </w:r>
      <w:r w:rsidR="007D2572" w:rsidRPr="00677535">
        <w:rPr>
          <w:lang w:eastAsia="ko-KR"/>
        </w:rPr>
      </w:r>
      <w:r w:rsidR="007D2572" w:rsidRPr="00677535">
        <w:rPr>
          <w:lang w:eastAsia="ko-KR"/>
        </w:rPr>
        <w:fldChar w:fldCharType="separate"/>
      </w:r>
      <w:r w:rsidR="00756E88" w:rsidRPr="00756E88">
        <w:rPr>
          <w:bCs/>
          <w:noProof/>
        </w:rPr>
        <w:t>4</w:t>
      </w:r>
      <w:r w:rsidR="007D2572" w:rsidRPr="00677535">
        <w:rPr>
          <w:lang w:eastAsia="ko-KR"/>
        </w:rPr>
        <w:fldChar w:fldCharType="end"/>
      </w:r>
      <w:r w:rsidRPr="00677535">
        <w:rPr>
          <w:lang w:eastAsia="ko-KR"/>
        </w:rPr>
        <w:t xml:space="preserve"> </w:t>
      </w:r>
      <w:r w:rsidRPr="00E10D75">
        <w:rPr>
          <w:lang w:eastAsia="ko-KR"/>
        </w:rPr>
        <w:t xml:space="preserve">представлен чертеж рабочей камеры экспериментальной установки. </w:t>
      </w:r>
    </w:p>
    <w:p w14:paraId="1304642F" w14:textId="7CF7677B" w:rsidR="00B424B2" w:rsidRDefault="00B424B2" w:rsidP="00A32FAA">
      <w:pPr>
        <w:spacing w:line="360" w:lineRule="auto"/>
        <w:ind w:firstLine="567"/>
        <w:jc w:val="both"/>
        <w:rPr>
          <w:lang w:eastAsia="ko-KR"/>
        </w:rPr>
      </w:pPr>
    </w:p>
    <w:p w14:paraId="3A49C86E" w14:textId="1269785A" w:rsidR="00B424B2" w:rsidRDefault="00B424B2" w:rsidP="00B424B2">
      <w:pPr>
        <w:spacing w:line="360" w:lineRule="auto"/>
        <w:ind w:firstLine="567"/>
        <w:jc w:val="center"/>
        <w:rPr>
          <w:lang w:eastAsia="ko-KR"/>
        </w:rPr>
      </w:pPr>
      <w:r w:rsidRPr="00083635">
        <w:rPr>
          <w:noProof/>
        </w:rPr>
        <w:drawing>
          <wp:inline distT="0" distB="0" distL="0" distR="0" wp14:anchorId="40F99652" wp14:editId="082F541C">
            <wp:extent cx="1810666" cy="2392071"/>
            <wp:effectExtent l="0" t="0" r="0" b="8255"/>
            <wp:docPr id="4" name="Рисунок 4" descr="C:\Users\Samarkhanov Kuanysh\Desktop\Камера 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arkhanov Kuanysh\Desktop\Камера Арина.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0255" cy="2404739"/>
                    </a:xfrm>
                    <a:prstGeom prst="rect">
                      <a:avLst/>
                    </a:prstGeom>
                    <a:noFill/>
                    <a:ln>
                      <a:noFill/>
                    </a:ln>
                  </pic:spPr>
                </pic:pic>
              </a:graphicData>
            </a:graphic>
          </wp:inline>
        </w:drawing>
      </w:r>
    </w:p>
    <w:p w14:paraId="733AD189" w14:textId="4C46E81A" w:rsidR="00B424B2" w:rsidRDefault="00B424B2" w:rsidP="00B424B2">
      <w:pPr>
        <w:keepNext/>
        <w:ind w:firstLine="567"/>
        <w:jc w:val="center"/>
        <w:rPr>
          <w:sz w:val="22"/>
          <w:szCs w:val="22"/>
          <w:lang w:eastAsia="ko-KR"/>
        </w:rPr>
      </w:pPr>
      <w:r w:rsidRPr="00D2515D">
        <w:rPr>
          <w:sz w:val="22"/>
          <w:szCs w:val="22"/>
          <w:lang w:eastAsia="ko-KR"/>
        </w:rPr>
        <w:t xml:space="preserve">1 – штуцер откачки и </w:t>
      </w:r>
      <w:proofErr w:type="spellStart"/>
      <w:r w:rsidRPr="00D2515D">
        <w:rPr>
          <w:sz w:val="22"/>
          <w:szCs w:val="22"/>
          <w:lang w:eastAsia="ko-KR"/>
        </w:rPr>
        <w:t>газонапуска</w:t>
      </w:r>
      <w:proofErr w:type="spellEnd"/>
      <w:r w:rsidRPr="00D2515D">
        <w:rPr>
          <w:sz w:val="22"/>
          <w:szCs w:val="22"/>
          <w:lang w:eastAsia="ko-KR"/>
        </w:rPr>
        <w:t>; 2 – фланец-крышка; 3 – корпус рабочей камеры;</w:t>
      </w:r>
      <w:r w:rsidRPr="00D2515D">
        <w:rPr>
          <w:sz w:val="22"/>
          <w:szCs w:val="22"/>
          <w:lang w:eastAsia="ko-KR"/>
        </w:rPr>
        <w:br/>
        <w:t xml:space="preserve">4 – литийсодержащий слой; 5 – рабочая камера; 6 – электронная трубка ИМА-150Э; </w:t>
      </w:r>
      <w:r w:rsidRPr="00D2515D">
        <w:rPr>
          <w:sz w:val="22"/>
          <w:szCs w:val="22"/>
          <w:lang w:eastAsia="ko-KR"/>
        </w:rPr>
        <w:br w:type="textWrapping" w:clear="all"/>
        <w:t xml:space="preserve">7 – смотровое вакуумное окно для вывода оптического излучения; </w:t>
      </w:r>
      <w:r>
        <w:rPr>
          <w:sz w:val="22"/>
          <w:szCs w:val="22"/>
          <w:lang w:eastAsia="ko-KR"/>
        </w:rPr>
        <w:br/>
      </w:r>
      <w:r w:rsidRPr="00D2515D">
        <w:rPr>
          <w:sz w:val="22"/>
          <w:szCs w:val="22"/>
          <w:lang w:eastAsia="ko-KR"/>
        </w:rPr>
        <w:t>8 – ускоритель электронов «Арина-2»</w:t>
      </w:r>
    </w:p>
    <w:p w14:paraId="541606A6" w14:textId="7B0E58CD" w:rsidR="00E82242" w:rsidRPr="007D2572" w:rsidRDefault="00B424B2" w:rsidP="00D0119A">
      <w:pPr>
        <w:pStyle w:val="ad"/>
        <w:spacing w:before="120"/>
        <w:jc w:val="center"/>
        <w:rPr>
          <w:lang w:eastAsia="ko-KR"/>
        </w:rPr>
      </w:pPr>
      <w:r w:rsidRPr="007D2572">
        <w:rPr>
          <w:b w:val="0"/>
          <w:bCs w:val="0"/>
          <w:sz w:val="24"/>
          <w:szCs w:val="24"/>
        </w:rPr>
        <w:t xml:space="preserve">Рисунок </w:t>
      </w:r>
      <w:bookmarkStart w:id="42" w:name="_Ref55498471"/>
      <w:r w:rsidRPr="00083635">
        <w:rPr>
          <w:b w:val="0"/>
          <w:bCs w:val="0"/>
          <w:sz w:val="24"/>
          <w:szCs w:val="24"/>
        </w:rPr>
        <w:fldChar w:fldCharType="begin"/>
      </w:r>
      <w:r w:rsidRPr="007D2572">
        <w:rPr>
          <w:b w:val="0"/>
          <w:bCs w:val="0"/>
          <w:sz w:val="24"/>
          <w:szCs w:val="24"/>
        </w:rPr>
        <w:instrText xml:space="preserve"> SEQ Рисунок \* ARABIC </w:instrText>
      </w:r>
      <w:r w:rsidRPr="00083635">
        <w:rPr>
          <w:b w:val="0"/>
          <w:bCs w:val="0"/>
          <w:sz w:val="24"/>
          <w:szCs w:val="24"/>
        </w:rPr>
        <w:fldChar w:fldCharType="separate"/>
      </w:r>
      <w:r w:rsidR="00756E88">
        <w:rPr>
          <w:b w:val="0"/>
          <w:bCs w:val="0"/>
          <w:noProof/>
          <w:sz w:val="24"/>
          <w:szCs w:val="24"/>
        </w:rPr>
        <w:t>4</w:t>
      </w:r>
      <w:r w:rsidRPr="00083635">
        <w:rPr>
          <w:b w:val="0"/>
          <w:bCs w:val="0"/>
          <w:sz w:val="24"/>
          <w:szCs w:val="24"/>
        </w:rPr>
        <w:fldChar w:fldCharType="end"/>
      </w:r>
      <w:bookmarkEnd w:id="42"/>
      <w:r w:rsidRPr="007D2572">
        <w:rPr>
          <w:b w:val="0"/>
          <w:bCs w:val="0"/>
          <w:sz w:val="24"/>
          <w:szCs w:val="24"/>
        </w:rPr>
        <w:t xml:space="preserve"> – </w:t>
      </w:r>
      <w:r w:rsidR="007D2572" w:rsidRPr="007D2572">
        <w:rPr>
          <w:b w:val="0"/>
          <w:bCs w:val="0"/>
          <w:sz w:val="24"/>
          <w:szCs w:val="24"/>
        </w:rPr>
        <w:t>Рабочая камера экспериментальной установки</w:t>
      </w:r>
    </w:p>
    <w:p w14:paraId="6C0A00DE" w14:textId="03EB19DD" w:rsidR="00E82242" w:rsidRDefault="00E82242" w:rsidP="00A32FAA">
      <w:pPr>
        <w:spacing w:line="360" w:lineRule="auto"/>
        <w:jc w:val="center"/>
        <w:rPr>
          <w:lang w:eastAsia="ko-KR"/>
        </w:rPr>
      </w:pPr>
    </w:p>
    <w:p w14:paraId="248DC1BB" w14:textId="61AE2446" w:rsidR="00A045C9" w:rsidRDefault="00A045C9" w:rsidP="00A32FAA">
      <w:pPr>
        <w:spacing w:line="360" w:lineRule="auto"/>
        <w:ind w:firstLine="709"/>
        <w:jc w:val="both"/>
        <w:rPr>
          <w:lang w:eastAsia="ko-KR"/>
        </w:rPr>
      </w:pPr>
      <w:r w:rsidRPr="009B0201">
        <w:rPr>
          <w:lang w:eastAsia="ko-KR"/>
        </w:rPr>
        <w:t>На рисунк</w:t>
      </w:r>
      <w:r>
        <w:rPr>
          <w:lang w:eastAsia="ko-KR"/>
        </w:rPr>
        <w:t>е</w:t>
      </w:r>
      <w:r w:rsidRPr="009B0201">
        <w:rPr>
          <w:lang w:eastAsia="ko-KR"/>
        </w:rPr>
        <w:t xml:space="preserve"> </w:t>
      </w:r>
      <w:r w:rsidR="007D2572" w:rsidRPr="00677535">
        <w:rPr>
          <w:lang w:eastAsia="ko-KR"/>
        </w:rPr>
        <w:fldChar w:fldCharType="begin"/>
      </w:r>
      <w:r w:rsidR="007D2572" w:rsidRPr="00677535">
        <w:rPr>
          <w:lang w:eastAsia="ko-KR"/>
        </w:rPr>
        <w:instrText xml:space="preserve"> REF _Ref55498598 \h </w:instrText>
      </w:r>
      <w:r w:rsidR="00677535" w:rsidRPr="00677535">
        <w:rPr>
          <w:lang w:eastAsia="ko-KR"/>
        </w:rPr>
        <w:instrText xml:space="preserve"> \* MERGEFORMAT </w:instrText>
      </w:r>
      <w:r w:rsidR="007D2572" w:rsidRPr="00677535">
        <w:rPr>
          <w:lang w:eastAsia="ko-KR"/>
        </w:rPr>
      </w:r>
      <w:r w:rsidR="007D2572" w:rsidRPr="00677535">
        <w:rPr>
          <w:lang w:eastAsia="ko-KR"/>
        </w:rPr>
        <w:fldChar w:fldCharType="separate"/>
      </w:r>
      <w:r w:rsidR="00756E88" w:rsidRPr="00756E88">
        <w:rPr>
          <w:bCs/>
          <w:noProof/>
        </w:rPr>
        <w:t>5</w:t>
      </w:r>
      <w:r w:rsidR="007D2572" w:rsidRPr="00677535">
        <w:rPr>
          <w:lang w:eastAsia="ko-KR"/>
        </w:rPr>
        <w:fldChar w:fldCharType="end"/>
      </w:r>
      <w:r w:rsidRPr="009B0201">
        <w:rPr>
          <w:lang w:eastAsia="ko-KR"/>
        </w:rPr>
        <w:t xml:space="preserve"> приведен</w:t>
      </w:r>
      <w:r>
        <w:rPr>
          <w:lang w:eastAsia="ko-KR"/>
        </w:rPr>
        <w:t xml:space="preserve"> 3</w:t>
      </w:r>
      <w:r w:rsidR="007D2572">
        <w:rPr>
          <w:lang w:val="en-US" w:eastAsia="ko-KR"/>
        </w:rPr>
        <w:t>D</w:t>
      </w:r>
      <w:r w:rsidR="00672AE0">
        <w:rPr>
          <w:lang w:eastAsia="ko-KR"/>
        </w:rPr>
        <w:t>-</w:t>
      </w:r>
      <w:r>
        <w:rPr>
          <w:lang w:eastAsia="ko-KR"/>
        </w:rPr>
        <w:t>вид рабочей камеры экспериментальной установки</w:t>
      </w:r>
      <w:r w:rsidRPr="009B0201">
        <w:rPr>
          <w:lang w:eastAsia="ko-KR"/>
        </w:rPr>
        <w:t xml:space="preserve">. </w:t>
      </w:r>
    </w:p>
    <w:p w14:paraId="4C3DF992" w14:textId="7014DEFC" w:rsidR="007D2572" w:rsidRDefault="007D2572" w:rsidP="007D2572">
      <w:pPr>
        <w:spacing w:line="360" w:lineRule="auto"/>
        <w:ind w:firstLine="709"/>
        <w:jc w:val="both"/>
        <w:rPr>
          <w:lang w:eastAsia="ko-KR"/>
        </w:rPr>
      </w:pPr>
      <w:r w:rsidRPr="00E10D75">
        <w:rPr>
          <w:lang w:eastAsia="ko-KR"/>
        </w:rPr>
        <w:t xml:space="preserve">Камера </w:t>
      </w:r>
      <w:r w:rsidR="00B9230D">
        <w:rPr>
          <w:lang w:eastAsia="ko-KR"/>
        </w:rPr>
        <w:t xml:space="preserve">будет </w:t>
      </w:r>
      <w:r w:rsidR="00B9230D" w:rsidRPr="00E10D75">
        <w:rPr>
          <w:lang w:eastAsia="ko-KR"/>
        </w:rPr>
        <w:t>представл</w:t>
      </w:r>
      <w:r w:rsidR="00B9230D">
        <w:rPr>
          <w:lang w:eastAsia="ko-KR"/>
        </w:rPr>
        <w:t>ять</w:t>
      </w:r>
      <w:r w:rsidR="00B9230D" w:rsidRPr="00E10D75">
        <w:rPr>
          <w:lang w:eastAsia="ko-KR"/>
        </w:rPr>
        <w:t xml:space="preserve"> </w:t>
      </w:r>
      <w:r w:rsidRPr="00E10D75">
        <w:rPr>
          <w:lang w:eastAsia="ko-KR"/>
        </w:rPr>
        <w:t xml:space="preserve">собой металлический цилиндр </w:t>
      </w:r>
      <w:r w:rsidR="003E37FD">
        <w:rPr>
          <w:lang w:eastAsia="ko-KR"/>
        </w:rPr>
        <w:t xml:space="preserve">диаметром </w:t>
      </w:r>
      <w:r w:rsidR="00B9230D" w:rsidRPr="00E10D75">
        <w:rPr>
          <w:lang w:eastAsia="ko-KR"/>
        </w:rPr>
        <w:t>100</w:t>
      </w:r>
      <w:r w:rsidR="00B9230D">
        <w:rPr>
          <w:lang w:eastAsia="ko-KR"/>
        </w:rPr>
        <w:t> </w:t>
      </w:r>
      <w:r w:rsidR="003E37FD">
        <w:rPr>
          <w:lang w:eastAsia="ko-KR"/>
        </w:rPr>
        <w:t xml:space="preserve">мм и высотой </w:t>
      </w:r>
      <w:r w:rsidRPr="00E10D75">
        <w:rPr>
          <w:lang w:eastAsia="ko-KR"/>
        </w:rPr>
        <w:t xml:space="preserve">110 мм с двумя смотровыми вакуумными окнами диаметром 24 мм и толщиной 10 мм. Ввод электронного пучка осуществляется перпендикулярно оптической оси. При таком вводе электронного пучка, </w:t>
      </w:r>
      <w:r w:rsidR="00C82DA6">
        <w:rPr>
          <w:lang w:eastAsia="ko-KR"/>
        </w:rPr>
        <w:t xml:space="preserve">согласно работе </w:t>
      </w:r>
      <w:r w:rsidR="00C82DA6" w:rsidRPr="00C82DA6">
        <w:rPr>
          <w:lang w:eastAsia="ko-KR"/>
        </w:rPr>
        <w:t>[</w:t>
      </w:r>
      <w:r w:rsidR="00C82DA6">
        <w:rPr>
          <w:lang w:eastAsia="ko-KR"/>
        </w:rPr>
        <w:fldChar w:fldCharType="begin"/>
      </w:r>
      <w:r w:rsidR="00C82DA6">
        <w:rPr>
          <w:lang w:eastAsia="ko-KR"/>
        </w:rPr>
        <w:instrText xml:space="preserve"> NOTEREF _Ref55908745 \h </w:instrText>
      </w:r>
      <w:r w:rsidR="00C82DA6">
        <w:rPr>
          <w:lang w:eastAsia="ko-KR"/>
        </w:rPr>
      </w:r>
      <w:r w:rsidR="00C82DA6">
        <w:rPr>
          <w:lang w:eastAsia="ko-KR"/>
        </w:rPr>
        <w:fldChar w:fldCharType="separate"/>
      </w:r>
      <w:r w:rsidR="00756E88">
        <w:rPr>
          <w:lang w:eastAsia="ko-KR"/>
        </w:rPr>
        <w:t>15</w:t>
      </w:r>
      <w:r w:rsidR="00C82DA6">
        <w:rPr>
          <w:lang w:eastAsia="ko-KR"/>
        </w:rPr>
        <w:fldChar w:fldCharType="end"/>
      </w:r>
      <w:r w:rsidR="00C82DA6" w:rsidRPr="00C82DA6">
        <w:rPr>
          <w:lang w:eastAsia="ko-KR"/>
        </w:rPr>
        <w:t>]</w:t>
      </w:r>
      <w:r w:rsidR="00C82DA6">
        <w:rPr>
          <w:lang w:eastAsia="ko-KR"/>
        </w:rPr>
        <w:t xml:space="preserve">, </w:t>
      </w:r>
      <w:r w:rsidRPr="00E10D75">
        <w:rPr>
          <w:lang w:eastAsia="ko-KR"/>
        </w:rPr>
        <w:t xml:space="preserve">легко осуществить возбуждение большого объема </w:t>
      </w:r>
      <w:r w:rsidR="00C82DA6">
        <w:rPr>
          <w:lang w:eastAsia="ko-KR"/>
        </w:rPr>
        <w:t>газа.</w:t>
      </w:r>
    </w:p>
    <w:p w14:paraId="54F4D3A6" w14:textId="328AE00D" w:rsidR="007D2572" w:rsidRDefault="007D2572" w:rsidP="00A32FAA">
      <w:pPr>
        <w:spacing w:line="360" w:lineRule="auto"/>
        <w:ind w:firstLine="709"/>
        <w:jc w:val="both"/>
        <w:rPr>
          <w:lang w:eastAsia="ko-KR"/>
        </w:rPr>
      </w:pPr>
    </w:p>
    <w:p w14:paraId="3BF91B6C" w14:textId="77777777" w:rsidR="007D2572" w:rsidRDefault="007D2572" w:rsidP="00083635">
      <w:pPr>
        <w:keepNext/>
        <w:spacing w:line="360" w:lineRule="auto"/>
        <w:jc w:val="center"/>
      </w:pPr>
      <w:r w:rsidRPr="00A045C9">
        <w:rPr>
          <w:noProof/>
        </w:rPr>
        <w:drawing>
          <wp:inline distT="0" distB="0" distL="0" distR="0" wp14:anchorId="62F0AA2F" wp14:editId="1771E6D8">
            <wp:extent cx="1514246" cy="2224968"/>
            <wp:effectExtent l="0" t="0" r="0" b="4445"/>
            <wp:docPr id="5" name="Рисунок 5" descr="C:\Users\Samarkhanov Kuanysh\Desktop\ШАХ ШАХ ПАДИШАХ\Арина ЛЯН 3д.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arkhanov Kuanysh\Desktop\ШАХ ШАХ ПАДИШАХ\Арина ЛЯН 3д.bmp"/>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1525645" cy="2241717"/>
                    </a:xfrm>
                    <a:prstGeom prst="rect">
                      <a:avLst/>
                    </a:prstGeom>
                    <a:noFill/>
                    <a:ln>
                      <a:noFill/>
                    </a:ln>
                    <a:extLst>
                      <a:ext uri="{53640926-AAD7-44D8-BBD7-CCE9431645EC}">
                        <a14:shadowObscured xmlns:a14="http://schemas.microsoft.com/office/drawing/2010/main"/>
                      </a:ext>
                    </a:extLst>
                  </pic:spPr>
                </pic:pic>
              </a:graphicData>
            </a:graphic>
          </wp:inline>
        </w:drawing>
      </w:r>
    </w:p>
    <w:p w14:paraId="14C23063" w14:textId="22407FCD" w:rsidR="007D2572" w:rsidRPr="007D2572" w:rsidRDefault="007D2572" w:rsidP="00083635">
      <w:pPr>
        <w:pStyle w:val="ad"/>
        <w:jc w:val="center"/>
        <w:rPr>
          <w:lang w:eastAsia="ko-KR"/>
        </w:rPr>
      </w:pPr>
      <w:r w:rsidRPr="007D2572">
        <w:rPr>
          <w:b w:val="0"/>
          <w:bCs w:val="0"/>
          <w:sz w:val="24"/>
          <w:szCs w:val="24"/>
        </w:rPr>
        <w:t xml:space="preserve">Рисунок </w:t>
      </w:r>
      <w:bookmarkStart w:id="43" w:name="_Ref55498598"/>
      <w:r w:rsidRPr="00083635">
        <w:rPr>
          <w:b w:val="0"/>
          <w:bCs w:val="0"/>
          <w:sz w:val="24"/>
          <w:szCs w:val="24"/>
        </w:rPr>
        <w:fldChar w:fldCharType="begin"/>
      </w:r>
      <w:r w:rsidRPr="007D2572">
        <w:rPr>
          <w:b w:val="0"/>
          <w:bCs w:val="0"/>
          <w:sz w:val="24"/>
          <w:szCs w:val="24"/>
        </w:rPr>
        <w:instrText xml:space="preserve"> SEQ Рисунок \* ARABIC </w:instrText>
      </w:r>
      <w:r w:rsidRPr="00083635">
        <w:rPr>
          <w:b w:val="0"/>
          <w:bCs w:val="0"/>
          <w:sz w:val="24"/>
          <w:szCs w:val="24"/>
        </w:rPr>
        <w:fldChar w:fldCharType="separate"/>
      </w:r>
      <w:r w:rsidR="00756E88">
        <w:rPr>
          <w:b w:val="0"/>
          <w:bCs w:val="0"/>
          <w:noProof/>
          <w:sz w:val="24"/>
          <w:szCs w:val="24"/>
        </w:rPr>
        <w:t>5</w:t>
      </w:r>
      <w:r w:rsidRPr="00083635">
        <w:rPr>
          <w:b w:val="0"/>
          <w:bCs w:val="0"/>
          <w:sz w:val="24"/>
          <w:szCs w:val="24"/>
        </w:rPr>
        <w:fldChar w:fldCharType="end"/>
      </w:r>
      <w:bookmarkEnd w:id="43"/>
      <w:r w:rsidRPr="007D2572">
        <w:rPr>
          <w:b w:val="0"/>
          <w:bCs w:val="0"/>
          <w:sz w:val="24"/>
          <w:szCs w:val="24"/>
        </w:rPr>
        <w:t xml:space="preserve"> – 3</w:t>
      </w:r>
      <w:r w:rsidRPr="007D2572">
        <w:rPr>
          <w:b w:val="0"/>
          <w:bCs w:val="0"/>
          <w:sz w:val="24"/>
          <w:szCs w:val="24"/>
          <w:lang w:val="en-US"/>
        </w:rPr>
        <w:t>D</w:t>
      </w:r>
      <w:r w:rsidR="00672AE0">
        <w:rPr>
          <w:b w:val="0"/>
          <w:bCs w:val="0"/>
          <w:sz w:val="24"/>
          <w:szCs w:val="24"/>
        </w:rPr>
        <w:t>-</w:t>
      </w:r>
      <w:r w:rsidRPr="007D2572">
        <w:rPr>
          <w:b w:val="0"/>
          <w:bCs w:val="0"/>
          <w:sz w:val="24"/>
          <w:szCs w:val="24"/>
        </w:rPr>
        <w:t>вид рабочей камеры экспериментальной установки</w:t>
      </w:r>
    </w:p>
    <w:p w14:paraId="23B629AC" w14:textId="77777777" w:rsidR="00EC644E" w:rsidRPr="00EC644E" w:rsidRDefault="00EC644E" w:rsidP="00EC644E">
      <w:pPr>
        <w:pStyle w:val="2"/>
        <w:ind w:left="709" w:firstLine="1"/>
        <w:rPr>
          <w:rFonts w:ascii="Times New Roman" w:hAnsi="Times New Roman"/>
          <w:sz w:val="24"/>
        </w:rPr>
      </w:pPr>
      <w:bookmarkStart w:id="44" w:name="_Toc55999374"/>
      <w:r w:rsidRPr="00EC644E">
        <w:rPr>
          <w:rFonts w:ascii="Times New Roman" w:hAnsi="Times New Roman"/>
          <w:sz w:val="24"/>
        </w:rPr>
        <w:lastRenderedPageBreak/>
        <w:t>Р</w:t>
      </w:r>
      <w:r w:rsidRPr="00EC644E">
        <w:rPr>
          <w:rFonts w:ascii="Times New Roman" w:hAnsi="Times New Roman"/>
          <w:caps w:val="0"/>
          <w:sz w:val="24"/>
        </w:rPr>
        <w:t>азработка газо-вакуумной системы</w:t>
      </w:r>
      <w:bookmarkEnd w:id="44"/>
    </w:p>
    <w:p w14:paraId="1E69754B" w14:textId="77777777" w:rsidR="00EC644E" w:rsidRDefault="00EC644E" w:rsidP="00EC644E">
      <w:pPr>
        <w:spacing w:line="360" w:lineRule="auto"/>
      </w:pPr>
    </w:p>
    <w:p w14:paraId="4EC56E80" w14:textId="366C80C1" w:rsidR="00EC644E" w:rsidRDefault="00EC644E" w:rsidP="00EC644E">
      <w:pPr>
        <w:tabs>
          <w:tab w:val="left" w:pos="851"/>
        </w:tabs>
        <w:spacing w:line="360" w:lineRule="auto"/>
        <w:ind w:firstLine="709"/>
        <w:jc w:val="both"/>
        <w:rPr>
          <w:rFonts w:eastAsia="Calibri"/>
          <w:bCs/>
        </w:rPr>
      </w:pPr>
      <w:r>
        <w:rPr>
          <w:rFonts w:eastAsia="SimSun"/>
        </w:rPr>
        <w:t xml:space="preserve">Для создания необходимых условий в рабочей камере и подготовки газовых смесей к экспериментам была разработана газо-вакуумная система экспериментальной установки. </w:t>
      </w:r>
      <w:r>
        <w:rPr>
          <w:lang w:eastAsia="ko-KR"/>
        </w:rPr>
        <w:t>На р</w:t>
      </w:r>
      <w:r w:rsidRPr="009B0201">
        <w:rPr>
          <w:lang w:eastAsia="ko-KR"/>
        </w:rPr>
        <w:t>исун</w:t>
      </w:r>
      <w:r>
        <w:rPr>
          <w:lang w:eastAsia="ko-KR"/>
        </w:rPr>
        <w:t>ке</w:t>
      </w:r>
      <w:r w:rsidRPr="009B0201">
        <w:rPr>
          <w:lang w:eastAsia="ko-KR"/>
        </w:rPr>
        <w:t xml:space="preserve"> </w:t>
      </w:r>
      <w:r w:rsidR="00677535">
        <w:rPr>
          <w:lang w:eastAsia="ko-KR"/>
        </w:rPr>
        <w:t xml:space="preserve">6 </w:t>
      </w:r>
      <w:r w:rsidRPr="00D6620F">
        <w:rPr>
          <w:rFonts w:eastAsia="Calibri"/>
          <w:bCs/>
        </w:rPr>
        <w:t>представлена схема разработанной газо</w:t>
      </w:r>
      <w:r>
        <w:rPr>
          <w:rFonts w:eastAsia="Calibri"/>
          <w:bCs/>
        </w:rPr>
        <w:t>-</w:t>
      </w:r>
      <w:r w:rsidRPr="00D6620F">
        <w:rPr>
          <w:rFonts w:eastAsia="Calibri"/>
          <w:bCs/>
        </w:rPr>
        <w:t>вакуумной системы.</w:t>
      </w:r>
    </w:p>
    <w:p w14:paraId="072CFD72" w14:textId="77777777" w:rsidR="00EC644E" w:rsidRDefault="00EC644E" w:rsidP="00EC644E">
      <w:pPr>
        <w:tabs>
          <w:tab w:val="left" w:pos="851"/>
        </w:tabs>
        <w:spacing w:line="360" w:lineRule="auto"/>
        <w:ind w:firstLine="709"/>
        <w:jc w:val="both"/>
        <w:rPr>
          <w:rFonts w:eastAsia="Calibri"/>
          <w:bCs/>
        </w:rPr>
      </w:pPr>
    </w:p>
    <w:p w14:paraId="6403A2D4" w14:textId="77777777" w:rsidR="00EC644E" w:rsidRDefault="00EC644E" w:rsidP="00EC644E">
      <w:pPr>
        <w:tabs>
          <w:tab w:val="left" w:pos="851"/>
        </w:tabs>
        <w:spacing w:line="360" w:lineRule="auto"/>
        <w:jc w:val="center"/>
        <w:rPr>
          <w:rFonts w:eastAsia="SimSun"/>
        </w:rPr>
      </w:pPr>
      <w:r w:rsidRPr="00083635">
        <w:rPr>
          <w:rFonts w:eastAsia="Calibri"/>
          <w:bCs/>
          <w:noProof/>
        </w:rPr>
        <w:drawing>
          <wp:inline distT="0" distB="0" distL="0" distR="0" wp14:anchorId="1DAA1C89" wp14:editId="45C84024">
            <wp:extent cx="3079699" cy="1955203"/>
            <wp:effectExtent l="0" t="0" r="6985" b="6985"/>
            <wp:docPr id="1" name="Рисунок 1" descr="C:\Users\Samarkhanov Kuanysh\Desktop\Газовакуумная сист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arkhanov Kuanysh\Desktop\Газовакуумная система.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9265" cy="1993020"/>
                    </a:xfrm>
                    <a:prstGeom prst="rect">
                      <a:avLst/>
                    </a:prstGeom>
                    <a:noFill/>
                    <a:ln>
                      <a:noFill/>
                    </a:ln>
                  </pic:spPr>
                </pic:pic>
              </a:graphicData>
            </a:graphic>
          </wp:inline>
        </w:drawing>
      </w:r>
    </w:p>
    <w:p w14:paraId="7A8A837E" w14:textId="77777777" w:rsidR="00EC644E" w:rsidRDefault="00EC644E" w:rsidP="00EC644E">
      <w:pPr>
        <w:keepNext/>
        <w:tabs>
          <w:tab w:val="left" w:pos="851"/>
        </w:tabs>
        <w:jc w:val="center"/>
        <w:rPr>
          <w:rFonts w:eastAsia="Calibri"/>
          <w:bCs/>
          <w:sz w:val="22"/>
          <w:szCs w:val="22"/>
        </w:rPr>
      </w:pPr>
      <w:r w:rsidRPr="00083635">
        <w:rPr>
          <w:rFonts w:eastAsia="Calibri"/>
          <w:bCs/>
          <w:sz w:val="22"/>
          <w:szCs w:val="22"/>
        </w:rPr>
        <w:t xml:space="preserve">1 – датчик давления; 2 – емкость для создания газовой смеси; 3 – вакуумный вентиль; </w:t>
      </w:r>
      <w:r w:rsidRPr="00083635">
        <w:rPr>
          <w:rFonts w:eastAsia="Calibri"/>
          <w:bCs/>
          <w:sz w:val="22"/>
          <w:szCs w:val="22"/>
        </w:rPr>
        <w:br/>
        <w:t xml:space="preserve">4 – буферная емкость; 5 – баллон с газом; 6 – </w:t>
      </w:r>
      <w:r w:rsidRPr="00D0119A">
        <w:rPr>
          <w:rFonts w:eastAsia="Calibri"/>
          <w:bCs/>
          <w:sz w:val="22"/>
          <w:szCs w:val="22"/>
        </w:rPr>
        <w:t>форвакуумный</w:t>
      </w:r>
      <w:r w:rsidRPr="00083635">
        <w:rPr>
          <w:rFonts w:eastAsia="Calibri"/>
          <w:bCs/>
          <w:sz w:val="22"/>
          <w:szCs w:val="22"/>
        </w:rPr>
        <w:t xml:space="preserve"> насос; </w:t>
      </w:r>
    </w:p>
    <w:p w14:paraId="2EE368DE" w14:textId="6054DAFE" w:rsidR="00EC644E" w:rsidRPr="00FA1F6E" w:rsidRDefault="00EC644E" w:rsidP="00EC644E">
      <w:pPr>
        <w:keepNext/>
        <w:tabs>
          <w:tab w:val="left" w:pos="851"/>
        </w:tabs>
        <w:spacing w:before="120"/>
        <w:jc w:val="center"/>
        <w:rPr>
          <w:rFonts w:eastAsia="SimSun"/>
        </w:rPr>
      </w:pPr>
      <w:r w:rsidRPr="00FA1F6E">
        <w:t xml:space="preserve">Рисунок </w:t>
      </w:r>
      <w:r w:rsidRPr="00083635">
        <w:rPr>
          <w:b/>
          <w:bCs/>
        </w:rPr>
        <w:fldChar w:fldCharType="begin"/>
      </w:r>
      <w:r w:rsidRPr="00FA1F6E">
        <w:instrText xml:space="preserve"> SEQ Рисунок \* ARABIC </w:instrText>
      </w:r>
      <w:r w:rsidRPr="00083635">
        <w:rPr>
          <w:b/>
          <w:bCs/>
        </w:rPr>
        <w:fldChar w:fldCharType="separate"/>
      </w:r>
      <w:r w:rsidR="00756E88">
        <w:rPr>
          <w:noProof/>
        </w:rPr>
        <w:t>6</w:t>
      </w:r>
      <w:r w:rsidRPr="00083635">
        <w:rPr>
          <w:b/>
          <w:bCs/>
        </w:rPr>
        <w:fldChar w:fldCharType="end"/>
      </w:r>
      <w:r w:rsidRPr="00FA1F6E">
        <w:t xml:space="preserve"> – </w:t>
      </w:r>
      <w:r>
        <w:t>Схема г</w:t>
      </w:r>
      <w:r w:rsidRPr="00FA1F6E">
        <w:t>азо-вакуумная система установки</w:t>
      </w:r>
    </w:p>
    <w:p w14:paraId="653ADC4C" w14:textId="77777777" w:rsidR="00EC644E" w:rsidRDefault="00EC644E" w:rsidP="00EC644E">
      <w:pPr>
        <w:spacing w:line="360" w:lineRule="auto"/>
        <w:ind w:firstLine="709"/>
        <w:jc w:val="both"/>
        <w:rPr>
          <w:rFonts w:eastAsia="Calibri"/>
          <w:bCs/>
        </w:rPr>
      </w:pPr>
    </w:p>
    <w:p w14:paraId="1E222CAC" w14:textId="77777777" w:rsidR="00EC644E" w:rsidRPr="00D6620F" w:rsidRDefault="00EC644E" w:rsidP="00EC644E">
      <w:pPr>
        <w:spacing w:line="360" w:lineRule="auto"/>
        <w:ind w:firstLine="709"/>
        <w:jc w:val="both"/>
        <w:rPr>
          <w:rFonts w:eastAsia="Calibri"/>
          <w:bCs/>
        </w:rPr>
      </w:pPr>
      <w:r w:rsidRPr="00D6620F">
        <w:rPr>
          <w:rFonts w:eastAsia="Calibri"/>
          <w:bCs/>
        </w:rPr>
        <w:t>Газо</w:t>
      </w:r>
      <w:r>
        <w:rPr>
          <w:rFonts w:eastAsia="Calibri"/>
          <w:bCs/>
        </w:rPr>
        <w:t>-</w:t>
      </w:r>
      <w:r w:rsidRPr="00D6620F">
        <w:rPr>
          <w:rFonts w:eastAsia="Calibri"/>
          <w:bCs/>
        </w:rPr>
        <w:t xml:space="preserve">вакуумная система </w:t>
      </w:r>
      <w:r w:rsidRPr="00A02A45">
        <w:rPr>
          <w:rFonts w:eastAsia="Calibri"/>
          <w:bCs/>
        </w:rPr>
        <w:t>установки</w:t>
      </w:r>
      <w:r w:rsidRPr="00D6620F">
        <w:rPr>
          <w:rFonts w:eastAsia="Calibri"/>
          <w:bCs/>
        </w:rPr>
        <w:t xml:space="preserve"> состоит из двух подсистем:</w:t>
      </w:r>
    </w:p>
    <w:p w14:paraId="20188CE4" w14:textId="77777777" w:rsidR="00EC644E" w:rsidRPr="00D6620F" w:rsidRDefault="00EC644E" w:rsidP="00EC644E">
      <w:pPr>
        <w:numPr>
          <w:ilvl w:val="0"/>
          <w:numId w:val="23"/>
        </w:numPr>
        <w:tabs>
          <w:tab w:val="left" w:pos="993"/>
        </w:tabs>
        <w:spacing w:line="360" w:lineRule="auto"/>
        <w:ind w:left="0" w:firstLine="709"/>
        <w:jc w:val="both"/>
        <w:rPr>
          <w:rFonts w:eastAsia="Calibri"/>
          <w:bCs/>
        </w:rPr>
      </w:pPr>
      <w:r w:rsidRPr="00D6620F">
        <w:rPr>
          <w:rFonts w:eastAsia="Calibri"/>
          <w:bCs/>
        </w:rPr>
        <w:t>вакуумной системы</w:t>
      </w:r>
      <w:r>
        <w:rPr>
          <w:rFonts w:eastAsia="Calibri"/>
          <w:bCs/>
        </w:rPr>
        <w:t>,</w:t>
      </w:r>
    </w:p>
    <w:p w14:paraId="68E1C877" w14:textId="77777777" w:rsidR="00EC644E" w:rsidRPr="00D6620F" w:rsidRDefault="00EC644E" w:rsidP="00EC644E">
      <w:pPr>
        <w:numPr>
          <w:ilvl w:val="0"/>
          <w:numId w:val="23"/>
        </w:numPr>
        <w:tabs>
          <w:tab w:val="left" w:pos="993"/>
        </w:tabs>
        <w:spacing w:line="360" w:lineRule="auto"/>
        <w:ind w:left="0" w:firstLine="709"/>
        <w:jc w:val="both"/>
        <w:rPr>
          <w:rFonts w:eastAsia="Calibri"/>
          <w:bCs/>
        </w:rPr>
      </w:pPr>
      <w:r>
        <w:rPr>
          <w:rFonts w:eastAsia="Calibri"/>
          <w:bCs/>
        </w:rPr>
        <w:t xml:space="preserve">системы подготовки </w:t>
      </w:r>
      <w:r w:rsidRPr="00D6620F">
        <w:rPr>
          <w:rFonts w:eastAsia="Calibri"/>
          <w:bCs/>
        </w:rPr>
        <w:t>смесей газов.</w:t>
      </w:r>
    </w:p>
    <w:p w14:paraId="38D45B91" w14:textId="3C6226CB" w:rsidR="00EC644E" w:rsidRDefault="00EC644E" w:rsidP="00EC644E">
      <w:pPr>
        <w:tabs>
          <w:tab w:val="left" w:pos="851"/>
        </w:tabs>
        <w:spacing w:line="360" w:lineRule="auto"/>
        <w:ind w:firstLine="709"/>
        <w:jc w:val="both"/>
        <w:rPr>
          <w:lang w:eastAsia="ko-KR"/>
        </w:rPr>
      </w:pPr>
      <w:r w:rsidRPr="00D6620F">
        <w:rPr>
          <w:rFonts w:eastAsia="Calibri"/>
          <w:bCs/>
        </w:rPr>
        <w:t xml:space="preserve">Вакуумная система </w:t>
      </w:r>
      <w:r>
        <w:rPr>
          <w:rFonts w:eastAsia="Calibri"/>
          <w:bCs/>
        </w:rPr>
        <w:t>должна обеспечивать</w:t>
      </w:r>
      <w:r w:rsidRPr="00D6620F">
        <w:rPr>
          <w:rFonts w:eastAsia="Calibri"/>
          <w:bCs/>
        </w:rPr>
        <w:t xml:space="preserve"> необходимые условия для подготовки смесей газов и откачку рабочей камеры до давления </w:t>
      </w:r>
      <w:r w:rsidRPr="00D6620F">
        <w:rPr>
          <w:lang w:eastAsia="ko-KR"/>
        </w:rPr>
        <w:t>10</w:t>
      </w:r>
      <w:r w:rsidRPr="00D6620F">
        <w:rPr>
          <w:vertAlign w:val="superscript"/>
          <w:lang w:eastAsia="ko-KR"/>
        </w:rPr>
        <w:t>-4</w:t>
      </w:r>
      <w:r w:rsidRPr="00D6620F">
        <w:rPr>
          <w:lang w:eastAsia="ko-KR"/>
        </w:rPr>
        <w:t xml:space="preserve"> </w:t>
      </w:r>
      <w:proofErr w:type="spellStart"/>
      <w:r>
        <w:rPr>
          <w:lang w:eastAsia="ko-KR"/>
        </w:rPr>
        <w:t>Торр</w:t>
      </w:r>
      <w:proofErr w:type="spellEnd"/>
      <w:r w:rsidRPr="00D6620F">
        <w:rPr>
          <w:lang w:eastAsia="ko-KR"/>
        </w:rPr>
        <w:t xml:space="preserve">. Данная система </w:t>
      </w:r>
      <w:r>
        <w:rPr>
          <w:lang w:eastAsia="ko-KR"/>
        </w:rPr>
        <w:t xml:space="preserve">будет </w:t>
      </w:r>
      <w:r w:rsidRPr="00D6620F">
        <w:rPr>
          <w:lang w:eastAsia="ko-KR"/>
        </w:rPr>
        <w:t xml:space="preserve">оснащена </w:t>
      </w:r>
      <w:proofErr w:type="spellStart"/>
      <w:r>
        <w:rPr>
          <w:lang w:eastAsia="ko-KR"/>
        </w:rPr>
        <w:t>безмасляным</w:t>
      </w:r>
      <w:proofErr w:type="spellEnd"/>
      <w:r>
        <w:rPr>
          <w:lang w:eastAsia="ko-KR"/>
        </w:rPr>
        <w:t xml:space="preserve"> форвакуумным насосом и при необходимости турбомолекулярным насосом.</w:t>
      </w:r>
      <w:r w:rsidRPr="007B6CB1">
        <w:rPr>
          <w:lang w:eastAsia="ko-KR"/>
        </w:rPr>
        <w:t xml:space="preserve"> </w:t>
      </w:r>
      <w:r w:rsidRPr="00D6620F">
        <w:rPr>
          <w:lang w:eastAsia="ko-KR"/>
        </w:rPr>
        <w:t xml:space="preserve">Система </w:t>
      </w:r>
      <w:r>
        <w:rPr>
          <w:lang w:eastAsia="ko-KR"/>
        </w:rPr>
        <w:t>подготовки</w:t>
      </w:r>
      <w:r w:rsidRPr="00D6620F">
        <w:rPr>
          <w:lang w:eastAsia="ko-KR"/>
        </w:rPr>
        <w:t xml:space="preserve"> смесей газов </w:t>
      </w:r>
      <w:r>
        <w:rPr>
          <w:lang w:eastAsia="ko-KR"/>
        </w:rPr>
        <w:t>(</w:t>
      </w:r>
      <w:r w:rsidRPr="009B0201">
        <w:t>рисун</w:t>
      </w:r>
      <w:r>
        <w:t xml:space="preserve">ок </w:t>
      </w:r>
      <w:r w:rsidR="00677535">
        <w:t xml:space="preserve">7) </w:t>
      </w:r>
      <w:r w:rsidRPr="00D6620F">
        <w:rPr>
          <w:lang w:eastAsia="ko-KR"/>
        </w:rPr>
        <w:t>позво</w:t>
      </w:r>
      <w:r>
        <w:rPr>
          <w:lang w:eastAsia="ko-KR"/>
        </w:rPr>
        <w:t>лит</w:t>
      </w:r>
      <w:r w:rsidRPr="00D6620F">
        <w:rPr>
          <w:lang w:eastAsia="ko-KR"/>
        </w:rPr>
        <w:t xml:space="preserve"> подготовить исследуемую смесь газов с разной концентрацией и давлением.</w:t>
      </w:r>
    </w:p>
    <w:p w14:paraId="45C99774" w14:textId="77777777" w:rsidR="00EC644E" w:rsidRDefault="00EC644E" w:rsidP="00EC644E">
      <w:pPr>
        <w:tabs>
          <w:tab w:val="left" w:pos="851"/>
        </w:tabs>
        <w:spacing w:line="360" w:lineRule="auto"/>
        <w:ind w:firstLine="709"/>
        <w:jc w:val="both"/>
        <w:rPr>
          <w:lang w:eastAsia="ko-KR"/>
        </w:rPr>
      </w:pPr>
    </w:p>
    <w:p w14:paraId="61C40572" w14:textId="77777777" w:rsidR="00EC644E" w:rsidRDefault="00EC644E" w:rsidP="00EC644E">
      <w:pPr>
        <w:keepNext/>
        <w:tabs>
          <w:tab w:val="left" w:pos="851"/>
        </w:tabs>
        <w:spacing w:line="360" w:lineRule="auto"/>
        <w:jc w:val="center"/>
      </w:pPr>
      <w:r>
        <w:rPr>
          <w:noProof/>
        </w:rPr>
        <w:drawing>
          <wp:inline distT="0" distB="0" distL="0" distR="0" wp14:anchorId="2C853246" wp14:editId="2B9F4048">
            <wp:extent cx="2403743" cy="1891292"/>
            <wp:effectExtent l="0" t="0" r="0" b="0"/>
            <wp:docPr id="7" name="Рисунок 7" descr="D:\Рисунки, схемы\Детектор с литием 3д, сис. подгот. газов-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исунки, схемы\Детектор с литием 3д, сис. подгот. газов-Model.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418540" cy="1902935"/>
                    </a:xfrm>
                    <a:prstGeom prst="rect">
                      <a:avLst/>
                    </a:prstGeom>
                    <a:noFill/>
                    <a:ln>
                      <a:noFill/>
                    </a:ln>
                    <a:extLst>
                      <a:ext uri="{53640926-AAD7-44D8-BBD7-CCE9431645EC}">
                        <a14:shadowObscured xmlns:a14="http://schemas.microsoft.com/office/drawing/2010/main"/>
                      </a:ext>
                    </a:extLst>
                  </pic:spPr>
                </pic:pic>
              </a:graphicData>
            </a:graphic>
          </wp:inline>
        </w:drawing>
      </w:r>
    </w:p>
    <w:p w14:paraId="3811CB1E" w14:textId="74799E6A" w:rsidR="00EC644E" w:rsidRPr="00FA1F6E" w:rsidRDefault="00EC644E" w:rsidP="00EC644E">
      <w:pPr>
        <w:pStyle w:val="ad"/>
        <w:jc w:val="center"/>
        <w:rPr>
          <w:lang w:eastAsia="ko-KR"/>
        </w:rPr>
      </w:pPr>
      <w:r w:rsidRPr="00FA1F6E">
        <w:rPr>
          <w:b w:val="0"/>
          <w:bCs w:val="0"/>
          <w:sz w:val="24"/>
          <w:szCs w:val="24"/>
        </w:rPr>
        <w:t xml:space="preserve">Рисунок </w:t>
      </w:r>
      <w:r w:rsidRPr="00083635">
        <w:rPr>
          <w:b w:val="0"/>
          <w:bCs w:val="0"/>
          <w:sz w:val="24"/>
          <w:szCs w:val="24"/>
        </w:rPr>
        <w:fldChar w:fldCharType="begin"/>
      </w:r>
      <w:r w:rsidRPr="00FA1F6E">
        <w:rPr>
          <w:b w:val="0"/>
          <w:bCs w:val="0"/>
          <w:sz w:val="24"/>
          <w:szCs w:val="24"/>
        </w:rPr>
        <w:instrText xml:space="preserve"> SEQ Рисунок \* ARABIC </w:instrText>
      </w:r>
      <w:r w:rsidRPr="00083635">
        <w:rPr>
          <w:b w:val="0"/>
          <w:bCs w:val="0"/>
          <w:sz w:val="24"/>
          <w:szCs w:val="24"/>
        </w:rPr>
        <w:fldChar w:fldCharType="separate"/>
      </w:r>
      <w:r w:rsidR="00756E88">
        <w:rPr>
          <w:b w:val="0"/>
          <w:bCs w:val="0"/>
          <w:noProof/>
          <w:sz w:val="24"/>
          <w:szCs w:val="24"/>
        </w:rPr>
        <w:t>7</w:t>
      </w:r>
      <w:r w:rsidRPr="00083635">
        <w:rPr>
          <w:b w:val="0"/>
          <w:bCs w:val="0"/>
          <w:sz w:val="24"/>
          <w:szCs w:val="24"/>
        </w:rPr>
        <w:fldChar w:fldCharType="end"/>
      </w:r>
      <w:r w:rsidRPr="00FA1F6E">
        <w:rPr>
          <w:b w:val="0"/>
          <w:bCs w:val="0"/>
          <w:sz w:val="24"/>
          <w:szCs w:val="24"/>
        </w:rPr>
        <w:t xml:space="preserve"> – Система подготовки смесей газов</w:t>
      </w:r>
    </w:p>
    <w:p w14:paraId="167E330F" w14:textId="14CB1D34" w:rsidR="00663013" w:rsidRPr="00EC644E" w:rsidRDefault="00EC644E" w:rsidP="00EC644E">
      <w:pPr>
        <w:pStyle w:val="2"/>
        <w:ind w:left="709" w:firstLine="1"/>
        <w:rPr>
          <w:rFonts w:ascii="Times New Roman" w:hAnsi="Times New Roman"/>
          <w:sz w:val="24"/>
        </w:rPr>
      </w:pPr>
      <w:bookmarkStart w:id="45" w:name="_Toc55557839"/>
      <w:bookmarkStart w:id="46" w:name="_Toc55999375"/>
      <w:bookmarkEnd w:id="45"/>
      <w:r w:rsidRPr="00EC644E">
        <w:rPr>
          <w:rFonts w:ascii="Times New Roman" w:hAnsi="Times New Roman"/>
          <w:caps w:val="0"/>
          <w:sz w:val="24"/>
        </w:rPr>
        <w:lastRenderedPageBreak/>
        <w:t>Разработка системы очистки газовой смеси</w:t>
      </w:r>
      <w:bookmarkEnd w:id="46"/>
    </w:p>
    <w:p w14:paraId="22E711FB" w14:textId="77777777" w:rsidR="00EF35FF" w:rsidRDefault="00EF35FF" w:rsidP="00A32FAA">
      <w:pPr>
        <w:tabs>
          <w:tab w:val="left" w:pos="851"/>
        </w:tabs>
        <w:spacing w:line="360" w:lineRule="auto"/>
        <w:ind w:firstLine="567"/>
        <w:jc w:val="both"/>
        <w:rPr>
          <w:rFonts w:eastAsia="Calibri"/>
          <w:bCs/>
        </w:rPr>
      </w:pPr>
    </w:p>
    <w:p w14:paraId="3E8C767B" w14:textId="050C7D0B" w:rsidR="00A56492" w:rsidRPr="009B0201" w:rsidRDefault="004067DF" w:rsidP="00A32FAA">
      <w:pPr>
        <w:tabs>
          <w:tab w:val="left" w:pos="851"/>
        </w:tabs>
        <w:spacing w:line="360" w:lineRule="auto"/>
        <w:ind w:firstLine="709"/>
        <w:jc w:val="both"/>
      </w:pPr>
      <w:r w:rsidRPr="00EF35FF">
        <w:rPr>
          <w:rFonts w:eastAsia="Calibri"/>
          <w:bCs/>
        </w:rPr>
        <w:t>При</w:t>
      </w:r>
      <w:r w:rsidR="00EF35FF">
        <w:t xml:space="preserve"> проведении экспериментов особое внимание </w:t>
      </w:r>
      <w:r w:rsidR="00F51D8C">
        <w:t>необходимо уделять</w:t>
      </w:r>
      <w:r w:rsidRPr="00EF35FF">
        <w:t xml:space="preserve"> чистоте </w:t>
      </w:r>
      <w:r w:rsidR="00F51D8C">
        <w:t xml:space="preserve">исследуемых </w:t>
      </w:r>
      <w:r w:rsidRPr="00EF35FF">
        <w:t>газов</w:t>
      </w:r>
      <w:r w:rsidR="00EF35FF">
        <w:t>. В экспериментах</w:t>
      </w:r>
      <w:r w:rsidR="00263F79">
        <w:t>,</w:t>
      </w:r>
      <w:r w:rsidR="00EF35FF">
        <w:t xml:space="preserve"> </w:t>
      </w:r>
      <w:r w:rsidR="00F51D8C">
        <w:t>проводимых на разрабатываемой установке</w:t>
      </w:r>
      <w:r w:rsidR="00263F79">
        <w:t>,</w:t>
      </w:r>
      <w:r w:rsidR="00F51D8C">
        <w:t xml:space="preserve"> по </w:t>
      </w:r>
      <w:r w:rsidR="00F51D8C" w:rsidRPr="00F51D8C">
        <w:t>исследованию люминесценции инертных газов и распылени</w:t>
      </w:r>
      <w:r w:rsidR="00F51D8C">
        <w:t>ю</w:t>
      </w:r>
      <w:r w:rsidR="00F51D8C" w:rsidRPr="00F51D8C">
        <w:t xml:space="preserve"> лития в инертный газ при возбуждении наносекундным электронным пучком</w:t>
      </w:r>
      <w:r w:rsidR="00F51D8C">
        <w:t xml:space="preserve"> </w:t>
      </w:r>
      <w:r w:rsidR="00EF35FF">
        <w:t xml:space="preserve">должны использоваться инертные газы с чистотой не менее 99,999 %. Для удаления из поверхностных и приповерхностных </w:t>
      </w:r>
      <w:r w:rsidR="00F51D8C">
        <w:t xml:space="preserve">слоев внутренних </w:t>
      </w:r>
      <w:r w:rsidR="00EF35FF">
        <w:t xml:space="preserve">стенок </w:t>
      </w:r>
      <w:proofErr w:type="spellStart"/>
      <w:r w:rsidR="00F51D8C">
        <w:t>газовакуумных</w:t>
      </w:r>
      <w:proofErr w:type="spellEnd"/>
      <w:r w:rsidR="00F51D8C">
        <w:t xml:space="preserve"> трактов от </w:t>
      </w:r>
      <w:r w:rsidR="00EF35FF">
        <w:t>различных технологических, неметаллических примесей и органических пленок (фосфор, сера, углерод и т.д.) и возгонки окисных примесей (азот, пары воды), которые влияют на чистоту эксперимента, необходим</w:t>
      </w:r>
      <w:r w:rsidR="00BE5E16">
        <w:t xml:space="preserve">о проводить </w:t>
      </w:r>
      <w:r w:rsidR="00EF35FF">
        <w:t xml:space="preserve"> технологический отжиг элементов конструкции и всех узлов </w:t>
      </w:r>
      <w:r w:rsidR="00BE5E16">
        <w:t xml:space="preserve">установки </w:t>
      </w:r>
      <w:r w:rsidR="00EF35FF">
        <w:t>при температуре выше 500 К.</w:t>
      </w:r>
    </w:p>
    <w:p w14:paraId="6F54CBE8" w14:textId="6832EBB2" w:rsidR="00EF35FF" w:rsidRPr="00A348BB" w:rsidRDefault="00EF35FF" w:rsidP="00A32FAA">
      <w:pPr>
        <w:tabs>
          <w:tab w:val="left" w:pos="851"/>
        </w:tabs>
        <w:spacing w:line="360" w:lineRule="auto"/>
        <w:ind w:firstLine="709"/>
        <w:jc w:val="both"/>
        <w:rPr>
          <w:rFonts w:eastAsia="Calibri"/>
          <w:bCs/>
        </w:rPr>
      </w:pPr>
      <w:r w:rsidRPr="00A348BB">
        <w:rPr>
          <w:rFonts w:eastAsia="Calibri"/>
          <w:bCs/>
        </w:rPr>
        <w:t xml:space="preserve">Для удаления молекулярных примесей была разработана система очистки, представляющая собой две прогреваемые металлические колонны, наполненные </w:t>
      </w:r>
      <w:proofErr w:type="spellStart"/>
      <w:r w:rsidRPr="00A348BB">
        <w:rPr>
          <w:rFonts w:eastAsia="Calibri"/>
          <w:bCs/>
        </w:rPr>
        <w:t>газоабсорбирущими</w:t>
      </w:r>
      <w:proofErr w:type="spellEnd"/>
      <w:r w:rsidRPr="00A348BB">
        <w:rPr>
          <w:rFonts w:eastAsia="Calibri"/>
          <w:bCs/>
        </w:rPr>
        <w:t xml:space="preserve"> элементами (рисунок </w:t>
      </w:r>
      <w:r>
        <w:rPr>
          <w:rFonts w:eastAsia="Calibri"/>
          <w:bCs/>
        </w:rPr>
        <w:fldChar w:fldCharType="begin"/>
      </w:r>
      <w:r>
        <w:rPr>
          <w:rFonts w:eastAsia="Calibri"/>
          <w:bCs/>
        </w:rPr>
        <w:instrText xml:space="preserve"> REF _Ref436408549 \h </w:instrText>
      </w:r>
      <w:r>
        <w:rPr>
          <w:rFonts w:eastAsia="Calibri"/>
          <w:bCs/>
        </w:rPr>
      </w:r>
      <w:r>
        <w:rPr>
          <w:rFonts w:eastAsia="Calibri"/>
          <w:bCs/>
        </w:rPr>
        <w:fldChar w:fldCharType="separate"/>
      </w:r>
      <w:r w:rsidR="00756E88">
        <w:rPr>
          <w:noProof/>
          <w:lang w:eastAsia="ko-KR"/>
        </w:rPr>
        <w:t>8</w:t>
      </w:r>
      <w:r>
        <w:rPr>
          <w:rFonts w:eastAsia="Calibri"/>
          <w:bCs/>
        </w:rPr>
        <w:fldChar w:fldCharType="end"/>
      </w:r>
      <w:r w:rsidRPr="00A348BB">
        <w:rPr>
          <w:rFonts w:eastAsia="Calibri"/>
          <w:bCs/>
        </w:rPr>
        <w:t>). Очистка газовой смеси от примесей осуществляется за счет пропускания смеси через абсорбирующие элементы (титан и оксид меди).</w:t>
      </w:r>
    </w:p>
    <w:p w14:paraId="231F7480" w14:textId="77777777" w:rsidR="00EF35FF" w:rsidRPr="00A348BB" w:rsidRDefault="00EF35FF" w:rsidP="00A32FAA">
      <w:pPr>
        <w:tabs>
          <w:tab w:val="left" w:pos="851"/>
        </w:tabs>
        <w:spacing w:line="360" w:lineRule="auto"/>
        <w:ind w:firstLine="567"/>
        <w:jc w:val="center"/>
        <w:rPr>
          <w:rFonts w:eastAsia="Calibri"/>
          <w:bCs/>
          <w:sz w:val="16"/>
          <w:szCs w:val="16"/>
        </w:rPr>
      </w:pPr>
    </w:p>
    <w:p w14:paraId="08C517AA" w14:textId="77777777" w:rsidR="00EF35FF" w:rsidRPr="00A348BB" w:rsidRDefault="00EF35FF" w:rsidP="00A32FAA">
      <w:pPr>
        <w:tabs>
          <w:tab w:val="left" w:pos="851"/>
        </w:tabs>
        <w:spacing w:line="360" w:lineRule="auto"/>
        <w:jc w:val="center"/>
        <w:rPr>
          <w:rFonts w:eastAsia="Calibri"/>
          <w:bCs/>
        </w:rPr>
      </w:pPr>
      <w:r w:rsidRPr="00A348BB">
        <w:rPr>
          <w:noProof/>
          <w:sz w:val="20"/>
        </w:rPr>
        <w:drawing>
          <wp:inline distT="0" distB="0" distL="0" distR="0" wp14:anchorId="7457C35E" wp14:editId="1BF1F05F">
            <wp:extent cx="985138" cy="2125468"/>
            <wp:effectExtent l="0" t="0" r="571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screen">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989096" cy="2134008"/>
                    </a:xfrm>
                    <a:prstGeom prst="rect">
                      <a:avLst/>
                    </a:prstGeom>
                    <a:ln>
                      <a:noFill/>
                    </a:ln>
                    <a:extLst>
                      <a:ext uri="{53640926-AAD7-44D8-BBD7-CCE9431645EC}">
                        <a14:shadowObscured xmlns:a14="http://schemas.microsoft.com/office/drawing/2010/main"/>
                      </a:ext>
                    </a:extLst>
                  </pic:spPr>
                </pic:pic>
              </a:graphicData>
            </a:graphic>
          </wp:inline>
        </w:drawing>
      </w:r>
    </w:p>
    <w:p w14:paraId="0C297AFA" w14:textId="77777777" w:rsidR="00EF35FF" w:rsidRPr="00083635" w:rsidRDefault="00EF35FF" w:rsidP="00083635">
      <w:pPr>
        <w:keepNext/>
        <w:tabs>
          <w:tab w:val="left" w:pos="851"/>
        </w:tabs>
        <w:jc w:val="center"/>
        <w:rPr>
          <w:rFonts w:eastAsia="Calibri"/>
          <w:bCs/>
          <w:sz w:val="22"/>
          <w:szCs w:val="22"/>
        </w:rPr>
      </w:pPr>
      <w:r w:rsidRPr="00083635">
        <w:rPr>
          <w:rFonts w:eastAsia="Calibri"/>
          <w:bCs/>
          <w:sz w:val="22"/>
          <w:szCs w:val="22"/>
        </w:rPr>
        <w:t xml:space="preserve">1 – штуцер подачи газа; 2 – штуцер выхода газа; 3 – прогреваемые трубки; </w:t>
      </w:r>
      <w:r w:rsidRPr="00083635">
        <w:rPr>
          <w:rFonts w:eastAsia="Calibri"/>
          <w:bCs/>
          <w:sz w:val="22"/>
          <w:szCs w:val="22"/>
        </w:rPr>
        <w:br/>
        <w:t>4 – титановая стружка; 5 – порошок оксид меди; 6 – нагреватель</w:t>
      </w:r>
    </w:p>
    <w:p w14:paraId="2E5F6E5C" w14:textId="568581D4" w:rsidR="00EF35FF" w:rsidRPr="00A348BB" w:rsidRDefault="00EF35FF" w:rsidP="00083635">
      <w:pPr>
        <w:spacing w:before="120" w:line="360" w:lineRule="auto"/>
        <w:jc w:val="center"/>
        <w:rPr>
          <w:lang w:eastAsia="ko-KR"/>
        </w:rPr>
      </w:pPr>
      <w:r w:rsidRPr="00A348BB">
        <w:rPr>
          <w:lang w:eastAsia="ko-KR"/>
        </w:rPr>
        <w:t xml:space="preserve">Рисунок </w:t>
      </w:r>
      <w:bookmarkStart w:id="47" w:name="_Ref436408549"/>
      <w:r w:rsidRPr="00A348BB">
        <w:rPr>
          <w:lang w:eastAsia="ko-KR"/>
        </w:rPr>
        <w:fldChar w:fldCharType="begin"/>
      </w:r>
      <w:r w:rsidRPr="00A348BB">
        <w:rPr>
          <w:lang w:eastAsia="ko-KR"/>
        </w:rPr>
        <w:instrText xml:space="preserve"> SEQ Рисунок \* ARABIC </w:instrText>
      </w:r>
      <w:r w:rsidRPr="00A348BB">
        <w:rPr>
          <w:lang w:eastAsia="ko-KR"/>
        </w:rPr>
        <w:fldChar w:fldCharType="separate"/>
      </w:r>
      <w:r w:rsidR="00756E88">
        <w:rPr>
          <w:noProof/>
          <w:lang w:eastAsia="ko-KR"/>
        </w:rPr>
        <w:t>8</w:t>
      </w:r>
      <w:r w:rsidRPr="00A348BB">
        <w:rPr>
          <w:lang w:eastAsia="ko-KR"/>
        </w:rPr>
        <w:fldChar w:fldCharType="end"/>
      </w:r>
      <w:bookmarkEnd w:id="47"/>
      <w:r w:rsidRPr="00A348BB">
        <w:rPr>
          <w:lang w:eastAsia="ko-KR"/>
        </w:rPr>
        <w:t xml:space="preserve"> – Система очистки газовой смеси </w:t>
      </w:r>
    </w:p>
    <w:p w14:paraId="1E199957" w14:textId="77777777" w:rsidR="00EF35FF" w:rsidRDefault="00EF35FF" w:rsidP="00A32FAA">
      <w:pPr>
        <w:tabs>
          <w:tab w:val="left" w:pos="851"/>
        </w:tabs>
        <w:spacing w:line="360" w:lineRule="auto"/>
        <w:ind w:firstLine="567"/>
        <w:jc w:val="both"/>
        <w:rPr>
          <w:rFonts w:eastAsia="Calibri"/>
          <w:bCs/>
        </w:rPr>
      </w:pPr>
    </w:p>
    <w:p w14:paraId="571C50E2" w14:textId="2FF9E165" w:rsidR="00EF35FF" w:rsidRDefault="00EF35FF" w:rsidP="00A32FAA">
      <w:pPr>
        <w:tabs>
          <w:tab w:val="left" w:pos="851"/>
        </w:tabs>
        <w:spacing w:line="360" w:lineRule="auto"/>
        <w:ind w:firstLine="709"/>
        <w:jc w:val="both"/>
        <w:rPr>
          <w:rFonts w:eastAsia="Calibri"/>
          <w:bCs/>
        </w:rPr>
      </w:pPr>
      <w:r>
        <w:rPr>
          <w:rFonts w:eastAsia="Calibri"/>
          <w:bCs/>
        </w:rPr>
        <w:t>Принцип действия системы о</w:t>
      </w:r>
      <w:r w:rsidRPr="00A348BB">
        <w:rPr>
          <w:rFonts w:eastAsia="Calibri"/>
          <w:bCs/>
        </w:rPr>
        <w:t xml:space="preserve">чистки заключается в следующем: в первой колонне заполненной титановой стружкой при температуре </w:t>
      </w:r>
      <w:r>
        <w:rPr>
          <w:rFonts w:eastAsia="Calibri"/>
          <w:bCs/>
        </w:rPr>
        <w:t>923 К</w:t>
      </w:r>
      <w:r w:rsidR="00F67531">
        <w:rPr>
          <w:rFonts w:eastAsia="Calibri"/>
          <w:bCs/>
        </w:rPr>
        <w:t>,</w:t>
      </w:r>
      <w:r w:rsidRPr="00A348BB">
        <w:rPr>
          <w:rFonts w:eastAsia="Calibri"/>
          <w:bCs/>
        </w:rPr>
        <w:t xml:space="preserve"> за счет химической реакции происходит поглощение кислорода и азота, во второй колонне, заполненной порошком оксида меди происходит удаление СО, водорода и углеводородов из проходящей через колонны исследуемой газовой смеси. </w:t>
      </w:r>
    </w:p>
    <w:p w14:paraId="23E60442" w14:textId="72EA26BE" w:rsidR="00663013" w:rsidRPr="00EC644E" w:rsidRDefault="00C80762" w:rsidP="00EC644E">
      <w:pPr>
        <w:pStyle w:val="2"/>
        <w:tabs>
          <w:tab w:val="left" w:pos="1134"/>
        </w:tabs>
        <w:spacing w:after="0" w:line="360" w:lineRule="auto"/>
        <w:ind w:left="0" w:firstLine="709"/>
        <w:rPr>
          <w:rFonts w:ascii="Times New Roman" w:hAnsi="Times New Roman"/>
          <w:sz w:val="24"/>
        </w:rPr>
      </w:pPr>
      <w:r w:rsidRPr="00EC644E">
        <w:rPr>
          <w:rFonts w:ascii="Times New Roman" w:hAnsi="Times New Roman"/>
          <w:sz w:val="24"/>
        </w:rPr>
        <w:lastRenderedPageBreak/>
        <w:t xml:space="preserve"> </w:t>
      </w:r>
      <w:bookmarkStart w:id="48" w:name="_Toc55999376"/>
      <w:r w:rsidR="00EC644E" w:rsidRPr="00EC644E">
        <w:rPr>
          <w:rFonts w:ascii="Times New Roman" w:hAnsi="Times New Roman"/>
          <w:caps w:val="0"/>
          <w:sz w:val="24"/>
        </w:rPr>
        <w:t>Разработка информационно измерительной системы</w:t>
      </w:r>
      <w:r w:rsidRPr="00EC644E">
        <w:rPr>
          <w:rFonts w:ascii="Times New Roman" w:hAnsi="Times New Roman"/>
          <w:sz w:val="24"/>
        </w:rPr>
        <w:t xml:space="preserve"> </w:t>
      </w:r>
      <w:r w:rsidR="00EC644E" w:rsidRPr="00EC644E">
        <w:rPr>
          <w:rFonts w:ascii="Times New Roman" w:hAnsi="Times New Roman"/>
          <w:caps w:val="0"/>
          <w:sz w:val="24"/>
          <w:lang w:val="kk-KZ"/>
        </w:rPr>
        <w:t>установки</w:t>
      </w:r>
      <w:bookmarkEnd w:id="48"/>
      <w:r w:rsidR="00663013" w:rsidRPr="00EC644E">
        <w:rPr>
          <w:rFonts w:ascii="Times New Roman" w:hAnsi="Times New Roman"/>
          <w:sz w:val="24"/>
        </w:rPr>
        <w:t xml:space="preserve"> </w:t>
      </w:r>
    </w:p>
    <w:p w14:paraId="3FE473B4" w14:textId="77777777" w:rsidR="00663013" w:rsidRDefault="00663013" w:rsidP="00EC644E">
      <w:pPr>
        <w:spacing w:line="360" w:lineRule="auto"/>
      </w:pPr>
    </w:p>
    <w:p w14:paraId="33FF4151" w14:textId="70B27D06" w:rsidR="0037696E" w:rsidRDefault="00491622" w:rsidP="00EC644E">
      <w:pPr>
        <w:tabs>
          <w:tab w:val="left" w:pos="851"/>
        </w:tabs>
        <w:spacing w:line="360" w:lineRule="auto"/>
        <w:ind w:firstLine="709"/>
        <w:jc w:val="both"/>
        <w:rPr>
          <w:rFonts w:eastAsia="Calibri"/>
          <w:bCs/>
        </w:rPr>
      </w:pPr>
      <w:r>
        <w:rPr>
          <w:rFonts w:eastAsia="Calibri"/>
          <w:bCs/>
        </w:rPr>
        <w:t xml:space="preserve">Для </w:t>
      </w:r>
      <w:r w:rsidR="00D24492">
        <w:rPr>
          <w:rFonts w:eastAsia="Calibri"/>
          <w:bCs/>
        </w:rPr>
        <w:t xml:space="preserve">контроля давления в рабочей камере установки и </w:t>
      </w:r>
      <w:r w:rsidRPr="005325D8">
        <w:rPr>
          <w:rFonts w:eastAsia="Calibri"/>
          <w:bCs/>
        </w:rPr>
        <w:t xml:space="preserve">регистрации светового потока, возникающего в </w:t>
      </w:r>
      <w:r>
        <w:rPr>
          <w:rFonts w:eastAsia="Calibri"/>
          <w:bCs/>
        </w:rPr>
        <w:t xml:space="preserve">рабочей камере экспериментальной установки </w:t>
      </w:r>
      <w:r w:rsidRPr="005325D8">
        <w:rPr>
          <w:rFonts w:eastAsia="Calibri"/>
          <w:bCs/>
        </w:rPr>
        <w:t>в</w:t>
      </w:r>
      <w:r>
        <w:rPr>
          <w:rFonts w:eastAsia="Calibri"/>
          <w:bCs/>
        </w:rPr>
        <w:t xml:space="preserve"> результате возбуждения газовой смеси </w:t>
      </w:r>
      <w:proofErr w:type="gramStart"/>
      <w:r>
        <w:rPr>
          <w:rFonts w:eastAsia="Calibri"/>
          <w:bCs/>
        </w:rPr>
        <w:t>пучком быстрых электронов</w:t>
      </w:r>
      <w:proofErr w:type="gramEnd"/>
      <w:r>
        <w:rPr>
          <w:rFonts w:eastAsia="Calibri"/>
          <w:bCs/>
        </w:rPr>
        <w:t xml:space="preserve"> была разработана информационно-измерительная система установки. </w:t>
      </w:r>
      <w:r w:rsidR="0037696E" w:rsidRPr="00F55ECE">
        <w:rPr>
          <w:rFonts w:eastAsia="Calibri"/>
          <w:bCs/>
        </w:rPr>
        <w:t xml:space="preserve">На рисунке </w:t>
      </w:r>
      <w:r w:rsidR="0037696E" w:rsidRPr="00065999">
        <w:fldChar w:fldCharType="begin"/>
      </w:r>
      <w:r w:rsidR="0037696E" w:rsidRPr="00065999">
        <w:instrText xml:space="preserve"> REF _Ref433896097 \h  \* MERGEFORMAT </w:instrText>
      </w:r>
      <w:r w:rsidR="0037696E" w:rsidRPr="00065999">
        <w:fldChar w:fldCharType="separate"/>
      </w:r>
      <w:r w:rsidR="00756E88" w:rsidRPr="00756E88">
        <w:t>9</w:t>
      </w:r>
      <w:r w:rsidR="0037696E" w:rsidRPr="00065999">
        <w:fldChar w:fldCharType="end"/>
      </w:r>
      <w:r w:rsidR="0037696E" w:rsidRPr="00F55ECE">
        <w:rPr>
          <w:rFonts w:eastAsia="Calibri"/>
          <w:bCs/>
        </w:rPr>
        <w:t xml:space="preserve"> приведена структурная схема информационно-измерительной системы экспериментальной установки.</w:t>
      </w:r>
    </w:p>
    <w:p w14:paraId="28A79421" w14:textId="77777777" w:rsidR="001F2ABD" w:rsidRPr="00F55ECE" w:rsidRDefault="001F2ABD" w:rsidP="00EC644E">
      <w:pPr>
        <w:tabs>
          <w:tab w:val="left" w:pos="851"/>
        </w:tabs>
        <w:spacing w:line="360" w:lineRule="auto"/>
        <w:ind w:firstLine="709"/>
        <w:jc w:val="both"/>
        <w:rPr>
          <w:rFonts w:eastAsia="Calibri"/>
          <w:bCs/>
        </w:rPr>
      </w:pPr>
    </w:p>
    <w:p w14:paraId="22AC1E9C" w14:textId="77777777" w:rsidR="0037696E" w:rsidRPr="00F55ECE" w:rsidRDefault="0037696E" w:rsidP="00EC644E">
      <w:pPr>
        <w:keepNext/>
        <w:tabs>
          <w:tab w:val="left" w:pos="851"/>
        </w:tabs>
        <w:spacing w:line="360" w:lineRule="auto"/>
        <w:jc w:val="center"/>
        <w:rPr>
          <w:sz w:val="20"/>
          <w:highlight w:val="yellow"/>
          <w:lang w:eastAsia="ko-KR"/>
        </w:rPr>
      </w:pPr>
      <w:r w:rsidRPr="00100BC7">
        <w:rPr>
          <w:noProof/>
          <w:sz w:val="20"/>
        </w:rPr>
        <w:drawing>
          <wp:inline distT="0" distB="0" distL="0" distR="0" wp14:anchorId="0357A87A" wp14:editId="2DD2F55E">
            <wp:extent cx="2440421" cy="2592000"/>
            <wp:effectExtent l="0" t="0" r="0" b="0"/>
            <wp:docPr id="15" name="Рисунок 15" descr="C:\Users\Samarkhanov Kuanysh\Desktop\ИИ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arkhanov Kuanysh\Desktop\ИИС.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0421" cy="2592000"/>
                    </a:xfrm>
                    <a:prstGeom prst="rect">
                      <a:avLst/>
                    </a:prstGeom>
                    <a:noFill/>
                    <a:ln>
                      <a:noFill/>
                    </a:ln>
                  </pic:spPr>
                </pic:pic>
              </a:graphicData>
            </a:graphic>
          </wp:inline>
        </w:drawing>
      </w:r>
    </w:p>
    <w:p w14:paraId="401F1439" w14:textId="0975EE17" w:rsidR="0037696E" w:rsidRPr="00F55ECE" w:rsidRDefault="0037696E" w:rsidP="00EC644E">
      <w:pPr>
        <w:spacing w:line="360" w:lineRule="auto"/>
        <w:jc w:val="center"/>
        <w:rPr>
          <w:rFonts w:eastAsia="Calibri"/>
          <w:bCs/>
        </w:rPr>
      </w:pPr>
      <w:r w:rsidRPr="00F55ECE">
        <w:rPr>
          <w:rFonts w:eastAsia="Calibri"/>
          <w:bCs/>
        </w:rPr>
        <w:t xml:space="preserve">Рисунок </w:t>
      </w:r>
      <w:bookmarkStart w:id="49" w:name="_Ref433896097"/>
      <w:r w:rsidRPr="00F55ECE">
        <w:rPr>
          <w:rFonts w:eastAsia="Calibri"/>
          <w:bCs/>
        </w:rPr>
        <w:fldChar w:fldCharType="begin"/>
      </w:r>
      <w:r w:rsidRPr="00F55ECE">
        <w:rPr>
          <w:rFonts w:eastAsia="Calibri"/>
          <w:bCs/>
        </w:rPr>
        <w:instrText xml:space="preserve"> SEQ Рисунок \* ARABIC </w:instrText>
      </w:r>
      <w:r w:rsidRPr="00F55ECE">
        <w:rPr>
          <w:rFonts w:eastAsia="Calibri"/>
          <w:bCs/>
        </w:rPr>
        <w:fldChar w:fldCharType="separate"/>
      </w:r>
      <w:r w:rsidR="00756E88">
        <w:rPr>
          <w:rFonts w:eastAsia="Calibri"/>
          <w:bCs/>
          <w:noProof/>
        </w:rPr>
        <w:t>9</w:t>
      </w:r>
      <w:r w:rsidRPr="00F55ECE">
        <w:rPr>
          <w:rFonts w:eastAsia="Calibri"/>
          <w:bCs/>
        </w:rPr>
        <w:fldChar w:fldCharType="end"/>
      </w:r>
      <w:bookmarkEnd w:id="49"/>
      <w:r w:rsidRPr="00F55ECE">
        <w:rPr>
          <w:rFonts w:eastAsia="Calibri"/>
          <w:bCs/>
        </w:rPr>
        <w:t xml:space="preserve"> – Структурная схема ИИС экспериментальной установки</w:t>
      </w:r>
    </w:p>
    <w:p w14:paraId="0A9EA0D0" w14:textId="66A9038B" w:rsidR="00491622" w:rsidRDefault="00491622" w:rsidP="00EC644E">
      <w:pPr>
        <w:tabs>
          <w:tab w:val="left" w:pos="851"/>
        </w:tabs>
        <w:spacing w:line="360" w:lineRule="auto"/>
        <w:ind w:firstLine="709"/>
        <w:jc w:val="both"/>
        <w:rPr>
          <w:rFonts w:eastAsia="Calibri"/>
          <w:bCs/>
        </w:rPr>
      </w:pPr>
    </w:p>
    <w:p w14:paraId="028BF9B9" w14:textId="5A661364" w:rsidR="00491622" w:rsidRPr="00100BC7" w:rsidRDefault="009F1214" w:rsidP="00EC644E">
      <w:pPr>
        <w:tabs>
          <w:tab w:val="left" w:pos="851"/>
        </w:tabs>
        <w:spacing w:line="360" w:lineRule="auto"/>
        <w:ind w:firstLine="709"/>
        <w:jc w:val="both"/>
        <w:rPr>
          <w:rFonts w:eastAsia="Calibri"/>
          <w:bCs/>
        </w:rPr>
      </w:pPr>
      <w:r>
        <w:rPr>
          <w:rFonts w:eastAsia="Calibri"/>
          <w:bCs/>
        </w:rPr>
        <w:t>Спектроскопическая система</w:t>
      </w:r>
      <w:r w:rsidR="00491622" w:rsidRPr="00F55ECE">
        <w:rPr>
          <w:rFonts w:eastAsia="Calibri"/>
          <w:bCs/>
        </w:rPr>
        <w:t xml:space="preserve"> экспериментальной установки включает в себя </w:t>
      </w:r>
      <w:r w:rsidR="0037696E">
        <w:rPr>
          <w:rFonts w:eastAsia="Calibri"/>
          <w:bCs/>
        </w:rPr>
        <w:t xml:space="preserve">использование </w:t>
      </w:r>
      <w:r w:rsidR="00491622" w:rsidRPr="00F55ECE">
        <w:rPr>
          <w:rFonts w:eastAsia="Calibri"/>
          <w:bCs/>
        </w:rPr>
        <w:t>оптически</w:t>
      </w:r>
      <w:r w:rsidR="0037696E">
        <w:rPr>
          <w:rFonts w:eastAsia="Calibri"/>
          <w:bCs/>
        </w:rPr>
        <w:t>х</w:t>
      </w:r>
      <w:r w:rsidR="00491622" w:rsidRPr="00F55ECE">
        <w:rPr>
          <w:rFonts w:eastAsia="Calibri"/>
          <w:bCs/>
        </w:rPr>
        <w:t xml:space="preserve"> спектрометр</w:t>
      </w:r>
      <w:r w:rsidR="0037696E">
        <w:rPr>
          <w:rFonts w:eastAsia="Calibri"/>
          <w:bCs/>
        </w:rPr>
        <w:t>ов</w:t>
      </w:r>
      <w:r w:rsidR="00100BC7">
        <w:rPr>
          <w:rFonts w:eastAsia="Calibri"/>
          <w:bCs/>
        </w:rPr>
        <w:t xml:space="preserve"> фирмы </w:t>
      </w:r>
      <w:r w:rsidR="00100BC7">
        <w:rPr>
          <w:rFonts w:eastAsia="Calibri"/>
          <w:bCs/>
          <w:lang w:val="en-US"/>
        </w:rPr>
        <w:t>Ocean</w:t>
      </w:r>
      <w:r w:rsidR="00100BC7" w:rsidRPr="00100BC7">
        <w:rPr>
          <w:rFonts w:eastAsia="Calibri"/>
          <w:bCs/>
        </w:rPr>
        <w:t xml:space="preserve"> </w:t>
      </w:r>
      <w:r w:rsidR="00100BC7">
        <w:rPr>
          <w:rFonts w:eastAsia="Calibri"/>
          <w:bCs/>
          <w:lang w:val="en-US"/>
        </w:rPr>
        <w:t>Optics</w:t>
      </w:r>
      <w:r w:rsidR="0037696E">
        <w:rPr>
          <w:rFonts w:eastAsia="Calibri"/>
          <w:bCs/>
        </w:rPr>
        <w:t xml:space="preserve"> (</w:t>
      </w:r>
      <w:r w:rsidR="0037696E">
        <w:rPr>
          <w:rFonts w:eastAsia="Calibri"/>
          <w:bCs/>
          <w:lang w:val="en-US"/>
        </w:rPr>
        <w:t>QE</w:t>
      </w:r>
      <w:r w:rsidR="0037696E" w:rsidRPr="0037696E">
        <w:rPr>
          <w:rFonts w:eastAsia="Calibri"/>
          <w:bCs/>
        </w:rPr>
        <w:t xml:space="preserve"> </w:t>
      </w:r>
      <w:r w:rsidR="0037696E">
        <w:rPr>
          <w:rFonts w:eastAsia="Calibri"/>
          <w:bCs/>
          <w:lang w:val="en-US"/>
        </w:rPr>
        <w:t>Pro</w:t>
      </w:r>
      <w:r w:rsidR="0037696E" w:rsidRPr="0037696E">
        <w:rPr>
          <w:rFonts w:eastAsia="Calibri"/>
          <w:bCs/>
        </w:rPr>
        <w:t>-</w:t>
      </w:r>
      <w:r w:rsidR="0037696E">
        <w:rPr>
          <w:rFonts w:eastAsia="Calibri"/>
          <w:bCs/>
          <w:lang w:val="en-US"/>
        </w:rPr>
        <w:t>Abs</w:t>
      </w:r>
      <w:r w:rsidR="0037696E" w:rsidRPr="0037696E">
        <w:rPr>
          <w:rFonts w:eastAsia="Calibri"/>
          <w:bCs/>
        </w:rPr>
        <w:t xml:space="preserve">, </w:t>
      </w:r>
      <w:r w:rsidR="0037696E">
        <w:rPr>
          <w:rFonts w:eastAsia="Calibri"/>
          <w:bCs/>
          <w:lang w:val="en-US"/>
        </w:rPr>
        <w:t>USB</w:t>
      </w:r>
      <w:r w:rsidR="0037696E" w:rsidRPr="0037696E">
        <w:rPr>
          <w:rFonts w:eastAsia="Calibri"/>
          <w:bCs/>
        </w:rPr>
        <w:t xml:space="preserve"> 2000+</w:t>
      </w:r>
      <w:r w:rsidR="0037696E">
        <w:rPr>
          <w:rFonts w:eastAsia="Calibri"/>
          <w:bCs/>
        </w:rPr>
        <w:t>)</w:t>
      </w:r>
      <w:r w:rsidR="00100BC7" w:rsidRPr="00100BC7">
        <w:rPr>
          <w:rFonts w:eastAsia="Calibri"/>
          <w:bCs/>
        </w:rPr>
        <w:t>.</w:t>
      </w:r>
    </w:p>
    <w:p w14:paraId="640DEED1" w14:textId="48F32BE4" w:rsidR="009F1214" w:rsidRDefault="00100BC7" w:rsidP="00A32FAA">
      <w:pPr>
        <w:tabs>
          <w:tab w:val="left" w:pos="851"/>
        </w:tabs>
        <w:spacing w:line="360" w:lineRule="auto"/>
        <w:ind w:firstLine="709"/>
        <w:jc w:val="both"/>
        <w:rPr>
          <w:rFonts w:eastAsia="Calibri"/>
          <w:bCs/>
        </w:rPr>
      </w:pPr>
      <w:r w:rsidRPr="00100BC7">
        <w:rPr>
          <w:rFonts w:eastAsia="Calibri"/>
          <w:bCs/>
        </w:rPr>
        <w:t>Спектрально-временные характеристики излучения инертных газов при возбуждении наносекундным электронным пучком с различными литийсодержащими слоями</w:t>
      </w:r>
      <w:r>
        <w:rPr>
          <w:rFonts w:eastAsia="Calibri"/>
          <w:bCs/>
        </w:rPr>
        <w:t xml:space="preserve"> </w:t>
      </w:r>
      <w:r w:rsidRPr="00100BC7">
        <w:rPr>
          <w:rFonts w:eastAsia="Calibri"/>
          <w:bCs/>
        </w:rPr>
        <w:t>будут регистрироваться с помощью монохроматора</w:t>
      </w:r>
      <w:r>
        <w:rPr>
          <w:rFonts w:eastAsia="Calibri"/>
          <w:bCs/>
        </w:rPr>
        <w:t xml:space="preserve"> </w:t>
      </w:r>
      <w:r w:rsidRPr="006B2FAD">
        <w:rPr>
          <w:rFonts w:eastAsia="Calibri"/>
          <w:bCs/>
        </w:rPr>
        <w:t>МДР-204</w:t>
      </w:r>
      <w:r>
        <w:rPr>
          <w:rFonts w:eastAsia="Calibri"/>
          <w:bCs/>
        </w:rPr>
        <w:t xml:space="preserve"> </w:t>
      </w:r>
      <w:r w:rsidRPr="00F55ECE">
        <w:rPr>
          <w:rFonts w:eastAsia="Calibri"/>
          <w:bCs/>
        </w:rPr>
        <w:t>с системой фотоэлектрической регистрации света</w:t>
      </w:r>
      <w:r w:rsidRPr="00100BC7">
        <w:rPr>
          <w:rFonts w:eastAsia="Calibri"/>
          <w:bCs/>
        </w:rPr>
        <w:t xml:space="preserve">, настроенного на длину волны исследуемого перехода, и </w:t>
      </w:r>
      <w:r w:rsidR="00EC644E">
        <w:rPr>
          <w:rFonts w:eastAsia="Calibri"/>
          <w:bCs/>
        </w:rPr>
        <w:t>ФЭУ</w:t>
      </w:r>
      <w:r w:rsidRPr="009F1214">
        <w:t xml:space="preserve"> </w:t>
      </w:r>
      <w:r w:rsidRPr="009F1214">
        <w:rPr>
          <w:rFonts w:eastAsia="Calibri"/>
          <w:bCs/>
        </w:rPr>
        <w:t>PDM02-9113-CN-A</w:t>
      </w:r>
      <w:r w:rsidRPr="00F55ECE">
        <w:rPr>
          <w:rFonts w:eastAsia="Calibri"/>
          <w:bCs/>
        </w:rPr>
        <w:t xml:space="preserve">, </w:t>
      </w:r>
      <w:r w:rsidRPr="009F1214">
        <w:rPr>
          <w:rFonts w:eastAsia="Calibri"/>
          <w:bCs/>
        </w:rPr>
        <w:t>с диаметром фотокатода 22 мм</w:t>
      </w:r>
      <w:r>
        <w:rPr>
          <w:rFonts w:eastAsia="Calibri"/>
          <w:bCs/>
        </w:rPr>
        <w:t>,</w:t>
      </w:r>
      <w:r w:rsidRPr="009F1214">
        <w:rPr>
          <w:rFonts w:eastAsia="Calibri"/>
          <w:bCs/>
        </w:rPr>
        <w:t xml:space="preserve"> работающем в спектральном диапазоне </w:t>
      </w:r>
      <w:r>
        <w:rPr>
          <w:rFonts w:eastAsia="Calibri"/>
          <w:bCs/>
        </w:rPr>
        <w:t xml:space="preserve">от </w:t>
      </w:r>
      <w:r w:rsidRPr="009F1214">
        <w:rPr>
          <w:rFonts w:eastAsia="Calibri"/>
          <w:bCs/>
        </w:rPr>
        <w:t>280</w:t>
      </w:r>
      <w:r w:rsidR="00D24492">
        <w:rPr>
          <w:rFonts w:eastAsia="Calibri"/>
          <w:bCs/>
        </w:rPr>
        <w:t xml:space="preserve"> </w:t>
      </w:r>
      <w:proofErr w:type="spellStart"/>
      <w:r w:rsidR="00D24492">
        <w:rPr>
          <w:rFonts w:eastAsia="Calibri"/>
          <w:bCs/>
        </w:rPr>
        <w:t>нм</w:t>
      </w:r>
      <w:proofErr w:type="spellEnd"/>
      <w:r>
        <w:rPr>
          <w:rFonts w:eastAsia="Calibri"/>
          <w:bCs/>
        </w:rPr>
        <w:t xml:space="preserve"> до </w:t>
      </w:r>
      <w:r w:rsidRPr="009F1214">
        <w:rPr>
          <w:rFonts w:eastAsia="Calibri"/>
          <w:bCs/>
        </w:rPr>
        <w:t xml:space="preserve">850 </w:t>
      </w:r>
      <w:proofErr w:type="spellStart"/>
      <w:r w:rsidRPr="009F1214">
        <w:rPr>
          <w:rFonts w:eastAsia="Calibri"/>
          <w:bCs/>
        </w:rPr>
        <w:t>нм</w:t>
      </w:r>
      <w:proofErr w:type="spellEnd"/>
      <w:r w:rsidRPr="00F55ECE">
        <w:rPr>
          <w:rFonts w:eastAsia="Calibri"/>
          <w:bCs/>
        </w:rPr>
        <w:t>.</w:t>
      </w:r>
      <w:r>
        <w:rPr>
          <w:rFonts w:eastAsia="Calibri"/>
          <w:bCs/>
        </w:rPr>
        <w:t xml:space="preserve"> Для измерения</w:t>
      </w:r>
      <w:r w:rsidRPr="00100BC7">
        <w:rPr>
          <w:rFonts w:eastAsia="Calibri"/>
          <w:bCs/>
        </w:rPr>
        <w:t xml:space="preserve"> спектрально-временных характеристик </w:t>
      </w:r>
      <w:r>
        <w:rPr>
          <w:rFonts w:eastAsia="Calibri"/>
          <w:bCs/>
        </w:rPr>
        <w:t>будет задействован цифровой</w:t>
      </w:r>
      <w:r w:rsidRPr="00100BC7">
        <w:rPr>
          <w:rFonts w:eastAsia="Calibri"/>
          <w:bCs/>
        </w:rPr>
        <w:t xml:space="preserve"> осц</w:t>
      </w:r>
      <w:r>
        <w:rPr>
          <w:rFonts w:eastAsia="Calibri"/>
          <w:bCs/>
        </w:rPr>
        <w:t>иллограф</w:t>
      </w:r>
      <w:r w:rsidRPr="00100BC7">
        <w:rPr>
          <w:rFonts w:eastAsia="Calibri"/>
          <w:bCs/>
        </w:rPr>
        <w:t xml:space="preserve"> </w:t>
      </w:r>
      <w:proofErr w:type="spellStart"/>
      <w:r w:rsidRPr="00100BC7">
        <w:rPr>
          <w:rFonts w:eastAsia="Calibri"/>
          <w:bCs/>
        </w:rPr>
        <w:t>Tektronix</w:t>
      </w:r>
      <w:proofErr w:type="spellEnd"/>
      <w:r w:rsidRPr="00100BC7">
        <w:rPr>
          <w:rFonts w:eastAsia="Calibri"/>
          <w:bCs/>
        </w:rPr>
        <w:t xml:space="preserve"> TPS2012B</w:t>
      </w:r>
      <w:r>
        <w:rPr>
          <w:rFonts w:eastAsia="Calibri"/>
          <w:bCs/>
        </w:rPr>
        <w:t xml:space="preserve">. </w:t>
      </w:r>
    </w:p>
    <w:p w14:paraId="0B5348F7" w14:textId="60D1EA42" w:rsidR="00491622" w:rsidRPr="00F55ECE" w:rsidRDefault="00491622" w:rsidP="00A32FAA">
      <w:pPr>
        <w:tabs>
          <w:tab w:val="left" w:pos="851"/>
        </w:tabs>
        <w:spacing w:line="360" w:lineRule="auto"/>
        <w:ind w:firstLine="709"/>
        <w:jc w:val="both"/>
        <w:rPr>
          <w:rFonts w:eastAsia="Calibri"/>
          <w:bCs/>
        </w:rPr>
      </w:pPr>
      <w:r w:rsidRPr="00F55ECE">
        <w:rPr>
          <w:rFonts w:eastAsia="Calibri"/>
          <w:bCs/>
        </w:rPr>
        <w:t>Для измерения давления в рабочей камере и газо</w:t>
      </w:r>
      <w:r w:rsidR="0037696E" w:rsidRPr="0037696E">
        <w:rPr>
          <w:rFonts w:eastAsia="Calibri"/>
          <w:bCs/>
        </w:rPr>
        <w:t>-</w:t>
      </w:r>
      <w:r w:rsidRPr="00F55ECE">
        <w:rPr>
          <w:rFonts w:eastAsia="Calibri"/>
          <w:bCs/>
        </w:rPr>
        <w:t>вакуумн</w:t>
      </w:r>
      <w:r w:rsidR="00921B1C">
        <w:rPr>
          <w:rFonts w:eastAsia="Calibri"/>
          <w:bCs/>
        </w:rPr>
        <w:t>ом тракте</w:t>
      </w:r>
      <w:r w:rsidRPr="00F55ECE">
        <w:rPr>
          <w:rFonts w:eastAsia="Calibri"/>
          <w:bCs/>
        </w:rPr>
        <w:t xml:space="preserve"> экспериментальной </w:t>
      </w:r>
      <w:r w:rsidR="00263F79" w:rsidRPr="00F55ECE">
        <w:rPr>
          <w:rFonts w:eastAsia="Calibri"/>
          <w:bCs/>
        </w:rPr>
        <w:t>установк</w:t>
      </w:r>
      <w:r w:rsidR="00263F79">
        <w:rPr>
          <w:rFonts w:eastAsia="Calibri"/>
          <w:bCs/>
        </w:rPr>
        <w:t>и</w:t>
      </w:r>
      <w:r w:rsidR="00263F79" w:rsidRPr="00F55ECE">
        <w:rPr>
          <w:rFonts w:eastAsia="Calibri"/>
          <w:bCs/>
        </w:rPr>
        <w:t xml:space="preserve"> </w:t>
      </w:r>
      <w:r w:rsidRPr="00F55ECE">
        <w:rPr>
          <w:rFonts w:eastAsia="Calibri"/>
          <w:bCs/>
        </w:rPr>
        <w:t xml:space="preserve">используются </w:t>
      </w:r>
      <w:r w:rsidR="00921B1C">
        <w:rPr>
          <w:rFonts w:eastAsia="Calibri"/>
          <w:bCs/>
        </w:rPr>
        <w:t xml:space="preserve">комбинируемый датчик </w:t>
      </w:r>
      <w:r w:rsidRPr="00F55ECE">
        <w:rPr>
          <w:rFonts w:eastAsia="Calibri"/>
          <w:bCs/>
        </w:rPr>
        <w:t xml:space="preserve">давления </w:t>
      </w:r>
      <w:r w:rsidR="00921B1C" w:rsidRPr="00921B1C">
        <w:rPr>
          <w:rFonts w:eastAsia="Calibri"/>
          <w:bCs/>
        </w:rPr>
        <w:t>VSR53D</w:t>
      </w:r>
      <w:r w:rsidRPr="00F55ECE">
        <w:rPr>
          <w:rFonts w:eastAsia="Calibri"/>
          <w:bCs/>
        </w:rPr>
        <w:t xml:space="preserve">. Для подключения </w:t>
      </w:r>
      <w:r>
        <w:rPr>
          <w:rFonts w:eastAsia="Calibri"/>
          <w:bCs/>
        </w:rPr>
        <w:t>датчиков давления</w:t>
      </w:r>
      <w:r w:rsidRPr="00F55ECE">
        <w:rPr>
          <w:rFonts w:eastAsia="Calibri"/>
          <w:bCs/>
        </w:rPr>
        <w:t xml:space="preserve"> к контроллеру сбора и обработки информации и снятия с них полезного сигнала (+/- 100 мВ) используется модуль аналогового ввода </w:t>
      </w:r>
      <w:proofErr w:type="spellStart"/>
      <w:r w:rsidRPr="00F55ECE">
        <w:rPr>
          <w:rFonts w:eastAsia="Calibri"/>
          <w:bCs/>
        </w:rPr>
        <w:t>Advantech</w:t>
      </w:r>
      <w:proofErr w:type="spellEnd"/>
      <w:r w:rsidRPr="00F55ECE">
        <w:rPr>
          <w:rFonts w:eastAsia="Calibri"/>
          <w:bCs/>
        </w:rPr>
        <w:t xml:space="preserve"> ADAM 4019+ и преобразователь интерфейса RS232/RS485 </w:t>
      </w:r>
      <w:proofErr w:type="spellStart"/>
      <w:r w:rsidRPr="00F55ECE">
        <w:rPr>
          <w:rFonts w:eastAsia="Calibri"/>
          <w:bCs/>
        </w:rPr>
        <w:t>Advantech</w:t>
      </w:r>
      <w:proofErr w:type="spellEnd"/>
      <w:r w:rsidRPr="00F55ECE">
        <w:rPr>
          <w:rFonts w:eastAsia="Calibri"/>
          <w:bCs/>
        </w:rPr>
        <w:t xml:space="preserve"> ADAM 4520.</w:t>
      </w:r>
    </w:p>
    <w:p w14:paraId="59AFAFAF" w14:textId="3577398E" w:rsidR="00C80762" w:rsidRPr="00EC644E" w:rsidRDefault="00EC644E" w:rsidP="00EC644E">
      <w:pPr>
        <w:pStyle w:val="2"/>
        <w:rPr>
          <w:rFonts w:ascii="Times New Roman" w:hAnsi="Times New Roman"/>
          <w:sz w:val="24"/>
          <w:lang w:val="kk-KZ"/>
        </w:rPr>
      </w:pPr>
      <w:bookmarkStart w:id="50" w:name="_Toc55999377"/>
      <w:r w:rsidRPr="00EC644E">
        <w:rPr>
          <w:rFonts w:ascii="Times New Roman" w:hAnsi="Times New Roman"/>
          <w:caps w:val="0"/>
          <w:sz w:val="24"/>
        </w:rPr>
        <w:lastRenderedPageBreak/>
        <w:t>Разработка принципиальной</w:t>
      </w:r>
      <w:r w:rsidRPr="00EC644E">
        <w:rPr>
          <w:rFonts w:ascii="Times New Roman" w:hAnsi="Times New Roman"/>
          <w:caps w:val="0"/>
          <w:sz w:val="24"/>
          <w:lang w:val="kk-KZ"/>
        </w:rPr>
        <w:t xml:space="preserve"> схем</w:t>
      </w:r>
      <w:r w:rsidRPr="00EC644E">
        <w:rPr>
          <w:rFonts w:ascii="Times New Roman" w:hAnsi="Times New Roman"/>
          <w:caps w:val="0"/>
          <w:sz w:val="24"/>
        </w:rPr>
        <w:t>ы</w:t>
      </w:r>
      <w:r w:rsidRPr="00EC644E">
        <w:rPr>
          <w:rFonts w:ascii="Times New Roman" w:hAnsi="Times New Roman"/>
          <w:caps w:val="0"/>
          <w:sz w:val="24"/>
          <w:lang w:val="kk-KZ"/>
        </w:rPr>
        <w:t xml:space="preserve"> экспериментальной установки</w:t>
      </w:r>
      <w:bookmarkEnd w:id="50"/>
    </w:p>
    <w:p w14:paraId="5D50515F" w14:textId="77777777" w:rsidR="0037696E" w:rsidRDefault="0037696E" w:rsidP="00A32FAA">
      <w:pPr>
        <w:spacing w:line="360" w:lineRule="auto"/>
        <w:rPr>
          <w:lang w:val="kk-KZ"/>
        </w:rPr>
      </w:pPr>
    </w:p>
    <w:p w14:paraId="79931409" w14:textId="0A734917" w:rsidR="0037696E" w:rsidRDefault="0037696E" w:rsidP="00A32FAA">
      <w:pPr>
        <w:spacing w:line="360" w:lineRule="auto"/>
        <w:ind w:firstLine="709"/>
        <w:jc w:val="both"/>
      </w:pPr>
      <w:r>
        <w:rPr>
          <w:rFonts w:eastAsia="Calibri"/>
          <w:bCs/>
        </w:rPr>
        <w:t>После интеграции</w:t>
      </w:r>
      <w:r w:rsidRPr="006B2FAD">
        <w:rPr>
          <w:rFonts w:eastAsia="Calibri"/>
          <w:bCs/>
        </w:rPr>
        <w:t xml:space="preserve"> в общую схему все</w:t>
      </w:r>
      <w:r>
        <w:rPr>
          <w:rFonts w:eastAsia="Calibri"/>
          <w:bCs/>
        </w:rPr>
        <w:t xml:space="preserve">х разработанных </w:t>
      </w:r>
      <w:r w:rsidR="00FB407E">
        <w:rPr>
          <w:rFonts w:eastAsia="Calibri"/>
          <w:bCs/>
        </w:rPr>
        <w:t>блоков (</w:t>
      </w:r>
      <w:r>
        <w:rPr>
          <w:rFonts w:eastAsia="Calibri"/>
          <w:bCs/>
        </w:rPr>
        <w:t>систем</w:t>
      </w:r>
      <w:r w:rsidR="00FB407E">
        <w:rPr>
          <w:rFonts w:eastAsia="Calibri"/>
          <w:bCs/>
        </w:rPr>
        <w:t>) установки</w:t>
      </w:r>
      <w:r w:rsidRPr="006B2FAD">
        <w:rPr>
          <w:rFonts w:eastAsia="Calibri"/>
          <w:bCs/>
        </w:rPr>
        <w:t xml:space="preserve">, была </w:t>
      </w:r>
      <w:r>
        <w:rPr>
          <w:rFonts w:eastAsia="Calibri"/>
          <w:bCs/>
        </w:rPr>
        <w:t>разработана</w:t>
      </w:r>
      <w:r w:rsidRPr="006B2FAD">
        <w:rPr>
          <w:rFonts w:eastAsia="Calibri"/>
          <w:bCs/>
        </w:rPr>
        <w:t xml:space="preserve"> принципиальная схе</w:t>
      </w:r>
      <w:r>
        <w:rPr>
          <w:rFonts w:eastAsia="Calibri"/>
          <w:bCs/>
        </w:rPr>
        <w:t xml:space="preserve">ма экспериментальной установки, </w:t>
      </w:r>
      <w:r>
        <w:t xml:space="preserve">представленная </w:t>
      </w:r>
      <w:r w:rsidRPr="009B0201">
        <w:t>на рисунк</w:t>
      </w:r>
      <w:r>
        <w:t>е</w:t>
      </w:r>
      <w:r w:rsidR="00BE78D7">
        <w:t xml:space="preserve"> </w:t>
      </w:r>
      <w:r w:rsidR="00BE78D7" w:rsidRPr="00677535">
        <w:fldChar w:fldCharType="begin"/>
      </w:r>
      <w:r w:rsidR="00BE78D7" w:rsidRPr="00677535">
        <w:instrText xml:space="preserve"> REF _Ref55508497 \h </w:instrText>
      </w:r>
      <w:r w:rsidR="00677535">
        <w:instrText xml:space="preserve"> \* MERGEFORMAT </w:instrText>
      </w:r>
      <w:r w:rsidR="00BE78D7" w:rsidRPr="00677535">
        <w:fldChar w:fldCharType="separate"/>
      </w:r>
      <w:r w:rsidR="00756E88" w:rsidRPr="00756E88">
        <w:rPr>
          <w:bCs/>
          <w:noProof/>
          <w:lang w:eastAsia="ko-KR"/>
        </w:rPr>
        <w:t>10</w:t>
      </w:r>
      <w:r w:rsidR="00BE78D7" w:rsidRPr="00677535">
        <w:fldChar w:fldCharType="end"/>
      </w:r>
      <w:r>
        <w:t>.</w:t>
      </w:r>
      <w:r w:rsidRPr="009B0201">
        <w:t xml:space="preserve"> </w:t>
      </w:r>
    </w:p>
    <w:p w14:paraId="3316608B" w14:textId="75C4BEA8" w:rsidR="00BE78D7" w:rsidRDefault="00BE78D7" w:rsidP="00A32FAA">
      <w:pPr>
        <w:spacing w:line="360" w:lineRule="auto"/>
        <w:ind w:firstLine="709"/>
        <w:jc w:val="both"/>
      </w:pPr>
    </w:p>
    <w:p w14:paraId="17D333C3" w14:textId="46D4E4C3" w:rsidR="00BE78D7" w:rsidRDefault="00BE78D7" w:rsidP="00BE78D7">
      <w:pPr>
        <w:spacing w:line="360" w:lineRule="auto"/>
        <w:jc w:val="center"/>
      </w:pPr>
      <w:r w:rsidRPr="00083635">
        <w:rPr>
          <w:noProof/>
        </w:rPr>
        <w:drawing>
          <wp:inline distT="0" distB="0" distL="0" distR="0" wp14:anchorId="3A6DE532" wp14:editId="24FE77D9">
            <wp:extent cx="3435657" cy="3340735"/>
            <wp:effectExtent l="0" t="0" r="0" b="0"/>
            <wp:docPr id="13" name="Рисунок 13" descr="C:\Users\Samarkhanov Kuanysh\Desktop\Принц. схема 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arkhanov Kuanysh\Desktop\Принц. схема Арина.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9401" cy="3363823"/>
                    </a:xfrm>
                    <a:prstGeom prst="rect">
                      <a:avLst/>
                    </a:prstGeom>
                    <a:noFill/>
                    <a:ln>
                      <a:noFill/>
                    </a:ln>
                  </pic:spPr>
                </pic:pic>
              </a:graphicData>
            </a:graphic>
          </wp:inline>
        </w:drawing>
      </w:r>
    </w:p>
    <w:p w14:paraId="7058F55D" w14:textId="0A2A5CDC" w:rsidR="00BE78D7" w:rsidRDefault="00BE78D7" w:rsidP="00083635">
      <w:pPr>
        <w:keepNext/>
        <w:jc w:val="center"/>
      </w:pPr>
      <w:r w:rsidRPr="00D2515D">
        <w:rPr>
          <w:sz w:val="22"/>
          <w:szCs w:val="22"/>
          <w:lang w:eastAsia="ko-KR"/>
        </w:rPr>
        <w:t xml:space="preserve">1 – рабочая камера; 2 – смотровое вакуумное окно; 3 – оптический коллиматор; </w:t>
      </w:r>
      <w:r w:rsidRPr="00D2515D">
        <w:rPr>
          <w:sz w:val="22"/>
          <w:szCs w:val="22"/>
          <w:lang w:eastAsia="ko-KR"/>
        </w:rPr>
        <w:br w:type="textWrapping" w:clear="all"/>
        <w:t xml:space="preserve">4 – волоконный световод; 5 – оптический спектрометр; 6 – ускоритель электронов «Арина-2»; </w:t>
      </w:r>
      <w:r>
        <w:rPr>
          <w:sz w:val="22"/>
          <w:szCs w:val="22"/>
          <w:lang w:eastAsia="ko-KR"/>
        </w:rPr>
        <w:br/>
      </w:r>
      <w:r w:rsidRPr="00D2515D">
        <w:rPr>
          <w:sz w:val="22"/>
          <w:szCs w:val="22"/>
          <w:lang w:eastAsia="ko-KR"/>
        </w:rPr>
        <w:t xml:space="preserve">7 – блок питания ускорителя электронов; 8 – блок запуска ускорителя и синхронизации; </w:t>
      </w:r>
      <w:r>
        <w:rPr>
          <w:sz w:val="22"/>
          <w:szCs w:val="22"/>
          <w:lang w:eastAsia="ko-KR"/>
        </w:rPr>
        <w:br/>
      </w:r>
      <w:r w:rsidRPr="00D2515D">
        <w:rPr>
          <w:sz w:val="22"/>
          <w:szCs w:val="22"/>
          <w:lang w:eastAsia="ko-KR"/>
        </w:rPr>
        <w:t xml:space="preserve">9 – компьютер; 10 – монохроматор; 11 – фотоэлектронный умножитель; 12 – цифровой осциллограф; 13 – датчики давления; 14 – вакуумные вентили; </w:t>
      </w:r>
      <w:r w:rsidRPr="00D2515D">
        <w:rPr>
          <w:sz w:val="22"/>
          <w:szCs w:val="22"/>
          <w:lang w:eastAsia="ko-KR"/>
        </w:rPr>
        <w:br w:type="textWrapping" w:clear="all"/>
        <w:t>15 – баллоны с газом; 16 – система очистки смеси газов; 17 – форвакуумный насос</w:t>
      </w:r>
    </w:p>
    <w:p w14:paraId="6131B7F5" w14:textId="5F154733" w:rsidR="00BE78D7" w:rsidRDefault="00BE78D7" w:rsidP="00BE78D7">
      <w:pPr>
        <w:pStyle w:val="ad"/>
        <w:spacing w:before="120"/>
        <w:jc w:val="center"/>
        <w:rPr>
          <w:b w:val="0"/>
          <w:bCs w:val="0"/>
          <w:sz w:val="24"/>
          <w:szCs w:val="24"/>
          <w:lang w:eastAsia="ko-KR"/>
        </w:rPr>
      </w:pPr>
      <w:r w:rsidRPr="00083635">
        <w:rPr>
          <w:b w:val="0"/>
          <w:bCs w:val="0"/>
          <w:sz w:val="24"/>
          <w:szCs w:val="24"/>
          <w:lang w:eastAsia="ko-KR"/>
        </w:rPr>
        <w:t xml:space="preserve">Рисунок </w:t>
      </w:r>
      <w:bookmarkStart w:id="51" w:name="_Ref55508497"/>
      <w:r w:rsidRPr="00083635">
        <w:rPr>
          <w:b w:val="0"/>
          <w:bCs w:val="0"/>
          <w:sz w:val="24"/>
          <w:szCs w:val="24"/>
          <w:lang w:eastAsia="ko-KR"/>
        </w:rPr>
        <w:fldChar w:fldCharType="begin"/>
      </w:r>
      <w:r w:rsidRPr="00083635">
        <w:rPr>
          <w:b w:val="0"/>
          <w:bCs w:val="0"/>
          <w:sz w:val="24"/>
          <w:szCs w:val="24"/>
          <w:lang w:eastAsia="ko-KR"/>
        </w:rPr>
        <w:instrText xml:space="preserve"> SEQ Рисунок \* ARABIC </w:instrText>
      </w:r>
      <w:r w:rsidRPr="00083635">
        <w:rPr>
          <w:b w:val="0"/>
          <w:bCs w:val="0"/>
          <w:sz w:val="24"/>
          <w:szCs w:val="24"/>
          <w:lang w:eastAsia="ko-KR"/>
        </w:rPr>
        <w:fldChar w:fldCharType="separate"/>
      </w:r>
      <w:r w:rsidR="00756E88">
        <w:rPr>
          <w:b w:val="0"/>
          <w:bCs w:val="0"/>
          <w:noProof/>
          <w:sz w:val="24"/>
          <w:szCs w:val="24"/>
          <w:lang w:eastAsia="ko-KR"/>
        </w:rPr>
        <w:t>10</w:t>
      </w:r>
      <w:r w:rsidRPr="00083635">
        <w:rPr>
          <w:b w:val="0"/>
          <w:bCs w:val="0"/>
          <w:sz w:val="24"/>
          <w:szCs w:val="24"/>
          <w:lang w:eastAsia="ko-KR"/>
        </w:rPr>
        <w:fldChar w:fldCharType="end"/>
      </w:r>
      <w:bookmarkEnd w:id="51"/>
      <w:r w:rsidRPr="00083635">
        <w:rPr>
          <w:b w:val="0"/>
          <w:bCs w:val="0"/>
          <w:sz w:val="24"/>
          <w:szCs w:val="24"/>
          <w:lang w:eastAsia="ko-KR"/>
        </w:rPr>
        <w:t xml:space="preserve"> – Принципиальная схема экспериментальной установки</w:t>
      </w:r>
    </w:p>
    <w:p w14:paraId="3DE6E90A" w14:textId="1270B78C" w:rsidR="00FB407E" w:rsidRDefault="00FB407E" w:rsidP="00083635">
      <w:pPr>
        <w:spacing w:line="360" w:lineRule="auto"/>
        <w:ind w:firstLine="709"/>
        <w:jc w:val="both"/>
        <w:rPr>
          <w:lang w:eastAsia="ko-KR"/>
        </w:rPr>
      </w:pPr>
    </w:p>
    <w:p w14:paraId="093E33AE" w14:textId="437CC3F8" w:rsidR="00FB407E" w:rsidRDefault="00FB407E" w:rsidP="00FB407E">
      <w:pPr>
        <w:spacing w:line="360" w:lineRule="auto"/>
        <w:ind w:firstLine="709"/>
        <w:jc w:val="both"/>
        <w:rPr>
          <w:lang w:eastAsia="ko-KR"/>
        </w:rPr>
      </w:pPr>
      <w:r>
        <w:rPr>
          <w:lang w:eastAsia="ko-KR"/>
        </w:rPr>
        <w:t>В соответствии с данной принципиальной схемой установки будут изготовлены комплектующие и произведена закупка необходимого оборудования.</w:t>
      </w:r>
    </w:p>
    <w:p w14:paraId="2476CAC0" w14:textId="03C7BF37" w:rsidR="00672AE0" w:rsidRDefault="00672AE0" w:rsidP="00FB407E">
      <w:pPr>
        <w:spacing w:line="360" w:lineRule="auto"/>
        <w:ind w:firstLine="709"/>
        <w:jc w:val="both"/>
        <w:rPr>
          <w:lang w:eastAsia="ko-KR"/>
        </w:rPr>
      </w:pPr>
      <w:r>
        <w:rPr>
          <w:lang w:eastAsia="ko-KR"/>
        </w:rPr>
        <w:t xml:space="preserve">На рисунке </w:t>
      </w:r>
      <w:r w:rsidR="009B50EC" w:rsidRPr="007C1D58">
        <w:rPr>
          <w:lang w:eastAsia="ko-KR"/>
        </w:rPr>
        <w:fldChar w:fldCharType="begin"/>
      </w:r>
      <w:r w:rsidR="009B50EC" w:rsidRPr="009B50EC">
        <w:rPr>
          <w:lang w:eastAsia="ko-KR"/>
        </w:rPr>
        <w:instrText xml:space="preserve"> REF _Ref55510972 \h </w:instrText>
      </w:r>
      <w:r w:rsidR="009B50EC" w:rsidRPr="00083635">
        <w:rPr>
          <w:lang w:eastAsia="ko-KR"/>
        </w:rPr>
        <w:instrText xml:space="preserve"> \* MERGEFORMAT </w:instrText>
      </w:r>
      <w:r w:rsidR="009B50EC" w:rsidRPr="007C1D58">
        <w:rPr>
          <w:lang w:eastAsia="ko-KR"/>
        </w:rPr>
      </w:r>
      <w:r w:rsidR="009B50EC" w:rsidRPr="007C1D58">
        <w:rPr>
          <w:lang w:eastAsia="ko-KR"/>
        </w:rPr>
        <w:fldChar w:fldCharType="separate"/>
      </w:r>
      <w:r w:rsidR="00756E88" w:rsidRPr="00756E88">
        <w:t>11</w:t>
      </w:r>
      <w:r w:rsidR="009B50EC" w:rsidRPr="007C1D58">
        <w:rPr>
          <w:lang w:eastAsia="ko-KR"/>
        </w:rPr>
        <w:fldChar w:fldCharType="end"/>
      </w:r>
      <w:r w:rsidRPr="009B50EC">
        <w:rPr>
          <w:lang w:eastAsia="ko-KR"/>
        </w:rPr>
        <w:t xml:space="preserve"> п</w:t>
      </w:r>
      <w:r>
        <w:rPr>
          <w:lang w:eastAsia="ko-KR"/>
        </w:rPr>
        <w:t>редставлен 3</w:t>
      </w:r>
      <w:r>
        <w:rPr>
          <w:lang w:val="en-US" w:eastAsia="ko-KR"/>
        </w:rPr>
        <w:t>D</w:t>
      </w:r>
      <w:r w:rsidRPr="00083635">
        <w:rPr>
          <w:lang w:eastAsia="ko-KR"/>
        </w:rPr>
        <w:t>-</w:t>
      </w:r>
      <w:r>
        <w:rPr>
          <w:lang w:eastAsia="ko-KR"/>
        </w:rPr>
        <w:t xml:space="preserve">вид </w:t>
      </w:r>
      <w:r w:rsidR="009B50EC">
        <w:rPr>
          <w:lang w:eastAsia="ko-KR"/>
        </w:rPr>
        <w:t xml:space="preserve">разработанной установки </w:t>
      </w:r>
      <w:r w:rsidR="009B50EC" w:rsidRPr="009B50EC">
        <w:rPr>
          <w:lang w:eastAsia="ko-KR"/>
        </w:rPr>
        <w:t>для исследования люминесценции газовых сред и распыления лития в газ</w:t>
      </w:r>
      <w:r w:rsidR="009B50EC">
        <w:rPr>
          <w:lang w:eastAsia="ko-KR"/>
        </w:rPr>
        <w:t xml:space="preserve"> при возбуждении газа пучком быстрых электронов</w:t>
      </w:r>
      <w:r w:rsidR="009A44CC">
        <w:rPr>
          <w:lang w:eastAsia="ko-KR"/>
        </w:rPr>
        <w:t>.</w:t>
      </w:r>
    </w:p>
    <w:p w14:paraId="58B952E6" w14:textId="58AE29EE" w:rsidR="009B50EC" w:rsidRDefault="009B50EC" w:rsidP="00FB407E">
      <w:pPr>
        <w:spacing w:line="360" w:lineRule="auto"/>
        <w:ind w:firstLine="709"/>
        <w:jc w:val="both"/>
        <w:rPr>
          <w:lang w:eastAsia="ko-KR"/>
        </w:rPr>
      </w:pPr>
    </w:p>
    <w:p w14:paraId="2C8B6A47" w14:textId="4D17BFD4" w:rsidR="009B50EC" w:rsidRDefault="008D1A7D" w:rsidP="00083635">
      <w:pPr>
        <w:spacing w:line="360" w:lineRule="auto"/>
        <w:ind w:firstLine="709"/>
        <w:jc w:val="center"/>
        <w:rPr>
          <w:lang w:eastAsia="ko-KR"/>
        </w:rPr>
      </w:pPr>
      <w:r w:rsidRPr="00A32FAA">
        <w:rPr>
          <w:bCs/>
        </w:rPr>
        <w:object w:dxaOrig="12405" w:dyaOrig="9006" w14:anchorId="270B86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1.5pt;height:240.75pt" o:ole="">
            <v:imagedata r:id="rId23" o:title=""/>
          </v:shape>
          <o:OLEObject Type="Embed" ProgID="Visio.Drawing.11" ShapeID="_x0000_i1025" DrawAspect="Content" ObjectID="_1667634985" r:id="rId24"/>
        </w:object>
      </w:r>
    </w:p>
    <w:p w14:paraId="6D94BD14" w14:textId="234E25CB" w:rsidR="009B50EC" w:rsidRPr="00F67531" w:rsidRDefault="009B50EC" w:rsidP="00083635">
      <w:pPr>
        <w:ind w:firstLine="709"/>
        <w:jc w:val="center"/>
        <w:rPr>
          <w:sz w:val="22"/>
          <w:lang w:eastAsia="ko-KR"/>
        </w:rPr>
      </w:pPr>
      <w:r w:rsidRPr="00F67531">
        <w:rPr>
          <w:sz w:val="22"/>
          <w:lang w:eastAsia="ko-KR"/>
        </w:rPr>
        <w:t>1 – рабочая камера; 2 – оптический спектрометр; 3 – волоконный световод;</w:t>
      </w:r>
    </w:p>
    <w:p w14:paraId="7E26AC10" w14:textId="080C9971" w:rsidR="009B50EC" w:rsidRPr="00F67531" w:rsidRDefault="009B50EC" w:rsidP="00083635">
      <w:pPr>
        <w:ind w:firstLine="709"/>
        <w:jc w:val="center"/>
        <w:rPr>
          <w:sz w:val="22"/>
          <w:lang w:eastAsia="ko-KR"/>
        </w:rPr>
      </w:pPr>
      <w:r w:rsidRPr="00F67531">
        <w:rPr>
          <w:sz w:val="22"/>
          <w:lang w:eastAsia="ko-KR"/>
        </w:rPr>
        <w:t>4 – монохроматор; 5 – фотоэлектронный умножитель; 6 – цифровой осциллограф;</w:t>
      </w:r>
    </w:p>
    <w:p w14:paraId="670E73E8" w14:textId="66673C78" w:rsidR="009B50EC" w:rsidRPr="00F67531" w:rsidRDefault="009B50EC" w:rsidP="00083635">
      <w:pPr>
        <w:keepNext/>
        <w:ind w:firstLine="709"/>
        <w:jc w:val="center"/>
        <w:rPr>
          <w:sz w:val="22"/>
          <w:lang w:eastAsia="ko-KR"/>
        </w:rPr>
      </w:pPr>
      <w:r w:rsidRPr="00F67531">
        <w:rPr>
          <w:sz w:val="22"/>
          <w:lang w:eastAsia="ko-KR"/>
        </w:rPr>
        <w:t>7 – датчики давления; 8 – вакуумные вентили; 9 – баллоны с газом; 10 – система очистки смеси газов; 11 – форвакуумный насос</w:t>
      </w:r>
    </w:p>
    <w:p w14:paraId="6D4E8D64" w14:textId="1DD53382" w:rsidR="0037696E" w:rsidRPr="00083635" w:rsidRDefault="009B50EC" w:rsidP="00E21F31">
      <w:pPr>
        <w:pStyle w:val="ad"/>
        <w:spacing w:before="120"/>
        <w:jc w:val="center"/>
        <w:rPr>
          <w:b w:val="0"/>
          <w:bCs w:val="0"/>
          <w:sz w:val="24"/>
          <w:szCs w:val="24"/>
        </w:rPr>
      </w:pPr>
      <w:r w:rsidRPr="00083635">
        <w:rPr>
          <w:b w:val="0"/>
          <w:bCs w:val="0"/>
          <w:sz w:val="24"/>
          <w:szCs w:val="24"/>
        </w:rPr>
        <w:t xml:space="preserve">Рисунок </w:t>
      </w:r>
      <w:bookmarkStart w:id="52" w:name="_Ref55510972"/>
      <w:r w:rsidRPr="00083635">
        <w:rPr>
          <w:b w:val="0"/>
          <w:bCs w:val="0"/>
          <w:sz w:val="24"/>
          <w:szCs w:val="24"/>
        </w:rPr>
        <w:fldChar w:fldCharType="begin"/>
      </w:r>
      <w:r w:rsidRPr="00083635">
        <w:rPr>
          <w:b w:val="0"/>
          <w:bCs w:val="0"/>
          <w:sz w:val="24"/>
          <w:szCs w:val="24"/>
        </w:rPr>
        <w:instrText xml:space="preserve"> SEQ Рисунок \* ARABIC </w:instrText>
      </w:r>
      <w:r w:rsidRPr="00083635">
        <w:rPr>
          <w:b w:val="0"/>
          <w:bCs w:val="0"/>
          <w:sz w:val="24"/>
          <w:szCs w:val="24"/>
        </w:rPr>
        <w:fldChar w:fldCharType="separate"/>
      </w:r>
      <w:r w:rsidR="00756E88">
        <w:rPr>
          <w:b w:val="0"/>
          <w:bCs w:val="0"/>
          <w:noProof/>
          <w:sz w:val="24"/>
          <w:szCs w:val="24"/>
        </w:rPr>
        <w:t>11</w:t>
      </w:r>
      <w:r w:rsidRPr="00083635">
        <w:rPr>
          <w:b w:val="0"/>
          <w:bCs w:val="0"/>
          <w:sz w:val="24"/>
          <w:szCs w:val="24"/>
        </w:rPr>
        <w:fldChar w:fldCharType="end"/>
      </w:r>
      <w:bookmarkEnd w:id="52"/>
      <w:r w:rsidRPr="00083635">
        <w:rPr>
          <w:b w:val="0"/>
          <w:bCs w:val="0"/>
          <w:sz w:val="24"/>
          <w:szCs w:val="24"/>
        </w:rPr>
        <w:t xml:space="preserve"> – </w:t>
      </w:r>
      <w:r w:rsidRPr="009B50EC">
        <w:rPr>
          <w:b w:val="0"/>
          <w:bCs w:val="0"/>
          <w:sz w:val="24"/>
          <w:szCs w:val="24"/>
        </w:rPr>
        <w:t>3</w:t>
      </w:r>
      <w:r>
        <w:rPr>
          <w:b w:val="0"/>
          <w:bCs w:val="0"/>
          <w:sz w:val="24"/>
          <w:szCs w:val="24"/>
          <w:lang w:val="en-US"/>
        </w:rPr>
        <w:t>D</w:t>
      </w:r>
      <w:r w:rsidRPr="00083635">
        <w:rPr>
          <w:b w:val="0"/>
          <w:bCs w:val="0"/>
          <w:sz w:val="24"/>
          <w:szCs w:val="24"/>
        </w:rPr>
        <w:t>-</w:t>
      </w:r>
      <w:r w:rsidRPr="009B50EC">
        <w:rPr>
          <w:b w:val="0"/>
          <w:bCs w:val="0"/>
          <w:sz w:val="24"/>
          <w:szCs w:val="24"/>
        </w:rPr>
        <w:t>вид экспериментальной установки на базе малогабаритного импульсного ускорителя электронов</w:t>
      </w:r>
    </w:p>
    <w:p w14:paraId="4E16B21D" w14:textId="6197F31B" w:rsidR="009A44CC" w:rsidRDefault="009A44CC" w:rsidP="003F1778">
      <w:pPr>
        <w:spacing w:line="360" w:lineRule="auto"/>
      </w:pPr>
      <w:r>
        <w:br w:type="page"/>
      </w:r>
    </w:p>
    <w:p w14:paraId="6E5FCEA9" w14:textId="249AA86A" w:rsidR="00BE78D7" w:rsidRPr="00083635" w:rsidRDefault="00BE78D7" w:rsidP="00E21F31">
      <w:pPr>
        <w:pStyle w:val="1"/>
        <w:tabs>
          <w:tab w:val="left" w:pos="993"/>
        </w:tabs>
        <w:spacing w:before="0" w:after="0" w:line="360" w:lineRule="auto"/>
        <w:ind w:left="709" w:firstLine="0"/>
        <w:jc w:val="both"/>
        <w:rPr>
          <w:iCs/>
          <w:lang w:val="kk-KZ"/>
        </w:rPr>
      </w:pPr>
      <w:bookmarkStart w:id="53" w:name="_Toc55557849"/>
      <w:bookmarkStart w:id="54" w:name="_Toc55999378"/>
      <w:bookmarkEnd w:id="53"/>
      <w:r w:rsidRPr="00083635">
        <w:rPr>
          <w:rFonts w:ascii="Times New Roman" w:hAnsi="Times New Roman"/>
          <w:iCs/>
          <w:kern w:val="0"/>
          <w:sz w:val="24"/>
          <w:szCs w:val="24"/>
          <w:lang w:val="kk-KZ"/>
        </w:rPr>
        <w:lastRenderedPageBreak/>
        <w:t xml:space="preserve">Основные технические параметры </w:t>
      </w:r>
      <w:r w:rsidR="00672AE0">
        <w:rPr>
          <w:rFonts w:ascii="Times New Roman" w:hAnsi="Times New Roman"/>
          <w:iCs/>
          <w:kern w:val="0"/>
          <w:sz w:val="24"/>
          <w:szCs w:val="24"/>
          <w:lang w:val="kk-KZ"/>
        </w:rPr>
        <w:t xml:space="preserve">разрабатываемой </w:t>
      </w:r>
      <w:r w:rsidRPr="00083635">
        <w:rPr>
          <w:rFonts w:ascii="Times New Roman" w:hAnsi="Times New Roman"/>
          <w:iCs/>
          <w:kern w:val="0"/>
          <w:sz w:val="24"/>
          <w:szCs w:val="24"/>
          <w:lang w:val="kk-KZ"/>
        </w:rPr>
        <w:t>установки</w:t>
      </w:r>
      <w:bookmarkEnd w:id="54"/>
    </w:p>
    <w:p w14:paraId="384652C0" w14:textId="77777777" w:rsidR="00E21F31" w:rsidRDefault="00E21F31" w:rsidP="003F1778">
      <w:pPr>
        <w:spacing w:line="360" w:lineRule="auto"/>
        <w:ind w:firstLine="709"/>
        <w:jc w:val="both"/>
      </w:pPr>
    </w:p>
    <w:p w14:paraId="2CF80AF5" w14:textId="7CE8D65B" w:rsidR="00BE78D7" w:rsidRPr="00FB407E" w:rsidRDefault="00FB407E" w:rsidP="003F1778">
      <w:pPr>
        <w:spacing w:line="360" w:lineRule="auto"/>
        <w:ind w:firstLine="709"/>
        <w:jc w:val="both"/>
      </w:pPr>
      <w:r w:rsidRPr="00FB407E">
        <w:t xml:space="preserve">К основным техническим параметрам разрабатываемой установки следует отнести </w:t>
      </w:r>
      <w:r w:rsidR="00C2132E" w:rsidRPr="00FB407E">
        <w:t>следующ</w:t>
      </w:r>
      <w:r w:rsidR="00C2132E">
        <w:t>е</w:t>
      </w:r>
      <w:r w:rsidR="00C2132E" w:rsidRPr="00FB407E">
        <w:t>е</w:t>
      </w:r>
      <w:r w:rsidRPr="00FB407E">
        <w:t>:</w:t>
      </w:r>
    </w:p>
    <w:p w14:paraId="004E3A5D" w14:textId="6C812CE4" w:rsidR="00FB407E" w:rsidRDefault="0072735C" w:rsidP="00FB407E">
      <w:pPr>
        <w:pStyle w:val="aff1"/>
        <w:numPr>
          <w:ilvl w:val="0"/>
          <w:numId w:val="28"/>
        </w:numPr>
        <w:tabs>
          <w:tab w:val="left" w:pos="993"/>
        </w:tabs>
        <w:spacing w:line="360" w:lineRule="auto"/>
        <w:ind w:left="0" w:firstLine="709"/>
        <w:jc w:val="both"/>
        <w:rPr>
          <w:rFonts w:ascii="Times New Roman" w:hAnsi="Times New Roman"/>
          <w:sz w:val="24"/>
          <w:szCs w:val="24"/>
        </w:rPr>
      </w:pPr>
      <w:r>
        <w:rPr>
          <w:rFonts w:ascii="Times New Roman" w:hAnsi="Times New Roman"/>
          <w:sz w:val="24"/>
          <w:szCs w:val="24"/>
        </w:rPr>
        <w:t>г</w:t>
      </w:r>
      <w:r w:rsidRPr="00083635">
        <w:rPr>
          <w:rFonts w:ascii="Times New Roman" w:hAnsi="Times New Roman"/>
          <w:sz w:val="24"/>
          <w:szCs w:val="24"/>
        </w:rPr>
        <w:t>азо</w:t>
      </w:r>
      <w:r>
        <w:rPr>
          <w:rFonts w:ascii="Times New Roman" w:hAnsi="Times New Roman"/>
          <w:sz w:val="24"/>
          <w:szCs w:val="24"/>
        </w:rPr>
        <w:t>-</w:t>
      </w:r>
      <w:r w:rsidR="00FB407E" w:rsidRPr="00083635">
        <w:rPr>
          <w:rFonts w:ascii="Times New Roman" w:hAnsi="Times New Roman"/>
          <w:sz w:val="24"/>
          <w:szCs w:val="24"/>
        </w:rPr>
        <w:t>вакуумная система должна обеспечивать остаточное давление газов не более 10</w:t>
      </w:r>
      <w:r w:rsidR="00FB407E" w:rsidRPr="00083635">
        <w:rPr>
          <w:rFonts w:ascii="Times New Roman" w:hAnsi="Times New Roman"/>
          <w:sz w:val="24"/>
          <w:szCs w:val="24"/>
          <w:vertAlign w:val="superscript"/>
        </w:rPr>
        <w:t>-4</w:t>
      </w:r>
      <w:r w:rsidR="00FB407E" w:rsidRPr="00083635">
        <w:rPr>
          <w:rFonts w:ascii="Times New Roman" w:hAnsi="Times New Roman"/>
          <w:sz w:val="24"/>
          <w:szCs w:val="24"/>
        </w:rPr>
        <w:t xml:space="preserve"> </w:t>
      </w:r>
      <w:proofErr w:type="spellStart"/>
      <w:r>
        <w:rPr>
          <w:rFonts w:ascii="Times New Roman" w:hAnsi="Times New Roman"/>
          <w:sz w:val="24"/>
          <w:szCs w:val="24"/>
        </w:rPr>
        <w:t>Торр</w:t>
      </w:r>
      <w:proofErr w:type="spellEnd"/>
      <w:r w:rsidR="00FB407E" w:rsidRPr="00083635">
        <w:rPr>
          <w:rFonts w:ascii="Times New Roman" w:hAnsi="Times New Roman"/>
          <w:sz w:val="24"/>
          <w:szCs w:val="24"/>
        </w:rPr>
        <w:t xml:space="preserve"> на момент напуска газовой смеси в рабочую камеру</w:t>
      </w:r>
      <w:r w:rsidR="00672AE0">
        <w:rPr>
          <w:rFonts w:ascii="Times New Roman" w:hAnsi="Times New Roman"/>
          <w:sz w:val="24"/>
          <w:szCs w:val="24"/>
        </w:rPr>
        <w:t xml:space="preserve"> и легкость замены исследуемой </w:t>
      </w:r>
      <w:r w:rsidR="00672AE0" w:rsidRPr="00672AE0">
        <w:rPr>
          <w:rFonts w:ascii="Times New Roman" w:hAnsi="Times New Roman"/>
          <w:sz w:val="24"/>
          <w:szCs w:val="24"/>
        </w:rPr>
        <w:t>газов</w:t>
      </w:r>
      <w:r w:rsidR="00672AE0">
        <w:rPr>
          <w:rFonts w:ascii="Times New Roman" w:hAnsi="Times New Roman"/>
          <w:sz w:val="24"/>
          <w:szCs w:val="24"/>
        </w:rPr>
        <w:t>ой</w:t>
      </w:r>
      <w:r w:rsidR="00672AE0" w:rsidRPr="00672AE0">
        <w:rPr>
          <w:rFonts w:ascii="Times New Roman" w:hAnsi="Times New Roman"/>
          <w:sz w:val="24"/>
          <w:szCs w:val="24"/>
        </w:rPr>
        <w:t xml:space="preserve"> смес</w:t>
      </w:r>
      <w:r w:rsidR="00672AE0">
        <w:rPr>
          <w:rFonts w:ascii="Times New Roman" w:hAnsi="Times New Roman"/>
          <w:sz w:val="24"/>
          <w:szCs w:val="24"/>
        </w:rPr>
        <w:t>и</w:t>
      </w:r>
      <w:r w:rsidR="00672AE0" w:rsidRPr="00672AE0">
        <w:rPr>
          <w:rFonts w:ascii="Times New Roman" w:hAnsi="Times New Roman"/>
          <w:sz w:val="24"/>
          <w:szCs w:val="24"/>
        </w:rPr>
        <w:t xml:space="preserve"> в рабочей камере установки</w:t>
      </w:r>
      <w:r w:rsidR="00672AE0">
        <w:rPr>
          <w:rFonts w:ascii="Times New Roman" w:hAnsi="Times New Roman"/>
          <w:sz w:val="24"/>
          <w:szCs w:val="24"/>
        </w:rPr>
        <w:t>,</w:t>
      </w:r>
    </w:p>
    <w:p w14:paraId="08258A0B" w14:textId="50FDFC1F" w:rsidR="00FB407E" w:rsidRDefault="00FB407E" w:rsidP="00FB407E">
      <w:pPr>
        <w:pStyle w:val="aff1"/>
        <w:numPr>
          <w:ilvl w:val="0"/>
          <w:numId w:val="28"/>
        </w:numPr>
        <w:tabs>
          <w:tab w:val="left" w:pos="993"/>
        </w:tabs>
        <w:spacing w:line="360" w:lineRule="auto"/>
        <w:ind w:left="0" w:firstLine="709"/>
        <w:jc w:val="both"/>
        <w:rPr>
          <w:rFonts w:ascii="Times New Roman" w:hAnsi="Times New Roman"/>
          <w:sz w:val="24"/>
          <w:szCs w:val="24"/>
        </w:rPr>
      </w:pPr>
      <w:r>
        <w:rPr>
          <w:rFonts w:ascii="Times New Roman" w:hAnsi="Times New Roman"/>
          <w:sz w:val="24"/>
          <w:szCs w:val="24"/>
        </w:rPr>
        <w:t xml:space="preserve">конструкция рабочей камеры установки должна обеспечивать </w:t>
      </w:r>
      <w:r w:rsidR="002B2E9A">
        <w:rPr>
          <w:rFonts w:ascii="Times New Roman" w:hAnsi="Times New Roman"/>
          <w:sz w:val="24"/>
          <w:szCs w:val="24"/>
        </w:rPr>
        <w:t xml:space="preserve">загрузку и выгрузку, а также </w:t>
      </w:r>
      <w:r>
        <w:rPr>
          <w:rFonts w:ascii="Times New Roman" w:hAnsi="Times New Roman"/>
          <w:sz w:val="24"/>
          <w:szCs w:val="24"/>
        </w:rPr>
        <w:t xml:space="preserve">размещение </w:t>
      </w:r>
      <w:r w:rsidR="002B2E9A">
        <w:rPr>
          <w:rFonts w:ascii="Times New Roman" w:hAnsi="Times New Roman"/>
          <w:sz w:val="24"/>
          <w:szCs w:val="24"/>
        </w:rPr>
        <w:t>мембраны (с разным нанесением слоя лития) на разных расстояниях от импульсной трубки ускорителя электронов,</w:t>
      </w:r>
    </w:p>
    <w:p w14:paraId="2A50D363" w14:textId="32A4175F" w:rsidR="00FB407E" w:rsidRPr="00FB407E" w:rsidRDefault="00FB407E" w:rsidP="00083635">
      <w:pPr>
        <w:pStyle w:val="aff1"/>
        <w:numPr>
          <w:ilvl w:val="0"/>
          <w:numId w:val="28"/>
        </w:numPr>
        <w:tabs>
          <w:tab w:val="left" w:pos="993"/>
        </w:tabs>
        <w:spacing w:line="360" w:lineRule="auto"/>
        <w:ind w:left="0" w:firstLine="709"/>
        <w:jc w:val="both"/>
        <w:rPr>
          <w:rFonts w:ascii="Times New Roman" w:hAnsi="Times New Roman"/>
          <w:sz w:val="24"/>
          <w:szCs w:val="24"/>
        </w:rPr>
      </w:pPr>
      <w:r w:rsidRPr="00FB407E">
        <w:rPr>
          <w:rFonts w:ascii="Times New Roman" w:hAnsi="Times New Roman"/>
          <w:sz w:val="24"/>
          <w:szCs w:val="24"/>
        </w:rPr>
        <w:t xml:space="preserve">исследуемые газовые смеси должны состоять из инертных газов, таких, как гелий, неон, аргон, ксенон, криптон (общее давление смеси газов не должно превышать 750 </w:t>
      </w:r>
      <w:proofErr w:type="spellStart"/>
      <w:r w:rsidR="0072735C">
        <w:rPr>
          <w:rFonts w:ascii="Times New Roman" w:hAnsi="Times New Roman"/>
          <w:sz w:val="24"/>
          <w:szCs w:val="24"/>
        </w:rPr>
        <w:t>Торр</w:t>
      </w:r>
      <w:proofErr w:type="spellEnd"/>
      <w:r w:rsidRPr="00FB407E">
        <w:rPr>
          <w:rFonts w:ascii="Times New Roman" w:hAnsi="Times New Roman"/>
          <w:sz w:val="24"/>
          <w:szCs w:val="24"/>
        </w:rPr>
        <w:t>)</w:t>
      </w:r>
      <w:r w:rsidR="002B2E9A">
        <w:rPr>
          <w:rFonts w:ascii="Times New Roman" w:hAnsi="Times New Roman"/>
          <w:sz w:val="24"/>
          <w:szCs w:val="24"/>
        </w:rPr>
        <w:t>,</w:t>
      </w:r>
    </w:p>
    <w:p w14:paraId="67266CD7" w14:textId="6CFDFEF3" w:rsidR="002B2E9A" w:rsidRPr="002B2E9A" w:rsidRDefault="002B2E9A" w:rsidP="00083635">
      <w:pPr>
        <w:pStyle w:val="aff1"/>
        <w:numPr>
          <w:ilvl w:val="0"/>
          <w:numId w:val="28"/>
        </w:numPr>
        <w:tabs>
          <w:tab w:val="left" w:pos="993"/>
        </w:tabs>
        <w:spacing w:line="360" w:lineRule="auto"/>
        <w:ind w:left="0" w:firstLine="709"/>
        <w:jc w:val="both"/>
        <w:rPr>
          <w:rFonts w:ascii="Times New Roman" w:hAnsi="Times New Roman"/>
          <w:sz w:val="24"/>
          <w:szCs w:val="24"/>
        </w:rPr>
      </w:pPr>
      <w:r w:rsidRPr="002B2E9A">
        <w:rPr>
          <w:rFonts w:ascii="Times New Roman" w:hAnsi="Times New Roman"/>
          <w:sz w:val="24"/>
          <w:szCs w:val="24"/>
        </w:rPr>
        <w:t>системы очистки газовой смеси перед напуском ее в рабочую камеру установки</w:t>
      </w:r>
      <w:r>
        <w:rPr>
          <w:rFonts w:ascii="Times New Roman" w:hAnsi="Times New Roman"/>
          <w:sz w:val="24"/>
          <w:szCs w:val="24"/>
        </w:rPr>
        <w:t xml:space="preserve"> должна эффективно очищать исследуемую смесь от таких молекулярных примесей, как: пары воды, кислород, азот и окись углерода и др.,</w:t>
      </w:r>
    </w:p>
    <w:p w14:paraId="2311CDDC" w14:textId="481E1FDD" w:rsidR="00672AE0" w:rsidRPr="00672AE0" w:rsidRDefault="00672AE0" w:rsidP="00083635">
      <w:pPr>
        <w:pStyle w:val="aff1"/>
        <w:numPr>
          <w:ilvl w:val="0"/>
          <w:numId w:val="28"/>
        </w:numPr>
        <w:tabs>
          <w:tab w:val="left" w:pos="993"/>
        </w:tabs>
        <w:spacing w:line="360" w:lineRule="auto"/>
        <w:ind w:left="0" w:firstLine="709"/>
        <w:jc w:val="both"/>
        <w:rPr>
          <w:rFonts w:ascii="Times New Roman" w:hAnsi="Times New Roman"/>
          <w:sz w:val="24"/>
          <w:szCs w:val="24"/>
        </w:rPr>
      </w:pPr>
      <w:r w:rsidRPr="00672AE0">
        <w:rPr>
          <w:rFonts w:ascii="Times New Roman" w:hAnsi="Times New Roman"/>
          <w:sz w:val="24"/>
          <w:szCs w:val="24"/>
        </w:rPr>
        <w:t xml:space="preserve">вывод излучения газовой смеси из рабочей камеры должен быть обеспечен </w:t>
      </w:r>
      <w:r>
        <w:rPr>
          <w:rFonts w:ascii="Times New Roman" w:hAnsi="Times New Roman"/>
          <w:sz w:val="24"/>
          <w:szCs w:val="24"/>
        </w:rPr>
        <w:t xml:space="preserve">с минимальными потерями </w:t>
      </w:r>
      <w:r w:rsidRPr="00672AE0">
        <w:rPr>
          <w:rFonts w:ascii="Times New Roman" w:hAnsi="Times New Roman"/>
          <w:sz w:val="24"/>
          <w:szCs w:val="24"/>
        </w:rPr>
        <w:t>через вакуумное смотровое окно</w:t>
      </w:r>
      <w:r>
        <w:rPr>
          <w:rFonts w:ascii="Times New Roman" w:hAnsi="Times New Roman"/>
          <w:sz w:val="24"/>
          <w:szCs w:val="24"/>
        </w:rPr>
        <w:t>,</w:t>
      </w:r>
    </w:p>
    <w:p w14:paraId="53D22D0E" w14:textId="4155DB5B" w:rsidR="00672AE0" w:rsidRDefault="00672AE0" w:rsidP="00672AE0">
      <w:pPr>
        <w:pStyle w:val="aff1"/>
        <w:numPr>
          <w:ilvl w:val="0"/>
          <w:numId w:val="28"/>
        </w:numPr>
        <w:tabs>
          <w:tab w:val="left" w:pos="993"/>
        </w:tabs>
        <w:spacing w:line="360" w:lineRule="auto"/>
        <w:ind w:left="0" w:firstLine="709"/>
        <w:jc w:val="both"/>
        <w:rPr>
          <w:rFonts w:ascii="Times New Roman" w:hAnsi="Times New Roman"/>
          <w:sz w:val="24"/>
          <w:szCs w:val="24"/>
        </w:rPr>
      </w:pPr>
      <w:r w:rsidRPr="00672AE0">
        <w:rPr>
          <w:rFonts w:ascii="Times New Roman" w:hAnsi="Times New Roman"/>
          <w:sz w:val="24"/>
          <w:szCs w:val="24"/>
        </w:rPr>
        <w:t xml:space="preserve">система регистрации спектров излучения в световом диапазоне должна обеспечивать разрешение не менее </w:t>
      </w:r>
      <w:r w:rsidR="00DB4BD2">
        <w:rPr>
          <w:rFonts w:ascii="Times New Roman" w:hAnsi="Times New Roman"/>
          <w:sz w:val="24"/>
          <w:szCs w:val="24"/>
        </w:rPr>
        <w:t>2</w:t>
      </w:r>
      <w:r w:rsidR="00DB4BD2" w:rsidRPr="00672AE0">
        <w:rPr>
          <w:rFonts w:ascii="Times New Roman" w:hAnsi="Times New Roman"/>
          <w:sz w:val="24"/>
          <w:szCs w:val="24"/>
        </w:rPr>
        <w:t xml:space="preserve"> </w:t>
      </w:r>
      <w:proofErr w:type="spellStart"/>
      <w:r w:rsidRPr="00672AE0">
        <w:rPr>
          <w:rFonts w:ascii="Times New Roman" w:hAnsi="Times New Roman"/>
          <w:sz w:val="24"/>
          <w:szCs w:val="24"/>
        </w:rPr>
        <w:t>нм</w:t>
      </w:r>
      <w:proofErr w:type="spellEnd"/>
      <w:r w:rsidRPr="00672AE0">
        <w:rPr>
          <w:rFonts w:ascii="Times New Roman" w:hAnsi="Times New Roman"/>
          <w:sz w:val="24"/>
          <w:szCs w:val="24"/>
        </w:rPr>
        <w:t xml:space="preserve"> по длине волны</w:t>
      </w:r>
      <w:r>
        <w:rPr>
          <w:rFonts w:ascii="Times New Roman" w:hAnsi="Times New Roman"/>
          <w:sz w:val="24"/>
          <w:szCs w:val="24"/>
        </w:rPr>
        <w:t>,</w:t>
      </w:r>
    </w:p>
    <w:p w14:paraId="5E8B27BB" w14:textId="10015E94" w:rsidR="00672AE0" w:rsidRPr="00672AE0" w:rsidRDefault="00672AE0" w:rsidP="00F67531">
      <w:pPr>
        <w:pStyle w:val="aff1"/>
        <w:numPr>
          <w:ilvl w:val="0"/>
          <w:numId w:val="28"/>
        </w:numPr>
        <w:tabs>
          <w:tab w:val="left" w:pos="993"/>
        </w:tabs>
        <w:spacing w:after="0" w:line="360" w:lineRule="auto"/>
        <w:ind w:left="0" w:firstLine="709"/>
        <w:jc w:val="both"/>
        <w:rPr>
          <w:rFonts w:ascii="Times New Roman" w:hAnsi="Times New Roman"/>
          <w:sz w:val="24"/>
          <w:szCs w:val="24"/>
        </w:rPr>
      </w:pPr>
      <w:r w:rsidRPr="00672AE0">
        <w:rPr>
          <w:rFonts w:ascii="Times New Roman" w:hAnsi="Times New Roman"/>
          <w:sz w:val="24"/>
          <w:szCs w:val="24"/>
        </w:rPr>
        <w:t xml:space="preserve">параметры пучка электронов должны быть следующими: энергия электронов от 100 кэВ до </w:t>
      </w:r>
      <w:r w:rsidR="00DB4BD2">
        <w:rPr>
          <w:rFonts w:ascii="Times New Roman" w:hAnsi="Times New Roman"/>
          <w:sz w:val="24"/>
          <w:szCs w:val="24"/>
        </w:rPr>
        <w:t>150</w:t>
      </w:r>
      <w:r w:rsidR="00DB4BD2" w:rsidRPr="00672AE0">
        <w:rPr>
          <w:rFonts w:ascii="Times New Roman" w:hAnsi="Times New Roman"/>
          <w:sz w:val="24"/>
          <w:szCs w:val="24"/>
        </w:rPr>
        <w:t xml:space="preserve"> </w:t>
      </w:r>
      <w:r w:rsidRPr="00672AE0">
        <w:rPr>
          <w:rFonts w:ascii="Times New Roman" w:hAnsi="Times New Roman"/>
          <w:sz w:val="24"/>
          <w:szCs w:val="24"/>
        </w:rPr>
        <w:t xml:space="preserve">кэВ, ток до 500 А, длительность импульса от 1 </w:t>
      </w:r>
      <w:proofErr w:type="spellStart"/>
      <w:r w:rsidRPr="00672AE0">
        <w:rPr>
          <w:rFonts w:ascii="Times New Roman" w:hAnsi="Times New Roman"/>
          <w:sz w:val="24"/>
          <w:szCs w:val="24"/>
        </w:rPr>
        <w:t>нс</w:t>
      </w:r>
      <w:proofErr w:type="spellEnd"/>
      <w:r w:rsidRPr="00672AE0">
        <w:rPr>
          <w:rFonts w:ascii="Times New Roman" w:hAnsi="Times New Roman"/>
          <w:sz w:val="24"/>
          <w:szCs w:val="24"/>
        </w:rPr>
        <w:t xml:space="preserve"> до 5 </w:t>
      </w:r>
      <w:proofErr w:type="spellStart"/>
      <w:r w:rsidRPr="00672AE0">
        <w:rPr>
          <w:rFonts w:ascii="Times New Roman" w:hAnsi="Times New Roman"/>
          <w:sz w:val="24"/>
          <w:szCs w:val="24"/>
        </w:rPr>
        <w:t>нс</w:t>
      </w:r>
      <w:proofErr w:type="spellEnd"/>
      <w:r w:rsidRPr="00672AE0">
        <w:rPr>
          <w:rFonts w:ascii="Times New Roman" w:hAnsi="Times New Roman"/>
          <w:sz w:val="24"/>
          <w:szCs w:val="24"/>
        </w:rPr>
        <w:t xml:space="preserve">. </w:t>
      </w:r>
    </w:p>
    <w:p w14:paraId="4BCAFD94" w14:textId="01A12F7D" w:rsidR="009A44CC" w:rsidRDefault="009A44CC" w:rsidP="00F67531">
      <w:pPr>
        <w:spacing w:line="360" w:lineRule="auto"/>
        <w:ind w:firstLine="709"/>
        <w:jc w:val="both"/>
      </w:pPr>
      <w:r>
        <w:br w:type="page"/>
      </w:r>
    </w:p>
    <w:p w14:paraId="22D9FF08" w14:textId="0D99E592" w:rsidR="00F74EA1" w:rsidRPr="009B0201" w:rsidRDefault="00F74EA1" w:rsidP="009A44CC">
      <w:pPr>
        <w:pStyle w:val="1"/>
        <w:tabs>
          <w:tab w:val="left" w:pos="993"/>
        </w:tabs>
        <w:spacing w:before="0" w:after="0" w:line="360" w:lineRule="auto"/>
        <w:ind w:left="0" w:firstLine="709"/>
        <w:jc w:val="both"/>
        <w:rPr>
          <w:rFonts w:ascii="Times New Roman" w:hAnsi="Times New Roman"/>
          <w:iCs/>
          <w:kern w:val="0"/>
          <w:sz w:val="24"/>
          <w:szCs w:val="24"/>
        </w:rPr>
      </w:pPr>
      <w:bookmarkStart w:id="55" w:name="_Toc55999379"/>
      <w:r>
        <w:rPr>
          <w:rFonts w:ascii="Times New Roman" w:hAnsi="Times New Roman"/>
          <w:iCs/>
          <w:kern w:val="0"/>
          <w:sz w:val="24"/>
          <w:szCs w:val="24"/>
          <w:lang w:val="kk-KZ"/>
        </w:rPr>
        <w:lastRenderedPageBreak/>
        <w:t>Методика проведения экспериментов</w:t>
      </w:r>
      <w:r w:rsidR="009B50EC" w:rsidRPr="00083635">
        <w:rPr>
          <w:rFonts w:ascii="Times New Roman" w:hAnsi="Times New Roman"/>
          <w:iCs/>
          <w:kern w:val="0"/>
          <w:sz w:val="24"/>
          <w:szCs w:val="24"/>
          <w:lang w:val="ru-RU"/>
        </w:rPr>
        <w:t xml:space="preserve"> </w:t>
      </w:r>
      <w:r w:rsidR="009B50EC">
        <w:rPr>
          <w:rFonts w:ascii="Times New Roman" w:hAnsi="Times New Roman"/>
          <w:iCs/>
          <w:kern w:val="0"/>
          <w:sz w:val="24"/>
          <w:szCs w:val="24"/>
          <w:lang w:val="ru-RU"/>
        </w:rPr>
        <w:t xml:space="preserve">по </w:t>
      </w:r>
      <w:r w:rsidR="009B50EC" w:rsidRPr="009B50EC">
        <w:rPr>
          <w:rFonts w:ascii="Times New Roman" w:hAnsi="Times New Roman"/>
          <w:iCs/>
          <w:kern w:val="0"/>
          <w:sz w:val="24"/>
          <w:szCs w:val="24"/>
          <w:lang w:val="ru-RU"/>
        </w:rPr>
        <w:t>исследованию люминесценции инертных газов и распыления лития в инертный газ при возбуждении наносекундным электронным пучком</w:t>
      </w:r>
      <w:bookmarkEnd w:id="55"/>
    </w:p>
    <w:p w14:paraId="6391CF2E" w14:textId="77777777" w:rsidR="0037696E" w:rsidRPr="009B0201" w:rsidRDefault="0037696E" w:rsidP="00057C5B">
      <w:pPr>
        <w:spacing w:line="360" w:lineRule="auto"/>
        <w:jc w:val="center"/>
        <w:rPr>
          <w:b/>
          <w:bCs/>
        </w:rPr>
      </w:pPr>
    </w:p>
    <w:p w14:paraId="75E25CCA" w14:textId="6CC67DF7" w:rsidR="0014128D" w:rsidRDefault="0014128D" w:rsidP="00057C5B">
      <w:pPr>
        <w:spacing w:line="360" w:lineRule="auto"/>
        <w:ind w:firstLine="709"/>
        <w:jc w:val="both"/>
      </w:pPr>
      <w:r w:rsidRPr="009B50EC">
        <w:t xml:space="preserve">Разработка </w:t>
      </w:r>
      <w:r w:rsidRPr="00083635">
        <w:t>методики проведения экспериментов</w:t>
      </w:r>
      <w:r w:rsidRPr="009B50EC">
        <w:t xml:space="preserve"> </w:t>
      </w:r>
      <w:r w:rsidR="007931B0">
        <w:t xml:space="preserve">на разрабатываемой установке </w:t>
      </w:r>
      <w:r w:rsidR="00F67531" w:rsidRPr="009B50EC">
        <w:t>являл</w:t>
      </w:r>
      <w:r w:rsidR="00F67531">
        <w:t>и</w:t>
      </w:r>
      <w:r w:rsidR="00F67531" w:rsidRPr="009B50EC">
        <w:t xml:space="preserve">сь </w:t>
      </w:r>
      <w:r w:rsidRPr="009B50EC">
        <w:t>заключительным этапом работ</w:t>
      </w:r>
      <w:r w:rsidR="007931B0">
        <w:t xml:space="preserve"> по данной теме</w:t>
      </w:r>
      <w:r w:rsidRPr="009B50EC">
        <w:t xml:space="preserve"> </w:t>
      </w:r>
      <w:r w:rsidR="007931B0">
        <w:t>в</w:t>
      </w:r>
      <w:r w:rsidRPr="009B50EC">
        <w:t xml:space="preserve"> 2020 год</w:t>
      </w:r>
      <w:r w:rsidR="007931B0">
        <w:t>у</w:t>
      </w:r>
      <w:r w:rsidRPr="009B50EC">
        <w:t>.</w:t>
      </w:r>
    </w:p>
    <w:p w14:paraId="6A34608B" w14:textId="20FF5BE0" w:rsidR="007931B0" w:rsidRDefault="007931B0" w:rsidP="00A32FAA">
      <w:pPr>
        <w:spacing w:line="360" w:lineRule="auto"/>
        <w:ind w:firstLine="709"/>
        <w:jc w:val="both"/>
      </w:pPr>
      <w:r w:rsidRPr="007931B0">
        <w:t>Все эксперименты</w:t>
      </w:r>
      <w:r>
        <w:t xml:space="preserve"> </w:t>
      </w:r>
      <w:r w:rsidRPr="007931B0">
        <w:t>по исследованию люминесценции инертных газов и распыления лития в инертный газ при возбуждении наносекундным электронным пучком</w:t>
      </w:r>
      <w:r>
        <w:t xml:space="preserve"> будут проводиться в соответствии с общей схемой проведения экспериментов</w:t>
      </w:r>
      <w:r w:rsidR="00F67531">
        <w:t>,</w:t>
      </w:r>
      <w:r>
        <w:t xml:space="preserve"> представле</w:t>
      </w:r>
      <w:r w:rsidR="00F67531">
        <w:t>н</w:t>
      </w:r>
      <w:r>
        <w:t xml:space="preserve">ной на рисунке </w:t>
      </w:r>
      <w:r w:rsidR="00C0657A" w:rsidRPr="00677535">
        <w:fldChar w:fldCharType="begin"/>
      </w:r>
      <w:r w:rsidR="00C0657A" w:rsidRPr="00677535">
        <w:instrText xml:space="preserve"> REF _Ref55512380 \h </w:instrText>
      </w:r>
      <w:r w:rsidR="00677535">
        <w:instrText xml:space="preserve"> \* MERGEFORMAT </w:instrText>
      </w:r>
      <w:r w:rsidR="00C0657A" w:rsidRPr="00677535">
        <w:fldChar w:fldCharType="separate"/>
      </w:r>
      <w:r w:rsidR="00756E88" w:rsidRPr="00756E88">
        <w:rPr>
          <w:bCs/>
          <w:noProof/>
        </w:rPr>
        <w:t>12</w:t>
      </w:r>
      <w:r w:rsidR="00C0657A" w:rsidRPr="00677535">
        <w:fldChar w:fldCharType="end"/>
      </w:r>
      <w:r w:rsidR="00C0657A">
        <w:t>.</w:t>
      </w:r>
    </w:p>
    <w:p w14:paraId="4AAA6004" w14:textId="5AB7E952" w:rsidR="007931B0" w:rsidRPr="008F5866" w:rsidRDefault="00753539" w:rsidP="007931B0">
      <w:pPr>
        <w:keepNext/>
        <w:jc w:val="center"/>
      </w:pPr>
      <w:r w:rsidRPr="00753539">
        <w:rPr>
          <w:noProof/>
        </w:rPr>
        <w:drawing>
          <wp:inline distT="0" distB="0" distL="0" distR="0" wp14:anchorId="42AD9A4D" wp14:editId="49F45FE1">
            <wp:extent cx="4741281" cy="2839720"/>
            <wp:effectExtent l="0" t="0" r="2540" b="0"/>
            <wp:docPr id="6" name="Рисунок 6" descr="C:\Users\Samarkhanov Kuanysh\Desktop\Принц. схема 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arkhanov Kuanysh\Desktop\Принц. схема Арина.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48267" cy="2843904"/>
                    </a:xfrm>
                    <a:prstGeom prst="rect">
                      <a:avLst/>
                    </a:prstGeom>
                    <a:noFill/>
                    <a:ln>
                      <a:noFill/>
                    </a:ln>
                  </pic:spPr>
                </pic:pic>
              </a:graphicData>
            </a:graphic>
          </wp:inline>
        </w:drawing>
      </w:r>
    </w:p>
    <w:p w14:paraId="05325625" w14:textId="79FC2352" w:rsidR="007931B0" w:rsidRPr="00083635" w:rsidRDefault="007931B0">
      <w:pPr>
        <w:keepNext/>
        <w:spacing w:before="60" w:after="60"/>
        <w:jc w:val="center"/>
        <w:rPr>
          <w:sz w:val="22"/>
          <w:szCs w:val="22"/>
        </w:rPr>
      </w:pPr>
      <w:r w:rsidRPr="00083635">
        <w:rPr>
          <w:rFonts w:eastAsia="Calibri"/>
          <w:bCs/>
          <w:sz w:val="22"/>
          <w:szCs w:val="22"/>
        </w:rPr>
        <w:t xml:space="preserve">1 – рабочая камера; 2 – кварцевое окно; 3 – ускоритель электронов </w:t>
      </w:r>
      <w:r w:rsidRPr="00083635">
        <w:rPr>
          <w:sz w:val="22"/>
          <w:szCs w:val="22"/>
          <w:lang w:eastAsia="ko-KR"/>
        </w:rPr>
        <w:t xml:space="preserve">«Арина-2»; 4 – </w:t>
      </w:r>
      <w:r w:rsidR="00753539" w:rsidRPr="00083635">
        <w:rPr>
          <w:sz w:val="22"/>
          <w:szCs w:val="22"/>
          <w:lang w:eastAsia="ko-KR"/>
        </w:rPr>
        <w:t xml:space="preserve">блок питания ускорителя </w:t>
      </w:r>
      <w:r w:rsidR="00753539" w:rsidRPr="00083635">
        <w:rPr>
          <w:rFonts w:eastAsia="Calibri"/>
          <w:bCs/>
          <w:sz w:val="22"/>
          <w:szCs w:val="22"/>
        </w:rPr>
        <w:t>электронов</w:t>
      </w:r>
      <w:r w:rsidRPr="00083635">
        <w:rPr>
          <w:sz w:val="22"/>
          <w:szCs w:val="22"/>
          <w:lang w:eastAsia="ko-KR"/>
        </w:rPr>
        <w:t xml:space="preserve">; </w:t>
      </w:r>
      <w:r w:rsidR="00753539">
        <w:rPr>
          <w:rFonts w:eastAsia="Calibri"/>
          <w:bCs/>
          <w:sz w:val="22"/>
          <w:szCs w:val="22"/>
        </w:rPr>
        <w:t>5</w:t>
      </w:r>
      <w:r w:rsidRPr="00083635">
        <w:rPr>
          <w:rFonts w:eastAsia="Calibri"/>
          <w:bCs/>
          <w:sz w:val="22"/>
          <w:szCs w:val="22"/>
        </w:rPr>
        <w:t xml:space="preserve"> – блок запуска ускорителя и синхронизации; </w:t>
      </w:r>
      <w:r w:rsidR="00753539">
        <w:rPr>
          <w:sz w:val="22"/>
          <w:szCs w:val="22"/>
          <w:lang w:eastAsia="ko-KR"/>
        </w:rPr>
        <w:t>6</w:t>
      </w:r>
      <w:r w:rsidR="00753539" w:rsidRPr="00083635">
        <w:rPr>
          <w:sz w:val="22"/>
          <w:szCs w:val="22"/>
          <w:lang w:eastAsia="ko-KR"/>
        </w:rPr>
        <w:t xml:space="preserve"> – </w:t>
      </w:r>
      <w:r w:rsidR="00753539" w:rsidRPr="00083635">
        <w:rPr>
          <w:rFonts w:eastAsia="Calibri"/>
          <w:bCs/>
          <w:sz w:val="22"/>
          <w:szCs w:val="22"/>
        </w:rPr>
        <w:t>оптический коллиматор</w:t>
      </w:r>
      <w:r w:rsidR="00753539" w:rsidRPr="00083635">
        <w:rPr>
          <w:sz w:val="22"/>
          <w:szCs w:val="22"/>
          <w:lang w:eastAsia="ko-KR"/>
        </w:rPr>
        <w:t xml:space="preserve">; </w:t>
      </w:r>
      <w:r w:rsidR="00753539">
        <w:rPr>
          <w:sz w:val="22"/>
          <w:szCs w:val="22"/>
          <w:lang w:eastAsia="ko-KR"/>
        </w:rPr>
        <w:t>7</w:t>
      </w:r>
      <w:r w:rsidR="00753539" w:rsidRPr="00083635">
        <w:rPr>
          <w:sz w:val="22"/>
          <w:szCs w:val="22"/>
          <w:lang w:eastAsia="ko-KR"/>
        </w:rPr>
        <w:t xml:space="preserve"> – </w:t>
      </w:r>
      <w:r w:rsidR="00753539" w:rsidRPr="00083635">
        <w:rPr>
          <w:rFonts w:eastAsia="Calibri"/>
          <w:bCs/>
          <w:sz w:val="22"/>
          <w:szCs w:val="22"/>
        </w:rPr>
        <w:t>волоконный световод</w:t>
      </w:r>
      <w:r w:rsidR="00753539" w:rsidRPr="00083635">
        <w:rPr>
          <w:sz w:val="22"/>
          <w:szCs w:val="22"/>
          <w:lang w:eastAsia="ko-KR"/>
        </w:rPr>
        <w:t xml:space="preserve">; </w:t>
      </w:r>
      <w:r w:rsidR="00753539">
        <w:rPr>
          <w:sz w:val="22"/>
          <w:szCs w:val="22"/>
          <w:lang w:eastAsia="ko-KR"/>
        </w:rPr>
        <w:t>8</w:t>
      </w:r>
      <w:r w:rsidR="00753539" w:rsidRPr="00083635">
        <w:rPr>
          <w:sz w:val="22"/>
          <w:szCs w:val="22"/>
          <w:lang w:eastAsia="ko-KR"/>
        </w:rPr>
        <w:t xml:space="preserve"> –</w:t>
      </w:r>
      <w:r w:rsidR="00753539">
        <w:rPr>
          <w:sz w:val="22"/>
          <w:szCs w:val="22"/>
          <w:lang w:eastAsia="ko-KR"/>
        </w:rPr>
        <w:t xml:space="preserve"> </w:t>
      </w:r>
      <w:r w:rsidR="00753539" w:rsidRPr="00083635">
        <w:rPr>
          <w:rFonts w:eastAsia="Calibri"/>
          <w:bCs/>
          <w:sz w:val="22"/>
          <w:szCs w:val="22"/>
        </w:rPr>
        <w:t xml:space="preserve">оптический спектрометр; </w:t>
      </w:r>
      <w:r w:rsidR="00753539">
        <w:rPr>
          <w:rFonts w:eastAsia="Calibri"/>
          <w:bCs/>
          <w:sz w:val="22"/>
          <w:szCs w:val="22"/>
        </w:rPr>
        <w:br w:type="textWrapping" w:clear="all"/>
        <w:t>9</w:t>
      </w:r>
      <w:r w:rsidR="00753539" w:rsidRPr="00083635">
        <w:rPr>
          <w:rFonts w:eastAsia="Calibri"/>
          <w:bCs/>
          <w:sz w:val="22"/>
          <w:szCs w:val="22"/>
        </w:rPr>
        <w:t xml:space="preserve"> –</w:t>
      </w:r>
      <w:r w:rsidR="00753539">
        <w:rPr>
          <w:rFonts w:eastAsia="Calibri"/>
          <w:bCs/>
          <w:sz w:val="22"/>
          <w:szCs w:val="22"/>
        </w:rPr>
        <w:t xml:space="preserve"> литийсодержащий слой</w:t>
      </w:r>
      <w:r w:rsidR="00753539" w:rsidRPr="00083635">
        <w:rPr>
          <w:rFonts w:eastAsia="Calibri"/>
          <w:bCs/>
          <w:sz w:val="22"/>
          <w:szCs w:val="22"/>
        </w:rPr>
        <w:t xml:space="preserve">; </w:t>
      </w:r>
      <w:r w:rsidR="00753539">
        <w:rPr>
          <w:rFonts w:eastAsia="Calibri"/>
          <w:bCs/>
          <w:sz w:val="22"/>
          <w:szCs w:val="22"/>
        </w:rPr>
        <w:t>10</w:t>
      </w:r>
      <w:r w:rsidR="00753539" w:rsidRPr="00083635">
        <w:rPr>
          <w:rFonts w:eastAsia="Calibri"/>
          <w:bCs/>
          <w:sz w:val="22"/>
          <w:szCs w:val="22"/>
        </w:rPr>
        <w:t xml:space="preserve"> –</w:t>
      </w:r>
      <w:r w:rsidR="00753539">
        <w:rPr>
          <w:rFonts w:eastAsia="Calibri"/>
          <w:bCs/>
          <w:sz w:val="22"/>
          <w:szCs w:val="22"/>
        </w:rPr>
        <w:t xml:space="preserve"> монохроматор</w:t>
      </w:r>
      <w:r w:rsidR="00753539" w:rsidRPr="00083635">
        <w:rPr>
          <w:rFonts w:eastAsia="Calibri"/>
          <w:bCs/>
          <w:sz w:val="22"/>
          <w:szCs w:val="22"/>
        </w:rPr>
        <w:t>; 1</w:t>
      </w:r>
      <w:r w:rsidR="00753539">
        <w:rPr>
          <w:rFonts w:eastAsia="Calibri"/>
          <w:bCs/>
          <w:sz w:val="22"/>
          <w:szCs w:val="22"/>
        </w:rPr>
        <w:t>1</w:t>
      </w:r>
      <w:r w:rsidR="00753539" w:rsidRPr="00083635">
        <w:rPr>
          <w:rFonts w:eastAsia="Calibri"/>
          <w:bCs/>
          <w:sz w:val="22"/>
          <w:szCs w:val="22"/>
        </w:rPr>
        <w:t xml:space="preserve"> –</w:t>
      </w:r>
      <w:r w:rsidR="00753539">
        <w:rPr>
          <w:rFonts w:eastAsia="Calibri"/>
          <w:bCs/>
          <w:sz w:val="22"/>
          <w:szCs w:val="22"/>
        </w:rPr>
        <w:t xml:space="preserve"> ФЭУ</w:t>
      </w:r>
      <w:r w:rsidR="00753539" w:rsidRPr="00083635">
        <w:rPr>
          <w:rFonts w:eastAsia="Calibri"/>
          <w:bCs/>
          <w:sz w:val="22"/>
          <w:szCs w:val="22"/>
        </w:rPr>
        <w:t xml:space="preserve">; </w:t>
      </w:r>
      <w:r w:rsidRPr="00083635">
        <w:rPr>
          <w:rFonts w:eastAsia="Calibri"/>
          <w:bCs/>
          <w:sz w:val="22"/>
          <w:szCs w:val="22"/>
        </w:rPr>
        <w:t xml:space="preserve">12 – </w:t>
      </w:r>
      <w:r w:rsidR="00753539" w:rsidRPr="00083635">
        <w:rPr>
          <w:sz w:val="22"/>
          <w:szCs w:val="22"/>
          <w:lang w:eastAsia="ko-KR"/>
        </w:rPr>
        <w:t>цифровой осциллограф</w:t>
      </w:r>
      <w:r w:rsidRPr="00083635">
        <w:rPr>
          <w:rFonts w:eastAsia="Calibri"/>
          <w:bCs/>
          <w:sz w:val="22"/>
          <w:szCs w:val="22"/>
        </w:rPr>
        <w:t xml:space="preserve">; 13 – </w:t>
      </w:r>
      <w:r w:rsidR="00753539">
        <w:rPr>
          <w:rFonts w:eastAsia="Calibri"/>
          <w:bCs/>
          <w:sz w:val="22"/>
          <w:szCs w:val="22"/>
        </w:rPr>
        <w:t>ПК</w:t>
      </w:r>
    </w:p>
    <w:p w14:paraId="2E635FEF" w14:textId="2211BFA6" w:rsidR="00C0657A" w:rsidRPr="00083635" w:rsidRDefault="00C0657A" w:rsidP="00083635">
      <w:pPr>
        <w:pStyle w:val="ad"/>
        <w:spacing w:before="120"/>
        <w:jc w:val="center"/>
        <w:rPr>
          <w:b w:val="0"/>
          <w:bCs w:val="0"/>
          <w:sz w:val="24"/>
          <w:szCs w:val="24"/>
        </w:rPr>
      </w:pPr>
      <w:bookmarkStart w:id="56" w:name="_Ref468973075"/>
      <w:r w:rsidRPr="00083635">
        <w:rPr>
          <w:b w:val="0"/>
          <w:bCs w:val="0"/>
          <w:sz w:val="24"/>
          <w:szCs w:val="24"/>
        </w:rPr>
        <w:t xml:space="preserve">Рисунок </w:t>
      </w:r>
      <w:bookmarkStart w:id="57" w:name="_Ref55512380"/>
      <w:r w:rsidRPr="00083635">
        <w:rPr>
          <w:b w:val="0"/>
          <w:bCs w:val="0"/>
          <w:sz w:val="24"/>
          <w:szCs w:val="24"/>
        </w:rPr>
        <w:fldChar w:fldCharType="begin"/>
      </w:r>
      <w:r w:rsidRPr="00083635">
        <w:rPr>
          <w:b w:val="0"/>
          <w:bCs w:val="0"/>
          <w:sz w:val="24"/>
          <w:szCs w:val="24"/>
        </w:rPr>
        <w:instrText xml:space="preserve"> SEQ Рисунок \* ARABIC </w:instrText>
      </w:r>
      <w:r w:rsidRPr="00083635">
        <w:rPr>
          <w:b w:val="0"/>
          <w:bCs w:val="0"/>
          <w:sz w:val="24"/>
          <w:szCs w:val="24"/>
        </w:rPr>
        <w:fldChar w:fldCharType="separate"/>
      </w:r>
      <w:r w:rsidR="00756E88">
        <w:rPr>
          <w:b w:val="0"/>
          <w:bCs w:val="0"/>
          <w:noProof/>
          <w:sz w:val="24"/>
          <w:szCs w:val="24"/>
        </w:rPr>
        <w:t>12</w:t>
      </w:r>
      <w:r w:rsidRPr="00083635">
        <w:rPr>
          <w:b w:val="0"/>
          <w:bCs w:val="0"/>
          <w:sz w:val="24"/>
          <w:szCs w:val="24"/>
        </w:rPr>
        <w:fldChar w:fldCharType="end"/>
      </w:r>
      <w:bookmarkEnd w:id="57"/>
      <w:r w:rsidRPr="00083635">
        <w:rPr>
          <w:b w:val="0"/>
          <w:bCs w:val="0"/>
          <w:sz w:val="24"/>
          <w:szCs w:val="24"/>
        </w:rPr>
        <w:t xml:space="preserve"> – Схема экспериментов по исследованию люминесценции газовых смесей, возбуждаемых импульсным пучком электронов</w:t>
      </w:r>
    </w:p>
    <w:bookmarkEnd w:id="56"/>
    <w:p w14:paraId="6BC5F96A" w14:textId="5F82B2D9" w:rsidR="0037696E" w:rsidRDefault="0037696E" w:rsidP="00A32FAA">
      <w:pPr>
        <w:spacing w:line="360" w:lineRule="auto"/>
        <w:ind w:firstLine="709"/>
        <w:jc w:val="both"/>
      </w:pPr>
    </w:p>
    <w:p w14:paraId="3F5E61A7" w14:textId="29D3D186" w:rsidR="002D0E1A" w:rsidRDefault="003063A8" w:rsidP="008D1A7D">
      <w:pPr>
        <w:spacing w:line="360" w:lineRule="auto"/>
        <w:ind w:firstLine="709"/>
        <w:jc w:val="both"/>
      </w:pPr>
      <w:r>
        <w:t xml:space="preserve">Ускоритель электронов (3) крепится к камере (1) через фланец на ее цилиндрической поверхности так, что рентгеновская трубка ИМА-150Э, формирующая импульсный пучок быстрых электронов, </w:t>
      </w:r>
      <w:r w:rsidR="00131EE0">
        <w:t xml:space="preserve">будет </w:t>
      </w:r>
      <w:r>
        <w:t>располагат</w:t>
      </w:r>
      <w:r w:rsidR="00131EE0">
        <w:t>ь</w:t>
      </w:r>
      <w:r>
        <w:t>ся в камере над ускорителем.</w:t>
      </w:r>
      <w:r w:rsidR="008D1A7D">
        <w:t xml:space="preserve"> </w:t>
      </w:r>
      <w:r w:rsidR="00C0657A">
        <w:t>Перед напуском исследуемой газовой смеси в рабочую камеру установки</w:t>
      </w:r>
      <w:r w:rsidR="00DF4A72">
        <w:t>,</w:t>
      </w:r>
      <w:r w:rsidR="00C0657A">
        <w:t xml:space="preserve"> </w:t>
      </w:r>
      <w:r w:rsidR="009D7433">
        <w:t>газо</w:t>
      </w:r>
      <w:r w:rsidR="00677535">
        <w:t>-</w:t>
      </w:r>
      <w:r w:rsidR="009D7433">
        <w:t xml:space="preserve">вакуумный тракт и рабочая камера </w:t>
      </w:r>
      <w:r w:rsidR="00DF4A72">
        <w:t xml:space="preserve">должна </w:t>
      </w:r>
      <w:r w:rsidR="009D7433">
        <w:t>откачиваться до давления порядка 10</w:t>
      </w:r>
      <w:r w:rsidR="009D7433">
        <w:rPr>
          <w:vertAlign w:val="superscript"/>
        </w:rPr>
        <w:t>-4</w:t>
      </w:r>
      <w:r w:rsidR="009D7433">
        <w:t xml:space="preserve"> </w:t>
      </w:r>
      <w:proofErr w:type="spellStart"/>
      <w:r w:rsidR="0072735C">
        <w:t>Торр</w:t>
      </w:r>
      <w:proofErr w:type="spellEnd"/>
      <w:r w:rsidR="009D7433">
        <w:t xml:space="preserve"> и отжигаться при температуре 500</w:t>
      </w:r>
      <w:r w:rsidR="00F67531">
        <w:t> </w:t>
      </w:r>
      <w:r w:rsidR="009D7433">
        <w:t xml:space="preserve">К в течение 2 ч. </w:t>
      </w:r>
      <w:r w:rsidR="003101FF">
        <w:t>После отжига и охлаждения стенок рабочей камеры до температуры 300</w:t>
      </w:r>
      <w:r w:rsidR="00F67531">
        <w:t> </w:t>
      </w:r>
      <w:r w:rsidR="003101FF">
        <w:t>К в объем рабочей камеры через систему очистки напускается исследуемая газовая смесь до заданного давления и осуществляется запуск ускорителя электронов</w:t>
      </w:r>
      <w:r>
        <w:t>.</w:t>
      </w:r>
      <w:r w:rsidR="00131EE0">
        <w:t xml:space="preserve"> </w:t>
      </w:r>
      <w:r w:rsidR="007B2678" w:rsidRPr="00D00BFC">
        <w:t xml:space="preserve">Регистрация </w:t>
      </w:r>
      <w:r w:rsidR="007B2678">
        <w:t xml:space="preserve">спектральных характеристик оптического </w:t>
      </w:r>
      <w:r w:rsidR="007B2678" w:rsidRPr="00D00BFC">
        <w:t xml:space="preserve">излучения, </w:t>
      </w:r>
      <w:r w:rsidR="007B2678" w:rsidRPr="00D00BFC">
        <w:lastRenderedPageBreak/>
        <w:t xml:space="preserve">возникающего в камере в результате ионизации исследуемой газовой смеси импульсным пучком быстрых электронов, </w:t>
      </w:r>
      <w:r w:rsidR="007B2678">
        <w:t>осуществляется</w:t>
      </w:r>
      <w:r w:rsidR="007B2678" w:rsidRPr="00D00BFC">
        <w:t xml:space="preserve"> с помощью </w:t>
      </w:r>
      <w:r w:rsidR="007B2678">
        <w:t xml:space="preserve">оптического спектрометра </w:t>
      </w:r>
      <w:r w:rsidR="005C484C">
        <w:br w:type="textWrapping" w:clear="all"/>
      </w:r>
      <w:proofErr w:type="spellStart"/>
      <w:r w:rsidR="007B2678">
        <w:rPr>
          <w:lang w:val="en-US"/>
        </w:rPr>
        <w:t>Qe</w:t>
      </w:r>
      <w:proofErr w:type="spellEnd"/>
      <w:r w:rsidR="007B2678" w:rsidRPr="007B2678">
        <w:t xml:space="preserve"> </w:t>
      </w:r>
      <w:r w:rsidR="007B2678">
        <w:rPr>
          <w:lang w:val="en-US"/>
        </w:rPr>
        <w:t>Pro</w:t>
      </w:r>
      <w:r w:rsidR="007B2678" w:rsidRPr="007B2678">
        <w:t>-</w:t>
      </w:r>
      <w:r w:rsidR="007B2678">
        <w:rPr>
          <w:lang w:val="en-US"/>
        </w:rPr>
        <w:t>Abs</w:t>
      </w:r>
      <w:r w:rsidR="007B2678">
        <w:t xml:space="preserve"> (10)</w:t>
      </w:r>
      <w:r w:rsidR="008D1A7D">
        <w:t>, Сбор</w:t>
      </w:r>
      <w:r w:rsidR="00A047AC">
        <w:t xml:space="preserve"> полезных сигналов</w:t>
      </w:r>
      <w:r w:rsidR="008D1A7D">
        <w:t xml:space="preserve"> будет осуществляться с помощью </w:t>
      </w:r>
      <w:proofErr w:type="spellStart"/>
      <w:r w:rsidR="008D1A7D" w:rsidRPr="00131EE0">
        <w:t>коллим</w:t>
      </w:r>
      <w:r w:rsidR="008D1A7D">
        <w:t>ирующей</w:t>
      </w:r>
      <w:proofErr w:type="spellEnd"/>
      <w:r w:rsidR="008D1A7D">
        <w:t xml:space="preserve"> линзы (8),</w:t>
      </w:r>
      <w:r w:rsidR="008D1A7D" w:rsidRPr="00131EE0">
        <w:t xml:space="preserve"> соединенного через оптический вакуумный ввод с оптоволоконным кабелем длиной 10 м</w:t>
      </w:r>
      <w:r w:rsidR="008D1A7D">
        <w:t xml:space="preserve"> (9).</w:t>
      </w:r>
      <w:r w:rsidR="00131EE0" w:rsidRPr="00131EE0">
        <w:t xml:space="preserve"> </w:t>
      </w:r>
    </w:p>
    <w:p w14:paraId="2DD213A6" w14:textId="22D51D96" w:rsidR="00DF4A72" w:rsidRDefault="00042C25" w:rsidP="008D1A7D">
      <w:pPr>
        <w:spacing w:line="360" w:lineRule="auto"/>
        <w:ind w:firstLine="709"/>
        <w:jc w:val="both"/>
      </w:pPr>
      <w:r>
        <w:t xml:space="preserve">Временные сигналы люминесценции на фиксированной длине волны будут регистрироваться фотоэлектронным умножителем </w:t>
      </w:r>
      <w:r>
        <w:rPr>
          <w:lang w:val="en-US"/>
        </w:rPr>
        <w:t>PDM</w:t>
      </w:r>
      <w:r w:rsidRPr="007B2678">
        <w:t>02-9113-</w:t>
      </w:r>
      <w:r>
        <w:rPr>
          <w:lang w:val="en-US"/>
        </w:rPr>
        <w:t>CN</w:t>
      </w:r>
      <w:r w:rsidRPr="007B2678">
        <w:t>-</w:t>
      </w:r>
      <w:r>
        <w:rPr>
          <w:lang w:val="en-US"/>
        </w:rPr>
        <w:t>A</w:t>
      </w:r>
      <w:r>
        <w:t xml:space="preserve"> (4), установленным на выходной щели монохроматора МДР-2</w:t>
      </w:r>
      <w:r w:rsidRPr="007B2678">
        <w:t>04</w:t>
      </w:r>
      <w:r>
        <w:t xml:space="preserve"> (</w:t>
      </w:r>
      <w:r w:rsidRPr="007B2678">
        <w:t>5</w:t>
      </w:r>
      <w:r>
        <w:t>).</w:t>
      </w:r>
      <w:r w:rsidRPr="007B2678">
        <w:t xml:space="preserve"> </w:t>
      </w:r>
      <w:r>
        <w:t xml:space="preserve">Форма световых импульсов </w:t>
      </w:r>
      <w:r w:rsidR="007B2678">
        <w:t xml:space="preserve">будет регистрироваться </w:t>
      </w:r>
      <w:r>
        <w:t>на экране</w:t>
      </w:r>
      <w:r w:rsidRPr="007B2678">
        <w:t xml:space="preserve"> </w:t>
      </w:r>
      <w:r>
        <w:t xml:space="preserve">цифрового осциллографа </w:t>
      </w:r>
      <w:proofErr w:type="spellStart"/>
      <w:r>
        <w:t>Tektronics</w:t>
      </w:r>
      <w:proofErr w:type="spellEnd"/>
      <w:r>
        <w:t xml:space="preserve"> </w:t>
      </w:r>
      <w:r w:rsidRPr="00042C25">
        <w:t>TPS2012B</w:t>
      </w:r>
      <w:r>
        <w:t xml:space="preserve"> (</w:t>
      </w:r>
      <w:r w:rsidRPr="007B2678">
        <w:t>6</w:t>
      </w:r>
      <w:r>
        <w:t>),</w:t>
      </w:r>
      <w:r w:rsidRPr="007B2678">
        <w:t xml:space="preserve"> </w:t>
      </w:r>
      <w:r>
        <w:t>связанного с персональным компьютером (</w:t>
      </w:r>
      <w:r w:rsidRPr="007B2678">
        <w:t>12</w:t>
      </w:r>
      <w:r>
        <w:t xml:space="preserve">). </w:t>
      </w:r>
    </w:p>
    <w:p w14:paraId="7981D500" w14:textId="0903A703" w:rsidR="00D00BFC" w:rsidRDefault="00D00BFC" w:rsidP="00A32FAA">
      <w:pPr>
        <w:spacing w:line="360" w:lineRule="auto"/>
        <w:ind w:firstLine="709"/>
        <w:jc w:val="both"/>
      </w:pPr>
      <w:r>
        <w:t>После проведенных измерений</w:t>
      </w:r>
      <w:r w:rsidR="005C484C">
        <w:t>,</w:t>
      </w:r>
      <w:r>
        <w:t xml:space="preserve"> </w:t>
      </w:r>
      <w:r w:rsidR="005C484C">
        <w:t xml:space="preserve">исследуемая </w:t>
      </w:r>
      <w:r>
        <w:t>газовая смесь</w:t>
      </w:r>
      <w:r w:rsidR="005C484C">
        <w:t xml:space="preserve"> будет</w:t>
      </w:r>
      <w:r>
        <w:t xml:space="preserve"> </w:t>
      </w:r>
      <w:r w:rsidR="005C484C">
        <w:t xml:space="preserve">скачана </w:t>
      </w:r>
      <w:r>
        <w:t xml:space="preserve">из объема рабочей камеры </w:t>
      </w:r>
      <w:r w:rsidR="005C484C">
        <w:t xml:space="preserve">с помощью </w:t>
      </w:r>
      <w:proofErr w:type="spellStart"/>
      <w:r w:rsidR="005C484C">
        <w:t>безмасляного</w:t>
      </w:r>
      <w:proofErr w:type="spellEnd"/>
      <w:r w:rsidR="005C484C">
        <w:t xml:space="preserve"> форвакуумного насоса </w:t>
      </w:r>
      <w:r>
        <w:t xml:space="preserve">до давления </w:t>
      </w:r>
      <w:r w:rsidRPr="00D00BFC">
        <w:t xml:space="preserve">порядка </w:t>
      </w:r>
      <w:r w:rsidR="005C484C">
        <w:br w:type="textWrapping" w:clear="all"/>
      </w:r>
      <w:r w:rsidRPr="00D00BFC">
        <w:t>10</w:t>
      </w:r>
      <w:r w:rsidRPr="00083635">
        <w:rPr>
          <w:vertAlign w:val="superscript"/>
        </w:rPr>
        <w:t>-4</w:t>
      </w:r>
      <w:r w:rsidRPr="00D00BFC">
        <w:t xml:space="preserve"> </w:t>
      </w:r>
      <w:proofErr w:type="spellStart"/>
      <w:r w:rsidR="0072735C">
        <w:t>Торр</w:t>
      </w:r>
      <w:proofErr w:type="spellEnd"/>
      <w:r w:rsidR="005C484C">
        <w:t>.</w:t>
      </w:r>
    </w:p>
    <w:p w14:paraId="0CE40A83" w14:textId="537A3588" w:rsidR="009A44CC" w:rsidRDefault="009A44CC" w:rsidP="00A32FAA">
      <w:pPr>
        <w:spacing w:line="360" w:lineRule="auto"/>
        <w:ind w:firstLine="709"/>
        <w:jc w:val="both"/>
      </w:pPr>
      <w:r>
        <w:br w:type="page"/>
      </w:r>
    </w:p>
    <w:p w14:paraId="53F76338" w14:textId="329141ED" w:rsidR="00C42749" w:rsidRDefault="00C42749" w:rsidP="00C42749">
      <w:pPr>
        <w:pStyle w:val="1"/>
        <w:tabs>
          <w:tab w:val="left" w:pos="993"/>
        </w:tabs>
        <w:spacing w:before="0" w:after="0" w:line="360" w:lineRule="auto"/>
        <w:ind w:left="709" w:firstLine="0"/>
        <w:jc w:val="both"/>
        <w:rPr>
          <w:rFonts w:ascii="Times New Roman" w:hAnsi="Times New Roman"/>
          <w:iCs/>
          <w:kern w:val="0"/>
          <w:sz w:val="24"/>
          <w:szCs w:val="24"/>
          <w:lang w:val="kk-KZ"/>
        </w:rPr>
      </w:pPr>
      <w:bookmarkStart w:id="58" w:name="_Toc55999380"/>
      <w:r w:rsidRPr="00083635">
        <w:rPr>
          <w:rFonts w:ascii="Times New Roman" w:hAnsi="Times New Roman"/>
          <w:iCs/>
          <w:kern w:val="0"/>
          <w:sz w:val="24"/>
          <w:szCs w:val="24"/>
          <w:lang w:val="kk-KZ"/>
        </w:rPr>
        <w:lastRenderedPageBreak/>
        <w:t>Закупка необходимого оборудования</w:t>
      </w:r>
      <w:bookmarkEnd w:id="58"/>
    </w:p>
    <w:p w14:paraId="30D47DEC" w14:textId="77777777" w:rsidR="00C42749" w:rsidRDefault="00C42749" w:rsidP="00C42749">
      <w:pPr>
        <w:spacing w:line="360" w:lineRule="auto"/>
        <w:ind w:firstLine="709"/>
        <w:jc w:val="both"/>
      </w:pPr>
    </w:p>
    <w:p w14:paraId="12BC54D5" w14:textId="49A2885B" w:rsidR="00CE3275" w:rsidRPr="00C2132E" w:rsidRDefault="00C42749" w:rsidP="00C2132E">
      <w:pPr>
        <w:spacing w:line="360" w:lineRule="auto"/>
        <w:ind w:firstLine="709"/>
        <w:jc w:val="both"/>
      </w:pPr>
      <w:r w:rsidRPr="00083635">
        <w:t xml:space="preserve">В 2020 году в соответствии с принципиальной схемой разрабатываемой </w:t>
      </w:r>
      <w:r>
        <w:t xml:space="preserve">установки была произведена закупка </w:t>
      </w:r>
      <w:r w:rsidR="0072735C">
        <w:t>о</w:t>
      </w:r>
      <w:r w:rsidR="0072735C" w:rsidRPr="00C2132E">
        <w:t>птическ</w:t>
      </w:r>
      <w:r w:rsidR="0072735C">
        <w:t xml:space="preserve">ого </w:t>
      </w:r>
      <w:r w:rsidR="00CE3275" w:rsidRPr="00C2132E">
        <w:t>спектрометр</w:t>
      </w:r>
      <w:r w:rsidR="0072735C">
        <w:t>а</w:t>
      </w:r>
      <w:r w:rsidR="00CE3275" w:rsidRPr="00C2132E">
        <w:t xml:space="preserve"> QE </w:t>
      </w:r>
      <w:proofErr w:type="spellStart"/>
      <w:r w:rsidR="00CE3275" w:rsidRPr="00C2132E">
        <w:t>Pro-abs</w:t>
      </w:r>
      <w:proofErr w:type="spellEnd"/>
      <w:r w:rsidR="00CE3275" w:rsidRPr="00C2132E">
        <w:t xml:space="preserve">, фирмы </w:t>
      </w:r>
      <w:proofErr w:type="spellStart"/>
      <w:r w:rsidR="00CE3275" w:rsidRPr="00C2132E">
        <w:t>Ocean</w:t>
      </w:r>
      <w:proofErr w:type="spellEnd"/>
      <w:r w:rsidR="00CE3275" w:rsidRPr="00C2132E">
        <w:t xml:space="preserve"> </w:t>
      </w:r>
      <w:proofErr w:type="spellStart"/>
      <w:r w:rsidR="00CE3275" w:rsidRPr="00C2132E">
        <w:t>Optics</w:t>
      </w:r>
      <w:proofErr w:type="spellEnd"/>
      <w:r w:rsidR="00CE3275" w:rsidRPr="00C2132E">
        <w:t xml:space="preserve">. QE </w:t>
      </w:r>
      <w:proofErr w:type="spellStart"/>
      <w:r w:rsidR="00CE3275" w:rsidRPr="00C2132E">
        <w:t>Pro-abs</w:t>
      </w:r>
      <w:proofErr w:type="spellEnd"/>
      <w:r w:rsidR="00CE3275" w:rsidRPr="00C2132E">
        <w:t xml:space="preserve"> </w:t>
      </w:r>
      <w:r w:rsidR="00E13D4E" w:rsidRPr="00C2132E">
        <w:t xml:space="preserve">с детектором </w:t>
      </w:r>
      <w:r w:rsidR="00E13D4E" w:rsidRPr="00C2132E">
        <w:rPr>
          <w:lang w:val="en-US"/>
        </w:rPr>
        <w:t>Hamamatsu</w:t>
      </w:r>
      <w:r w:rsidR="00E13D4E" w:rsidRPr="00C2132E">
        <w:t xml:space="preserve"> </w:t>
      </w:r>
      <w:r w:rsidR="00E13D4E" w:rsidRPr="00C2132E">
        <w:rPr>
          <w:lang w:val="en-US"/>
        </w:rPr>
        <w:t>S</w:t>
      </w:r>
      <w:r w:rsidR="00E13D4E" w:rsidRPr="00C2132E">
        <w:t>7031-1006 на основе ПЗС-матрицы с покадровым переносом (FFT-CCD) имеет квантовую эффективность на уровне 90</w:t>
      </w:r>
      <w:r w:rsidR="00EE713C">
        <w:t xml:space="preserve"> </w:t>
      </w:r>
      <w:r w:rsidR="00E13D4E" w:rsidRPr="00C2132E">
        <w:t xml:space="preserve">% (определяемую как эффективность преобразования фотона в фотоэлектрон). Данный спектрометр </w:t>
      </w:r>
      <w:r w:rsidR="00CE3275" w:rsidRPr="00C2132E">
        <w:t>имеет преимущество благодаря лучшему разрешению, более широкому спектральному диапазону</w:t>
      </w:r>
      <w:r w:rsidR="00E13D4E" w:rsidRPr="00C2132E">
        <w:t xml:space="preserve"> (от 185 </w:t>
      </w:r>
      <w:proofErr w:type="spellStart"/>
      <w:r w:rsidR="009A44CC">
        <w:t>нм</w:t>
      </w:r>
      <w:proofErr w:type="spellEnd"/>
      <w:r w:rsidR="009A44CC">
        <w:t xml:space="preserve"> </w:t>
      </w:r>
      <w:r w:rsidR="00E13D4E" w:rsidRPr="00C2132E">
        <w:t xml:space="preserve">до 1100 </w:t>
      </w:r>
      <w:proofErr w:type="spellStart"/>
      <w:r w:rsidR="00E13D4E" w:rsidRPr="00C2132E">
        <w:t>нм</w:t>
      </w:r>
      <w:proofErr w:type="spellEnd"/>
      <w:r w:rsidR="00E13D4E" w:rsidRPr="00C2132E">
        <w:t>)</w:t>
      </w:r>
      <w:r w:rsidR="00CE3275" w:rsidRPr="00C2132E">
        <w:t xml:space="preserve">, значительно большему времени интегрирования </w:t>
      </w:r>
      <w:r w:rsidR="00EA450D">
        <w:br w:type="textWrapping" w:clear="all"/>
      </w:r>
      <w:r w:rsidR="00E13D4E" w:rsidRPr="00C2132E">
        <w:t xml:space="preserve">(от 8 </w:t>
      </w:r>
      <w:proofErr w:type="spellStart"/>
      <w:r w:rsidR="00E13D4E" w:rsidRPr="00C2132E">
        <w:t>мс</w:t>
      </w:r>
      <w:proofErr w:type="spellEnd"/>
      <w:r w:rsidR="00E13D4E" w:rsidRPr="00C2132E">
        <w:t xml:space="preserve"> до </w:t>
      </w:r>
      <w:r w:rsidR="00DB4BD2">
        <w:t>3</w:t>
      </w:r>
      <w:r w:rsidR="00E13D4E" w:rsidRPr="00C2132E">
        <w:t>60</w:t>
      </w:r>
      <w:r w:rsidR="00DB4BD2">
        <w:t>0</w:t>
      </w:r>
      <w:r w:rsidR="00E13D4E" w:rsidRPr="00C2132E">
        <w:t xml:space="preserve"> с) </w:t>
      </w:r>
      <w:r w:rsidR="00CE3275" w:rsidRPr="00C2132E">
        <w:t xml:space="preserve">для выявления слабых линий излучения. </w:t>
      </w:r>
      <w:r w:rsidR="00E13D4E" w:rsidRPr="00C2132E">
        <w:t xml:space="preserve">Охлаждаемый до </w:t>
      </w:r>
      <w:r w:rsidR="005708CC">
        <w:t>минус</w:t>
      </w:r>
      <w:r w:rsidR="00EA450D">
        <w:t xml:space="preserve"> </w:t>
      </w:r>
      <w:r w:rsidR="00E13D4E" w:rsidRPr="00C2132E">
        <w:t>40 °C детектор обеспечивает низкий уровень шума, что позволяет обнаруживать слабые сигналы и проводить длительное интегрирование.</w:t>
      </w:r>
    </w:p>
    <w:p w14:paraId="324110F4" w14:textId="41928A84" w:rsidR="00612F54" w:rsidRPr="009B0201" w:rsidRDefault="00AF3297" w:rsidP="00A32FAA">
      <w:pPr>
        <w:pStyle w:val="2"/>
        <w:numPr>
          <w:ilvl w:val="0"/>
          <w:numId w:val="0"/>
        </w:numPr>
        <w:spacing w:after="0" w:line="360" w:lineRule="auto"/>
        <w:jc w:val="center"/>
        <w:rPr>
          <w:rStyle w:val="aff3"/>
          <w:rFonts w:ascii="Times New Roman" w:hAnsi="Times New Roman"/>
          <w:b/>
          <w:sz w:val="24"/>
          <w:szCs w:val="24"/>
        </w:rPr>
      </w:pPr>
      <w:bookmarkStart w:id="59" w:name="_Toc281252418"/>
      <w:bookmarkStart w:id="60" w:name="_Toc281253469"/>
      <w:bookmarkStart w:id="61" w:name="_Toc302053216"/>
      <w:bookmarkStart w:id="62" w:name="_Toc55999381"/>
      <w:r w:rsidRPr="009B0201">
        <w:rPr>
          <w:rStyle w:val="aff3"/>
          <w:rFonts w:ascii="Times New Roman" w:hAnsi="Times New Roman"/>
          <w:b/>
          <w:sz w:val="24"/>
          <w:szCs w:val="24"/>
        </w:rPr>
        <w:lastRenderedPageBreak/>
        <w:t>ЗАКЛЮЧЕНИЕ</w:t>
      </w:r>
      <w:bookmarkEnd w:id="59"/>
      <w:bookmarkEnd w:id="60"/>
      <w:bookmarkEnd w:id="61"/>
      <w:bookmarkEnd w:id="62"/>
    </w:p>
    <w:p w14:paraId="05342175" w14:textId="77777777" w:rsidR="000B2C02" w:rsidRPr="009B0201" w:rsidRDefault="000B2C02" w:rsidP="00A32FAA">
      <w:pPr>
        <w:pStyle w:val="a6"/>
        <w:spacing w:line="360" w:lineRule="auto"/>
        <w:jc w:val="center"/>
        <w:rPr>
          <w:caps/>
        </w:rPr>
      </w:pPr>
    </w:p>
    <w:p w14:paraId="3CE71822" w14:textId="5A12A2FD" w:rsidR="00421118" w:rsidRPr="00F07BD0" w:rsidRDefault="00421118" w:rsidP="00EA450D">
      <w:pPr>
        <w:spacing w:line="360" w:lineRule="auto"/>
        <w:ind w:firstLine="709"/>
        <w:jc w:val="both"/>
      </w:pPr>
      <w:r w:rsidRPr="00F07BD0">
        <w:t>По результатам выполненных работ и исследований в рамках проекта «</w:t>
      </w:r>
      <w:r w:rsidR="001F2ABD">
        <w:t xml:space="preserve">Исследование по созданию </w:t>
      </w:r>
      <w:proofErr w:type="spellStart"/>
      <w:r w:rsidR="001F2ABD">
        <w:t>квазинепрерывного</w:t>
      </w:r>
      <w:proofErr w:type="spellEnd"/>
      <w:r w:rsidR="001F2ABD">
        <w:t xml:space="preserve"> лазера на p-s-переходе атома инертного газа с возбуждением продуктами ядерной реакции </w:t>
      </w:r>
      <w:r w:rsidR="001F2ABD" w:rsidRPr="001F2ABD">
        <w:rPr>
          <w:vertAlign w:val="superscript"/>
        </w:rPr>
        <w:t>6</w:t>
      </w:r>
      <w:r w:rsidR="001F2ABD">
        <w:t>Li(n,α)</w:t>
      </w:r>
      <w:r w:rsidR="001F2ABD" w:rsidRPr="001F2ABD">
        <w:rPr>
          <w:vertAlign w:val="superscript"/>
        </w:rPr>
        <w:t>3</w:t>
      </w:r>
      <w:r w:rsidR="001F2ABD">
        <w:t>H</w:t>
      </w:r>
      <w:r w:rsidRPr="00F07BD0">
        <w:t>» в 20</w:t>
      </w:r>
      <w:r>
        <w:t>20</w:t>
      </w:r>
      <w:r w:rsidRPr="00F07BD0">
        <w:t xml:space="preserve"> год</w:t>
      </w:r>
      <w:r>
        <w:t>у</w:t>
      </w:r>
      <w:r w:rsidRPr="00F07BD0">
        <w:t xml:space="preserve"> были выполнены следующие работы: </w:t>
      </w:r>
    </w:p>
    <w:p w14:paraId="2968E6EA" w14:textId="4B159A92" w:rsidR="001F2ABD" w:rsidRDefault="001F2ABD" w:rsidP="001F2ABD">
      <w:pPr>
        <w:pStyle w:val="aff1"/>
        <w:numPr>
          <w:ilvl w:val="0"/>
          <w:numId w:val="19"/>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р</w:t>
      </w:r>
      <w:r w:rsidRPr="00B147BA">
        <w:rPr>
          <w:rFonts w:ascii="Times New Roman" w:hAnsi="Times New Roman"/>
          <w:sz w:val="24"/>
          <w:szCs w:val="24"/>
        </w:rPr>
        <w:t>азработа</w:t>
      </w:r>
      <w:r>
        <w:rPr>
          <w:rFonts w:ascii="Times New Roman" w:hAnsi="Times New Roman"/>
          <w:sz w:val="24"/>
          <w:szCs w:val="24"/>
        </w:rPr>
        <w:t xml:space="preserve">на </w:t>
      </w:r>
      <w:r w:rsidRPr="001F2ABD">
        <w:rPr>
          <w:rFonts w:ascii="Times New Roman" w:hAnsi="Times New Roman"/>
          <w:sz w:val="24"/>
          <w:szCs w:val="24"/>
        </w:rPr>
        <w:t>экспериментальн</w:t>
      </w:r>
      <w:r>
        <w:rPr>
          <w:rFonts w:ascii="Times New Roman" w:hAnsi="Times New Roman"/>
          <w:sz w:val="24"/>
          <w:szCs w:val="24"/>
        </w:rPr>
        <w:t>ая</w:t>
      </w:r>
      <w:r w:rsidRPr="001F2ABD">
        <w:rPr>
          <w:rFonts w:ascii="Times New Roman" w:hAnsi="Times New Roman"/>
          <w:sz w:val="24"/>
          <w:szCs w:val="24"/>
        </w:rPr>
        <w:t xml:space="preserve"> установк</w:t>
      </w:r>
      <w:r>
        <w:rPr>
          <w:rFonts w:ascii="Times New Roman" w:hAnsi="Times New Roman"/>
          <w:sz w:val="24"/>
          <w:szCs w:val="24"/>
        </w:rPr>
        <w:t>а</w:t>
      </w:r>
      <w:r w:rsidRPr="001F2ABD">
        <w:rPr>
          <w:rFonts w:ascii="Times New Roman" w:hAnsi="Times New Roman"/>
          <w:sz w:val="24"/>
          <w:szCs w:val="24"/>
        </w:rPr>
        <w:t xml:space="preserve"> на базе малогабаритного импульсного ускорителя электронов</w:t>
      </w:r>
      <w:r w:rsidR="00EA450D">
        <w:rPr>
          <w:rFonts w:ascii="Times New Roman" w:hAnsi="Times New Roman"/>
          <w:sz w:val="24"/>
          <w:szCs w:val="24"/>
        </w:rPr>
        <w:t>,</w:t>
      </w:r>
    </w:p>
    <w:p w14:paraId="09B2DD52" w14:textId="16D7A52A" w:rsidR="001F2ABD" w:rsidRDefault="001F2ABD" w:rsidP="001F2ABD">
      <w:pPr>
        <w:pStyle w:val="aff1"/>
        <w:numPr>
          <w:ilvl w:val="0"/>
          <w:numId w:val="19"/>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о</w:t>
      </w:r>
      <w:r w:rsidRPr="001F2ABD">
        <w:rPr>
          <w:rFonts w:ascii="Times New Roman" w:hAnsi="Times New Roman"/>
          <w:sz w:val="24"/>
          <w:szCs w:val="24"/>
        </w:rPr>
        <w:t>пределен</w:t>
      </w:r>
      <w:r>
        <w:rPr>
          <w:rFonts w:ascii="Times New Roman" w:hAnsi="Times New Roman"/>
          <w:sz w:val="24"/>
          <w:szCs w:val="24"/>
        </w:rPr>
        <w:t>ы</w:t>
      </w:r>
      <w:r w:rsidRPr="001F2ABD">
        <w:rPr>
          <w:rFonts w:ascii="Times New Roman" w:hAnsi="Times New Roman"/>
          <w:sz w:val="24"/>
          <w:szCs w:val="24"/>
        </w:rPr>
        <w:t xml:space="preserve"> основны</w:t>
      </w:r>
      <w:r>
        <w:rPr>
          <w:rFonts w:ascii="Times New Roman" w:hAnsi="Times New Roman"/>
          <w:sz w:val="24"/>
          <w:szCs w:val="24"/>
        </w:rPr>
        <w:t>е</w:t>
      </w:r>
      <w:r w:rsidRPr="001F2ABD">
        <w:rPr>
          <w:rFonts w:ascii="Times New Roman" w:hAnsi="Times New Roman"/>
          <w:sz w:val="24"/>
          <w:szCs w:val="24"/>
        </w:rPr>
        <w:t xml:space="preserve"> технически</w:t>
      </w:r>
      <w:r>
        <w:rPr>
          <w:rFonts w:ascii="Times New Roman" w:hAnsi="Times New Roman"/>
          <w:sz w:val="24"/>
          <w:szCs w:val="24"/>
        </w:rPr>
        <w:t>е</w:t>
      </w:r>
      <w:r w:rsidRPr="001F2ABD">
        <w:rPr>
          <w:rFonts w:ascii="Times New Roman" w:hAnsi="Times New Roman"/>
          <w:sz w:val="24"/>
          <w:szCs w:val="24"/>
        </w:rPr>
        <w:t xml:space="preserve"> параметр</w:t>
      </w:r>
      <w:r>
        <w:rPr>
          <w:rFonts w:ascii="Times New Roman" w:hAnsi="Times New Roman"/>
          <w:sz w:val="24"/>
          <w:szCs w:val="24"/>
        </w:rPr>
        <w:t>ы</w:t>
      </w:r>
      <w:r w:rsidRPr="001F2ABD">
        <w:rPr>
          <w:rFonts w:ascii="Times New Roman" w:hAnsi="Times New Roman"/>
          <w:sz w:val="24"/>
          <w:szCs w:val="24"/>
        </w:rPr>
        <w:t xml:space="preserve"> установки</w:t>
      </w:r>
      <w:r w:rsidR="00EA450D">
        <w:rPr>
          <w:rFonts w:ascii="Times New Roman" w:hAnsi="Times New Roman"/>
          <w:sz w:val="24"/>
          <w:szCs w:val="24"/>
        </w:rPr>
        <w:t>,</w:t>
      </w:r>
    </w:p>
    <w:p w14:paraId="369F1B43" w14:textId="69E7F2BA" w:rsidR="001F2ABD" w:rsidRDefault="001F2ABD" w:rsidP="001F2ABD">
      <w:pPr>
        <w:pStyle w:val="aff1"/>
        <w:numPr>
          <w:ilvl w:val="0"/>
          <w:numId w:val="19"/>
        </w:numPr>
        <w:tabs>
          <w:tab w:val="left" w:pos="993"/>
        </w:tabs>
        <w:spacing w:after="0" w:line="360" w:lineRule="auto"/>
        <w:ind w:left="0" w:firstLine="709"/>
        <w:jc w:val="both"/>
        <w:rPr>
          <w:rFonts w:ascii="Times New Roman" w:hAnsi="Times New Roman"/>
          <w:sz w:val="24"/>
          <w:szCs w:val="24"/>
        </w:rPr>
      </w:pPr>
      <w:r w:rsidRPr="00B147BA">
        <w:rPr>
          <w:rFonts w:ascii="Times New Roman" w:hAnsi="Times New Roman"/>
          <w:sz w:val="24"/>
          <w:szCs w:val="24"/>
        </w:rPr>
        <w:t>разработа</w:t>
      </w:r>
      <w:r>
        <w:rPr>
          <w:rFonts w:ascii="Times New Roman" w:hAnsi="Times New Roman"/>
          <w:sz w:val="24"/>
          <w:szCs w:val="24"/>
        </w:rPr>
        <w:t>на</w:t>
      </w:r>
      <w:r w:rsidRPr="00B147BA">
        <w:rPr>
          <w:rFonts w:ascii="Times New Roman" w:hAnsi="Times New Roman"/>
          <w:sz w:val="24"/>
          <w:szCs w:val="24"/>
        </w:rPr>
        <w:t xml:space="preserve"> методик</w:t>
      </w:r>
      <w:r>
        <w:rPr>
          <w:rFonts w:ascii="Times New Roman" w:hAnsi="Times New Roman"/>
          <w:sz w:val="24"/>
          <w:szCs w:val="24"/>
        </w:rPr>
        <w:t>а</w:t>
      </w:r>
      <w:r w:rsidRPr="00B147BA">
        <w:rPr>
          <w:rFonts w:ascii="Times New Roman" w:hAnsi="Times New Roman"/>
          <w:sz w:val="24"/>
          <w:szCs w:val="24"/>
        </w:rPr>
        <w:t xml:space="preserve"> проведения </w:t>
      </w:r>
      <w:proofErr w:type="spellStart"/>
      <w:r w:rsidRPr="00B147BA">
        <w:rPr>
          <w:rFonts w:ascii="Times New Roman" w:hAnsi="Times New Roman"/>
          <w:sz w:val="24"/>
          <w:szCs w:val="24"/>
        </w:rPr>
        <w:t>внереакторных</w:t>
      </w:r>
      <w:proofErr w:type="spellEnd"/>
      <w:r w:rsidRPr="00B147BA">
        <w:rPr>
          <w:rFonts w:ascii="Times New Roman" w:hAnsi="Times New Roman"/>
          <w:sz w:val="24"/>
          <w:szCs w:val="24"/>
        </w:rPr>
        <w:t xml:space="preserve"> экспериментов</w:t>
      </w:r>
      <w:r w:rsidR="00EA450D">
        <w:rPr>
          <w:rFonts w:ascii="Times New Roman" w:hAnsi="Times New Roman"/>
          <w:sz w:val="24"/>
          <w:szCs w:val="24"/>
        </w:rPr>
        <w:t>,</w:t>
      </w:r>
    </w:p>
    <w:p w14:paraId="10E5A283" w14:textId="77777777" w:rsidR="001F2ABD" w:rsidRDefault="001F2ABD" w:rsidP="001F2ABD">
      <w:pPr>
        <w:pStyle w:val="aff1"/>
        <w:numPr>
          <w:ilvl w:val="0"/>
          <w:numId w:val="19"/>
        </w:numPr>
        <w:tabs>
          <w:tab w:val="left" w:pos="993"/>
        </w:tabs>
        <w:spacing w:after="0" w:line="360" w:lineRule="auto"/>
        <w:ind w:left="0" w:firstLine="709"/>
        <w:jc w:val="both"/>
        <w:rPr>
          <w:rFonts w:ascii="Times New Roman" w:hAnsi="Times New Roman"/>
          <w:sz w:val="24"/>
          <w:szCs w:val="24"/>
        </w:rPr>
      </w:pPr>
      <w:r w:rsidRPr="00B147BA">
        <w:rPr>
          <w:rFonts w:ascii="Times New Roman" w:hAnsi="Times New Roman"/>
          <w:sz w:val="24"/>
          <w:szCs w:val="24"/>
        </w:rPr>
        <w:t>произве</w:t>
      </w:r>
      <w:r>
        <w:rPr>
          <w:rFonts w:ascii="Times New Roman" w:hAnsi="Times New Roman"/>
          <w:sz w:val="24"/>
          <w:szCs w:val="24"/>
        </w:rPr>
        <w:t>дена</w:t>
      </w:r>
      <w:r w:rsidRPr="00B147BA">
        <w:rPr>
          <w:rFonts w:ascii="Times New Roman" w:hAnsi="Times New Roman"/>
          <w:sz w:val="24"/>
          <w:szCs w:val="24"/>
        </w:rPr>
        <w:t xml:space="preserve"> закупк</w:t>
      </w:r>
      <w:r>
        <w:rPr>
          <w:rFonts w:ascii="Times New Roman" w:hAnsi="Times New Roman"/>
          <w:sz w:val="24"/>
          <w:szCs w:val="24"/>
        </w:rPr>
        <w:t>а</w:t>
      </w:r>
      <w:r w:rsidRPr="00B147BA">
        <w:rPr>
          <w:rFonts w:ascii="Times New Roman" w:hAnsi="Times New Roman"/>
          <w:sz w:val="24"/>
          <w:szCs w:val="24"/>
        </w:rPr>
        <w:t xml:space="preserve"> необходимого оборудования</w:t>
      </w:r>
      <w:r>
        <w:rPr>
          <w:rFonts w:ascii="Times New Roman" w:hAnsi="Times New Roman"/>
          <w:sz w:val="24"/>
          <w:szCs w:val="24"/>
        </w:rPr>
        <w:t>.</w:t>
      </w:r>
    </w:p>
    <w:p w14:paraId="35CA8375" w14:textId="7DA93E8F" w:rsidR="00D40F7C" w:rsidRPr="00183E00" w:rsidRDefault="00421118" w:rsidP="00A32FAA">
      <w:pPr>
        <w:spacing w:line="360" w:lineRule="auto"/>
        <w:ind w:firstLine="709"/>
        <w:jc w:val="both"/>
      </w:pPr>
      <w:r w:rsidRPr="00183E00">
        <w:t>Таким образом</w:t>
      </w:r>
      <w:r w:rsidR="00370FD2" w:rsidRPr="00083635">
        <w:t>,</w:t>
      </w:r>
      <w:r w:rsidRPr="00183E00">
        <w:t xml:space="preserve"> в результате реализации проекта «</w:t>
      </w:r>
      <w:r w:rsidR="001F2ABD">
        <w:t xml:space="preserve">Исследование по созданию </w:t>
      </w:r>
      <w:proofErr w:type="spellStart"/>
      <w:r w:rsidR="001F2ABD">
        <w:t>квазинепрерывного</w:t>
      </w:r>
      <w:proofErr w:type="spellEnd"/>
      <w:r w:rsidR="001F2ABD">
        <w:t xml:space="preserve"> лазера на p-s-переходе атома инертного газа с возбуждением продуктами ядерной реакции </w:t>
      </w:r>
      <w:r w:rsidR="001F2ABD" w:rsidRPr="001F2ABD">
        <w:rPr>
          <w:vertAlign w:val="superscript"/>
        </w:rPr>
        <w:t>6</w:t>
      </w:r>
      <w:r w:rsidR="001F2ABD">
        <w:t>Li(n,α)</w:t>
      </w:r>
      <w:r w:rsidR="001F2ABD" w:rsidRPr="001F2ABD">
        <w:rPr>
          <w:vertAlign w:val="superscript"/>
        </w:rPr>
        <w:t>3</w:t>
      </w:r>
      <w:r w:rsidR="001F2ABD">
        <w:t>H</w:t>
      </w:r>
      <w:r w:rsidRPr="00183E00">
        <w:t>» в соответствии с календарными план</w:t>
      </w:r>
      <w:r>
        <w:t>ом</w:t>
      </w:r>
      <w:r w:rsidR="00B53A63" w:rsidRPr="00B53A63">
        <w:t xml:space="preserve"> (</w:t>
      </w:r>
      <w:r w:rsidR="00A04E0D">
        <w:t>ПРИЛОЖЕНИЕ</w:t>
      </w:r>
      <w:r w:rsidR="00B53A63">
        <w:t xml:space="preserve"> А</w:t>
      </w:r>
      <w:r w:rsidR="00B53A63" w:rsidRPr="00B53A63">
        <w:t>)</w:t>
      </w:r>
      <w:r w:rsidRPr="00183E00">
        <w:t xml:space="preserve"> </w:t>
      </w:r>
      <w:r>
        <w:t>на</w:t>
      </w:r>
      <w:r w:rsidRPr="00183E00">
        <w:t xml:space="preserve"> 20</w:t>
      </w:r>
      <w:r>
        <w:t>20</w:t>
      </w:r>
      <w:r w:rsidRPr="00183E00">
        <w:t xml:space="preserve"> год все поставленные задачи были успешно решены.</w:t>
      </w:r>
    </w:p>
    <w:p w14:paraId="5CD739D8" w14:textId="77107DBA" w:rsidR="001A253B" w:rsidRDefault="00856944" w:rsidP="00A32FAA">
      <w:pPr>
        <w:pStyle w:val="2"/>
        <w:numPr>
          <w:ilvl w:val="0"/>
          <w:numId w:val="0"/>
        </w:numPr>
        <w:spacing w:after="0" w:line="360" w:lineRule="auto"/>
        <w:jc w:val="center"/>
        <w:rPr>
          <w:rStyle w:val="aff3"/>
          <w:rFonts w:ascii="Times New Roman" w:hAnsi="Times New Roman"/>
          <w:b/>
          <w:sz w:val="24"/>
          <w:szCs w:val="24"/>
        </w:rPr>
      </w:pPr>
      <w:bookmarkStart w:id="63" w:name="_Toc55999382"/>
      <w:r w:rsidRPr="00C46C15">
        <w:rPr>
          <w:rStyle w:val="aff3"/>
          <w:rFonts w:ascii="Times New Roman" w:hAnsi="Times New Roman"/>
          <w:b/>
          <w:sz w:val="24"/>
          <w:szCs w:val="24"/>
        </w:rPr>
        <w:lastRenderedPageBreak/>
        <w:t>СПИСОК ИСПОЛЬЗОВАННЫХ ИСТОЧНИКОВ</w:t>
      </w:r>
      <w:bookmarkEnd w:id="63"/>
    </w:p>
    <w:sectPr w:rsidR="001A253B" w:rsidSect="00474002">
      <w:footerReference w:type="even" r:id="rId26"/>
      <w:footerReference w:type="default" r:id="rId27"/>
      <w:endnotePr>
        <w:numFmt w:val="decimal"/>
      </w:endnotePr>
      <w:type w:val="continuous"/>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A19704" w14:textId="77777777" w:rsidR="00F1469D" w:rsidRDefault="00F1469D"/>
  </w:endnote>
  <w:endnote w:type="continuationSeparator" w:id="0">
    <w:p w14:paraId="33FD3537" w14:textId="77777777" w:rsidR="00F1469D" w:rsidRPr="00DE10D0" w:rsidRDefault="00F1469D">
      <w:pPr>
        <w:rPr>
          <w:sz w:val="2"/>
          <w:szCs w:val="2"/>
        </w:rPr>
      </w:pPr>
    </w:p>
  </w:endnote>
  <w:endnote w:id="1">
    <w:p w14:paraId="3510C008" w14:textId="7DF028A7" w:rsidR="001173CA" w:rsidRPr="00DA7E41" w:rsidRDefault="001173CA" w:rsidP="00DA7E41">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Abdullin E.N., Ivanov N.G., Kovalchuk B.M., Losev V.F., Mesyats G.A., Skakun V.S., Tarasenko V.F., Turchanovsky I.Yu., Yastremsky A.G. High</w:t>
      </w:r>
      <w:r w:rsidRPr="003970C7">
        <w:rPr>
          <w:sz w:val="24"/>
          <w:szCs w:val="24"/>
          <w:lang w:val="en-US"/>
        </w:rPr>
        <w:t>-</w:t>
      </w:r>
      <w:r w:rsidRPr="00DA7E41">
        <w:rPr>
          <w:sz w:val="24"/>
          <w:szCs w:val="24"/>
          <w:lang w:val="en-US"/>
        </w:rPr>
        <w:t>power wide</w:t>
      </w:r>
      <w:r w:rsidRPr="00410D4D">
        <w:rPr>
          <w:sz w:val="24"/>
          <w:szCs w:val="24"/>
          <w:lang w:val="en-US"/>
        </w:rPr>
        <w:t xml:space="preserve"> </w:t>
      </w:r>
      <w:r w:rsidRPr="00DA7E41">
        <w:rPr>
          <w:sz w:val="24"/>
          <w:szCs w:val="24"/>
          <w:lang w:val="en-US"/>
        </w:rPr>
        <w:t>aperture electron</w:t>
      </w:r>
      <w:r w:rsidRPr="00410D4D">
        <w:rPr>
          <w:sz w:val="24"/>
          <w:szCs w:val="24"/>
          <w:lang w:val="en-US"/>
        </w:rPr>
        <w:t xml:space="preserve"> </w:t>
      </w:r>
      <w:r w:rsidRPr="00DA7E41">
        <w:rPr>
          <w:sz w:val="24"/>
          <w:szCs w:val="24"/>
          <w:lang w:val="en-US"/>
        </w:rPr>
        <w:t>beam</w:t>
      </w:r>
      <w:r w:rsidRPr="00410D4D">
        <w:rPr>
          <w:sz w:val="24"/>
          <w:szCs w:val="24"/>
          <w:lang w:val="en-US"/>
        </w:rPr>
        <w:t xml:space="preserve"> </w:t>
      </w:r>
      <w:r w:rsidRPr="00DA7E41">
        <w:rPr>
          <w:sz w:val="24"/>
          <w:szCs w:val="24"/>
          <w:lang w:val="en-US"/>
        </w:rPr>
        <w:t>pumped lasers on dense gases // Laser Physics.– 2006.– Vol. 16, iss. 1.– P. 89</w:t>
      </w:r>
      <w:r w:rsidRPr="00410D4D">
        <w:rPr>
          <w:sz w:val="24"/>
          <w:szCs w:val="24"/>
          <w:lang w:val="en-US"/>
        </w:rPr>
        <w:t>-</w:t>
      </w:r>
      <w:r w:rsidRPr="00DA7E41">
        <w:rPr>
          <w:sz w:val="24"/>
          <w:szCs w:val="24"/>
          <w:lang w:val="en-US"/>
        </w:rPr>
        <w:t>103.</w:t>
      </w:r>
    </w:p>
  </w:endnote>
  <w:endnote w:id="2">
    <w:p w14:paraId="5A63A066" w14:textId="7A2B9F2F" w:rsidR="001173CA" w:rsidRPr="003B7ED0" w:rsidRDefault="001173CA" w:rsidP="00DA7E41">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Pr>
          <w:color w:val="000000" w:themeColor="text1"/>
          <w:sz w:val="24"/>
          <w:szCs w:val="24"/>
          <w:lang w:val="en-US"/>
        </w:rPr>
        <w:t>Ulrich A. Light emission from the particle beam induced plasma: An overview // Laser and Particle Beams.</w:t>
      </w:r>
      <w:r w:rsidRPr="003B7ED0">
        <w:rPr>
          <w:color w:val="000000" w:themeColor="text1"/>
          <w:sz w:val="24"/>
          <w:szCs w:val="24"/>
          <w:lang w:val="en-US"/>
        </w:rPr>
        <w:t>– 2012.</w:t>
      </w:r>
      <w:r w:rsidRPr="003B7ED0">
        <w:rPr>
          <w:color w:val="000000" w:themeColor="text1"/>
          <w:sz w:val="24"/>
          <w:szCs w:val="24"/>
          <w:shd w:val="clear" w:color="auto" w:fill="FFFFFF"/>
          <w:lang w:val="en-US"/>
        </w:rPr>
        <w:t>–</w:t>
      </w:r>
      <w:r w:rsidRPr="003B7ED0">
        <w:rPr>
          <w:color w:val="000000" w:themeColor="text1"/>
          <w:sz w:val="24"/>
          <w:szCs w:val="24"/>
          <w:lang w:val="en-US"/>
        </w:rPr>
        <w:t xml:space="preserve"> V.30, N2.</w:t>
      </w:r>
      <w:r w:rsidRPr="003B7ED0">
        <w:rPr>
          <w:color w:val="000000" w:themeColor="text1"/>
          <w:sz w:val="24"/>
          <w:szCs w:val="24"/>
          <w:shd w:val="clear" w:color="auto" w:fill="FFFFFF"/>
          <w:lang w:val="en-US"/>
        </w:rPr>
        <w:t>–</w:t>
      </w:r>
      <w:r w:rsidRPr="003B7ED0">
        <w:rPr>
          <w:color w:val="000000" w:themeColor="text1"/>
          <w:sz w:val="24"/>
          <w:szCs w:val="24"/>
          <w:lang w:val="en-US"/>
        </w:rPr>
        <w:t xml:space="preserve"> P. 199</w:t>
      </w:r>
      <w:r w:rsidRPr="007746CA">
        <w:rPr>
          <w:color w:val="000000" w:themeColor="text1"/>
          <w:sz w:val="24"/>
          <w:szCs w:val="24"/>
          <w:lang w:val="en-US"/>
        </w:rPr>
        <w:t>-</w:t>
      </w:r>
      <w:r w:rsidRPr="003B7ED0">
        <w:rPr>
          <w:color w:val="000000" w:themeColor="text1"/>
          <w:sz w:val="24"/>
          <w:szCs w:val="24"/>
          <w:lang w:val="en-US"/>
        </w:rPr>
        <w:t>205.</w:t>
      </w:r>
    </w:p>
  </w:endnote>
  <w:endnote w:id="3">
    <w:p w14:paraId="09082322" w14:textId="2DF77C48" w:rsidR="001173CA" w:rsidRPr="00DA7E41" w:rsidRDefault="001173CA" w:rsidP="00DA7E41">
      <w:pPr>
        <w:pStyle w:val="aa"/>
        <w:spacing w:line="360" w:lineRule="auto"/>
        <w:ind w:firstLine="709"/>
        <w:jc w:val="both"/>
        <w:rPr>
          <w:sz w:val="24"/>
          <w:szCs w:val="24"/>
          <w:lang w:val="en-US"/>
        </w:rPr>
      </w:pPr>
      <w:r w:rsidRPr="003B7ED0">
        <w:rPr>
          <w:sz w:val="24"/>
          <w:szCs w:val="24"/>
        </w:rPr>
        <w:endnoteRef/>
      </w:r>
      <w:r w:rsidRPr="003B7ED0">
        <w:rPr>
          <w:sz w:val="24"/>
          <w:szCs w:val="24"/>
          <w:lang w:val="en-US"/>
        </w:rPr>
        <w:t xml:space="preserve"> </w:t>
      </w:r>
      <w:r w:rsidRPr="003B7ED0">
        <w:rPr>
          <w:color w:val="000000" w:themeColor="text1"/>
          <w:sz w:val="24"/>
          <w:szCs w:val="24"/>
          <w:lang w:val="en-US"/>
        </w:rPr>
        <w:t>Prelas M. Nuclear-</w:t>
      </w:r>
      <w:r>
        <w:rPr>
          <w:color w:val="000000" w:themeColor="text1"/>
          <w:sz w:val="24"/>
          <w:szCs w:val="24"/>
          <w:lang w:val="en-US"/>
        </w:rPr>
        <w:t>Pumped Lasers / Springer, 2016.</w:t>
      </w:r>
      <w:r w:rsidRPr="003B7ED0">
        <w:rPr>
          <w:color w:val="000000" w:themeColor="text1"/>
          <w:sz w:val="24"/>
          <w:szCs w:val="24"/>
          <w:lang w:val="en-US"/>
        </w:rPr>
        <w:t>– 417 p.</w:t>
      </w:r>
    </w:p>
  </w:endnote>
  <w:endnote w:id="4">
    <w:p w14:paraId="48C3CA6C" w14:textId="0A679CAB" w:rsidR="001173CA" w:rsidRPr="00DA7E41" w:rsidRDefault="001173CA" w:rsidP="00DA7E41">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sidRPr="00DA7E41">
        <w:rPr>
          <w:color w:val="000000" w:themeColor="text1"/>
          <w:sz w:val="24"/>
          <w:szCs w:val="24"/>
          <w:lang w:val="en-US"/>
        </w:rPr>
        <w:t>Mel’nikov S.P., Sizov A.N., Sinyanskii A.A., Miley G.H.  Lasers with Nuclear Pumping / Springer, 2015.</w:t>
      </w:r>
      <w:r w:rsidRPr="00DA7E41">
        <w:rPr>
          <w:color w:val="000000" w:themeColor="text1"/>
          <w:sz w:val="24"/>
          <w:szCs w:val="24"/>
          <w:shd w:val="clear" w:color="auto" w:fill="FFFFFF"/>
          <w:lang w:val="en-US"/>
        </w:rPr>
        <w:t xml:space="preserve">– 455 </w:t>
      </w:r>
      <w:r>
        <w:rPr>
          <w:color w:val="000000" w:themeColor="text1"/>
          <w:sz w:val="24"/>
          <w:szCs w:val="24"/>
          <w:shd w:val="clear" w:color="auto" w:fill="FFFFFF"/>
        </w:rPr>
        <w:t>р</w:t>
      </w:r>
      <w:r w:rsidRPr="00DA7E41">
        <w:rPr>
          <w:color w:val="000000" w:themeColor="text1"/>
          <w:sz w:val="24"/>
          <w:szCs w:val="24"/>
          <w:shd w:val="clear" w:color="auto" w:fill="FFFFFF"/>
          <w:lang w:val="en-US"/>
        </w:rPr>
        <w:t>.</w:t>
      </w:r>
    </w:p>
  </w:endnote>
  <w:endnote w:id="5">
    <w:p w14:paraId="21A42396" w14:textId="26F95739" w:rsidR="001173CA" w:rsidRPr="00DA7E41" w:rsidRDefault="001173CA" w:rsidP="00DA7E41">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sidRPr="00DA7E41">
        <w:rPr>
          <w:color w:val="000000" w:themeColor="text1"/>
          <w:sz w:val="24"/>
          <w:szCs w:val="24"/>
          <w:lang w:val="en-US"/>
        </w:rPr>
        <w:t>Zvorykin V.D., Didenko N.D., Ionin A.A., Kholin I.V., Konyashchenko A.V., Krokhin  O.N., Levchenko  A.O., Mavritskii A.O., Mesyats G.A., Molchanov A.G., Rogulev M.A., Seleznev  L.V., Sinitsyn D.V., Tenyakov S.Yu., Ustinovskii N.N., Zayarnyi D.A. GARPUN</w:t>
      </w:r>
      <w:r w:rsidR="005708CC" w:rsidRPr="005708CC">
        <w:rPr>
          <w:color w:val="000000" w:themeColor="text1"/>
          <w:sz w:val="24"/>
          <w:szCs w:val="24"/>
          <w:lang w:val="en-US"/>
        </w:rPr>
        <w:t>-</w:t>
      </w:r>
      <w:r w:rsidRPr="00DA7E41">
        <w:rPr>
          <w:color w:val="000000" w:themeColor="text1"/>
          <w:sz w:val="24"/>
          <w:szCs w:val="24"/>
          <w:lang w:val="en-US"/>
        </w:rPr>
        <w:t>MTW: A hybrid Ti:Sapphire/KrF laser facility for simultaneous amplification of subpicosecond/ nanosecond pulses relevant to fast</w:t>
      </w:r>
      <w:r w:rsidRPr="007746CA">
        <w:rPr>
          <w:color w:val="000000" w:themeColor="text1"/>
          <w:sz w:val="24"/>
          <w:szCs w:val="24"/>
          <w:lang w:val="en-US"/>
        </w:rPr>
        <w:t>-</w:t>
      </w:r>
      <w:r w:rsidRPr="00DA7E41">
        <w:rPr>
          <w:color w:val="000000" w:themeColor="text1"/>
          <w:sz w:val="24"/>
          <w:szCs w:val="24"/>
          <w:lang w:val="en-US"/>
        </w:rPr>
        <w:t>ignition ICF concept // Laser and Particle Beams.</w:t>
      </w:r>
      <w:r w:rsidRPr="00DA7E41">
        <w:rPr>
          <w:color w:val="000000" w:themeColor="text1"/>
          <w:sz w:val="24"/>
          <w:szCs w:val="24"/>
          <w:shd w:val="clear" w:color="auto" w:fill="FFFFFF"/>
          <w:lang w:val="en-US"/>
        </w:rPr>
        <w:t>–</w:t>
      </w:r>
      <w:r w:rsidRPr="00DA7E41">
        <w:rPr>
          <w:color w:val="000000" w:themeColor="text1"/>
          <w:sz w:val="24"/>
          <w:szCs w:val="24"/>
          <w:lang w:val="en-US"/>
        </w:rPr>
        <w:t xml:space="preserve"> 2007.</w:t>
      </w:r>
      <w:r w:rsidRPr="00DA7E41">
        <w:rPr>
          <w:color w:val="000000" w:themeColor="text1"/>
          <w:sz w:val="24"/>
          <w:szCs w:val="24"/>
          <w:shd w:val="clear" w:color="auto" w:fill="FFFFFF"/>
          <w:lang w:val="en-US"/>
        </w:rPr>
        <w:t>–</w:t>
      </w:r>
      <w:r w:rsidR="00742E23" w:rsidRPr="008A348C">
        <w:rPr>
          <w:color w:val="000000" w:themeColor="text1"/>
          <w:sz w:val="24"/>
          <w:szCs w:val="24"/>
          <w:shd w:val="clear" w:color="auto" w:fill="FFFFFF"/>
          <w:lang w:val="en-GB"/>
        </w:rPr>
        <w:t xml:space="preserve"> </w:t>
      </w:r>
      <w:r w:rsidRPr="00DA7E41">
        <w:rPr>
          <w:color w:val="000000" w:themeColor="text1"/>
          <w:sz w:val="24"/>
          <w:szCs w:val="24"/>
          <w:lang w:val="en-US"/>
        </w:rPr>
        <w:t>V.25,</w:t>
      </w:r>
      <w:r w:rsidRPr="00DA7E41">
        <w:rPr>
          <w:color w:val="000000" w:themeColor="text1"/>
          <w:sz w:val="24"/>
          <w:szCs w:val="24"/>
          <w:shd w:val="clear" w:color="auto" w:fill="FFFFFF"/>
          <w:lang w:val="en-US"/>
        </w:rPr>
        <w:t xml:space="preserve"> </w:t>
      </w:r>
      <w:r w:rsidRPr="00DA7E41">
        <w:rPr>
          <w:color w:val="000000" w:themeColor="text1"/>
          <w:sz w:val="24"/>
          <w:szCs w:val="24"/>
          <w:lang w:val="en-US"/>
        </w:rPr>
        <w:t>N3.</w:t>
      </w:r>
      <w:r w:rsidRPr="00DA7E41">
        <w:rPr>
          <w:color w:val="000000" w:themeColor="text1"/>
          <w:sz w:val="24"/>
          <w:szCs w:val="24"/>
          <w:shd w:val="clear" w:color="auto" w:fill="FFFFFF"/>
          <w:lang w:val="en-US"/>
        </w:rPr>
        <w:t>–</w:t>
      </w:r>
      <w:r w:rsidRPr="00DA7E41">
        <w:rPr>
          <w:color w:val="000000" w:themeColor="text1"/>
          <w:sz w:val="24"/>
          <w:szCs w:val="24"/>
          <w:lang w:val="en-US"/>
        </w:rPr>
        <w:t xml:space="preserve"> P.435</w:t>
      </w:r>
      <w:r w:rsidRPr="00753539">
        <w:rPr>
          <w:color w:val="000000" w:themeColor="text1"/>
          <w:sz w:val="24"/>
          <w:szCs w:val="24"/>
          <w:lang w:val="en-US"/>
        </w:rPr>
        <w:t>-</w:t>
      </w:r>
      <w:r w:rsidRPr="00DA7E41">
        <w:rPr>
          <w:color w:val="000000" w:themeColor="text1"/>
          <w:sz w:val="24"/>
          <w:szCs w:val="24"/>
          <w:lang w:val="en-US"/>
        </w:rPr>
        <w:t>451.</w:t>
      </w:r>
    </w:p>
  </w:endnote>
  <w:endnote w:id="6">
    <w:p w14:paraId="699D42C7" w14:textId="30146C18" w:rsidR="001173CA" w:rsidRPr="00DA7E41" w:rsidRDefault="001173CA" w:rsidP="00DA7E41">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Pr>
          <w:color w:val="000000" w:themeColor="text1"/>
          <w:sz w:val="24"/>
          <w:szCs w:val="24"/>
          <w:shd w:val="clear" w:color="auto" w:fill="FFFFFF"/>
          <w:lang w:val="en-US"/>
        </w:rPr>
        <w:t>Apruzese J. P., Giuliani J. L., Wolford M. F., Sethian J. D., Petrov G. M., Hinshelwood D. D., Myers M. C., Dasgupta A., Hegeler F., Petrova Ts. Optimizing the Ar</w:t>
      </w:r>
      <w:r w:rsidRPr="007746CA">
        <w:rPr>
          <w:color w:val="000000" w:themeColor="text1"/>
          <w:sz w:val="24"/>
          <w:szCs w:val="24"/>
          <w:shd w:val="clear" w:color="auto" w:fill="FFFFFF"/>
          <w:lang w:val="en-US"/>
        </w:rPr>
        <w:t>-</w:t>
      </w:r>
      <w:r>
        <w:rPr>
          <w:color w:val="000000" w:themeColor="text1"/>
          <w:sz w:val="24"/>
          <w:szCs w:val="24"/>
          <w:shd w:val="clear" w:color="auto" w:fill="FFFFFF"/>
          <w:lang w:val="en-US"/>
        </w:rPr>
        <w:t xml:space="preserve">Xe infrared laser on the Naval Research Laboratory’s Electra generator // </w:t>
      </w:r>
      <w:r>
        <w:rPr>
          <w:color w:val="000000" w:themeColor="text1"/>
          <w:sz w:val="24"/>
          <w:szCs w:val="24"/>
          <w:lang w:val="en-US"/>
        </w:rPr>
        <w:t>Journal of Applied Physics.</w:t>
      </w:r>
      <w:r>
        <w:rPr>
          <w:color w:val="000000" w:themeColor="text1"/>
          <w:sz w:val="24"/>
          <w:szCs w:val="24"/>
          <w:shd w:val="clear" w:color="auto" w:fill="FFFFFF"/>
          <w:lang w:val="en-US"/>
        </w:rPr>
        <w:t xml:space="preserve">– </w:t>
      </w:r>
      <w:r>
        <w:rPr>
          <w:color w:val="000000" w:themeColor="text1"/>
          <w:sz w:val="24"/>
          <w:szCs w:val="24"/>
          <w:lang w:val="en-US"/>
        </w:rPr>
        <w:t>2008.</w:t>
      </w:r>
      <w:r>
        <w:rPr>
          <w:color w:val="000000" w:themeColor="text1"/>
          <w:sz w:val="24"/>
          <w:szCs w:val="24"/>
          <w:shd w:val="clear" w:color="auto" w:fill="FFFFFF"/>
          <w:lang w:val="en-US"/>
        </w:rPr>
        <w:t>–</w:t>
      </w:r>
      <w:r>
        <w:rPr>
          <w:color w:val="000000" w:themeColor="text1"/>
          <w:sz w:val="24"/>
          <w:szCs w:val="24"/>
          <w:lang w:val="en-US"/>
        </w:rPr>
        <w:t xml:space="preserve"> V.104.</w:t>
      </w:r>
    </w:p>
  </w:endnote>
  <w:endnote w:id="7">
    <w:p w14:paraId="4385D663" w14:textId="0B3CAC69" w:rsidR="001173CA" w:rsidRPr="00753539" w:rsidRDefault="001173CA" w:rsidP="00DA7E41">
      <w:pPr>
        <w:pStyle w:val="aa"/>
        <w:spacing w:line="360" w:lineRule="auto"/>
        <w:ind w:firstLine="709"/>
        <w:jc w:val="both"/>
        <w:rPr>
          <w:sz w:val="24"/>
          <w:szCs w:val="24"/>
        </w:rPr>
      </w:pPr>
      <w:r w:rsidRPr="00F0478E">
        <w:rPr>
          <w:sz w:val="24"/>
          <w:szCs w:val="24"/>
        </w:rPr>
        <w:endnoteRef/>
      </w:r>
      <w:r w:rsidRPr="00DA7E41">
        <w:rPr>
          <w:sz w:val="24"/>
          <w:szCs w:val="24"/>
          <w:lang w:val="en-US"/>
        </w:rPr>
        <w:t xml:space="preserve"> </w:t>
      </w:r>
      <w:r>
        <w:rPr>
          <w:bCs/>
          <w:color w:val="000000" w:themeColor="text1"/>
          <w:sz w:val="24"/>
          <w:szCs w:val="24"/>
          <w:shd w:val="clear" w:color="auto" w:fill="FFFFFF"/>
          <w:lang w:val="en-US"/>
        </w:rPr>
        <w:t>Berkeliev B.M., Dolgik</w:t>
      </w:r>
      <w:bookmarkStart w:id="8" w:name="top"/>
      <w:r>
        <w:rPr>
          <w:bCs/>
          <w:color w:val="000000" w:themeColor="text1"/>
          <w:sz w:val="24"/>
          <w:szCs w:val="24"/>
          <w:shd w:val="clear" w:color="auto" w:fill="FFFFFF"/>
          <w:lang w:val="en-US"/>
        </w:rPr>
        <w:t>h V.A., Rudoi I.G., Soroka A.M. Multifrequency Lasing in Multicomponent High</w:t>
      </w:r>
      <w:r w:rsidRPr="007746CA">
        <w:rPr>
          <w:bCs/>
          <w:color w:val="000000" w:themeColor="text1"/>
          <w:sz w:val="24"/>
          <w:szCs w:val="24"/>
          <w:shd w:val="clear" w:color="auto" w:fill="FFFFFF"/>
          <w:lang w:val="en-US"/>
        </w:rPr>
        <w:t>-</w:t>
      </w:r>
      <w:r>
        <w:rPr>
          <w:bCs/>
          <w:color w:val="000000" w:themeColor="text1"/>
          <w:sz w:val="24"/>
          <w:szCs w:val="24"/>
          <w:shd w:val="clear" w:color="auto" w:fill="FFFFFF"/>
          <w:lang w:val="en-US"/>
        </w:rPr>
        <w:t>Pressure Gas Mixtures</w:t>
      </w:r>
      <w:bookmarkEnd w:id="8"/>
      <w:r>
        <w:rPr>
          <w:bCs/>
          <w:color w:val="000000" w:themeColor="text1"/>
          <w:sz w:val="24"/>
          <w:szCs w:val="24"/>
          <w:shd w:val="clear" w:color="auto" w:fill="FFFFFF"/>
          <w:lang w:val="en-US"/>
        </w:rPr>
        <w:t xml:space="preserve"> // Laser Physics.– </w:t>
      </w:r>
      <w:r w:rsidRPr="00753539">
        <w:rPr>
          <w:bCs/>
          <w:color w:val="000000" w:themeColor="text1"/>
          <w:sz w:val="24"/>
          <w:szCs w:val="24"/>
          <w:shd w:val="clear" w:color="auto" w:fill="FFFFFF"/>
        </w:rPr>
        <w:t xml:space="preserve">2002.– </w:t>
      </w:r>
      <w:r>
        <w:rPr>
          <w:bCs/>
          <w:color w:val="000000" w:themeColor="text1"/>
          <w:sz w:val="24"/>
          <w:szCs w:val="24"/>
          <w:shd w:val="clear" w:color="auto" w:fill="FFFFFF"/>
          <w:lang w:val="en-US"/>
        </w:rPr>
        <w:t>V</w:t>
      </w:r>
      <w:r w:rsidRPr="00753539">
        <w:rPr>
          <w:bCs/>
          <w:color w:val="000000" w:themeColor="text1"/>
          <w:sz w:val="24"/>
          <w:szCs w:val="24"/>
          <w:shd w:val="clear" w:color="auto" w:fill="FFFFFF"/>
        </w:rPr>
        <w:t xml:space="preserve">.12, </w:t>
      </w:r>
      <w:r>
        <w:rPr>
          <w:bCs/>
          <w:color w:val="000000" w:themeColor="text1"/>
          <w:sz w:val="24"/>
          <w:szCs w:val="24"/>
          <w:shd w:val="clear" w:color="auto" w:fill="FFFFFF"/>
          <w:lang w:val="en-US"/>
        </w:rPr>
        <w:t>N</w:t>
      </w:r>
      <w:r w:rsidRPr="00753539">
        <w:rPr>
          <w:bCs/>
          <w:color w:val="000000" w:themeColor="text1"/>
          <w:sz w:val="24"/>
          <w:szCs w:val="24"/>
          <w:shd w:val="clear" w:color="auto" w:fill="FFFFFF"/>
        </w:rPr>
        <w:t xml:space="preserve">7.– </w:t>
      </w:r>
      <w:r>
        <w:rPr>
          <w:bCs/>
          <w:color w:val="000000" w:themeColor="text1"/>
          <w:sz w:val="24"/>
          <w:szCs w:val="24"/>
          <w:shd w:val="clear" w:color="auto" w:fill="FFFFFF"/>
          <w:lang w:val="en-US"/>
        </w:rPr>
        <w:t>P</w:t>
      </w:r>
      <w:r w:rsidRPr="00753539">
        <w:rPr>
          <w:bCs/>
          <w:color w:val="000000" w:themeColor="text1"/>
          <w:sz w:val="24"/>
          <w:szCs w:val="24"/>
          <w:shd w:val="clear" w:color="auto" w:fill="FFFFFF"/>
        </w:rPr>
        <w:t>. 1029-1033.</w:t>
      </w:r>
    </w:p>
  </w:endnote>
  <w:endnote w:id="8">
    <w:p w14:paraId="4FA3D70E" w14:textId="56022B10" w:rsidR="001173CA" w:rsidRPr="007746CA" w:rsidRDefault="001173CA" w:rsidP="00C30F86">
      <w:pPr>
        <w:pStyle w:val="aa"/>
        <w:spacing w:line="360" w:lineRule="auto"/>
        <w:ind w:firstLine="709"/>
        <w:jc w:val="both"/>
        <w:rPr>
          <w:sz w:val="24"/>
          <w:szCs w:val="24"/>
          <w:lang w:val="en-US"/>
        </w:rPr>
      </w:pPr>
      <w:r w:rsidRPr="00F0478E">
        <w:rPr>
          <w:sz w:val="24"/>
          <w:szCs w:val="24"/>
        </w:rPr>
        <w:endnoteRef/>
      </w:r>
      <w:r w:rsidRPr="007746CA">
        <w:rPr>
          <w:sz w:val="24"/>
          <w:szCs w:val="24"/>
        </w:rPr>
        <w:t xml:space="preserve"> </w:t>
      </w:r>
      <w:r w:rsidRPr="00C30F86">
        <w:rPr>
          <w:bCs/>
          <w:color w:val="000000" w:themeColor="text1"/>
          <w:sz w:val="24"/>
          <w:szCs w:val="24"/>
          <w:shd w:val="clear" w:color="auto" w:fill="FFFFFF"/>
        </w:rPr>
        <w:t>Карелин</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А</w:t>
      </w:r>
      <w:r w:rsidRPr="007746CA">
        <w:rPr>
          <w:bCs/>
          <w:color w:val="000000" w:themeColor="text1"/>
          <w:sz w:val="24"/>
          <w:szCs w:val="24"/>
          <w:shd w:val="clear" w:color="auto" w:fill="FFFFFF"/>
        </w:rPr>
        <w:t>.</w:t>
      </w:r>
      <w:r w:rsidRPr="00C30F86">
        <w:rPr>
          <w:bCs/>
          <w:color w:val="000000" w:themeColor="text1"/>
          <w:sz w:val="24"/>
          <w:szCs w:val="24"/>
          <w:shd w:val="clear" w:color="auto" w:fill="FFFFFF"/>
        </w:rPr>
        <w:t>В</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Синянский</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А</w:t>
      </w:r>
      <w:r w:rsidRPr="007746CA">
        <w:rPr>
          <w:bCs/>
          <w:color w:val="000000" w:themeColor="text1"/>
          <w:sz w:val="24"/>
          <w:szCs w:val="24"/>
          <w:shd w:val="clear" w:color="auto" w:fill="FFFFFF"/>
        </w:rPr>
        <w:t>.</w:t>
      </w:r>
      <w:r w:rsidRPr="00C30F86">
        <w:rPr>
          <w:bCs/>
          <w:color w:val="000000" w:themeColor="text1"/>
          <w:sz w:val="24"/>
          <w:szCs w:val="24"/>
          <w:shd w:val="clear" w:color="auto" w:fill="FFFFFF"/>
        </w:rPr>
        <w:t>А</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Яковленко</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С</w:t>
      </w:r>
      <w:r w:rsidRPr="007746CA">
        <w:rPr>
          <w:bCs/>
          <w:color w:val="000000" w:themeColor="text1"/>
          <w:sz w:val="24"/>
          <w:szCs w:val="24"/>
          <w:shd w:val="clear" w:color="auto" w:fill="FFFFFF"/>
        </w:rPr>
        <w:t>.</w:t>
      </w:r>
      <w:r w:rsidRPr="00C30F86">
        <w:rPr>
          <w:bCs/>
          <w:color w:val="000000" w:themeColor="text1"/>
          <w:sz w:val="24"/>
          <w:szCs w:val="24"/>
          <w:shd w:val="clear" w:color="auto" w:fill="FFFFFF"/>
        </w:rPr>
        <w:t>И</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Лазеры</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с</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ядерной</w:t>
      </w:r>
      <w:r w:rsidRPr="007746CA">
        <w:rPr>
          <w:bCs/>
          <w:color w:val="000000" w:themeColor="text1"/>
          <w:sz w:val="24"/>
          <w:szCs w:val="24"/>
          <w:shd w:val="clear" w:color="auto" w:fill="FFFFFF"/>
        </w:rPr>
        <w:t xml:space="preserve"> </w:t>
      </w:r>
      <w:r w:rsidRPr="00C30F86">
        <w:rPr>
          <w:bCs/>
          <w:color w:val="000000" w:themeColor="text1"/>
          <w:sz w:val="24"/>
          <w:szCs w:val="24"/>
          <w:shd w:val="clear" w:color="auto" w:fill="FFFFFF"/>
        </w:rPr>
        <w:t>нак</w:t>
      </w:r>
      <w:r>
        <w:rPr>
          <w:bCs/>
          <w:color w:val="000000" w:themeColor="text1"/>
          <w:sz w:val="24"/>
          <w:szCs w:val="24"/>
          <w:shd w:val="clear" w:color="auto" w:fill="FFFFFF"/>
        </w:rPr>
        <w:t>ачкой</w:t>
      </w:r>
      <w:r w:rsidRPr="007746CA">
        <w:rPr>
          <w:bCs/>
          <w:color w:val="000000" w:themeColor="text1"/>
          <w:sz w:val="24"/>
          <w:szCs w:val="24"/>
          <w:shd w:val="clear" w:color="auto" w:fill="FFFFFF"/>
        </w:rPr>
        <w:t xml:space="preserve"> // </w:t>
      </w:r>
      <w:r>
        <w:rPr>
          <w:bCs/>
          <w:color w:val="000000" w:themeColor="text1"/>
          <w:sz w:val="24"/>
          <w:szCs w:val="24"/>
          <w:shd w:val="clear" w:color="auto" w:fill="FFFFFF"/>
        </w:rPr>
        <w:t>Квантовая</w:t>
      </w:r>
      <w:r w:rsidRPr="007746CA">
        <w:rPr>
          <w:bCs/>
          <w:color w:val="000000" w:themeColor="text1"/>
          <w:sz w:val="24"/>
          <w:szCs w:val="24"/>
          <w:shd w:val="clear" w:color="auto" w:fill="FFFFFF"/>
        </w:rPr>
        <w:t xml:space="preserve"> </w:t>
      </w:r>
      <w:r>
        <w:rPr>
          <w:bCs/>
          <w:color w:val="000000" w:themeColor="text1"/>
          <w:sz w:val="24"/>
          <w:szCs w:val="24"/>
          <w:shd w:val="clear" w:color="auto" w:fill="FFFFFF"/>
        </w:rPr>
        <w:t>электроника</w:t>
      </w:r>
      <w:r w:rsidRPr="007746CA">
        <w:rPr>
          <w:bCs/>
          <w:color w:val="000000" w:themeColor="text1"/>
          <w:sz w:val="24"/>
          <w:szCs w:val="24"/>
          <w:shd w:val="clear" w:color="auto" w:fill="FFFFFF"/>
        </w:rPr>
        <w:t xml:space="preserve">.– </w:t>
      </w:r>
      <w:r>
        <w:rPr>
          <w:bCs/>
          <w:color w:val="000000" w:themeColor="text1"/>
          <w:sz w:val="24"/>
          <w:szCs w:val="24"/>
          <w:shd w:val="clear" w:color="auto" w:fill="FFFFFF"/>
          <w:lang w:val="en-US"/>
        </w:rPr>
        <w:t>1997.</w:t>
      </w:r>
      <w:r w:rsidRPr="007746CA">
        <w:rPr>
          <w:bCs/>
          <w:color w:val="000000" w:themeColor="text1"/>
          <w:sz w:val="24"/>
          <w:szCs w:val="24"/>
          <w:shd w:val="clear" w:color="auto" w:fill="FFFFFF"/>
          <w:lang w:val="en-US"/>
        </w:rPr>
        <w:t xml:space="preserve">– </w:t>
      </w:r>
      <w:r w:rsidRPr="00C30F86">
        <w:rPr>
          <w:bCs/>
          <w:color w:val="000000" w:themeColor="text1"/>
          <w:sz w:val="24"/>
          <w:szCs w:val="24"/>
          <w:shd w:val="clear" w:color="auto" w:fill="FFFFFF"/>
        </w:rPr>
        <w:t>Т</w:t>
      </w:r>
      <w:r>
        <w:rPr>
          <w:bCs/>
          <w:color w:val="000000" w:themeColor="text1"/>
          <w:sz w:val="24"/>
          <w:szCs w:val="24"/>
          <w:shd w:val="clear" w:color="auto" w:fill="FFFFFF"/>
          <w:lang w:val="en-US"/>
        </w:rPr>
        <w:t>. 24, № 5.</w:t>
      </w:r>
      <w:r w:rsidRPr="007746CA">
        <w:rPr>
          <w:bCs/>
          <w:color w:val="000000" w:themeColor="text1"/>
          <w:sz w:val="24"/>
          <w:szCs w:val="24"/>
          <w:shd w:val="clear" w:color="auto" w:fill="FFFFFF"/>
          <w:lang w:val="en-US"/>
        </w:rPr>
        <w:t xml:space="preserve">– </w:t>
      </w:r>
      <w:r w:rsidRPr="00C30F86">
        <w:rPr>
          <w:bCs/>
          <w:color w:val="000000" w:themeColor="text1"/>
          <w:sz w:val="24"/>
          <w:szCs w:val="24"/>
          <w:shd w:val="clear" w:color="auto" w:fill="FFFFFF"/>
        </w:rPr>
        <w:t>С</w:t>
      </w:r>
      <w:r w:rsidRPr="007746CA">
        <w:rPr>
          <w:bCs/>
          <w:color w:val="000000" w:themeColor="text1"/>
          <w:sz w:val="24"/>
          <w:szCs w:val="24"/>
          <w:shd w:val="clear" w:color="auto" w:fill="FFFFFF"/>
          <w:lang w:val="en-US"/>
        </w:rPr>
        <w:t>. 387-414.</w:t>
      </w:r>
    </w:p>
  </w:endnote>
  <w:endnote w:id="9">
    <w:p w14:paraId="2748073A" w14:textId="34584B35" w:rsidR="001173CA" w:rsidRPr="00DA7E41" w:rsidRDefault="001173CA" w:rsidP="00C30F86">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Pr>
          <w:color w:val="000000" w:themeColor="text1"/>
          <w:sz w:val="24"/>
          <w:szCs w:val="24"/>
          <w:lang w:val="en-US"/>
        </w:rPr>
        <w:t>Fedenev F.V., Tarasenko V.F. Simulation of NPL in experiments with e</w:t>
      </w:r>
      <w:r w:rsidR="005708CC" w:rsidRPr="00A52474">
        <w:rPr>
          <w:color w:val="000000" w:themeColor="text1"/>
          <w:sz w:val="24"/>
          <w:szCs w:val="24"/>
          <w:lang w:val="en-GB"/>
        </w:rPr>
        <w:t>-</w:t>
      </w:r>
      <w:r>
        <w:rPr>
          <w:color w:val="000000" w:themeColor="text1"/>
          <w:sz w:val="24"/>
          <w:szCs w:val="24"/>
          <w:lang w:val="en-US"/>
        </w:rPr>
        <w:t xml:space="preserve">beam pumping // Laser and Particle Beams. – 1998.– V.16, N2.– </w:t>
      </w:r>
      <w:r>
        <w:rPr>
          <w:color w:val="000000" w:themeColor="text1"/>
          <w:sz w:val="24"/>
          <w:szCs w:val="24"/>
        </w:rPr>
        <w:t>Р</w:t>
      </w:r>
      <w:r>
        <w:rPr>
          <w:color w:val="000000" w:themeColor="text1"/>
          <w:sz w:val="24"/>
          <w:szCs w:val="24"/>
          <w:lang w:val="en-US"/>
        </w:rPr>
        <w:t>. 327</w:t>
      </w:r>
      <w:r w:rsidRPr="00753539">
        <w:rPr>
          <w:color w:val="000000" w:themeColor="text1"/>
          <w:sz w:val="24"/>
          <w:szCs w:val="24"/>
          <w:lang w:val="en-US"/>
        </w:rPr>
        <w:t>-</w:t>
      </w:r>
      <w:r>
        <w:rPr>
          <w:color w:val="000000" w:themeColor="text1"/>
          <w:sz w:val="24"/>
          <w:szCs w:val="24"/>
          <w:lang w:val="en-US"/>
        </w:rPr>
        <w:t>380.</w:t>
      </w:r>
    </w:p>
  </w:endnote>
  <w:endnote w:id="10">
    <w:p w14:paraId="3ACBD870" w14:textId="5061F633" w:rsidR="001173CA" w:rsidRPr="00DA7E41" w:rsidRDefault="001173CA" w:rsidP="00475DF7">
      <w:pPr>
        <w:pStyle w:val="aa"/>
        <w:spacing w:line="360" w:lineRule="auto"/>
        <w:ind w:firstLine="709"/>
        <w:jc w:val="both"/>
        <w:rPr>
          <w:sz w:val="24"/>
          <w:szCs w:val="24"/>
          <w:lang w:val="en-US"/>
        </w:rPr>
      </w:pPr>
      <w:r w:rsidRPr="00290EAE">
        <w:rPr>
          <w:sz w:val="24"/>
          <w:szCs w:val="24"/>
        </w:rPr>
        <w:endnoteRef/>
      </w:r>
      <w:r w:rsidRPr="00290EAE">
        <w:rPr>
          <w:sz w:val="24"/>
          <w:szCs w:val="24"/>
          <w:lang w:val="en-US"/>
        </w:rPr>
        <w:t xml:space="preserve"> </w:t>
      </w:r>
      <w:r w:rsidRPr="00290EAE">
        <w:rPr>
          <w:color w:val="000000" w:themeColor="text1"/>
          <w:sz w:val="24"/>
          <w:szCs w:val="24"/>
          <w:lang w:val="en-US"/>
        </w:rPr>
        <w:t>Batyrbekov E., Khasenov M., Gordienko Yu., Samarkhanov K.</w:t>
      </w:r>
      <w:r>
        <w:rPr>
          <w:color w:val="000000" w:themeColor="text1"/>
          <w:sz w:val="24"/>
          <w:szCs w:val="24"/>
          <w:lang w:val="en-US"/>
        </w:rPr>
        <w:t>,</w:t>
      </w:r>
      <w:r w:rsidRPr="00290EAE">
        <w:rPr>
          <w:color w:val="000000" w:themeColor="text1"/>
          <w:sz w:val="24"/>
          <w:szCs w:val="24"/>
          <w:lang w:val="en-US"/>
        </w:rPr>
        <w:t xml:space="preserve"> Ponkratov Yu. Optical radiation from the sputtered species under gas excitation by the products of the </w:t>
      </w:r>
      <w:r w:rsidRPr="00290EAE">
        <w:rPr>
          <w:color w:val="000000" w:themeColor="text1"/>
          <w:sz w:val="24"/>
          <w:szCs w:val="24"/>
          <w:vertAlign w:val="superscript"/>
          <w:lang w:val="en-US"/>
        </w:rPr>
        <w:t>6</w:t>
      </w:r>
      <w:r w:rsidRPr="00290EAE">
        <w:rPr>
          <w:color w:val="000000" w:themeColor="text1"/>
          <w:sz w:val="24"/>
          <w:szCs w:val="24"/>
          <w:lang w:val="en-US"/>
        </w:rPr>
        <w:t>Li(n,α)</w:t>
      </w:r>
      <w:r w:rsidRPr="00290EAE">
        <w:rPr>
          <w:color w:val="000000" w:themeColor="text1"/>
          <w:sz w:val="24"/>
          <w:szCs w:val="24"/>
          <w:vertAlign w:val="superscript"/>
          <w:lang w:val="en-US"/>
        </w:rPr>
        <w:t>3</w:t>
      </w:r>
      <w:r w:rsidRPr="00290EAE">
        <w:rPr>
          <w:color w:val="000000" w:themeColor="text1"/>
          <w:sz w:val="24"/>
          <w:szCs w:val="24"/>
          <w:lang w:val="en-US"/>
        </w:rPr>
        <w:t>H nuclear react</w:t>
      </w:r>
      <w:r>
        <w:rPr>
          <w:color w:val="000000" w:themeColor="text1"/>
          <w:sz w:val="24"/>
          <w:szCs w:val="24"/>
          <w:lang w:val="en-US"/>
        </w:rPr>
        <w:t>ion // Journal of Luminescence.– 2020.</w:t>
      </w:r>
      <w:r w:rsidRPr="00290EAE">
        <w:rPr>
          <w:color w:val="000000" w:themeColor="text1"/>
          <w:sz w:val="24"/>
          <w:szCs w:val="24"/>
          <w:lang w:val="en-US"/>
        </w:rPr>
        <w:t>– V.220, 116973.</w:t>
      </w:r>
    </w:p>
  </w:endnote>
  <w:endnote w:id="11">
    <w:p w14:paraId="40AC2EAD" w14:textId="10E1AE52" w:rsidR="001173CA" w:rsidRPr="00DA7E41" w:rsidRDefault="001173CA" w:rsidP="00475DF7">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sidRPr="00475DF7">
        <w:rPr>
          <w:color w:val="000000" w:themeColor="text1"/>
          <w:sz w:val="24"/>
          <w:szCs w:val="24"/>
          <w:lang w:val="en-US"/>
        </w:rPr>
        <w:t>Jensen</w:t>
      </w:r>
      <w:r w:rsidRPr="00290EAE">
        <w:rPr>
          <w:color w:val="000000" w:themeColor="text1"/>
          <w:sz w:val="24"/>
          <w:szCs w:val="24"/>
          <w:lang w:val="en-US"/>
        </w:rPr>
        <w:t xml:space="preserve"> </w:t>
      </w:r>
      <w:r w:rsidRPr="00475DF7">
        <w:rPr>
          <w:color w:val="000000" w:themeColor="text1"/>
          <w:sz w:val="24"/>
          <w:szCs w:val="24"/>
          <w:lang w:val="en-US"/>
        </w:rPr>
        <w:t>K., Veje</w:t>
      </w:r>
      <w:r w:rsidRPr="00290EAE">
        <w:rPr>
          <w:color w:val="000000" w:themeColor="text1"/>
          <w:sz w:val="24"/>
          <w:szCs w:val="24"/>
          <w:lang w:val="en-US"/>
        </w:rPr>
        <w:t xml:space="preserve"> </w:t>
      </w:r>
      <w:r w:rsidRPr="00475DF7">
        <w:rPr>
          <w:color w:val="000000" w:themeColor="text1"/>
          <w:sz w:val="24"/>
          <w:szCs w:val="24"/>
          <w:lang w:val="en-US"/>
        </w:rPr>
        <w:t>E. An experimental study of optical radiation from sputtered species</w:t>
      </w:r>
      <w:r>
        <w:rPr>
          <w:color w:val="000000" w:themeColor="text1"/>
          <w:sz w:val="24"/>
          <w:szCs w:val="24"/>
          <w:lang w:val="en-US"/>
        </w:rPr>
        <w:t xml:space="preserve"> </w:t>
      </w:r>
      <w:r w:rsidRPr="00290EAE">
        <w:rPr>
          <w:color w:val="000000" w:themeColor="text1"/>
          <w:sz w:val="24"/>
          <w:szCs w:val="24"/>
          <w:lang w:val="en-US"/>
        </w:rPr>
        <w:t xml:space="preserve">// </w:t>
      </w:r>
      <w:r w:rsidRPr="00475DF7">
        <w:rPr>
          <w:color w:val="000000" w:themeColor="text1"/>
          <w:sz w:val="24"/>
          <w:szCs w:val="24"/>
          <w:lang w:val="en-US"/>
        </w:rPr>
        <w:t>Zeitschrift für Physik</w:t>
      </w:r>
      <w:r>
        <w:rPr>
          <w:color w:val="000000" w:themeColor="text1"/>
          <w:sz w:val="24"/>
          <w:szCs w:val="24"/>
          <w:lang w:val="en-US"/>
        </w:rPr>
        <w:t>.</w:t>
      </w:r>
      <w:r w:rsidRPr="00290EAE">
        <w:rPr>
          <w:color w:val="000000" w:themeColor="text1"/>
          <w:sz w:val="24"/>
          <w:szCs w:val="24"/>
          <w:lang w:val="en-US"/>
        </w:rPr>
        <w:t xml:space="preserve">– </w:t>
      </w:r>
      <w:r>
        <w:rPr>
          <w:color w:val="000000" w:themeColor="text1"/>
          <w:sz w:val="24"/>
          <w:szCs w:val="24"/>
          <w:lang w:val="en-US"/>
        </w:rPr>
        <w:t>1974.</w:t>
      </w:r>
      <w:r w:rsidRPr="00290EAE">
        <w:rPr>
          <w:color w:val="000000" w:themeColor="text1"/>
          <w:sz w:val="24"/>
          <w:szCs w:val="24"/>
          <w:lang w:val="en-US"/>
        </w:rPr>
        <w:t>– V.</w:t>
      </w:r>
      <w:r>
        <w:rPr>
          <w:color w:val="000000" w:themeColor="text1"/>
          <w:sz w:val="24"/>
          <w:szCs w:val="24"/>
          <w:lang w:val="en-US"/>
        </w:rPr>
        <w:t>269</w:t>
      </w:r>
      <w:r w:rsidRPr="00290EAE">
        <w:rPr>
          <w:color w:val="000000" w:themeColor="text1"/>
          <w:sz w:val="24"/>
          <w:szCs w:val="24"/>
          <w:lang w:val="en-US"/>
        </w:rPr>
        <w:t>,</w:t>
      </w:r>
      <w:r>
        <w:rPr>
          <w:color w:val="000000" w:themeColor="text1"/>
          <w:sz w:val="24"/>
          <w:szCs w:val="24"/>
          <w:lang w:val="en-US"/>
        </w:rPr>
        <w:t xml:space="preserve"> N. 1.</w:t>
      </w:r>
      <w:r w:rsidRPr="00290EAE">
        <w:rPr>
          <w:color w:val="000000" w:themeColor="text1"/>
          <w:sz w:val="24"/>
          <w:szCs w:val="24"/>
          <w:lang w:val="en-US"/>
        </w:rPr>
        <w:t xml:space="preserve"> 116973.</w:t>
      </w:r>
      <w:r>
        <w:rPr>
          <w:color w:val="000000" w:themeColor="text1"/>
          <w:sz w:val="24"/>
          <w:szCs w:val="24"/>
          <w:lang w:val="en-US"/>
        </w:rPr>
        <w:t xml:space="preserve">– </w:t>
      </w:r>
      <w:r>
        <w:rPr>
          <w:color w:val="000000" w:themeColor="text1"/>
          <w:sz w:val="24"/>
          <w:szCs w:val="24"/>
        </w:rPr>
        <w:t>Р</w:t>
      </w:r>
      <w:r>
        <w:rPr>
          <w:color w:val="000000" w:themeColor="text1"/>
          <w:sz w:val="24"/>
          <w:szCs w:val="24"/>
          <w:lang w:val="en-US"/>
        </w:rPr>
        <w:t>. 293</w:t>
      </w:r>
      <w:r w:rsidRPr="007746CA">
        <w:rPr>
          <w:color w:val="000000" w:themeColor="text1"/>
          <w:sz w:val="24"/>
          <w:szCs w:val="24"/>
          <w:lang w:val="en-US"/>
        </w:rPr>
        <w:t>-</w:t>
      </w:r>
      <w:r>
        <w:rPr>
          <w:color w:val="000000" w:themeColor="text1"/>
          <w:sz w:val="24"/>
          <w:szCs w:val="24"/>
          <w:lang w:val="en-US"/>
        </w:rPr>
        <w:t>300.</w:t>
      </w:r>
    </w:p>
  </w:endnote>
  <w:endnote w:id="12">
    <w:p w14:paraId="030119BD" w14:textId="2F76C082" w:rsidR="001173CA" w:rsidRPr="00DA7E41" w:rsidRDefault="001173CA" w:rsidP="00475DF7">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sidRPr="00475DF7">
        <w:rPr>
          <w:color w:val="000000" w:themeColor="text1"/>
          <w:sz w:val="24"/>
          <w:szCs w:val="24"/>
          <w:lang w:val="en-US"/>
        </w:rPr>
        <w:t>Mis’kevich</w:t>
      </w:r>
      <w:r w:rsidRPr="000A5591">
        <w:rPr>
          <w:color w:val="000000" w:themeColor="text1"/>
          <w:sz w:val="24"/>
          <w:szCs w:val="24"/>
          <w:lang w:val="en-US"/>
        </w:rPr>
        <w:t xml:space="preserve"> </w:t>
      </w:r>
      <w:r w:rsidRPr="00475DF7">
        <w:rPr>
          <w:color w:val="000000" w:themeColor="text1"/>
          <w:sz w:val="24"/>
          <w:szCs w:val="24"/>
          <w:lang w:val="en-US"/>
        </w:rPr>
        <w:t>A.I. Lasing on the 5s2 2D5/2 → 5p 2P5/2 Cd II ion transition upon sputtering of metal cadmium by nuclear particles</w:t>
      </w:r>
      <w:r>
        <w:rPr>
          <w:color w:val="000000" w:themeColor="text1"/>
          <w:sz w:val="24"/>
          <w:szCs w:val="24"/>
          <w:lang w:val="en-US"/>
        </w:rPr>
        <w:t xml:space="preserve"> // </w:t>
      </w:r>
      <w:r w:rsidRPr="00475DF7">
        <w:rPr>
          <w:color w:val="000000" w:themeColor="text1"/>
          <w:sz w:val="24"/>
          <w:szCs w:val="24"/>
          <w:lang w:val="en-US"/>
        </w:rPr>
        <w:t>Quantum Electronics</w:t>
      </w:r>
      <w:r>
        <w:rPr>
          <w:color w:val="000000" w:themeColor="text1"/>
          <w:sz w:val="24"/>
          <w:szCs w:val="24"/>
          <w:lang w:val="en-US"/>
        </w:rPr>
        <w:t>.</w:t>
      </w:r>
      <w:r w:rsidRPr="00290EAE">
        <w:rPr>
          <w:color w:val="000000" w:themeColor="text1"/>
          <w:sz w:val="24"/>
          <w:szCs w:val="24"/>
          <w:lang w:val="en-US"/>
        </w:rPr>
        <w:t xml:space="preserve">– </w:t>
      </w:r>
      <w:r>
        <w:rPr>
          <w:color w:val="000000" w:themeColor="text1"/>
          <w:sz w:val="24"/>
          <w:szCs w:val="24"/>
          <w:lang w:val="en-US"/>
        </w:rPr>
        <w:t>2002.</w:t>
      </w:r>
      <w:r w:rsidRPr="00290EAE">
        <w:rPr>
          <w:color w:val="000000" w:themeColor="text1"/>
          <w:sz w:val="24"/>
          <w:szCs w:val="24"/>
          <w:lang w:val="en-US"/>
        </w:rPr>
        <w:t>– V.</w:t>
      </w:r>
      <w:r>
        <w:rPr>
          <w:color w:val="000000" w:themeColor="text1"/>
          <w:sz w:val="24"/>
          <w:szCs w:val="24"/>
          <w:lang w:val="en-US"/>
        </w:rPr>
        <w:t>32</w:t>
      </w:r>
      <w:r w:rsidRPr="00290EAE">
        <w:rPr>
          <w:color w:val="000000" w:themeColor="text1"/>
          <w:sz w:val="24"/>
          <w:szCs w:val="24"/>
          <w:lang w:val="en-US"/>
        </w:rPr>
        <w:t>,</w:t>
      </w:r>
      <w:r>
        <w:rPr>
          <w:color w:val="000000" w:themeColor="text1"/>
          <w:sz w:val="24"/>
          <w:szCs w:val="24"/>
          <w:lang w:val="en-US"/>
        </w:rPr>
        <w:t xml:space="preserve"> N. 9.– </w:t>
      </w:r>
      <w:r>
        <w:rPr>
          <w:color w:val="000000" w:themeColor="text1"/>
          <w:sz w:val="24"/>
          <w:szCs w:val="24"/>
        </w:rPr>
        <w:t>Р</w:t>
      </w:r>
      <w:r>
        <w:rPr>
          <w:color w:val="000000" w:themeColor="text1"/>
          <w:sz w:val="24"/>
          <w:szCs w:val="24"/>
          <w:lang w:val="en-US"/>
        </w:rPr>
        <w:t>. 803</w:t>
      </w:r>
      <w:r w:rsidRPr="00753539">
        <w:rPr>
          <w:color w:val="000000" w:themeColor="text1"/>
          <w:sz w:val="24"/>
          <w:szCs w:val="24"/>
          <w:lang w:val="en-US"/>
        </w:rPr>
        <w:t>-</w:t>
      </w:r>
      <w:r>
        <w:rPr>
          <w:color w:val="000000" w:themeColor="text1"/>
          <w:sz w:val="24"/>
          <w:szCs w:val="24"/>
          <w:lang w:val="en-US"/>
        </w:rPr>
        <w:t>808.</w:t>
      </w:r>
    </w:p>
  </w:endnote>
  <w:endnote w:id="13">
    <w:p w14:paraId="6812F61F" w14:textId="16A6431B" w:rsidR="001173CA" w:rsidRPr="00475DF7" w:rsidRDefault="001173CA" w:rsidP="00475DF7">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sidRPr="00475DF7">
        <w:rPr>
          <w:color w:val="000000" w:themeColor="text1"/>
          <w:sz w:val="24"/>
          <w:szCs w:val="24"/>
          <w:lang w:val="en-US"/>
        </w:rPr>
        <w:t>Mis’kevich</w:t>
      </w:r>
      <w:r w:rsidRPr="00425C45">
        <w:rPr>
          <w:color w:val="000000" w:themeColor="text1"/>
          <w:sz w:val="24"/>
          <w:szCs w:val="24"/>
          <w:lang w:val="en-US"/>
        </w:rPr>
        <w:t xml:space="preserve"> </w:t>
      </w:r>
      <w:r w:rsidRPr="00475DF7">
        <w:rPr>
          <w:color w:val="000000" w:themeColor="text1"/>
          <w:sz w:val="24"/>
          <w:szCs w:val="24"/>
          <w:lang w:val="en-US"/>
        </w:rPr>
        <w:t>A.I., Tao</w:t>
      </w:r>
      <w:r w:rsidRPr="00425C45">
        <w:rPr>
          <w:color w:val="000000" w:themeColor="text1"/>
          <w:sz w:val="24"/>
          <w:szCs w:val="24"/>
          <w:lang w:val="en-US"/>
        </w:rPr>
        <w:t xml:space="preserve"> </w:t>
      </w:r>
      <w:r w:rsidRPr="00475DF7">
        <w:rPr>
          <w:color w:val="000000" w:themeColor="text1"/>
          <w:sz w:val="24"/>
          <w:szCs w:val="24"/>
          <w:lang w:val="en-US"/>
        </w:rPr>
        <w:t>Lui</w:t>
      </w:r>
      <w:r>
        <w:rPr>
          <w:color w:val="000000" w:themeColor="text1"/>
          <w:sz w:val="24"/>
          <w:szCs w:val="24"/>
          <w:lang w:val="en-US"/>
        </w:rPr>
        <w:t xml:space="preserve">. </w:t>
      </w:r>
      <w:r w:rsidRPr="00475DF7">
        <w:rPr>
          <w:color w:val="000000" w:themeColor="text1"/>
          <w:sz w:val="24"/>
          <w:szCs w:val="24"/>
          <w:lang w:val="en-US"/>
        </w:rPr>
        <w:t>Temperature Characteristics of Luminescence of 3He</w:t>
      </w:r>
      <w:r w:rsidRPr="007746CA">
        <w:rPr>
          <w:color w:val="000000" w:themeColor="text1"/>
          <w:sz w:val="24"/>
          <w:szCs w:val="24"/>
          <w:lang w:val="en-US"/>
        </w:rPr>
        <w:t>-</w:t>
      </w:r>
      <w:r w:rsidRPr="00475DF7">
        <w:rPr>
          <w:color w:val="000000" w:themeColor="text1"/>
          <w:sz w:val="24"/>
          <w:szCs w:val="24"/>
          <w:lang w:val="en-US"/>
        </w:rPr>
        <w:t>Zn High-Pressure Plasma under Nuclear Pumping</w:t>
      </w:r>
      <w:r>
        <w:rPr>
          <w:color w:val="000000" w:themeColor="text1"/>
          <w:sz w:val="24"/>
          <w:szCs w:val="24"/>
          <w:lang w:val="en-US"/>
        </w:rPr>
        <w:t xml:space="preserve"> //</w:t>
      </w:r>
      <w:r w:rsidRPr="00475DF7">
        <w:rPr>
          <w:color w:val="000000" w:themeColor="text1"/>
          <w:sz w:val="24"/>
          <w:szCs w:val="24"/>
          <w:lang w:val="en-US"/>
        </w:rPr>
        <w:t xml:space="preserve"> Optics and Spectroscopy</w:t>
      </w:r>
      <w:r>
        <w:rPr>
          <w:color w:val="000000" w:themeColor="text1"/>
          <w:sz w:val="24"/>
          <w:szCs w:val="24"/>
          <w:lang w:val="en-US"/>
        </w:rPr>
        <w:t>.</w:t>
      </w:r>
      <w:r w:rsidRPr="00290EAE">
        <w:rPr>
          <w:color w:val="000000" w:themeColor="text1"/>
          <w:sz w:val="24"/>
          <w:szCs w:val="24"/>
          <w:lang w:val="en-US"/>
        </w:rPr>
        <w:t xml:space="preserve">– </w:t>
      </w:r>
      <w:r>
        <w:rPr>
          <w:color w:val="000000" w:themeColor="text1"/>
          <w:sz w:val="24"/>
          <w:szCs w:val="24"/>
          <w:lang w:val="en-US"/>
        </w:rPr>
        <w:t>2008.</w:t>
      </w:r>
      <w:r w:rsidRPr="00290EAE">
        <w:rPr>
          <w:color w:val="000000" w:themeColor="text1"/>
          <w:sz w:val="24"/>
          <w:szCs w:val="24"/>
          <w:lang w:val="en-US"/>
        </w:rPr>
        <w:t>– V.</w:t>
      </w:r>
      <w:r>
        <w:rPr>
          <w:color w:val="000000" w:themeColor="text1"/>
          <w:sz w:val="24"/>
          <w:szCs w:val="24"/>
          <w:lang w:val="en-US"/>
        </w:rPr>
        <w:t>105</w:t>
      </w:r>
      <w:r w:rsidRPr="00290EAE">
        <w:rPr>
          <w:color w:val="000000" w:themeColor="text1"/>
          <w:sz w:val="24"/>
          <w:szCs w:val="24"/>
          <w:lang w:val="en-US"/>
        </w:rPr>
        <w:t>,</w:t>
      </w:r>
      <w:r>
        <w:rPr>
          <w:color w:val="000000" w:themeColor="text1"/>
          <w:sz w:val="24"/>
          <w:szCs w:val="24"/>
          <w:lang w:val="en-US"/>
        </w:rPr>
        <w:t xml:space="preserve"> </w:t>
      </w:r>
      <w:r w:rsidRPr="00753539">
        <w:rPr>
          <w:color w:val="000000" w:themeColor="text1"/>
          <w:sz w:val="24"/>
          <w:szCs w:val="24"/>
          <w:lang w:val="en-US"/>
        </w:rPr>
        <w:t xml:space="preserve">       </w:t>
      </w:r>
      <w:r>
        <w:rPr>
          <w:color w:val="000000" w:themeColor="text1"/>
          <w:sz w:val="24"/>
          <w:szCs w:val="24"/>
          <w:lang w:val="en-US"/>
        </w:rPr>
        <w:t xml:space="preserve">N. 5.– </w:t>
      </w:r>
      <w:r>
        <w:rPr>
          <w:color w:val="000000" w:themeColor="text1"/>
          <w:sz w:val="24"/>
          <w:szCs w:val="24"/>
        </w:rPr>
        <w:t>Р</w:t>
      </w:r>
      <w:r>
        <w:rPr>
          <w:color w:val="000000" w:themeColor="text1"/>
          <w:sz w:val="24"/>
          <w:szCs w:val="24"/>
          <w:lang w:val="en-US"/>
        </w:rPr>
        <w:t>. 691</w:t>
      </w:r>
      <w:r w:rsidRPr="00753539">
        <w:rPr>
          <w:color w:val="000000" w:themeColor="text1"/>
          <w:sz w:val="24"/>
          <w:szCs w:val="24"/>
          <w:lang w:val="en-US"/>
        </w:rPr>
        <w:t>-</w:t>
      </w:r>
      <w:r>
        <w:rPr>
          <w:color w:val="000000" w:themeColor="text1"/>
          <w:sz w:val="24"/>
          <w:szCs w:val="24"/>
          <w:lang w:val="en-US"/>
        </w:rPr>
        <w:t xml:space="preserve">698. </w:t>
      </w:r>
    </w:p>
  </w:endnote>
  <w:endnote w:id="14">
    <w:p w14:paraId="4F4D407D" w14:textId="4709D159" w:rsidR="001173CA" w:rsidRPr="00DA7E41" w:rsidRDefault="001173CA" w:rsidP="00425C45">
      <w:pPr>
        <w:pStyle w:val="aa"/>
        <w:spacing w:line="360" w:lineRule="auto"/>
        <w:ind w:firstLine="709"/>
        <w:jc w:val="both"/>
        <w:rPr>
          <w:sz w:val="24"/>
          <w:szCs w:val="24"/>
          <w:lang w:val="en-US"/>
        </w:rPr>
      </w:pPr>
      <w:r w:rsidRPr="00F0478E">
        <w:rPr>
          <w:sz w:val="24"/>
          <w:szCs w:val="24"/>
        </w:rPr>
        <w:endnoteRef/>
      </w:r>
      <w:r w:rsidRPr="00DA7E41">
        <w:rPr>
          <w:sz w:val="24"/>
          <w:szCs w:val="24"/>
          <w:lang w:val="en-US"/>
        </w:rPr>
        <w:t xml:space="preserve"> </w:t>
      </w:r>
      <w:r w:rsidRPr="00475DF7">
        <w:rPr>
          <w:color w:val="000000" w:themeColor="text1"/>
          <w:sz w:val="24"/>
          <w:szCs w:val="24"/>
          <w:lang w:val="en-US"/>
        </w:rPr>
        <w:t>Mis’kevich</w:t>
      </w:r>
      <w:r w:rsidRPr="00425C45">
        <w:rPr>
          <w:color w:val="000000" w:themeColor="text1"/>
          <w:sz w:val="24"/>
          <w:szCs w:val="24"/>
          <w:lang w:val="en-US"/>
        </w:rPr>
        <w:t xml:space="preserve"> </w:t>
      </w:r>
      <w:r w:rsidRPr="00475DF7">
        <w:rPr>
          <w:color w:val="000000" w:themeColor="text1"/>
          <w:sz w:val="24"/>
          <w:szCs w:val="24"/>
          <w:lang w:val="en-US"/>
        </w:rPr>
        <w:t>A.I., Tao</w:t>
      </w:r>
      <w:r w:rsidRPr="00425C45">
        <w:rPr>
          <w:color w:val="000000" w:themeColor="text1"/>
          <w:sz w:val="24"/>
          <w:szCs w:val="24"/>
          <w:lang w:val="en-US"/>
        </w:rPr>
        <w:t xml:space="preserve"> </w:t>
      </w:r>
      <w:r w:rsidRPr="00475DF7">
        <w:rPr>
          <w:color w:val="000000" w:themeColor="text1"/>
          <w:sz w:val="24"/>
          <w:szCs w:val="24"/>
          <w:lang w:val="en-US"/>
        </w:rPr>
        <w:t>Lui</w:t>
      </w:r>
      <w:r>
        <w:rPr>
          <w:color w:val="000000" w:themeColor="text1"/>
          <w:sz w:val="24"/>
          <w:szCs w:val="24"/>
          <w:lang w:val="en-US"/>
        </w:rPr>
        <w:t xml:space="preserve">. </w:t>
      </w:r>
      <w:r w:rsidRPr="00475DF7">
        <w:rPr>
          <w:color w:val="000000" w:themeColor="text1"/>
          <w:sz w:val="24"/>
          <w:szCs w:val="24"/>
          <w:lang w:val="en-US"/>
        </w:rPr>
        <w:t>Kinetics of luminescence induced by sputtering metallic cadmium by a pulsed fast electron beam in helium</w:t>
      </w:r>
      <w:r>
        <w:rPr>
          <w:color w:val="000000" w:themeColor="text1"/>
          <w:sz w:val="24"/>
          <w:szCs w:val="24"/>
          <w:lang w:val="en-US"/>
        </w:rPr>
        <w:t xml:space="preserve"> // </w:t>
      </w:r>
      <w:r w:rsidRPr="00475DF7">
        <w:rPr>
          <w:color w:val="000000" w:themeColor="text1"/>
          <w:sz w:val="24"/>
          <w:szCs w:val="24"/>
          <w:lang w:val="en-US"/>
        </w:rPr>
        <w:t>Technical Physics</w:t>
      </w:r>
      <w:r>
        <w:rPr>
          <w:color w:val="000000" w:themeColor="text1"/>
          <w:sz w:val="24"/>
          <w:szCs w:val="24"/>
          <w:lang w:val="en-US"/>
        </w:rPr>
        <w:t>.</w:t>
      </w:r>
      <w:r w:rsidRPr="00290EAE">
        <w:rPr>
          <w:color w:val="000000" w:themeColor="text1"/>
          <w:sz w:val="24"/>
          <w:szCs w:val="24"/>
          <w:lang w:val="en-US"/>
        </w:rPr>
        <w:t xml:space="preserve">– </w:t>
      </w:r>
      <w:r>
        <w:rPr>
          <w:color w:val="000000" w:themeColor="text1"/>
          <w:sz w:val="24"/>
          <w:szCs w:val="24"/>
          <w:lang w:val="en-US"/>
        </w:rPr>
        <w:t>2010.</w:t>
      </w:r>
      <w:r w:rsidRPr="00290EAE">
        <w:rPr>
          <w:color w:val="000000" w:themeColor="text1"/>
          <w:sz w:val="24"/>
          <w:szCs w:val="24"/>
          <w:lang w:val="en-US"/>
        </w:rPr>
        <w:t>– V.</w:t>
      </w:r>
      <w:r>
        <w:rPr>
          <w:color w:val="000000" w:themeColor="text1"/>
          <w:sz w:val="24"/>
          <w:szCs w:val="24"/>
          <w:lang w:val="en-US"/>
        </w:rPr>
        <w:t>55</w:t>
      </w:r>
      <w:r w:rsidRPr="00290EAE">
        <w:rPr>
          <w:color w:val="000000" w:themeColor="text1"/>
          <w:sz w:val="24"/>
          <w:szCs w:val="24"/>
          <w:lang w:val="en-US"/>
        </w:rPr>
        <w:t>,</w:t>
      </w:r>
      <w:r>
        <w:rPr>
          <w:color w:val="000000" w:themeColor="text1"/>
          <w:sz w:val="24"/>
          <w:szCs w:val="24"/>
          <w:lang w:val="en-US"/>
        </w:rPr>
        <w:t xml:space="preserve"> </w:t>
      </w:r>
      <w:r w:rsidRPr="00753539">
        <w:rPr>
          <w:color w:val="000000" w:themeColor="text1"/>
          <w:sz w:val="24"/>
          <w:szCs w:val="24"/>
          <w:lang w:val="en-US"/>
        </w:rPr>
        <w:t xml:space="preserve">             </w:t>
      </w:r>
      <w:r>
        <w:rPr>
          <w:color w:val="000000" w:themeColor="text1"/>
          <w:sz w:val="24"/>
          <w:szCs w:val="24"/>
          <w:lang w:val="en-US"/>
        </w:rPr>
        <w:t xml:space="preserve">N. 2.– </w:t>
      </w:r>
      <w:r>
        <w:rPr>
          <w:color w:val="000000" w:themeColor="text1"/>
          <w:sz w:val="24"/>
          <w:szCs w:val="24"/>
        </w:rPr>
        <w:t>Р</w:t>
      </w:r>
      <w:r>
        <w:rPr>
          <w:color w:val="000000" w:themeColor="text1"/>
          <w:sz w:val="24"/>
          <w:szCs w:val="24"/>
          <w:lang w:val="en-US"/>
        </w:rPr>
        <w:t>. 264</w:t>
      </w:r>
      <w:r w:rsidRPr="007746CA">
        <w:rPr>
          <w:color w:val="000000" w:themeColor="text1"/>
          <w:sz w:val="24"/>
          <w:szCs w:val="24"/>
          <w:lang w:val="en-US"/>
        </w:rPr>
        <w:t>-</w:t>
      </w:r>
      <w:r>
        <w:rPr>
          <w:color w:val="000000" w:themeColor="text1"/>
          <w:sz w:val="24"/>
          <w:szCs w:val="24"/>
          <w:lang w:val="en-US"/>
        </w:rPr>
        <w:t>269.</w:t>
      </w:r>
    </w:p>
  </w:endnote>
  <w:endnote w:id="15">
    <w:p w14:paraId="714EB6D4" w14:textId="2B1CD5F1" w:rsidR="001173CA" w:rsidRPr="00145EC5" w:rsidRDefault="001173CA" w:rsidP="00707A11">
      <w:pPr>
        <w:pStyle w:val="aa"/>
        <w:spacing w:line="360" w:lineRule="auto"/>
        <w:ind w:firstLine="709"/>
        <w:jc w:val="both"/>
        <w:rPr>
          <w:sz w:val="24"/>
          <w:szCs w:val="24"/>
        </w:rPr>
      </w:pPr>
      <w:r w:rsidRPr="005C484C">
        <w:rPr>
          <w:sz w:val="24"/>
          <w:szCs w:val="24"/>
        </w:rPr>
        <w:endnoteRef/>
      </w:r>
      <w:r w:rsidRPr="00707A11">
        <w:rPr>
          <w:sz w:val="24"/>
          <w:szCs w:val="24"/>
          <w:lang w:val="en-US"/>
        </w:rPr>
        <w:t>.</w:t>
      </w:r>
      <w:r>
        <w:rPr>
          <w:sz w:val="24"/>
          <w:szCs w:val="24"/>
          <w:lang w:val="en-US"/>
        </w:rPr>
        <w:t xml:space="preserve"> </w:t>
      </w:r>
      <w:r w:rsidRPr="00475DF7">
        <w:rPr>
          <w:color w:val="000000" w:themeColor="text1"/>
          <w:sz w:val="24"/>
          <w:szCs w:val="24"/>
          <w:lang w:val="en-US"/>
        </w:rPr>
        <w:t>Mis’kevich</w:t>
      </w:r>
      <w:r w:rsidRPr="00425C45">
        <w:rPr>
          <w:color w:val="000000" w:themeColor="text1"/>
          <w:sz w:val="24"/>
          <w:szCs w:val="24"/>
          <w:lang w:val="en-US"/>
        </w:rPr>
        <w:t xml:space="preserve"> </w:t>
      </w:r>
      <w:r w:rsidRPr="00475DF7">
        <w:rPr>
          <w:color w:val="000000" w:themeColor="text1"/>
          <w:sz w:val="24"/>
          <w:szCs w:val="24"/>
          <w:lang w:val="en-US"/>
        </w:rPr>
        <w:t xml:space="preserve">A.I., </w:t>
      </w:r>
      <w:r w:rsidRPr="00707A11">
        <w:rPr>
          <w:sz w:val="24"/>
          <w:szCs w:val="24"/>
          <w:lang w:val="en-US"/>
        </w:rPr>
        <w:t>Podkopaev</w:t>
      </w:r>
      <w:r w:rsidRPr="00475DF7">
        <w:rPr>
          <w:color w:val="000000" w:themeColor="text1"/>
          <w:sz w:val="24"/>
          <w:szCs w:val="24"/>
          <w:lang w:val="en-US"/>
        </w:rPr>
        <w:t xml:space="preserve"> </w:t>
      </w:r>
      <w:r w:rsidRPr="00707A11">
        <w:rPr>
          <w:sz w:val="24"/>
          <w:szCs w:val="24"/>
          <w:lang w:val="en-US"/>
        </w:rPr>
        <w:t>A.V</w:t>
      </w:r>
      <w:r>
        <w:rPr>
          <w:color w:val="000000" w:themeColor="text1"/>
          <w:sz w:val="24"/>
          <w:szCs w:val="24"/>
          <w:lang w:val="en-US"/>
        </w:rPr>
        <w:t>. A</w:t>
      </w:r>
      <w:r w:rsidRPr="00707A11">
        <w:rPr>
          <w:color w:val="000000" w:themeColor="text1"/>
          <w:sz w:val="24"/>
          <w:szCs w:val="24"/>
          <w:lang w:val="en-US"/>
        </w:rPr>
        <w:t>n installation for studying luminescence excited</w:t>
      </w:r>
      <w:r>
        <w:rPr>
          <w:color w:val="000000" w:themeColor="text1"/>
          <w:sz w:val="24"/>
          <w:szCs w:val="24"/>
          <w:lang w:val="en-US"/>
        </w:rPr>
        <w:t xml:space="preserve"> </w:t>
      </w:r>
      <w:r w:rsidRPr="00707A11">
        <w:rPr>
          <w:color w:val="000000" w:themeColor="text1"/>
          <w:sz w:val="24"/>
          <w:szCs w:val="24"/>
          <w:lang w:val="en-US"/>
        </w:rPr>
        <w:t>by high-energy charged particles in dense xenon-containing gas</w:t>
      </w:r>
      <w:r>
        <w:rPr>
          <w:color w:val="000000" w:themeColor="text1"/>
          <w:sz w:val="24"/>
          <w:szCs w:val="24"/>
          <w:lang w:val="en-US"/>
        </w:rPr>
        <w:t xml:space="preserve"> </w:t>
      </w:r>
      <w:r w:rsidRPr="00707A11">
        <w:rPr>
          <w:color w:val="000000" w:themeColor="text1"/>
          <w:sz w:val="24"/>
          <w:szCs w:val="24"/>
          <w:lang w:val="en-US"/>
        </w:rPr>
        <w:t>mixtures with the possibility of regeneration</w:t>
      </w:r>
      <w:r>
        <w:rPr>
          <w:color w:val="000000" w:themeColor="text1"/>
          <w:sz w:val="24"/>
          <w:szCs w:val="24"/>
          <w:lang w:val="en-US"/>
        </w:rPr>
        <w:t xml:space="preserve"> </w:t>
      </w:r>
      <w:r w:rsidRPr="00707A11">
        <w:rPr>
          <w:color w:val="000000" w:themeColor="text1"/>
          <w:sz w:val="24"/>
          <w:szCs w:val="24"/>
          <w:lang w:val="en-US"/>
        </w:rPr>
        <w:t>and repeated use of xenon</w:t>
      </w:r>
      <w:r>
        <w:rPr>
          <w:color w:val="000000" w:themeColor="text1"/>
          <w:sz w:val="24"/>
          <w:szCs w:val="24"/>
          <w:lang w:val="en-US"/>
        </w:rPr>
        <w:t xml:space="preserve"> // </w:t>
      </w:r>
      <w:r w:rsidRPr="00707A11">
        <w:rPr>
          <w:sz w:val="24"/>
          <w:szCs w:val="24"/>
          <w:lang w:val="en-US"/>
        </w:rPr>
        <w:t>Instruments and Experimental Techniques</w:t>
      </w:r>
      <w:r>
        <w:rPr>
          <w:sz w:val="24"/>
          <w:szCs w:val="24"/>
          <w:lang w:val="en-US"/>
        </w:rPr>
        <w:t>.</w:t>
      </w:r>
      <w:r w:rsidRPr="00290EAE">
        <w:rPr>
          <w:color w:val="000000" w:themeColor="text1"/>
          <w:sz w:val="24"/>
          <w:szCs w:val="24"/>
          <w:lang w:val="en-US"/>
        </w:rPr>
        <w:t xml:space="preserve">– </w:t>
      </w:r>
      <w:r w:rsidRPr="00145EC5">
        <w:rPr>
          <w:color w:val="000000" w:themeColor="text1"/>
          <w:sz w:val="24"/>
          <w:szCs w:val="24"/>
        </w:rPr>
        <w:t xml:space="preserve">2017.– </w:t>
      </w:r>
      <w:r w:rsidRPr="00290EAE">
        <w:rPr>
          <w:color w:val="000000" w:themeColor="text1"/>
          <w:sz w:val="24"/>
          <w:szCs w:val="24"/>
          <w:lang w:val="en-US"/>
        </w:rPr>
        <w:t>V</w:t>
      </w:r>
      <w:r w:rsidRPr="00145EC5">
        <w:rPr>
          <w:color w:val="000000" w:themeColor="text1"/>
          <w:sz w:val="24"/>
          <w:szCs w:val="24"/>
        </w:rPr>
        <w:t xml:space="preserve">.60.– </w:t>
      </w:r>
      <w:r>
        <w:rPr>
          <w:color w:val="000000" w:themeColor="text1"/>
          <w:sz w:val="24"/>
          <w:szCs w:val="24"/>
        </w:rPr>
        <w:t>Р</w:t>
      </w:r>
      <w:r w:rsidRPr="00145EC5">
        <w:rPr>
          <w:color w:val="000000" w:themeColor="text1"/>
          <w:sz w:val="24"/>
          <w:szCs w:val="24"/>
        </w:rPr>
        <w:t>. 458-462</w:t>
      </w:r>
      <w:r w:rsidRPr="00145EC5">
        <w:rPr>
          <w:sz w:val="24"/>
          <w:szCs w:val="24"/>
        </w:rPr>
        <w:t>.</w:t>
      </w:r>
    </w:p>
  </w:endnote>
  <w:endnote w:id="16">
    <w:p w14:paraId="624084FF" w14:textId="0D6D19F4" w:rsidR="001173CA" w:rsidRDefault="001173CA" w:rsidP="00083635">
      <w:pPr>
        <w:pStyle w:val="aa"/>
        <w:spacing w:line="360" w:lineRule="auto"/>
        <w:ind w:firstLine="709"/>
        <w:jc w:val="both"/>
        <w:rPr>
          <w:bCs/>
          <w:color w:val="000000" w:themeColor="text1"/>
          <w:sz w:val="24"/>
          <w:szCs w:val="24"/>
          <w:shd w:val="clear" w:color="auto" w:fill="FFFFFF"/>
        </w:rPr>
      </w:pPr>
      <w:r w:rsidRPr="005C484C">
        <w:rPr>
          <w:sz w:val="24"/>
          <w:szCs w:val="24"/>
        </w:rPr>
        <w:endnoteRef/>
      </w:r>
      <w:r w:rsidRPr="0052585F">
        <w:rPr>
          <w:sz w:val="24"/>
          <w:szCs w:val="24"/>
        </w:rPr>
        <w:t>.</w:t>
      </w:r>
      <w:r>
        <w:rPr>
          <w:sz w:val="24"/>
          <w:szCs w:val="24"/>
        </w:rPr>
        <w:t xml:space="preserve"> </w:t>
      </w:r>
      <w:r>
        <w:rPr>
          <w:bCs/>
          <w:color w:val="000000" w:themeColor="text1"/>
          <w:sz w:val="24"/>
          <w:szCs w:val="24"/>
          <w:shd w:val="clear" w:color="auto" w:fill="FFFFFF"/>
        </w:rPr>
        <w:t>Меркулов</w:t>
      </w:r>
      <w:r w:rsidRPr="00C30F86">
        <w:rPr>
          <w:bCs/>
          <w:color w:val="000000" w:themeColor="text1"/>
          <w:sz w:val="24"/>
          <w:szCs w:val="24"/>
          <w:shd w:val="clear" w:color="auto" w:fill="FFFFFF"/>
        </w:rPr>
        <w:t xml:space="preserve"> </w:t>
      </w:r>
      <w:r>
        <w:rPr>
          <w:bCs/>
          <w:color w:val="000000" w:themeColor="text1"/>
          <w:sz w:val="24"/>
          <w:szCs w:val="24"/>
          <w:shd w:val="clear" w:color="auto" w:fill="FFFFFF"/>
        </w:rPr>
        <w:t>Б</w:t>
      </w:r>
      <w:r w:rsidRPr="00C30F86">
        <w:rPr>
          <w:bCs/>
          <w:color w:val="000000" w:themeColor="text1"/>
          <w:sz w:val="24"/>
          <w:szCs w:val="24"/>
          <w:shd w:val="clear" w:color="auto" w:fill="FFFFFF"/>
        </w:rPr>
        <w:t>.</w:t>
      </w:r>
      <w:r>
        <w:rPr>
          <w:bCs/>
          <w:color w:val="000000" w:themeColor="text1"/>
          <w:sz w:val="24"/>
          <w:szCs w:val="24"/>
          <w:shd w:val="clear" w:color="auto" w:fill="FFFFFF"/>
        </w:rPr>
        <w:t>П</w:t>
      </w:r>
      <w:r w:rsidRPr="00C30F86">
        <w:rPr>
          <w:bCs/>
          <w:color w:val="000000" w:themeColor="text1"/>
          <w:sz w:val="24"/>
          <w:szCs w:val="24"/>
          <w:shd w:val="clear" w:color="auto" w:fill="FFFFFF"/>
        </w:rPr>
        <w:t xml:space="preserve">., </w:t>
      </w:r>
      <w:r>
        <w:rPr>
          <w:bCs/>
          <w:color w:val="000000" w:themeColor="text1"/>
          <w:sz w:val="24"/>
          <w:szCs w:val="24"/>
          <w:shd w:val="clear" w:color="auto" w:fill="FFFFFF"/>
        </w:rPr>
        <w:t>Мельничук</w:t>
      </w:r>
      <w:r w:rsidRPr="00C30F86">
        <w:rPr>
          <w:bCs/>
          <w:color w:val="000000" w:themeColor="text1"/>
          <w:sz w:val="24"/>
          <w:szCs w:val="24"/>
          <w:shd w:val="clear" w:color="auto" w:fill="FFFFFF"/>
        </w:rPr>
        <w:t xml:space="preserve"> </w:t>
      </w:r>
      <w:r>
        <w:rPr>
          <w:bCs/>
          <w:color w:val="000000" w:themeColor="text1"/>
          <w:sz w:val="24"/>
          <w:szCs w:val="24"/>
          <w:shd w:val="clear" w:color="auto" w:fill="FFFFFF"/>
        </w:rPr>
        <w:t>Г</w:t>
      </w:r>
      <w:r w:rsidRPr="00C30F86">
        <w:rPr>
          <w:bCs/>
          <w:color w:val="000000" w:themeColor="text1"/>
          <w:sz w:val="24"/>
          <w:szCs w:val="24"/>
          <w:shd w:val="clear" w:color="auto" w:fill="FFFFFF"/>
        </w:rPr>
        <w:t>.</w:t>
      </w:r>
      <w:r>
        <w:rPr>
          <w:bCs/>
          <w:color w:val="000000" w:themeColor="text1"/>
          <w:sz w:val="24"/>
          <w:szCs w:val="24"/>
          <w:shd w:val="clear" w:color="auto" w:fill="FFFFFF"/>
        </w:rPr>
        <w:t>В</w:t>
      </w:r>
      <w:r w:rsidRPr="00C30F86">
        <w:rPr>
          <w:bCs/>
          <w:color w:val="000000" w:themeColor="text1"/>
          <w:sz w:val="24"/>
          <w:szCs w:val="24"/>
          <w:shd w:val="clear" w:color="auto" w:fill="FFFFFF"/>
        </w:rPr>
        <w:t xml:space="preserve">., </w:t>
      </w:r>
      <w:r>
        <w:rPr>
          <w:bCs/>
          <w:color w:val="000000" w:themeColor="text1"/>
          <w:sz w:val="24"/>
          <w:szCs w:val="24"/>
          <w:shd w:val="clear" w:color="auto" w:fill="FFFFFF"/>
        </w:rPr>
        <w:t>Маханько Д.С.</w:t>
      </w:r>
      <w:r w:rsidR="00742E23">
        <w:rPr>
          <w:bCs/>
          <w:color w:val="000000" w:themeColor="text1"/>
          <w:sz w:val="24"/>
          <w:szCs w:val="24"/>
          <w:shd w:val="clear" w:color="auto" w:fill="FFFFFF"/>
        </w:rPr>
        <w:t>,</w:t>
      </w:r>
      <w:r w:rsidRPr="00C30F86">
        <w:rPr>
          <w:bCs/>
          <w:color w:val="000000" w:themeColor="text1"/>
          <w:sz w:val="24"/>
          <w:szCs w:val="24"/>
          <w:shd w:val="clear" w:color="auto" w:fill="FFFFFF"/>
        </w:rPr>
        <w:t xml:space="preserve"> </w:t>
      </w:r>
      <w:r>
        <w:rPr>
          <w:bCs/>
          <w:color w:val="000000" w:themeColor="text1"/>
          <w:sz w:val="24"/>
          <w:szCs w:val="24"/>
          <w:shd w:val="clear" w:color="auto" w:fill="FFFFFF"/>
        </w:rPr>
        <w:t>Самародов В.Г.</w:t>
      </w:r>
      <w:r w:rsidRPr="00C30F86">
        <w:rPr>
          <w:bCs/>
          <w:color w:val="000000" w:themeColor="text1"/>
          <w:sz w:val="24"/>
          <w:szCs w:val="24"/>
          <w:shd w:val="clear" w:color="auto" w:fill="FFFFFF"/>
        </w:rPr>
        <w:t xml:space="preserve"> </w:t>
      </w:r>
      <w:r w:rsidRPr="0052585F">
        <w:rPr>
          <w:sz w:val="24"/>
          <w:szCs w:val="24"/>
        </w:rPr>
        <w:t>Разработка импульсных металлокерамических трубок с взрывной эмиссией</w:t>
      </w:r>
      <w:r>
        <w:rPr>
          <w:sz w:val="24"/>
          <w:szCs w:val="24"/>
        </w:rPr>
        <w:t xml:space="preserve"> с улучшенными рентгенотехническими характеристиками </w:t>
      </w:r>
      <w:r w:rsidRPr="00C30F86">
        <w:rPr>
          <w:bCs/>
          <w:color w:val="000000" w:themeColor="text1"/>
          <w:sz w:val="24"/>
          <w:szCs w:val="24"/>
          <w:shd w:val="clear" w:color="auto" w:fill="FFFFFF"/>
        </w:rPr>
        <w:t xml:space="preserve"> // </w:t>
      </w:r>
      <w:r>
        <w:rPr>
          <w:bCs/>
          <w:color w:val="000000" w:themeColor="text1"/>
          <w:sz w:val="24"/>
          <w:szCs w:val="24"/>
          <w:shd w:val="clear" w:color="auto" w:fill="FFFFFF"/>
        </w:rPr>
        <w:t>О</w:t>
      </w:r>
      <w:r w:rsidRPr="0052585F">
        <w:rPr>
          <w:bCs/>
          <w:color w:val="000000" w:themeColor="text1"/>
          <w:sz w:val="24"/>
          <w:szCs w:val="24"/>
          <w:shd w:val="clear" w:color="auto" w:fill="FFFFFF"/>
        </w:rPr>
        <w:t xml:space="preserve">боронный комплекс </w:t>
      </w:r>
      <w:r w:rsidRPr="00677535">
        <w:rPr>
          <w:color w:val="000000" w:themeColor="text1"/>
          <w:sz w:val="24"/>
          <w:szCs w:val="24"/>
        </w:rPr>
        <w:t>–</w:t>
      </w:r>
      <w:r w:rsidRPr="0052585F">
        <w:rPr>
          <w:bCs/>
          <w:color w:val="000000" w:themeColor="text1"/>
          <w:sz w:val="24"/>
          <w:szCs w:val="24"/>
          <w:shd w:val="clear" w:color="auto" w:fill="FFFFFF"/>
        </w:rPr>
        <w:t xml:space="preserve"> научно-техническому прогрессу России</w:t>
      </w:r>
      <w:r>
        <w:rPr>
          <w:bCs/>
          <w:color w:val="000000" w:themeColor="text1"/>
          <w:sz w:val="24"/>
          <w:szCs w:val="24"/>
          <w:shd w:val="clear" w:color="auto" w:fill="FFFFFF"/>
        </w:rPr>
        <w:t>.</w:t>
      </w:r>
      <w:r w:rsidRPr="00C30F86">
        <w:rPr>
          <w:bCs/>
          <w:color w:val="000000" w:themeColor="text1"/>
          <w:sz w:val="24"/>
          <w:szCs w:val="24"/>
          <w:shd w:val="clear" w:color="auto" w:fill="FFFFFF"/>
        </w:rPr>
        <w:t xml:space="preserve">– </w:t>
      </w:r>
      <w:r>
        <w:rPr>
          <w:bCs/>
          <w:color w:val="000000" w:themeColor="text1"/>
          <w:sz w:val="24"/>
          <w:szCs w:val="24"/>
          <w:shd w:val="clear" w:color="auto" w:fill="FFFFFF"/>
        </w:rPr>
        <w:t>2014.</w:t>
      </w:r>
      <w:r w:rsidRPr="00C30F86">
        <w:rPr>
          <w:bCs/>
          <w:color w:val="000000" w:themeColor="text1"/>
          <w:sz w:val="24"/>
          <w:szCs w:val="24"/>
          <w:shd w:val="clear" w:color="auto" w:fill="FFFFFF"/>
        </w:rPr>
        <w:t xml:space="preserve">– Т. </w:t>
      </w:r>
      <w:r>
        <w:rPr>
          <w:bCs/>
          <w:color w:val="000000" w:themeColor="text1"/>
          <w:sz w:val="24"/>
          <w:szCs w:val="24"/>
          <w:shd w:val="clear" w:color="auto" w:fill="FFFFFF"/>
        </w:rPr>
        <w:t>122</w:t>
      </w:r>
      <w:r w:rsidRPr="00C30F86">
        <w:rPr>
          <w:bCs/>
          <w:color w:val="000000" w:themeColor="text1"/>
          <w:sz w:val="24"/>
          <w:szCs w:val="24"/>
          <w:shd w:val="clear" w:color="auto" w:fill="FFFFFF"/>
        </w:rPr>
        <w:t xml:space="preserve">, № </w:t>
      </w:r>
      <w:r>
        <w:rPr>
          <w:bCs/>
          <w:color w:val="000000" w:themeColor="text1"/>
          <w:sz w:val="24"/>
          <w:szCs w:val="24"/>
          <w:shd w:val="clear" w:color="auto" w:fill="FFFFFF"/>
        </w:rPr>
        <w:t>2.</w:t>
      </w:r>
      <w:r w:rsidRPr="00C30F86">
        <w:rPr>
          <w:bCs/>
          <w:color w:val="000000" w:themeColor="text1"/>
          <w:sz w:val="24"/>
          <w:szCs w:val="24"/>
          <w:shd w:val="clear" w:color="auto" w:fill="FFFFFF"/>
        </w:rPr>
        <w:t xml:space="preserve">– С. </w:t>
      </w:r>
      <w:r>
        <w:rPr>
          <w:bCs/>
          <w:color w:val="000000" w:themeColor="text1"/>
          <w:sz w:val="24"/>
          <w:szCs w:val="24"/>
          <w:shd w:val="clear" w:color="auto" w:fill="FFFFFF"/>
        </w:rPr>
        <w:t>53-67</w:t>
      </w:r>
      <w:r w:rsidRPr="00C30F86">
        <w:rPr>
          <w:bCs/>
          <w:color w:val="000000" w:themeColor="text1"/>
          <w:sz w:val="24"/>
          <w:szCs w:val="24"/>
          <w:shd w:val="clear" w:color="auto" w:fill="FFFFFF"/>
        </w:rPr>
        <w:t>.</w:t>
      </w:r>
    </w:p>
    <w:p w14:paraId="2A07C3DD"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06F1BB7F"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02B2B22F"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1C6A6DA6"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39FD321A"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4177F426"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31DE3471"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348E9656"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5D2A3F6D"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38D01ECD"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233A6F06"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13C1F6C6"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1324C93F"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05493C06"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65906641"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6FAFAEAA"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41CCB4E8"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6544F994"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3E19D380"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7FD3BCD3"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78FFD6FF" w14:textId="77777777" w:rsidR="001173CA" w:rsidRDefault="001173CA" w:rsidP="00083635">
      <w:pPr>
        <w:pStyle w:val="aa"/>
        <w:spacing w:line="360" w:lineRule="auto"/>
        <w:ind w:firstLine="709"/>
        <w:jc w:val="both"/>
        <w:rPr>
          <w:bCs/>
          <w:color w:val="000000" w:themeColor="text1"/>
          <w:sz w:val="24"/>
          <w:szCs w:val="24"/>
          <w:shd w:val="clear" w:color="auto" w:fill="FFFFFF"/>
        </w:rPr>
      </w:pPr>
    </w:p>
    <w:p w14:paraId="2029BB8A" w14:textId="06415251" w:rsidR="001173CA" w:rsidRDefault="00A52474" w:rsidP="00DD7A0F">
      <w:pPr>
        <w:pStyle w:val="aa"/>
        <w:spacing w:line="360" w:lineRule="auto"/>
        <w:ind w:firstLine="709"/>
        <w:jc w:val="center"/>
        <w:rPr>
          <w:rFonts w:eastAsia="SimSun"/>
          <w:b/>
          <w:bCs/>
          <w:sz w:val="24"/>
          <w:lang w:val="en-GB" w:eastAsia="en-US"/>
        </w:rPr>
      </w:pPr>
      <w:r w:rsidRPr="00A52474">
        <w:rPr>
          <w:rStyle w:val="af5"/>
          <w:b/>
          <w:color w:val="auto"/>
          <w:u w:val="none"/>
          <w:lang w:val="ru-RU"/>
        </w:rPr>
        <w:t>ПРИЛОЖЕНИЕ</w:t>
      </w:r>
      <w:r w:rsidRPr="00A52474">
        <w:rPr>
          <w:rFonts w:eastAsia="SimSun"/>
          <w:b/>
          <w:bCs/>
          <w:lang w:eastAsia="en-US"/>
        </w:rPr>
        <w:t xml:space="preserve"> </w:t>
      </w:r>
      <w:r w:rsidRPr="00A52474">
        <w:rPr>
          <w:rFonts w:eastAsia="SimSun"/>
          <w:b/>
          <w:bCs/>
          <w:sz w:val="24"/>
          <w:lang w:eastAsia="en-US"/>
        </w:rPr>
        <w:t>А</w:t>
      </w:r>
    </w:p>
    <w:p w14:paraId="61D59CAB" w14:textId="77777777" w:rsidR="00462145" w:rsidRPr="00462145" w:rsidRDefault="00462145" w:rsidP="00DD7A0F">
      <w:pPr>
        <w:pStyle w:val="aa"/>
        <w:spacing w:line="360" w:lineRule="auto"/>
        <w:ind w:firstLine="709"/>
        <w:jc w:val="center"/>
        <w:rPr>
          <w:rFonts w:eastAsia="SimSun"/>
          <w:b/>
          <w:bCs/>
          <w:lang w:val="en-GB" w:eastAsia="en-US"/>
        </w:rPr>
      </w:pPr>
    </w:p>
    <w:p w14:paraId="59459AF1" w14:textId="7C0C539A" w:rsidR="001173CA" w:rsidRDefault="001173CA" w:rsidP="00DD7A0F">
      <w:pPr>
        <w:pStyle w:val="aa"/>
        <w:spacing w:line="360" w:lineRule="auto"/>
        <w:ind w:firstLine="709"/>
        <w:jc w:val="center"/>
        <w:rPr>
          <w:rFonts w:eastAsia="SimSun"/>
          <w:bCs/>
          <w:sz w:val="24"/>
          <w:lang w:eastAsia="en-US"/>
        </w:rPr>
      </w:pPr>
      <w:r w:rsidRPr="00DD7A0F">
        <w:rPr>
          <w:rFonts w:eastAsia="SimSun"/>
          <w:bCs/>
          <w:sz w:val="24"/>
          <w:lang w:eastAsia="en-US"/>
        </w:rPr>
        <w:t>Календарный план</w:t>
      </w:r>
    </w:p>
    <w:p w14:paraId="6C2AC460" w14:textId="06CC90CE" w:rsidR="001173CA" w:rsidRDefault="001802FE" w:rsidP="004B5216">
      <w:pPr>
        <w:pStyle w:val="aa"/>
        <w:spacing w:line="360" w:lineRule="auto"/>
        <w:jc w:val="center"/>
        <w:rPr>
          <w:sz w:val="24"/>
          <w:szCs w:val="24"/>
          <w:lang w:val="en-GB"/>
        </w:rPr>
      </w:pPr>
      <w:r>
        <w:rPr>
          <w:noProof/>
          <w:sz w:val="24"/>
          <w:szCs w:val="24"/>
        </w:rPr>
        <w:drawing>
          <wp:inline distT="0" distB="0" distL="0" distR="0" wp14:anchorId="7E70D1F4" wp14:editId="2EC52C36">
            <wp:extent cx="5664178" cy="8115300"/>
            <wp:effectExtent l="0" t="0" r="0" b="0"/>
            <wp:docPr id="17" name="Рисунок 17" descr="F:\Data storage\Grant financing 2020-2022\NCSTE\дог № 187 ГФ НЯЦ РК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ata storage\Grant financing 2020-2022\NCSTE\дог № 187 ГФ НЯЦ РК_0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67079" cy="8119456"/>
                    </a:xfrm>
                    <a:prstGeom prst="rect">
                      <a:avLst/>
                    </a:prstGeom>
                    <a:noFill/>
                    <a:ln>
                      <a:noFill/>
                    </a:ln>
                  </pic:spPr>
                </pic:pic>
              </a:graphicData>
            </a:graphic>
          </wp:inline>
        </w:drawing>
      </w:r>
    </w:p>
    <w:p w14:paraId="1BDFD585" w14:textId="33085F9D" w:rsidR="001802FE" w:rsidRDefault="001802FE" w:rsidP="004B5216">
      <w:pPr>
        <w:pStyle w:val="aa"/>
        <w:spacing w:line="360" w:lineRule="auto"/>
        <w:jc w:val="center"/>
        <w:rPr>
          <w:sz w:val="24"/>
          <w:szCs w:val="24"/>
          <w:lang w:val="en-GB"/>
        </w:rPr>
      </w:pPr>
      <w:r>
        <w:rPr>
          <w:noProof/>
          <w:sz w:val="24"/>
          <w:szCs w:val="24"/>
        </w:rPr>
        <w:drawing>
          <wp:inline distT="0" distB="0" distL="0" distR="0" wp14:anchorId="2B448805" wp14:editId="6BDCCCD7">
            <wp:extent cx="5939790" cy="8495106"/>
            <wp:effectExtent l="0" t="0" r="3810" b="1270"/>
            <wp:docPr id="18" name="Рисунок 18" descr="F:\Data storage\Grant financing 2020-2022\NCSTE\дог № 187 ГФ НЯЦ РК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Data storage\Grant financing 2020-2022\NCSTE\дог № 187 ГФ НЯЦ РК_0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939790" cy="8495106"/>
                    </a:xfrm>
                    <a:prstGeom prst="rect">
                      <a:avLst/>
                    </a:prstGeom>
                    <a:noFill/>
                    <a:ln>
                      <a:noFill/>
                    </a:ln>
                  </pic:spPr>
                </pic:pic>
              </a:graphicData>
            </a:graphic>
          </wp:inline>
        </w:drawing>
      </w:r>
    </w:p>
    <w:p w14:paraId="6E61838D" w14:textId="6255A7A9" w:rsidR="001802FE" w:rsidRPr="001802FE" w:rsidRDefault="001802FE" w:rsidP="004B5216">
      <w:pPr>
        <w:pStyle w:val="aa"/>
        <w:spacing w:line="360" w:lineRule="auto"/>
        <w:jc w:val="center"/>
        <w:rPr>
          <w:sz w:val="24"/>
          <w:szCs w:val="24"/>
          <w:lang w:val="en-GB"/>
        </w:rPr>
      </w:pPr>
      <w:r>
        <w:rPr>
          <w:noProof/>
          <w:sz w:val="24"/>
          <w:szCs w:val="24"/>
        </w:rPr>
        <w:drawing>
          <wp:inline distT="0" distB="0" distL="0" distR="0" wp14:anchorId="3E2C1EA9" wp14:editId="10AB3AD6">
            <wp:extent cx="5939790" cy="8490805"/>
            <wp:effectExtent l="0" t="0" r="3810" b="5715"/>
            <wp:docPr id="19" name="Рисунок 19" descr="F:\Data storage\Grant financing 2020-2022\NCSTE\дог № 187 ГФ НЯЦ РК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ata storage\Grant financing 2020-2022\NCSTE\дог № 187 ГФ НЯЦ РК_03.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939790" cy="8490805"/>
                    </a:xfrm>
                    <a:prstGeom prst="rect">
                      <a:avLst/>
                    </a:prstGeom>
                    <a:noFill/>
                    <a:ln>
                      <a:noFill/>
                    </a:ln>
                  </pic:spPr>
                </pic:pic>
              </a:graphicData>
            </a:graphic>
          </wp:inline>
        </w:drawing>
      </w:r>
    </w:p>
    <w:p w14:paraId="6D734F4F" w14:textId="2D22D4AF" w:rsidR="004B5216" w:rsidRDefault="001802FE" w:rsidP="004B5216">
      <w:pPr>
        <w:pStyle w:val="aa"/>
        <w:spacing w:line="360" w:lineRule="auto"/>
        <w:jc w:val="center"/>
        <w:rPr>
          <w:sz w:val="24"/>
          <w:szCs w:val="24"/>
        </w:rPr>
      </w:pPr>
      <w:r>
        <w:rPr>
          <w:noProof/>
          <w:sz w:val="24"/>
          <w:szCs w:val="24"/>
        </w:rPr>
        <w:drawing>
          <wp:inline distT="0" distB="0" distL="0" distR="0" wp14:anchorId="3294CEF5" wp14:editId="13FCD86B">
            <wp:extent cx="5939790" cy="8483258"/>
            <wp:effectExtent l="0" t="0" r="3810" b="0"/>
            <wp:docPr id="20" name="Рисунок 20" descr="F:\Data storage\Grant financing 2020-2022\NCSTE\дог № 187 ГФ НЯЦ РК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ata storage\Grant financing 2020-2022\NCSTE\дог № 187 ГФ НЯЦ РК_04.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39790" cy="8483258"/>
                    </a:xfrm>
                    <a:prstGeom prst="rect">
                      <a:avLst/>
                    </a:prstGeom>
                    <a:noFill/>
                    <a:ln>
                      <a:noFill/>
                    </a:ln>
                  </pic:spPr>
                </pic:pic>
              </a:graphicData>
            </a:graphic>
          </wp:inline>
        </w:drawing>
      </w:r>
    </w:p>
    <w:p w14:paraId="291FAECD" w14:textId="7DC90CBB" w:rsidR="004B5216" w:rsidRDefault="001802FE" w:rsidP="004B5216">
      <w:pPr>
        <w:pStyle w:val="aa"/>
        <w:spacing w:line="360" w:lineRule="auto"/>
        <w:jc w:val="center"/>
        <w:rPr>
          <w:sz w:val="24"/>
          <w:szCs w:val="24"/>
          <w:lang w:val="en-GB"/>
        </w:rPr>
      </w:pPr>
      <w:r>
        <w:rPr>
          <w:noProof/>
          <w:sz w:val="24"/>
          <w:szCs w:val="24"/>
        </w:rPr>
        <w:drawing>
          <wp:inline distT="0" distB="0" distL="0" distR="0" wp14:anchorId="125AC39E" wp14:editId="66074EF2">
            <wp:extent cx="5939790" cy="8472492"/>
            <wp:effectExtent l="0" t="0" r="3810" b="5080"/>
            <wp:docPr id="21" name="Рисунок 21" descr="F:\Data storage\Grant financing 2020-2022\NCSTE\дог № 187 ГФ НЯЦ РК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ata storage\Grant financing 2020-2022\NCSTE\дог № 187 ГФ НЯЦ РК_05.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39790" cy="8472492"/>
                    </a:xfrm>
                    <a:prstGeom prst="rect">
                      <a:avLst/>
                    </a:prstGeom>
                    <a:noFill/>
                    <a:ln>
                      <a:noFill/>
                    </a:ln>
                  </pic:spPr>
                </pic:pic>
              </a:graphicData>
            </a:graphic>
          </wp:inline>
        </w:drawing>
      </w:r>
    </w:p>
    <w:p w14:paraId="766231C1" w14:textId="7588ABF6" w:rsidR="0011470D" w:rsidRPr="0011470D" w:rsidRDefault="0011470D" w:rsidP="004B5216">
      <w:pPr>
        <w:pStyle w:val="aa"/>
        <w:spacing w:line="360" w:lineRule="auto"/>
        <w:jc w:val="center"/>
        <w:rPr>
          <w:sz w:val="24"/>
          <w:szCs w:val="24"/>
          <w:lang w:val="en-GB"/>
        </w:rPr>
      </w:pPr>
      <w:r>
        <w:rPr>
          <w:noProof/>
          <w:sz w:val="24"/>
          <w:szCs w:val="24"/>
        </w:rPr>
        <w:drawing>
          <wp:inline distT="0" distB="0" distL="0" distR="0" wp14:anchorId="5F7FD877" wp14:editId="416C7E18">
            <wp:extent cx="5939790" cy="8434803"/>
            <wp:effectExtent l="0" t="0" r="3810" b="4445"/>
            <wp:docPr id="22" name="Рисунок 22" descr="F:\Data storage\Grant financing 2020-2022\NCSTE\дог № 187 ГФ НЯЦ РК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ata storage\Grant financing 2020-2022\NCSTE\дог № 187 ГФ НЯЦ РК_06.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9790" cy="8434803"/>
                    </a:xfrm>
                    <a:prstGeom prst="rect">
                      <a:avLst/>
                    </a:prstGeom>
                    <a:noFill/>
                    <a:ln>
                      <a:noFill/>
                    </a:ln>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NewtonCTT">
    <w:altName w:val="Times New Roman"/>
    <w:panose1 w:val="00000000000000000000"/>
    <w:charset w:val="02"/>
    <w:family w:val="auto"/>
    <w:notTrueType/>
    <w:pitch w:val="variable"/>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56761" w14:textId="77777777" w:rsidR="001173CA" w:rsidRDefault="001173CA" w:rsidP="00EF2633">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73CBCBAD" w14:textId="77777777" w:rsidR="001173CA" w:rsidRDefault="001173CA">
    <w:pPr>
      <w:pStyle w:val="a7"/>
    </w:pPr>
  </w:p>
  <w:p w14:paraId="6C51AB13" w14:textId="77777777" w:rsidR="001173CA" w:rsidRDefault="001173C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F9B52" w14:textId="1A6486D1" w:rsidR="001173CA" w:rsidRDefault="001173CA" w:rsidP="00EF2633">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642F0">
      <w:rPr>
        <w:rStyle w:val="a8"/>
        <w:noProof/>
      </w:rPr>
      <w:t>8</w:t>
    </w:r>
    <w:r>
      <w:rPr>
        <w:rStyle w:val="a8"/>
      </w:rPr>
      <w:fldChar w:fldCharType="end"/>
    </w:r>
  </w:p>
  <w:p w14:paraId="4A0F1ACF" w14:textId="77777777" w:rsidR="001173CA" w:rsidRDefault="001173C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D9CCE6" w14:textId="77777777" w:rsidR="00F1469D" w:rsidRDefault="00F1469D">
      <w:r>
        <w:separator/>
      </w:r>
    </w:p>
  </w:footnote>
  <w:footnote w:type="continuationSeparator" w:id="0">
    <w:p w14:paraId="6A320168" w14:textId="77777777" w:rsidR="00F1469D" w:rsidRDefault="00F146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43109"/>
    <w:multiLevelType w:val="multilevel"/>
    <w:tmpl w:val="DA6A91D4"/>
    <w:lvl w:ilvl="0">
      <w:start w:val="1"/>
      <w:numFmt w:val="decimal"/>
      <w:pStyle w:val="1"/>
      <w:lvlText w:val="%1"/>
      <w:lvlJc w:val="left"/>
      <w:pPr>
        <w:ind w:left="432" w:hanging="432"/>
      </w:pPr>
      <w:rPr>
        <w:rFonts w:ascii="Times New Roman" w:hAnsi="Times New Roman" w:cs="Times New Roman" w:hint="default"/>
        <w:b/>
        <w:bCs/>
        <w:sz w:val="24"/>
        <w:szCs w:val="24"/>
      </w:rPr>
    </w:lvl>
    <w:lvl w:ilvl="1">
      <w:start w:val="1"/>
      <w:numFmt w:val="decimal"/>
      <w:pStyle w:val="2"/>
      <w:lvlText w:val="%1.%2"/>
      <w:lvlJc w:val="left"/>
      <w:pPr>
        <w:ind w:left="1286" w:hanging="576"/>
      </w:pPr>
      <w:rPr>
        <w:rFonts w:ascii="Times New Roman" w:hAnsi="Times New Roman" w:cs="Times New Roman" w:hint="default"/>
        <w:b/>
        <w:bCs/>
        <w:sz w:val="24"/>
      </w:rPr>
    </w:lvl>
    <w:lvl w:ilvl="2">
      <w:start w:val="1"/>
      <w:numFmt w:val="decimal"/>
      <w:lvlText w:val="%1.%2.%3"/>
      <w:lvlJc w:val="left"/>
      <w:pPr>
        <w:ind w:left="720" w:hanging="720"/>
      </w:pPr>
      <w:rPr>
        <w:rFonts w:hint="default"/>
        <w:b/>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 w15:restartNumberingAfterBreak="0">
    <w:nsid w:val="08F84C04"/>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90D7A5A"/>
    <w:multiLevelType w:val="multilevel"/>
    <w:tmpl w:val="96D4D7CE"/>
    <w:lvl w:ilvl="0">
      <w:start w:val="1"/>
      <w:numFmt w:val="decimal"/>
      <w:suff w:val="space"/>
      <w:lvlText w:val="%1"/>
      <w:lvlJc w:val="left"/>
      <w:pPr>
        <w:ind w:left="0" w:firstLine="851"/>
      </w:pPr>
      <w:rPr>
        <w:rFonts w:hint="default"/>
        <w:b w:val="0"/>
        <w:sz w:val="24"/>
        <w:szCs w:val="24"/>
      </w:rPr>
    </w:lvl>
    <w:lvl w:ilvl="1">
      <w:start w:val="1"/>
      <w:numFmt w:val="decimal"/>
      <w:suff w:val="space"/>
      <w:lvlText w:val="%1.%2"/>
      <w:lvlJc w:val="left"/>
      <w:pPr>
        <w:ind w:left="0" w:firstLine="851"/>
      </w:pPr>
      <w:rPr>
        <w:rFonts w:hint="default"/>
        <w:b w:val="0"/>
      </w:rPr>
    </w:lvl>
    <w:lvl w:ilvl="2">
      <w:start w:val="1"/>
      <w:numFmt w:val="decimal"/>
      <w:suff w:val="space"/>
      <w:lvlText w:val="%1.%2.%3"/>
      <w:lvlJc w:val="left"/>
      <w:pPr>
        <w:ind w:left="0" w:firstLine="851"/>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11D84975"/>
    <w:multiLevelType w:val="hybridMultilevel"/>
    <w:tmpl w:val="DC680866"/>
    <w:lvl w:ilvl="0" w:tplc="ED66E72E">
      <w:start w:val="1"/>
      <w:numFmt w:val="bullet"/>
      <w:pStyle w:val="10"/>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16C53F83"/>
    <w:multiLevelType w:val="hybridMultilevel"/>
    <w:tmpl w:val="9A6EED62"/>
    <w:lvl w:ilvl="0" w:tplc="2000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76D659F"/>
    <w:multiLevelType w:val="hybridMultilevel"/>
    <w:tmpl w:val="C0C4A6FE"/>
    <w:lvl w:ilvl="0" w:tplc="58B8F8A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1C6E6403"/>
    <w:multiLevelType w:val="multilevel"/>
    <w:tmpl w:val="EF5E76A2"/>
    <w:lvl w:ilvl="0">
      <w:start w:val="1"/>
      <w:numFmt w:val="decimal"/>
      <w:lvlText w:val="%1)"/>
      <w:lvlJc w:val="left"/>
      <w:pPr>
        <w:ind w:left="0" w:firstLine="851"/>
      </w:pPr>
      <w:rPr>
        <w:rFonts w:hint="default"/>
        <w:b w:val="0"/>
        <w:sz w:val="24"/>
        <w:szCs w:val="24"/>
      </w:rPr>
    </w:lvl>
    <w:lvl w:ilvl="1">
      <w:start w:val="1"/>
      <w:numFmt w:val="decimal"/>
      <w:suff w:val="space"/>
      <w:lvlText w:val="%1.%2"/>
      <w:lvlJc w:val="left"/>
      <w:pPr>
        <w:ind w:left="0" w:firstLine="851"/>
      </w:pPr>
      <w:rPr>
        <w:rFonts w:hint="default"/>
        <w:b w:val="0"/>
      </w:rPr>
    </w:lvl>
    <w:lvl w:ilvl="2">
      <w:start w:val="1"/>
      <w:numFmt w:val="decimal"/>
      <w:suff w:val="space"/>
      <w:lvlText w:val="%1.%2.%3"/>
      <w:lvlJc w:val="left"/>
      <w:pPr>
        <w:ind w:left="0" w:firstLine="851"/>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1CD257FB"/>
    <w:multiLevelType w:val="hybridMultilevel"/>
    <w:tmpl w:val="0BC867B2"/>
    <w:lvl w:ilvl="0" w:tplc="82C8A834">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15:restartNumberingAfterBreak="0">
    <w:nsid w:val="223C172C"/>
    <w:multiLevelType w:val="hybridMultilevel"/>
    <w:tmpl w:val="6C14B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8DD636B"/>
    <w:multiLevelType w:val="multilevel"/>
    <w:tmpl w:val="ABA8EEEE"/>
    <w:lvl w:ilvl="0">
      <w:start w:val="1"/>
      <w:numFmt w:val="bullet"/>
      <w:suff w:val="space"/>
      <w:lvlText w:val="−"/>
      <w:lvlJc w:val="left"/>
      <w:pPr>
        <w:ind w:left="720" w:hanging="360"/>
      </w:pPr>
      <w:rPr>
        <w:rFonts w:ascii="Noto Sans Symbols" w:hAnsi="Noto Sans Symbols"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hint="default"/>
      </w:rPr>
    </w:lvl>
    <w:lvl w:ilvl="3">
      <w:start w:val="1"/>
      <w:numFmt w:val="bullet"/>
      <w:lvlText w:val="●"/>
      <w:lvlJc w:val="left"/>
      <w:pPr>
        <w:ind w:left="2880" w:hanging="360"/>
      </w:pPr>
      <w:rPr>
        <w:rFonts w:ascii="Noto Sans Symbols" w:eastAsia="Noto Sans Symbols" w:hAnsi="Noto Sans Symbols" w:cs="Noto Sans Symbols"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Noto Sans Symbols" w:eastAsia="Noto Sans Symbols" w:hAnsi="Noto Sans Symbols" w:cs="Noto Sans Symbols" w:hint="default"/>
      </w:rPr>
    </w:lvl>
    <w:lvl w:ilvl="6">
      <w:start w:val="1"/>
      <w:numFmt w:val="bullet"/>
      <w:lvlText w:val="●"/>
      <w:lvlJc w:val="left"/>
      <w:pPr>
        <w:ind w:left="5040" w:hanging="360"/>
      </w:pPr>
      <w:rPr>
        <w:rFonts w:ascii="Noto Sans Symbols" w:eastAsia="Noto Sans Symbols" w:hAnsi="Noto Sans Symbols" w:cs="Noto Sans Symbols"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Noto Sans Symbols" w:eastAsia="Noto Sans Symbols" w:hAnsi="Noto Sans Symbols" w:cs="Noto Sans Symbols" w:hint="default"/>
      </w:rPr>
    </w:lvl>
  </w:abstractNum>
  <w:abstractNum w:abstractNumId="10" w15:restartNumberingAfterBreak="0">
    <w:nsid w:val="2B756797"/>
    <w:multiLevelType w:val="hybridMultilevel"/>
    <w:tmpl w:val="79B2274A"/>
    <w:lvl w:ilvl="0" w:tplc="82C8A83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E507376"/>
    <w:multiLevelType w:val="multilevel"/>
    <w:tmpl w:val="856CE6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45143F1"/>
    <w:multiLevelType w:val="hybridMultilevel"/>
    <w:tmpl w:val="89C8688C"/>
    <w:lvl w:ilvl="0" w:tplc="597EA52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39C2781A"/>
    <w:multiLevelType w:val="multilevel"/>
    <w:tmpl w:val="D3C23FD2"/>
    <w:lvl w:ilvl="0">
      <w:start w:val="1"/>
      <w:numFmt w:val="bullet"/>
      <w:suff w:val="space"/>
      <w:lvlText w:val="–"/>
      <w:lvlJc w:val="left"/>
      <w:pPr>
        <w:ind w:left="1287" w:hanging="360"/>
      </w:pPr>
      <w:rPr>
        <w:rFonts w:ascii="Times New Roman" w:hAnsi="Times New Roman" w:cs="Times New Roman" w:hint="default"/>
      </w:rPr>
    </w:lvl>
    <w:lvl w:ilvl="1">
      <w:start w:val="1"/>
      <w:numFmt w:val="bullet"/>
      <w:lvlText w:val="o"/>
      <w:lvlJc w:val="left"/>
      <w:pPr>
        <w:ind w:left="2007" w:hanging="360"/>
      </w:pPr>
      <w:rPr>
        <w:rFonts w:ascii="Courier New" w:eastAsia="Courier New" w:hAnsi="Courier New" w:cs="Courier New" w:hint="default"/>
      </w:rPr>
    </w:lvl>
    <w:lvl w:ilvl="2">
      <w:start w:val="1"/>
      <w:numFmt w:val="bullet"/>
      <w:lvlText w:val="▪"/>
      <w:lvlJc w:val="left"/>
      <w:pPr>
        <w:ind w:left="2727" w:hanging="360"/>
      </w:pPr>
      <w:rPr>
        <w:rFonts w:ascii="Noto Sans Symbols" w:eastAsia="Noto Sans Symbols" w:hAnsi="Noto Sans Symbols" w:cs="Noto Sans Symbols" w:hint="default"/>
      </w:rPr>
    </w:lvl>
    <w:lvl w:ilvl="3">
      <w:start w:val="1"/>
      <w:numFmt w:val="bullet"/>
      <w:lvlText w:val="●"/>
      <w:lvlJc w:val="left"/>
      <w:pPr>
        <w:ind w:left="3447" w:hanging="360"/>
      </w:pPr>
      <w:rPr>
        <w:rFonts w:ascii="Noto Sans Symbols" w:eastAsia="Noto Sans Symbols" w:hAnsi="Noto Sans Symbols" w:cs="Noto Sans Symbols" w:hint="default"/>
      </w:rPr>
    </w:lvl>
    <w:lvl w:ilvl="4">
      <w:start w:val="1"/>
      <w:numFmt w:val="bullet"/>
      <w:lvlText w:val="o"/>
      <w:lvlJc w:val="left"/>
      <w:pPr>
        <w:ind w:left="4167" w:hanging="360"/>
      </w:pPr>
      <w:rPr>
        <w:rFonts w:ascii="Courier New" w:eastAsia="Courier New" w:hAnsi="Courier New" w:cs="Courier New" w:hint="default"/>
      </w:rPr>
    </w:lvl>
    <w:lvl w:ilvl="5">
      <w:start w:val="1"/>
      <w:numFmt w:val="bullet"/>
      <w:lvlText w:val="▪"/>
      <w:lvlJc w:val="left"/>
      <w:pPr>
        <w:ind w:left="4887" w:hanging="360"/>
      </w:pPr>
      <w:rPr>
        <w:rFonts w:ascii="Noto Sans Symbols" w:eastAsia="Noto Sans Symbols" w:hAnsi="Noto Sans Symbols" w:cs="Noto Sans Symbols" w:hint="default"/>
      </w:rPr>
    </w:lvl>
    <w:lvl w:ilvl="6">
      <w:start w:val="1"/>
      <w:numFmt w:val="bullet"/>
      <w:lvlText w:val="●"/>
      <w:lvlJc w:val="left"/>
      <w:pPr>
        <w:ind w:left="5607" w:hanging="360"/>
      </w:pPr>
      <w:rPr>
        <w:rFonts w:ascii="Noto Sans Symbols" w:eastAsia="Noto Sans Symbols" w:hAnsi="Noto Sans Symbols" w:cs="Noto Sans Symbols" w:hint="default"/>
      </w:rPr>
    </w:lvl>
    <w:lvl w:ilvl="7">
      <w:start w:val="1"/>
      <w:numFmt w:val="bullet"/>
      <w:lvlText w:val="o"/>
      <w:lvlJc w:val="left"/>
      <w:pPr>
        <w:ind w:left="6327" w:hanging="360"/>
      </w:pPr>
      <w:rPr>
        <w:rFonts w:ascii="Courier New" w:eastAsia="Courier New" w:hAnsi="Courier New" w:cs="Courier New" w:hint="default"/>
      </w:rPr>
    </w:lvl>
    <w:lvl w:ilvl="8">
      <w:start w:val="1"/>
      <w:numFmt w:val="bullet"/>
      <w:lvlText w:val="▪"/>
      <w:lvlJc w:val="left"/>
      <w:pPr>
        <w:ind w:left="7047" w:hanging="360"/>
      </w:pPr>
      <w:rPr>
        <w:rFonts w:ascii="Noto Sans Symbols" w:eastAsia="Noto Sans Symbols" w:hAnsi="Noto Sans Symbols" w:cs="Noto Sans Symbols" w:hint="default"/>
      </w:rPr>
    </w:lvl>
  </w:abstractNum>
  <w:abstractNum w:abstractNumId="14" w15:restartNumberingAfterBreak="0">
    <w:nsid w:val="3E660C28"/>
    <w:multiLevelType w:val="hybridMultilevel"/>
    <w:tmpl w:val="ED9E75C8"/>
    <w:lvl w:ilvl="0" w:tplc="EBFCB854">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44FB0F46"/>
    <w:multiLevelType w:val="hybridMultilevel"/>
    <w:tmpl w:val="B3DC9DA4"/>
    <w:lvl w:ilvl="0" w:tplc="59B6F976">
      <w:start w:val="1"/>
      <w:numFmt w:val="decimal"/>
      <w:suff w:val="space"/>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45CF616F"/>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4BE678B8"/>
    <w:multiLevelType w:val="hybridMultilevel"/>
    <w:tmpl w:val="FAECDC84"/>
    <w:lvl w:ilvl="0" w:tplc="E190E11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15:restartNumberingAfterBreak="0">
    <w:nsid w:val="4EB12212"/>
    <w:multiLevelType w:val="hybridMultilevel"/>
    <w:tmpl w:val="03702F1C"/>
    <w:lvl w:ilvl="0" w:tplc="E84687F4">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516434A5"/>
    <w:multiLevelType w:val="hybridMultilevel"/>
    <w:tmpl w:val="63FC22EC"/>
    <w:lvl w:ilvl="0" w:tplc="5F361854">
      <w:start w:val="1"/>
      <w:numFmt w:val="decimal"/>
      <w:lvlText w:val="%1"/>
      <w:lvlJc w:val="left"/>
      <w:pPr>
        <w:ind w:left="1429" w:hanging="360"/>
      </w:pPr>
      <w:rPr>
        <w:rFonts w:hint="default"/>
        <w:b w:val="0"/>
        <w:lang w:val="ru-RU"/>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C462254"/>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5D625133"/>
    <w:multiLevelType w:val="hybridMultilevel"/>
    <w:tmpl w:val="D49AD868"/>
    <w:lvl w:ilvl="0" w:tplc="58B8F8A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6F2770A8"/>
    <w:multiLevelType w:val="hybridMultilevel"/>
    <w:tmpl w:val="51908A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72A1546E"/>
    <w:multiLevelType w:val="hybridMultilevel"/>
    <w:tmpl w:val="E6F87914"/>
    <w:lvl w:ilvl="0" w:tplc="92B472D2">
      <w:start w:val="1"/>
      <w:numFmt w:val="decimal"/>
      <w:lvlText w:val="%1."/>
      <w:lvlJc w:val="left"/>
      <w:pPr>
        <w:ind w:left="1429" w:hanging="360"/>
      </w:pPr>
      <w:rPr>
        <w:rFonts w:ascii="Times New Roman" w:hAnsi="Times New Roman" w:cs="Times New Roman"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76FF59A3"/>
    <w:multiLevelType w:val="hybridMultilevel"/>
    <w:tmpl w:val="55E0D83E"/>
    <w:lvl w:ilvl="0" w:tplc="A934DC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8E94EB7"/>
    <w:multiLevelType w:val="multilevel"/>
    <w:tmpl w:val="20384B42"/>
    <w:lvl w:ilvl="0">
      <w:start w:val="2"/>
      <w:numFmt w:val="decimal"/>
      <w:lvlText w:val="%1."/>
      <w:lvlJc w:val="left"/>
      <w:pPr>
        <w:ind w:left="360" w:hanging="360"/>
      </w:pPr>
      <w:rPr>
        <w:rFonts w:hint="default"/>
      </w:rPr>
    </w:lvl>
    <w:lvl w:ilvl="1">
      <w:start w:val="1"/>
      <w:numFmt w:val="decimal"/>
      <w:pStyle w:val="3"/>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BCA5502"/>
    <w:multiLevelType w:val="hybridMultilevel"/>
    <w:tmpl w:val="05C4736C"/>
    <w:lvl w:ilvl="0" w:tplc="4AD642F8">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7BE375E9"/>
    <w:multiLevelType w:val="hybridMultilevel"/>
    <w:tmpl w:val="F0128C60"/>
    <w:lvl w:ilvl="0" w:tplc="FBA4856C">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 w:numId="2">
    <w:abstractNumId w:val="14"/>
  </w:num>
  <w:num w:numId="3">
    <w:abstractNumId w:val="18"/>
  </w:num>
  <w:num w:numId="4">
    <w:abstractNumId w:val="15"/>
  </w:num>
  <w:num w:numId="5">
    <w:abstractNumId w:val="9"/>
  </w:num>
  <w:num w:numId="6">
    <w:abstractNumId w:val="13"/>
  </w:num>
  <w:num w:numId="7">
    <w:abstractNumId w:val="12"/>
  </w:num>
  <w:num w:numId="8">
    <w:abstractNumId w:val="6"/>
  </w:num>
  <w:num w:numId="9">
    <w:abstractNumId w:val="27"/>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20"/>
  </w:num>
  <w:num w:numId="13">
    <w:abstractNumId w:val="1"/>
  </w:num>
  <w:num w:numId="14">
    <w:abstractNumId w:val="16"/>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21"/>
  </w:num>
  <w:num w:numId="18">
    <w:abstractNumId w:val="17"/>
  </w:num>
  <w:num w:numId="19">
    <w:abstractNumId w:val="5"/>
  </w:num>
  <w:num w:numId="20">
    <w:abstractNumId w:val="11"/>
  </w:num>
  <w:num w:numId="21">
    <w:abstractNumId w:val="3"/>
  </w:num>
  <w:num w:numId="22">
    <w:abstractNumId w:val="25"/>
  </w:num>
  <w:num w:numId="23">
    <w:abstractNumId w:val="10"/>
  </w:num>
  <w:num w:numId="24">
    <w:abstractNumId w:val="22"/>
  </w:num>
  <w:num w:numId="25">
    <w:abstractNumId w:val="4"/>
  </w:num>
  <w:num w:numId="26">
    <w:abstractNumId w:val="0"/>
  </w:num>
  <w:num w:numId="27">
    <w:abstractNumId w:val="0"/>
  </w:num>
  <w:num w:numId="28">
    <w:abstractNumId w:val="7"/>
  </w:num>
  <w:num w:numId="29">
    <w:abstractNumId w:val="0"/>
  </w:num>
  <w:num w:numId="30">
    <w:abstractNumId w:val="24"/>
  </w:num>
  <w:num w:numId="31">
    <w:abstractNumId w:val="8"/>
  </w:num>
  <w:num w:numId="32">
    <w:abstractNumId w:val="23"/>
  </w:num>
  <w:num w:numId="33">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consecutiveHyphenLimit w:val="10"/>
  <w:hyphenationZone w:val="142"/>
  <w:doNotHyphenateCaps/>
  <w:drawingGridHorizontalSpacing w:val="11"/>
  <w:drawingGridVerticalSpacing w:val="11"/>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D4A8E"/>
    <w:rsid w:val="00000576"/>
    <w:rsid w:val="00000B77"/>
    <w:rsid w:val="000012C3"/>
    <w:rsid w:val="0000151C"/>
    <w:rsid w:val="00001AA5"/>
    <w:rsid w:val="00001E90"/>
    <w:rsid w:val="000021DF"/>
    <w:rsid w:val="000036C8"/>
    <w:rsid w:val="00003853"/>
    <w:rsid w:val="0000442A"/>
    <w:rsid w:val="00004B51"/>
    <w:rsid w:val="00004FE8"/>
    <w:rsid w:val="00005195"/>
    <w:rsid w:val="000051FE"/>
    <w:rsid w:val="000058CB"/>
    <w:rsid w:val="00005FA8"/>
    <w:rsid w:val="00006365"/>
    <w:rsid w:val="000068D3"/>
    <w:rsid w:val="00007188"/>
    <w:rsid w:val="000100AF"/>
    <w:rsid w:val="00010666"/>
    <w:rsid w:val="0001119E"/>
    <w:rsid w:val="000111D6"/>
    <w:rsid w:val="0001337C"/>
    <w:rsid w:val="00013E3A"/>
    <w:rsid w:val="00013F45"/>
    <w:rsid w:val="00014D1C"/>
    <w:rsid w:val="00014EC3"/>
    <w:rsid w:val="00015372"/>
    <w:rsid w:val="00015431"/>
    <w:rsid w:val="000159E0"/>
    <w:rsid w:val="00015FA4"/>
    <w:rsid w:val="0001633E"/>
    <w:rsid w:val="000163B0"/>
    <w:rsid w:val="00016A32"/>
    <w:rsid w:val="00016C30"/>
    <w:rsid w:val="000171C4"/>
    <w:rsid w:val="000173BA"/>
    <w:rsid w:val="00020090"/>
    <w:rsid w:val="000202A0"/>
    <w:rsid w:val="00020359"/>
    <w:rsid w:val="000207AA"/>
    <w:rsid w:val="00020B43"/>
    <w:rsid w:val="000216EC"/>
    <w:rsid w:val="00021BB0"/>
    <w:rsid w:val="000221AE"/>
    <w:rsid w:val="000225B3"/>
    <w:rsid w:val="0002263A"/>
    <w:rsid w:val="00022A04"/>
    <w:rsid w:val="00023248"/>
    <w:rsid w:val="00023750"/>
    <w:rsid w:val="00025257"/>
    <w:rsid w:val="000253AD"/>
    <w:rsid w:val="000258F4"/>
    <w:rsid w:val="00026199"/>
    <w:rsid w:val="000261DF"/>
    <w:rsid w:val="00026498"/>
    <w:rsid w:val="00026B38"/>
    <w:rsid w:val="00026B90"/>
    <w:rsid w:val="00026DEA"/>
    <w:rsid w:val="00027842"/>
    <w:rsid w:val="00030483"/>
    <w:rsid w:val="000304C4"/>
    <w:rsid w:val="00030E43"/>
    <w:rsid w:val="00031306"/>
    <w:rsid w:val="0003193E"/>
    <w:rsid w:val="00031F53"/>
    <w:rsid w:val="000320C7"/>
    <w:rsid w:val="000320EB"/>
    <w:rsid w:val="00032292"/>
    <w:rsid w:val="00032C2E"/>
    <w:rsid w:val="00033408"/>
    <w:rsid w:val="00033760"/>
    <w:rsid w:val="00033CC0"/>
    <w:rsid w:val="000341AC"/>
    <w:rsid w:val="000343C9"/>
    <w:rsid w:val="00034ED4"/>
    <w:rsid w:val="000355D4"/>
    <w:rsid w:val="00035B4B"/>
    <w:rsid w:val="00035C1B"/>
    <w:rsid w:val="00035E3C"/>
    <w:rsid w:val="00035F52"/>
    <w:rsid w:val="00036AFB"/>
    <w:rsid w:val="00036D3C"/>
    <w:rsid w:val="0003799C"/>
    <w:rsid w:val="00040CE1"/>
    <w:rsid w:val="00041420"/>
    <w:rsid w:val="00042C25"/>
    <w:rsid w:val="00042CF2"/>
    <w:rsid w:val="00043554"/>
    <w:rsid w:val="0004409B"/>
    <w:rsid w:val="00045566"/>
    <w:rsid w:val="00045669"/>
    <w:rsid w:val="00045DAC"/>
    <w:rsid w:val="00045DBA"/>
    <w:rsid w:val="00045E97"/>
    <w:rsid w:val="00046B22"/>
    <w:rsid w:val="000477A0"/>
    <w:rsid w:val="00047FFD"/>
    <w:rsid w:val="0005135D"/>
    <w:rsid w:val="000518CF"/>
    <w:rsid w:val="00051B87"/>
    <w:rsid w:val="0005272C"/>
    <w:rsid w:val="00052C65"/>
    <w:rsid w:val="000532B3"/>
    <w:rsid w:val="0005419D"/>
    <w:rsid w:val="000543CA"/>
    <w:rsid w:val="00054859"/>
    <w:rsid w:val="00054B94"/>
    <w:rsid w:val="00054CF4"/>
    <w:rsid w:val="000551D3"/>
    <w:rsid w:val="00056EAD"/>
    <w:rsid w:val="00057B16"/>
    <w:rsid w:val="00057C5B"/>
    <w:rsid w:val="00060BCB"/>
    <w:rsid w:val="00060C37"/>
    <w:rsid w:val="000612C3"/>
    <w:rsid w:val="00061D04"/>
    <w:rsid w:val="00062464"/>
    <w:rsid w:val="0006290E"/>
    <w:rsid w:val="00062C47"/>
    <w:rsid w:val="00063AE7"/>
    <w:rsid w:val="00064676"/>
    <w:rsid w:val="000649D1"/>
    <w:rsid w:val="000655AE"/>
    <w:rsid w:val="00065748"/>
    <w:rsid w:val="00065852"/>
    <w:rsid w:val="000658E3"/>
    <w:rsid w:val="0006592E"/>
    <w:rsid w:val="00065E25"/>
    <w:rsid w:val="0006630B"/>
    <w:rsid w:val="00066C56"/>
    <w:rsid w:val="00067556"/>
    <w:rsid w:val="00067A78"/>
    <w:rsid w:val="00067C9C"/>
    <w:rsid w:val="000707BB"/>
    <w:rsid w:val="00070EB1"/>
    <w:rsid w:val="00071227"/>
    <w:rsid w:val="0007139E"/>
    <w:rsid w:val="00071547"/>
    <w:rsid w:val="00071C51"/>
    <w:rsid w:val="0007208D"/>
    <w:rsid w:val="00072231"/>
    <w:rsid w:val="000729F8"/>
    <w:rsid w:val="00072AD9"/>
    <w:rsid w:val="00073468"/>
    <w:rsid w:val="00073D02"/>
    <w:rsid w:val="00073F07"/>
    <w:rsid w:val="000748DA"/>
    <w:rsid w:val="00074CF5"/>
    <w:rsid w:val="0007598D"/>
    <w:rsid w:val="00075F2D"/>
    <w:rsid w:val="0007689B"/>
    <w:rsid w:val="00077BC7"/>
    <w:rsid w:val="00077D06"/>
    <w:rsid w:val="0008123A"/>
    <w:rsid w:val="00081312"/>
    <w:rsid w:val="000814B3"/>
    <w:rsid w:val="000819C1"/>
    <w:rsid w:val="00081FCC"/>
    <w:rsid w:val="00082EE8"/>
    <w:rsid w:val="00083020"/>
    <w:rsid w:val="000830A9"/>
    <w:rsid w:val="00083635"/>
    <w:rsid w:val="0008367C"/>
    <w:rsid w:val="00083AE1"/>
    <w:rsid w:val="000840E1"/>
    <w:rsid w:val="000847D1"/>
    <w:rsid w:val="00084AC2"/>
    <w:rsid w:val="00084AD8"/>
    <w:rsid w:val="00084E0D"/>
    <w:rsid w:val="00085230"/>
    <w:rsid w:val="00085713"/>
    <w:rsid w:val="000865B8"/>
    <w:rsid w:val="00086D87"/>
    <w:rsid w:val="0008775A"/>
    <w:rsid w:val="0009064E"/>
    <w:rsid w:val="00090D46"/>
    <w:rsid w:val="000910CC"/>
    <w:rsid w:val="00091D8F"/>
    <w:rsid w:val="00092144"/>
    <w:rsid w:val="00092BC5"/>
    <w:rsid w:val="00092E1D"/>
    <w:rsid w:val="00092E53"/>
    <w:rsid w:val="0009384D"/>
    <w:rsid w:val="0009426F"/>
    <w:rsid w:val="000945C4"/>
    <w:rsid w:val="00094F1E"/>
    <w:rsid w:val="00095465"/>
    <w:rsid w:val="00095521"/>
    <w:rsid w:val="00095849"/>
    <w:rsid w:val="000966A7"/>
    <w:rsid w:val="0009687E"/>
    <w:rsid w:val="00096906"/>
    <w:rsid w:val="00096BD7"/>
    <w:rsid w:val="00097C19"/>
    <w:rsid w:val="00097CB3"/>
    <w:rsid w:val="000A0095"/>
    <w:rsid w:val="000A0987"/>
    <w:rsid w:val="000A0B45"/>
    <w:rsid w:val="000A10FF"/>
    <w:rsid w:val="000A1509"/>
    <w:rsid w:val="000A1D1A"/>
    <w:rsid w:val="000A211B"/>
    <w:rsid w:val="000A21EF"/>
    <w:rsid w:val="000A2A20"/>
    <w:rsid w:val="000A324E"/>
    <w:rsid w:val="000A449C"/>
    <w:rsid w:val="000A5591"/>
    <w:rsid w:val="000A59D7"/>
    <w:rsid w:val="000A59D8"/>
    <w:rsid w:val="000A61A3"/>
    <w:rsid w:val="000A652F"/>
    <w:rsid w:val="000A6628"/>
    <w:rsid w:val="000A70D7"/>
    <w:rsid w:val="000A7291"/>
    <w:rsid w:val="000A73E0"/>
    <w:rsid w:val="000A75EF"/>
    <w:rsid w:val="000A7DAB"/>
    <w:rsid w:val="000A7F3E"/>
    <w:rsid w:val="000B0560"/>
    <w:rsid w:val="000B1141"/>
    <w:rsid w:val="000B135A"/>
    <w:rsid w:val="000B1EFF"/>
    <w:rsid w:val="000B1FBC"/>
    <w:rsid w:val="000B2691"/>
    <w:rsid w:val="000B297A"/>
    <w:rsid w:val="000B2C02"/>
    <w:rsid w:val="000B33C5"/>
    <w:rsid w:val="000B39A2"/>
    <w:rsid w:val="000B3B2F"/>
    <w:rsid w:val="000B3FE4"/>
    <w:rsid w:val="000B42AA"/>
    <w:rsid w:val="000B51EE"/>
    <w:rsid w:val="000B5A92"/>
    <w:rsid w:val="000B6A67"/>
    <w:rsid w:val="000B74A6"/>
    <w:rsid w:val="000C04F6"/>
    <w:rsid w:val="000C28E7"/>
    <w:rsid w:val="000C2E46"/>
    <w:rsid w:val="000C33B6"/>
    <w:rsid w:val="000C3515"/>
    <w:rsid w:val="000C3EA5"/>
    <w:rsid w:val="000C3F97"/>
    <w:rsid w:val="000C4B2A"/>
    <w:rsid w:val="000C5288"/>
    <w:rsid w:val="000C5A89"/>
    <w:rsid w:val="000C5B04"/>
    <w:rsid w:val="000C6196"/>
    <w:rsid w:val="000C695E"/>
    <w:rsid w:val="000C6C61"/>
    <w:rsid w:val="000C7306"/>
    <w:rsid w:val="000C74FD"/>
    <w:rsid w:val="000D013B"/>
    <w:rsid w:val="000D0A2B"/>
    <w:rsid w:val="000D1E8C"/>
    <w:rsid w:val="000D1FC2"/>
    <w:rsid w:val="000D2B13"/>
    <w:rsid w:val="000D2BA5"/>
    <w:rsid w:val="000D2D60"/>
    <w:rsid w:val="000D335D"/>
    <w:rsid w:val="000D37CE"/>
    <w:rsid w:val="000D4581"/>
    <w:rsid w:val="000D5238"/>
    <w:rsid w:val="000D59A6"/>
    <w:rsid w:val="000D6029"/>
    <w:rsid w:val="000D64C8"/>
    <w:rsid w:val="000E05B4"/>
    <w:rsid w:val="000E0875"/>
    <w:rsid w:val="000E1D59"/>
    <w:rsid w:val="000E1DA0"/>
    <w:rsid w:val="000E20F4"/>
    <w:rsid w:val="000E2DC0"/>
    <w:rsid w:val="000E2F0B"/>
    <w:rsid w:val="000E3079"/>
    <w:rsid w:val="000E3493"/>
    <w:rsid w:val="000E3541"/>
    <w:rsid w:val="000E3DE8"/>
    <w:rsid w:val="000E4788"/>
    <w:rsid w:val="000E50DA"/>
    <w:rsid w:val="000E56A5"/>
    <w:rsid w:val="000E666F"/>
    <w:rsid w:val="000E6805"/>
    <w:rsid w:val="000E733A"/>
    <w:rsid w:val="000E77C5"/>
    <w:rsid w:val="000F0BE9"/>
    <w:rsid w:val="000F0C1F"/>
    <w:rsid w:val="000F0E72"/>
    <w:rsid w:val="000F1259"/>
    <w:rsid w:val="000F13A2"/>
    <w:rsid w:val="000F1883"/>
    <w:rsid w:val="000F1994"/>
    <w:rsid w:val="000F2D35"/>
    <w:rsid w:val="000F37ED"/>
    <w:rsid w:val="000F440F"/>
    <w:rsid w:val="000F4EC2"/>
    <w:rsid w:val="000F4FAE"/>
    <w:rsid w:val="000F50B8"/>
    <w:rsid w:val="000F5523"/>
    <w:rsid w:val="000F5EB5"/>
    <w:rsid w:val="000F62EA"/>
    <w:rsid w:val="000F6699"/>
    <w:rsid w:val="000F71D9"/>
    <w:rsid w:val="000F79E3"/>
    <w:rsid w:val="00100047"/>
    <w:rsid w:val="001004CA"/>
    <w:rsid w:val="001007AA"/>
    <w:rsid w:val="00100BC7"/>
    <w:rsid w:val="001011CA"/>
    <w:rsid w:val="00101FF9"/>
    <w:rsid w:val="00102726"/>
    <w:rsid w:val="00103EB9"/>
    <w:rsid w:val="0010434E"/>
    <w:rsid w:val="00104FE0"/>
    <w:rsid w:val="001054B1"/>
    <w:rsid w:val="001054F1"/>
    <w:rsid w:val="00105D99"/>
    <w:rsid w:val="001063B9"/>
    <w:rsid w:val="00106BB2"/>
    <w:rsid w:val="00111FF1"/>
    <w:rsid w:val="00113DE6"/>
    <w:rsid w:val="00113E94"/>
    <w:rsid w:val="00114698"/>
    <w:rsid w:val="0011470D"/>
    <w:rsid w:val="00114A6B"/>
    <w:rsid w:val="00114E85"/>
    <w:rsid w:val="00116700"/>
    <w:rsid w:val="00116F00"/>
    <w:rsid w:val="001173CA"/>
    <w:rsid w:val="0011779A"/>
    <w:rsid w:val="0012003F"/>
    <w:rsid w:val="001208D3"/>
    <w:rsid w:val="00120B26"/>
    <w:rsid w:val="001222D6"/>
    <w:rsid w:val="001222EC"/>
    <w:rsid w:val="001229D4"/>
    <w:rsid w:val="00122B70"/>
    <w:rsid w:val="00125F55"/>
    <w:rsid w:val="001261DC"/>
    <w:rsid w:val="00126D25"/>
    <w:rsid w:val="0012773C"/>
    <w:rsid w:val="00127758"/>
    <w:rsid w:val="00127EBD"/>
    <w:rsid w:val="00127ECC"/>
    <w:rsid w:val="00130B05"/>
    <w:rsid w:val="00130CFB"/>
    <w:rsid w:val="00131EE0"/>
    <w:rsid w:val="0013299C"/>
    <w:rsid w:val="0013320C"/>
    <w:rsid w:val="0013410A"/>
    <w:rsid w:val="00134468"/>
    <w:rsid w:val="00134B39"/>
    <w:rsid w:val="001367F2"/>
    <w:rsid w:val="001369D0"/>
    <w:rsid w:val="00136C64"/>
    <w:rsid w:val="0013741B"/>
    <w:rsid w:val="001376A0"/>
    <w:rsid w:val="00140630"/>
    <w:rsid w:val="001406A0"/>
    <w:rsid w:val="0014128D"/>
    <w:rsid w:val="00141AF8"/>
    <w:rsid w:val="00141EEB"/>
    <w:rsid w:val="00142849"/>
    <w:rsid w:val="001434FC"/>
    <w:rsid w:val="00143C35"/>
    <w:rsid w:val="00144389"/>
    <w:rsid w:val="00144DB1"/>
    <w:rsid w:val="001455E5"/>
    <w:rsid w:val="00145EC5"/>
    <w:rsid w:val="001463A2"/>
    <w:rsid w:val="0014666C"/>
    <w:rsid w:val="00146F88"/>
    <w:rsid w:val="00147076"/>
    <w:rsid w:val="001470F2"/>
    <w:rsid w:val="00147E37"/>
    <w:rsid w:val="0015015A"/>
    <w:rsid w:val="001504A1"/>
    <w:rsid w:val="00151200"/>
    <w:rsid w:val="00151473"/>
    <w:rsid w:val="001514F4"/>
    <w:rsid w:val="0015252C"/>
    <w:rsid w:val="00153F6B"/>
    <w:rsid w:val="001545DD"/>
    <w:rsid w:val="00155272"/>
    <w:rsid w:val="0015648A"/>
    <w:rsid w:val="0015663E"/>
    <w:rsid w:val="0015672E"/>
    <w:rsid w:val="00156750"/>
    <w:rsid w:val="001572AD"/>
    <w:rsid w:val="00157C53"/>
    <w:rsid w:val="00157CBF"/>
    <w:rsid w:val="00160E8A"/>
    <w:rsid w:val="00160EB1"/>
    <w:rsid w:val="001616C0"/>
    <w:rsid w:val="001619DC"/>
    <w:rsid w:val="00161F9F"/>
    <w:rsid w:val="001630A7"/>
    <w:rsid w:val="00163169"/>
    <w:rsid w:val="00163662"/>
    <w:rsid w:val="001637A8"/>
    <w:rsid w:val="00163A48"/>
    <w:rsid w:val="00163D3E"/>
    <w:rsid w:val="001651F5"/>
    <w:rsid w:val="001655D1"/>
    <w:rsid w:val="00166C32"/>
    <w:rsid w:val="0016719A"/>
    <w:rsid w:val="001677B6"/>
    <w:rsid w:val="00167ACC"/>
    <w:rsid w:val="00167E9C"/>
    <w:rsid w:val="00170DD2"/>
    <w:rsid w:val="00171086"/>
    <w:rsid w:val="001718C7"/>
    <w:rsid w:val="001725BE"/>
    <w:rsid w:val="001727B8"/>
    <w:rsid w:val="001737D7"/>
    <w:rsid w:val="00173C77"/>
    <w:rsid w:val="001745AD"/>
    <w:rsid w:val="001749CF"/>
    <w:rsid w:val="00174B61"/>
    <w:rsid w:val="00175A02"/>
    <w:rsid w:val="00176023"/>
    <w:rsid w:val="0017645E"/>
    <w:rsid w:val="00176833"/>
    <w:rsid w:val="00176AE6"/>
    <w:rsid w:val="00176B9D"/>
    <w:rsid w:val="001776CB"/>
    <w:rsid w:val="001802FE"/>
    <w:rsid w:val="00181666"/>
    <w:rsid w:val="00182BAE"/>
    <w:rsid w:val="0018344B"/>
    <w:rsid w:val="00183E00"/>
    <w:rsid w:val="001841BE"/>
    <w:rsid w:val="00184458"/>
    <w:rsid w:val="0018492A"/>
    <w:rsid w:val="0018547A"/>
    <w:rsid w:val="0018593E"/>
    <w:rsid w:val="001861BB"/>
    <w:rsid w:val="0018676A"/>
    <w:rsid w:val="001868D1"/>
    <w:rsid w:val="001873C2"/>
    <w:rsid w:val="00187F29"/>
    <w:rsid w:val="00190015"/>
    <w:rsid w:val="001900C2"/>
    <w:rsid w:val="00190AE2"/>
    <w:rsid w:val="00190EF7"/>
    <w:rsid w:val="00191AA9"/>
    <w:rsid w:val="001933FC"/>
    <w:rsid w:val="001936DC"/>
    <w:rsid w:val="00193E2A"/>
    <w:rsid w:val="00193EFC"/>
    <w:rsid w:val="0019497B"/>
    <w:rsid w:val="00194B76"/>
    <w:rsid w:val="00196C3D"/>
    <w:rsid w:val="001970FF"/>
    <w:rsid w:val="00197409"/>
    <w:rsid w:val="00197D4C"/>
    <w:rsid w:val="001A0110"/>
    <w:rsid w:val="001A02A1"/>
    <w:rsid w:val="001A06E4"/>
    <w:rsid w:val="001A085C"/>
    <w:rsid w:val="001A0D53"/>
    <w:rsid w:val="001A0F5F"/>
    <w:rsid w:val="001A1EE7"/>
    <w:rsid w:val="001A253B"/>
    <w:rsid w:val="001A272D"/>
    <w:rsid w:val="001A2D5C"/>
    <w:rsid w:val="001A3953"/>
    <w:rsid w:val="001A53ED"/>
    <w:rsid w:val="001A65AC"/>
    <w:rsid w:val="001A74D6"/>
    <w:rsid w:val="001A75B9"/>
    <w:rsid w:val="001A7822"/>
    <w:rsid w:val="001A7904"/>
    <w:rsid w:val="001B0F54"/>
    <w:rsid w:val="001B1BF8"/>
    <w:rsid w:val="001B1CC5"/>
    <w:rsid w:val="001B2326"/>
    <w:rsid w:val="001B314C"/>
    <w:rsid w:val="001B32B3"/>
    <w:rsid w:val="001B340D"/>
    <w:rsid w:val="001B378D"/>
    <w:rsid w:val="001B3E09"/>
    <w:rsid w:val="001B40A4"/>
    <w:rsid w:val="001B410E"/>
    <w:rsid w:val="001B4270"/>
    <w:rsid w:val="001B434F"/>
    <w:rsid w:val="001B47FC"/>
    <w:rsid w:val="001B48A4"/>
    <w:rsid w:val="001B4B6D"/>
    <w:rsid w:val="001B4CB5"/>
    <w:rsid w:val="001B6160"/>
    <w:rsid w:val="001B665F"/>
    <w:rsid w:val="001B680A"/>
    <w:rsid w:val="001B6884"/>
    <w:rsid w:val="001B6E07"/>
    <w:rsid w:val="001B7124"/>
    <w:rsid w:val="001C09F1"/>
    <w:rsid w:val="001C0B10"/>
    <w:rsid w:val="001C1390"/>
    <w:rsid w:val="001C14CC"/>
    <w:rsid w:val="001C1D52"/>
    <w:rsid w:val="001C1E54"/>
    <w:rsid w:val="001C22E6"/>
    <w:rsid w:val="001C246D"/>
    <w:rsid w:val="001C2488"/>
    <w:rsid w:val="001C28BB"/>
    <w:rsid w:val="001C3A9D"/>
    <w:rsid w:val="001C3BC9"/>
    <w:rsid w:val="001C3CE4"/>
    <w:rsid w:val="001C41E5"/>
    <w:rsid w:val="001C547A"/>
    <w:rsid w:val="001C575A"/>
    <w:rsid w:val="001C6166"/>
    <w:rsid w:val="001C6D5B"/>
    <w:rsid w:val="001C6EEF"/>
    <w:rsid w:val="001C6FCB"/>
    <w:rsid w:val="001C752F"/>
    <w:rsid w:val="001D07FA"/>
    <w:rsid w:val="001D0969"/>
    <w:rsid w:val="001D1138"/>
    <w:rsid w:val="001D12CB"/>
    <w:rsid w:val="001D14C6"/>
    <w:rsid w:val="001D1633"/>
    <w:rsid w:val="001D1705"/>
    <w:rsid w:val="001D1DB6"/>
    <w:rsid w:val="001D1EE3"/>
    <w:rsid w:val="001D2356"/>
    <w:rsid w:val="001D24C4"/>
    <w:rsid w:val="001D250B"/>
    <w:rsid w:val="001D2724"/>
    <w:rsid w:val="001D2E00"/>
    <w:rsid w:val="001D3BE7"/>
    <w:rsid w:val="001D45FC"/>
    <w:rsid w:val="001D4A30"/>
    <w:rsid w:val="001D5B02"/>
    <w:rsid w:val="001D6249"/>
    <w:rsid w:val="001D72BE"/>
    <w:rsid w:val="001E0076"/>
    <w:rsid w:val="001E1766"/>
    <w:rsid w:val="001E2BFA"/>
    <w:rsid w:val="001E3309"/>
    <w:rsid w:val="001E35AA"/>
    <w:rsid w:val="001E36E7"/>
    <w:rsid w:val="001E3A51"/>
    <w:rsid w:val="001E3F46"/>
    <w:rsid w:val="001E4CB0"/>
    <w:rsid w:val="001E4E8C"/>
    <w:rsid w:val="001E50E1"/>
    <w:rsid w:val="001E5C03"/>
    <w:rsid w:val="001E69DB"/>
    <w:rsid w:val="001E6ECA"/>
    <w:rsid w:val="001E6FF2"/>
    <w:rsid w:val="001E78BB"/>
    <w:rsid w:val="001F04F6"/>
    <w:rsid w:val="001F0B1E"/>
    <w:rsid w:val="001F1707"/>
    <w:rsid w:val="001F1ABB"/>
    <w:rsid w:val="001F20D2"/>
    <w:rsid w:val="001F2ABD"/>
    <w:rsid w:val="001F3C45"/>
    <w:rsid w:val="001F3D81"/>
    <w:rsid w:val="001F4B70"/>
    <w:rsid w:val="001F4CA3"/>
    <w:rsid w:val="001F4D1A"/>
    <w:rsid w:val="001F5586"/>
    <w:rsid w:val="001F5829"/>
    <w:rsid w:val="001F6CE5"/>
    <w:rsid w:val="001F6E94"/>
    <w:rsid w:val="001F75E0"/>
    <w:rsid w:val="001F7885"/>
    <w:rsid w:val="001F7B01"/>
    <w:rsid w:val="001F7ED0"/>
    <w:rsid w:val="0020081D"/>
    <w:rsid w:val="00200EE5"/>
    <w:rsid w:val="00200EFC"/>
    <w:rsid w:val="00201C42"/>
    <w:rsid w:val="00203CC4"/>
    <w:rsid w:val="00203E1E"/>
    <w:rsid w:val="00203FD9"/>
    <w:rsid w:val="00204BCE"/>
    <w:rsid w:val="00204E5B"/>
    <w:rsid w:val="00204FB4"/>
    <w:rsid w:val="00205D33"/>
    <w:rsid w:val="00205D80"/>
    <w:rsid w:val="00206CDE"/>
    <w:rsid w:val="00206D39"/>
    <w:rsid w:val="00207042"/>
    <w:rsid w:val="002072F0"/>
    <w:rsid w:val="00207368"/>
    <w:rsid w:val="00207B71"/>
    <w:rsid w:val="00207D4A"/>
    <w:rsid w:val="00210B9B"/>
    <w:rsid w:val="00211159"/>
    <w:rsid w:val="0021214B"/>
    <w:rsid w:val="00212163"/>
    <w:rsid w:val="0021324D"/>
    <w:rsid w:val="00213E96"/>
    <w:rsid w:val="00214DAF"/>
    <w:rsid w:val="00215029"/>
    <w:rsid w:val="00215276"/>
    <w:rsid w:val="00215685"/>
    <w:rsid w:val="00215928"/>
    <w:rsid w:val="00215C20"/>
    <w:rsid w:val="00217454"/>
    <w:rsid w:val="002203CA"/>
    <w:rsid w:val="00221465"/>
    <w:rsid w:val="002216FF"/>
    <w:rsid w:val="00221FC7"/>
    <w:rsid w:val="00222CA1"/>
    <w:rsid w:val="00222CB4"/>
    <w:rsid w:val="002236A1"/>
    <w:rsid w:val="00223A11"/>
    <w:rsid w:val="002248E7"/>
    <w:rsid w:val="00225A1D"/>
    <w:rsid w:val="00225AF8"/>
    <w:rsid w:val="00225B2B"/>
    <w:rsid w:val="00225CBE"/>
    <w:rsid w:val="00226183"/>
    <w:rsid w:val="002266FA"/>
    <w:rsid w:val="00227B73"/>
    <w:rsid w:val="002313AC"/>
    <w:rsid w:val="00231CDA"/>
    <w:rsid w:val="00232CBA"/>
    <w:rsid w:val="00233B88"/>
    <w:rsid w:val="00234354"/>
    <w:rsid w:val="002343FB"/>
    <w:rsid w:val="00234460"/>
    <w:rsid w:val="00235F70"/>
    <w:rsid w:val="00236A00"/>
    <w:rsid w:val="00240811"/>
    <w:rsid w:val="00240E6C"/>
    <w:rsid w:val="00240EC0"/>
    <w:rsid w:val="0024101B"/>
    <w:rsid w:val="00241508"/>
    <w:rsid w:val="0024161A"/>
    <w:rsid w:val="002416A2"/>
    <w:rsid w:val="00241ACE"/>
    <w:rsid w:val="00241E32"/>
    <w:rsid w:val="002435B0"/>
    <w:rsid w:val="002442A3"/>
    <w:rsid w:val="00244606"/>
    <w:rsid w:val="00244C4E"/>
    <w:rsid w:val="00245293"/>
    <w:rsid w:val="0024655F"/>
    <w:rsid w:val="002473A0"/>
    <w:rsid w:val="002474F0"/>
    <w:rsid w:val="002505E0"/>
    <w:rsid w:val="002528DA"/>
    <w:rsid w:val="00252F90"/>
    <w:rsid w:val="00253A73"/>
    <w:rsid w:val="00254A54"/>
    <w:rsid w:val="00254F9A"/>
    <w:rsid w:val="0025526A"/>
    <w:rsid w:val="00255769"/>
    <w:rsid w:val="0025649C"/>
    <w:rsid w:val="002569BA"/>
    <w:rsid w:val="00256E78"/>
    <w:rsid w:val="0025711C"/>
    <w:rsid w:val="002572C9"/>
    <w:rsid w:val="00257CC7"/>
    <w:rsid w:val="002600C7"/>
    <w:rsid w:val="00260604"/>
    <w:rsid w:val="00260618"/>
    <w:rsid w:val="00260DD9"/>
    <w:rsid w:val="00261591"/>
    <w:rsid w:val="002615CC"/>
    <w:rsid w:val="0026246D"/>
    <w:rsid w:val="00262B67"/>
    <w:rsid w:val="00263A2A"/>
    <w:rsid w:val="00263F79"/>
    <w:rsid w:val="002641EF"/>
    <w:rsid w:val="002642D6"/>
    <w:rsid w:val="0026448F"/>
    <w:rsid w:val="00264923"/>
    <w:rsid w:val="00264A69"/>
    <w:rsid w:val="00264CFE"/>
    <w:rsid w:val="002651B5"/>
    <w:rsid w:val="00265491"/>
    <w:rsid w:val="00266394"/>
    <w:rsid w:val="00266473"/>
    <w:rsid w:val="00266968"/>
    <w:rsid w:val="00266C47"/>
    <w:rsid w:val="00267378"/>
    <w:rsid w:val="002676CB"/>
    <w:rsid w:val="002703D8"/>
    <w:rsid w:val="00270AB2"/>
    <w:rsid w:val="00272259"/>
    <w:rsid w:val="002722CF"/>
    <w:rsid w:val="002722DD"/>
    <w:rsid w:val="002726D7"/>
    <w:rsid w:val="00272E40"/>
    <w:rsid w:val="002734F5"/>
    <w:rsid w:val="00273510"/>
    <w:rsid w:val="00274E74"/>
    <w:rsid w:val="00276266"/>
    <w:rsid w:val="00276609"/>
    <w:rsid w:val="00276EAE"/>
    <w:rsid w:val="002801AC"/>
    <w:rsid w:val="00280414"/>
    <w:rsid w:val="00280BB9"/>
    <w:rsid w:val="00281E67"/>
    <w:rsid w:val="00282579"/>
    <w:rsid w:val="002827A3"/>
    <w:rsid w:val="00282928"/>
    <w:rsid w:val="00282AB4"/>
    <w:rsid w:val="00283140"/>
    <w:rsid w:val="00284B8B"/>
    <w:rsid w:val="00284C06"/>
    <w:rsid w:val="00284C9E"/>
    <w:rsid w:val="0028602E"/>
    <w:rsid w:val="002863DB"/>
    <w:rsid w:val="00286D75"/>
    <w:rsid w:val="00286E9D"/>
    <w:rsid w:val="00286EB8"/>
    <w:rsid w:val="002876CA"/>
    <w:rsid w:val="0029015D"/>
    <w:rsid w:val="00290260"/>
    <w:rsid w:val="00290281"/>
    <w:rsid w:val="002906DC"/>
    <w:rsid w:val="00290765"/>
    <w:rsid w:val="002907C6"/>
    <w:rsid w:val="00290D49"/>
    <w:rsid w:val="00290EAE"/>
    <w:rsid w:val="0029198F"/>
    <w:rsid w:val="00292008"/>
    <w:rsid w:val="00292BA4"/>
    <w:rsid w:val="00292BEC"/>
    <w:rsid w:val="00292DDC"/>
    <w:rsid w:val="00293B45"/>
    <w:rsid w:val="00293ED0"/>
    <w:rsid w:val="00294955"/>
    <w:rsid w:val="00294AA4"/>
    <w:rsid w:val="00294E69"/>
    <w:rsid w:val="0029548D"/>
    <w:rsid w:val="00295769"/>
    <w:rsid w:val="002962D6"/>
    <w:rsid w:val="00296DA6"/>
    <w:rsid w:val="00297248"/>
    <w:rsid w:val="002977A2"/>
    <w:rsid w:val="00297E7E"/>
    <w:rsid w:val="002A0957"/>
    <w:rsid w:val="002A2044"/>
    <w:rsid w:val="002A2824"/>
    <w:rsid w:val="002A29D7"/>
    <w:rsid w:val="002A2A7B"/>
    <w:rsid w:val="002A3614"/>
    <w:rsid w:val="002A3ED1"/>
    <w:rsid w:val="002A3FD8"/>
    <w:rsid w:val="002A4529"/>
    <w:rsid w:val="002A497A"/>
    <w:rsid w:val="002A49D1"/>
    <w:rsid w:val="002A5CEF"/>
    <w:rsid w:val="002A7158"/>
    <w:rsid w:val="002B088A"/>
    <w:rsid w:val="002B0FFC"/>
    <w:rsid w:val="002B103F"/>
    <w:rsid w:val="002B2E9A"/>
    <w:rsid w:val="002B2EE2"/>
    <w:rsid w:val="002B41A3"/>
    <w:rsid w:val="002B41F0"/>
    <w:rsid w:val="002B530F"/>
    <w:rsid w:val="002B6152"/>
    <w:rsid w:val="002B6861"/>
    <w:rsid w:val="002B6C55"/>
    <w:rsid w:val="002B6C7D"/>
    <w:rsid w:val="002C035F"/>
    <w:rsid w:val="002C0C2D"/>
    <w:rsid w:val="002C0D82"/>
    <w:rsid w:val="002C1278"/>
    <w:rsid w:val="002C2CC4"/>
    <w:rsid w:val="002C3853"/>
    <w:rsid w:val="002C395D"/>
    <w:rsid w:val="002C4579"/>
    <w:rsid w:val="002C4E83"/>
    <w:rsid w:val="002C6B36"/>
    <w:rsid w:val="002C7319"/>
    <w:rsid w:val="002C73E9"/>
    <w:rsid w:val="002C7E4F"/>
    <w:rsid w:val="002C7FED"/>
    <w:rsid w:val="002D0004"/>
    <w:rsid w:val="002D09AE"/>
    <w:rsid w:val="002D0E1A"/>
    <w:rsid w:val="002D0E3A"/>
    <w:rsid w:val="002D2177"/>
    <w:rsid w:val="002D2CB0"/>
    <w:rsid w:val="002D3B8C"/>
    <w:rsid w:val="002D3F64"/>
    <w:rsid w:val="002D4625"/>
    <w:rsid w:val="002D4743"/>
    <w:rsid w:val="002D4BEC"/>
    <w:rsid w:val="002D4EDD"/>
    <w:rsid w:val="002D50BF"/>
    <w:rsid w:val="002D56C6"/>
    <w:rsid w:val="002D576E"/>
    <w:rsid w:val="002D5B59"/>
    <w:rsid w:val="002D676C"/>
    <w:rsid w:val="002D6CE5"/>
    <w:rsid w:val="002D70F2"/>
    <w:rsid w:val="002E01F4"/>
    <w:rsid w:val="002E0220"/>
    <w:rsid w:val="002E0C5B"/>
    <w:rsid w:val="002E0F01"/>
    <w:rsid w:val="002E1445"/>
    <w:rsid w:val="002E1982"/>
    <w:rsid w:val="002E2BA8"/>
    <w:rsid w:val="002E347E"/>
    <w:rsid w:val="002E374E"/>
    <w:rsid w:val="002E3974"/>
    <w:rsid w:val="002E3EA0"/>
    <w:rsid w:val="002E4017"/>
    <w:rsid w:val="002E40F9"/>
    <w:rsid w:val="002E484C"/>
    <w:rsid w:val="002E4897"/>
    <w:rsid w:val="002E49C4"/>
    <w:rsid w:val="002E4BB3"/>
    <w:rsid w:val="002E50B9"/>
    <w:rsid w:val="002E6484"/>
    <w:rsid w:val="002E673F"/>
    <w:rsid w:val="002E6C17"/>
    <w:rsid w:val="002E7CBA"/>
    <w:rsid w:val="002E7FD3"/>
    <w:rsid w:val="002F0146"/>
    <w:rsid w:val="002F0599"/>
    <w:rsid w:val="002F08BC"/>
    <w:rsid w:val="002F09DB"/>
    <w:rsid w:val="002F1982"/>
    <w:rsid w:val="002F2136"/>
    <w:rsid w:val="002F25AD"/>
    <w:rsid w:val="002F2891"/>
    <w:rsid w:val="002F2A41"/>
    <w:rsid w:val="002F2C92"/>
    <w:rsid w:val="002F339C"/>
    <w:rsid w:val="002F4D7C"/>
    <w:rsid w:val="002F548B"/>
    <w:rsid w:val="002F6720"/>
    <w:rsid w:val="002F78F9"/>
    <w:rsid w:val="00300352"/>
    <w:rsid w:val="00300B7E"/>
    <w:rsid w:val="00300DC8"/>
    <w:rsid w:val="00301478"/>
    <w:rsid w:val="00301783"/>
    <w:rsid w:val="00301865"/>
    <w:rsid w:val="00303A92"/>
    <w:rsid w:val="00303AD0"/>
    <w:rsid w:val="00303D72"/>
    <w:rsid w:val="00304908"/>
    <w:rsid w:val="003058F5"/>
    <w:rsid w:val="003063A8"/>
    <w:rsid w:val="00306802"/>
    <w:rsid w:val="0030721F"/>
    <w:rsid w:val="00307859"/>
    <w:rsid w:val="003101FF"/>
    <w:rsid w:val="00310514"/>
    <w:rsid w:val="00310CEC"/>
    <w:rsid w:val="00310D98"/>
    <w:rsid w:val="003110E6"/>
    <w:rsid w:val="0031164E"/>
    <w:rsid w:val="00312789"/>
    <w:rsid w:val="00313BC1"/>
    <w:rsid w:val="0031420C"/>
    <w:rsid w:val="0031446B"/>
    <w:rsid w:val="00314556"/>
    <w:rsid w:val="00314699"/>
    <w:rsid w:val="00314CCE"/>
    <w:rsid w:val="00315054"/>
    <w:rsid w:val="003150BD"/>
    <w:rsid w:val="00315FEB"/>
    <w:rsid w:val="00316153"/>
    <w:rsid w:val="0031719F"/>
    <w:rsid w:val="0031776A"/>
    <w:rsid w:val="00317A5B"/>
    <w:rsid w:val="003221E6"/>
    <w:rsid w:val="0032238F"/>
    <w:rsid w:val="00322542"/>
    <w:rsid w:val="00322C67"/>
    <w:rsid w:val="00323349"/>
    <w:rsid w:val="00323750"/>
    <w:rsid w:val="003248D4"/>
    <w:rsid w:val="00325399"/>
    <w:rsid w:val="003253E5"/>
    <w:rsid w:val="0032566D"/>
    <w:rsid w:val="003267B2"/>
    <w:rsid w:val="00326A5F"/>
    <w:rsid w:val="00326F3C"/>
    <w:rsid w:val="00327449"/>
    <w:rsid w:val="0032760F"/>
    <w:rsid w:val="00330282"/>
    <w:rsid w:val="00331BB1"/>
    <w:rsid w:val="00331D90"/>
    <w:rsid w:val="003321A2"/>
    <w:rsid w:val="003322AF"/>
    <w:rsid w:val="003324F4"/>
    <w:rsid w:val="0033262D"/>
    <w:rsid w:val="003328B7"/>
    <w:rsid w:val="00332A46"/>
    <w:rsid w:val="00333181"/>
    <w:rsid w:val="00333362"/>
    <w:rsid w:val="00333533"/>
    <w:rsid w:val="00333C1D"/>
    <w:rsid w:val="00333EDF"/>
    <w:rsid w:val="00334531"/>
    <w:rsid w:val="003353DF"/>
    <w:rsid w:val="00336440"/>
    <w:rsid w:val="00336A01"/>
    <w:rsid w:val="00337842"/>
    <w:rsid w:val="00340889"/>
    <w:rsid w:val="00340A7D"/>
    <w:rsid w:val="00340BF5"/>
    <w:rsid w:val="00340DA6"/>
    <w:rsid w:val="00341235"/>
    <w:rsid w:val="00341B6F"/>
    <w:rsid w:val="00341B84"/>
    <w:rsid w:val="003441F2"/>
    <w:rsid w:val="003445B9"/>
    <w:rsid w:val="00344B90"/>
    <w:rsid w:val="003463AA"/>
    <w:rsid w:val="00346938"/>
    <w:rsid w:val="0034726A"/>
    <w:rsid w:val="00347A66"/>
    <w:rsid w:val="00347C29"/>
    <w:rsid w:val="00350205"/>
    <w:rsid w:val="00350232"/>
    <w:rsid w:val="00350373"/>
    <w:rsid w:val="0035046F"/>
    <w:rsid w:val="00350E72"/>
    <w:rsid w:val="00351290"/>
    <w:rsid w:val="00351BFE"/>
    <w:rsid w:val="00352748"/>
    <w:rsid w:val="0035297E"/>
    <w:rsid w:val="00352E4D"/>
    <w:rsid w:val="003532F7"/>
    <w:rsid w:val="003535E2"/>
    <w:rsid w:val="00353977"/>
    <w:rsid w:val="00353FA8"/>
    <w:rsid w:val="00354212"/>
    <w:rsid w:val="00356D4A"/>
    <w:rsid w:val="00357586"/>
    <w:rsid w:val="0035770E"/>
    <w:rsid w:val="003579A0"/>
    <w:rsid w:val="00357C5E"/>
    <w:rsid w:val="00357DB6"/>
    <w:rsid w:val="0036055E"/>
    <w:rsid w:val="00360DDA"/>
    <w:rsid w:val="00361E4D"/>
    <w:rsid w:val="003620FB"/>
    <w:rsid w:val="003622CE"/>
    <w:rsid w:val="0036231D"/>
    <w:rsid w:val="003631BF"/>
    <w:rsid w:val="0036421F"/>
    <w:rsid w:val="0036489B"/>
    <w:rsid w:val="003648CA"/>
    <w:rsid w:val="00364973"/>
    <w:rsid w:val="00364C0E"/>
    <w:rsid w:val="00365C18"/>
    <w:rsid w:val="0036757D"/>
    <w:rsid w:val="00367CA2"/>
    <w:rsid w:val="003703F8"/>
    <w:rsid w:val="0037050E"/>
    <w:rsid w:val="00370FD2"/>
    <w:rsid w:val="00371026"/>
    <w:rsid w:val="003710FF"/>
    <w:rsid w:val="00372915"/>
    <w:rsid w:val="003729D5"/>
    <w:rsid w:val="00372A0B"/>
    <w:rsid w:val="00373B18"/>
    <w:rsid w:val="00373D7D"/>
    <w:rsid w:val="00374320"/>
    <w:rsid w:val="003746E7"/>
    <w:rsid w:val="003747D2"/>
    <w:rsid w:val="0037495B"/>
    <w:rsid w:val="00375381"/>
    <w:rsid w:val="0037568D"/>
    <w:rsid w:val="00375FC2"/>
    <w:rsid w:val="0037670E"/>
    <w:rsid w:val="0037696E"/>
    <w:rsid w:val="0037715E"/>
    <w:rsid w:val="00377594"/>
    <w:rsid w:val="00383C6E"/>
    <w:rsid w:val="003847B9"/>
    <w:rsid w:val="00384A53"/>
    <w:rsid w:val="00384C81"/>
    <w:rsid w:val="0038563D"/>
    <w:rsid w:val="00385DF0"/>
    <w:rsid w:val="003860CB"/>
    <w:rsid w:val="003862A8"/>
    <w:rsid w:val="003863F0"/>
    <w:rsid w:val="00386902"/>
    <w:rsid w:val="00386BF3"/>
    <w:rsid w:val="00386E81"/>
    <w:rsid w:val="0038759E"/>
    <w:rsid w:val="00387A2F"/>
    <w:rsid w:val="00387E0F"/>
    <w:rsid w:val="00387EA3"/>
    <w:rsid w:val="00387FDB"/>
    <w:rsid w:val="0039066C"/>
    <w:rsid w:val="003908D1"/>
    <w:rsid w:val="0039098E"/>
    <w:rsid w:val="0039198E"/>
    <w:rsid w:val="003919DA"/>
    <w:rsid w:val="00391BFC"/>
    <w:rsid w:val="00391CD6"/>
    <w:rsid w:val="0039279F"/>
    <w:rsid w:val="00392BD4"/>
    <w:rsid w:val="00393517"/>
    <w:rsid w:val="00393961"/>
    <w:rsid w:val="00393BF2"/>
    <w:rsid w:val="003941E9"/>
    <w:rsid w:val="0039422E"/>
    <w:rsid w:val="003948F2"/>
    <w:rsid w:val="00394F8D"/>
    <w:rsid w:val="00394FC6"/>
    <w:rsid w:val="00395004"/>
    <w:rsid w:val="00395C1C"/>
    <w:rsid w:val="00397034"/>
    <w:rsid w:val="003970C7"/>
    <w:rsid w:val="00397956"/>
    <w:rsid w:val="003A0638"/>
    <w:rsid w:val="003A0661"/>
    <w:rsid w:val="003A131F"/>
    <w:rsid w:val="003A15B9"/>
    <w:rsid w:val="003A1A3A"/>
    <w:rsid w:val="003A2243"/>
    <w:rsid w:val="003A2860"/>
    <w:rsid w:val="003A31B0"/>
    <w:rsid w:val="003A3343"/>
    <w:rsid w:val="003A3DCA"/>
    <w:rsid w:val="003A4103"/>
    <w:rsid w:val="003A50E1"/>
    <w:rsid w:val="003A52A1"/>
    <w:rsid w:val="003A5CD5"/>
    <w:rsid w:val="003B0A5A"/>
    <w:rsid w:val="003B0A93"/>
    <w:rsid w:val="003B1826"/>
    <w:rsid w:val="003B214D"/>
    <w:rsid w:val="003B2612"/>
    <w:rsid w:val="003B2D3A"/>
    <w:rsid w:val="003B2FCF"/>
    <w:rsid w:val="003B351F"/>
    <w:rsid w:val="003B4ED5"/>
    <w:rsid w:val="003B52CD"/>
    <w:rsid w:val="003B52E0"/>
    <w:rsid w:val="003B5AB0"/>
    <w:rsid w:val="003B5FB9"/>
    <w:rsid w:val="003B62AB"/>
    <w:rsid w:val="003B72E4"/>
    <w:rsid w:val="003B7753"/>
    <w:rsid w:val="003B7ED0"/>
    <w:rsid w:val="003C0313"/>
    <w:rsid w:val="003C125D"/>
    <w:rsid w:val="003C1889"/>
    <w:rsid w:val="003C22EA"/>
    <w:rsid w:val="003C292B"/>
    <w:rsid w:val="003C3A65"/>
    <w:rsid w:val="003C409A"/>
    <w:rsid w:val="003C4745"/>
    <w:rsid w:val="003C4FB4"/>
    <w:rsid w:val="003C519B"/>
    <w:rsid w:val="003C579E"/>
    <w:rsid w:val="003C6DB7"/>
    <w:rsid w:val="003C7206"/>
    <w:rsid w:val="003C7808"/>
    <w:rsid w:val="003C7EC9"/>
    <w:rsid w:val="003D0613"/>
    <w:rsid w:val="003D0D16"/>
    <w:rsid w:val="003D0D7D"/>
    <w:rsid w:val="003D2227"/>
    <w:rsid w:val="003D3B49"/>
    <w:rsid w:val="003D3C97"/>
    <w:rsid w:val="003D4AF0"/>
    <w:rsid w:val="003D5632"/>
    <w:rsid w:val="003D5AF6"/>
    <w:rsid w:val="003D6BE5"/>
    <w:rsid w:val="003D7C0A"/>
    <w:rsid w:val="003E0EDE"/>
    <w:rsid w:val="003E1EFF"/>
    <w:rsid w:val="003E37FD"/>
    <w:rsid w:val="003E3A34"/>
    <w:rsid w:val="003E3BFD"/>
    <w:rsid w:val="003E3F73"/>
    <w:rsid w:val="003E3FA2"/>
    <w:rsid w:val="003E4D02"/>
    <w:rsid w:val="003E53E1"/>
    <w:rsid w:val="003E588B"/>
    <w:rsid w:val="003E5FD9"/>
    <w:rsid w:val="003E62BB"/>
    <w:rsid w:val="003E68EE"/>
    <w:rsid w:val="003E6A9A"/>
    <w:rsid w:val="003E7340"/>
    <w:rsid w:val="003E77FA"/>
    <w:rsid w:val="003E7DC8"/>
    <w:rsid w:val="003F097D"/>
    <w:rsid w:val="003F1226"/>
    <w:rsid w:val="003F1411"/>
    <w:rsid w:val="003F1778"/>
    <w:rsid w:val="003F1B46"/>
    <w:rsid w:val="003F1CEE"/>
    <w:rsid w:val="003F2BDB"/>
    <w:rsid w:val="003F2C24"/>
    <w:rsid w:val="003F2CFA"/>
    <w:rsid w:val="003F38B3"/>
    <w:rsid w:val="003F44F5"/>
    <w:rsid w:val="003F4A57"/>
    <w:rsid w:val="003F551C"/>
    <w:rsid w:val="003F5754"/>
    <w:rsid w:val="003F5EBA"/>
    <w:rsid w:val="003F611D"/>
    <w:rsid w:val="003F66EB"/>
    <w:rsid w:val="00400C53"/>
    <w:rsid w:val="00402216"/>
    <w:rsid w:val="00403BE1"/>
    <w:rsid w:val="00403DB6"/>
    <w:rsid w:val="004067DF"/>
    <w:rsid w:val="00406A86"/>
    <w:rsid w:val="004073A1"/>
    <w:rsid w:val="00407CD3"/>
    <w:rsid w:val="004106FB"/>
    <w:rsid w:val="00410D4D"/>
    <w:rsid w:val="00410E0F"/>
    <w:rsid w:val="00410E94"/>
    <w:rsid w:val="00411874"/>
    <w:rsid w:val="00411DF0"/>
    <w:rsid w:val="004121C4"/>
    <w:rsid w:val="00412662"/>
    <w:rsid w:val="00412CCC"/>
    <w:rsid w:val="0041371A"/>
    <w:rsid w:val="004137FB"/>
    <w:rsid w:val="004149ED"/>
    <w:rsid w:val="00420613"/>
    <w:rsid w:val="00420F15"/>
    <w:rsid w:val="00421118"/>
    <w:rsid w:val="00421659"/>
    <w:rsid w:val="004219B6"/>
    <w:rsid w:val="00422001"/>
    <w:rsid w:val="0042217D"/>
    <w:rsid w:val="004222B1"/>
    <w:rsid w:val="00422848"/>
    <w:rsid w:val="0042346C"/>
    <w:rsid w:val="004239A2"/>
    <w:rsid w:val="00424636"/>
    <w:rsid w:val="0042587A"/>
    <w:rsid w:val="00425A7B"/>
    <w:rsid w:val="00425C45"/>
    <w:rsid w:val="00425DD9"/>
    <w:rsid w:val="00426334"/>
    <w:rsid w:val="0042660A"/>
    <w:rsid w:val="0042683C"/>
    <w:rsid w:val="004269E9"/>
    <w:rsid w:val="0042707D"/>
    <w:rsid w:val="00427213"/>
    <w:rsid w:val="00427481"/>
    <w:rsid w:val="00427891"/>
    <w:rsid w:val="00427BB3"/>
    <w:rsid w:val="00430698"/>
    <w:rsid w:val="00430884"/>
    <w:rsid w:val="00430DCC"/>
    <w:rsid w:val="00431E5A"/>
    <w:rsid w:val="004320E0"/>
    <w:rsid w:val="00432111"/>
    <w:rsid w:val="004322D5"/>
    <w:rsid w:val="00432F5F"/>
    <w:rsid w:val="00433B62"/>
    <w:rsid w:val="00433CBC"/>
    <w:rsid w:val="0043401F"/>
    <w:rsid w:val="004345D0"/>
    <w:rsid w:val="00434A69"/>
    <w:rsid w:val="00434E7A"/>
    <w:rsid w:val="00434EE1"/>
    <w:rsid w:val="0043527D"/>
    <w:rsid w:val="004364C8"/>
    <w:rsid w:val="00436785"/>
    <w:rsid w:val="00436B49"/>
    <w:rsid w:val="00437923"/>
    <w:rsid w:val="00437B29"/>
    <w:rsid w:val="00437C87"/>
    <w:rsid w:val="004402C1"/>
    <w:rsid w:val="004403F9"/>
    <w:rsid w:val="00440E71"/>
    <w:rsid w:val="00441B11"/>
    <w:rsid w:val="00442DA2"/>
    <w:rsid w:val="0044304C"/>
    <w:rsid w:val="00443FC4"/>
    <w:rsid w:val="004448C5"/>
    <w:rsid w:val="00444FBD"/>
    <w:rsid w:val="00445144"/>
    <w:rsid w:val="00445FD0"/>
    <w:rsid w:val="00446019"/>
    <w:rsid w:val="00446B55"/>
    <w:rsid w:val="00446EDA"/>
    <w:rsid w:val="00447D12"/>
    <w:rsid w:val="00447F19"/>
    <w:rsid w:val="00450027"/>
    <w:rsid w:val="00450564"/>
    <w:rsid w:val="00450804"/>
    <w:rsid w:val="0045097B"/>
    <w:rsid w:val="00450B1A"/>
    <w:rsid w:val="004511FE"/>
    <w:rsid w:val="00451638"/>
    <w:rsid w:val="004519E5"/>
    <w:rsid w:val="00452852"/>
    <w:rsid w:val="00453392"/>
    <w:rsid w:val="00454777"/>
    <w:rsid w:val="0045546F"/>
    <w:rsid w:val="004556E5"/>
    <w:rsid w:val="00455B25"/>
    <w:rsid w:val="00455DE6"/>
    <w:rsid w:val="004564D9"/>
    <w:rsid w:val="0046070A"/>
    <w:rsid w:val="00460849"/>
    <w:rsid w:val="00460ADC"/>
    <w:rsid w:val="004614CE"/>
    <w:rsid w:val="00462145"/>
    <w:rsid w:val="004628A2"/>
    <w:rsid w:val="004628BA"/>
    <w:rsid w:val="0046300B"/>
    <w:rsid w:val="00463534"/>
    <w:rsid w:val="0046389A"/>
    <w:rsid w:val="00463B03"/>
    <w:rsid w:val="00464671"/>
    <w:rsid w:val="00464A1D"/>
    <w:rsid w:val="00464B47"/>
    <w:rsid w:val="00464F63"/>
    <w:rsid w:val="00464FE3"/>
    <w:rsid w:val="0046794D"/>
    <w:rsid w:val="00467BF2"/>
    <w:rsid w:val="00470209"/>
    <w:rsid w:val="00470330"/>
    <w:rsid w:val="00471347"/>
    <w:rsid w:val="00471526"/>
    <w:rsid w:val="00471972"/>
    <w:rsid w:val="004728A8"/>
    <w:rsid w:val="00474002"/>
    <w:rsid w:val="00474B8D"/>
    <w:rsid w:val="004750C8"/>
    <w:rsid w:val="004752CD"/>
    <w:rsid w:val="00475DF7"/>
    <w:rsid w:val="00475F33"/>
    <w:rsid w:val="00476490"/>
    <w:rsid w:val="00477A67"/>
    <w:rsid w:val="00477FEF"/>
    <w:rsid w:val="004803E9"/>
    <w:rsid w:val="00480DB2"/>
    <w:rsid w:val="004818B0"/>
    <w:rsid w:val="00481A38"/>
    <w:rsid w:val="00481DDE"/>
    <w:rsid w:val="00481F64"/>
    <w:rsid w:val="00482391"/>
    <w:rsid w:val="00482AD6"/>
    <w:rsid w:val="00482B77"/>
    <w:rsid w:val="00482F13"/>
    <w:rsid w:val="00483324"/>
    <w:rsid w:val="004845BE"/>
    <w:rsid w:val="00485266"/>
    <w:rsid w:val="0048541E"/>
    <w:rsid w:val="00486130"/>
    <w:rsid w:val="004861B8"/>
    <w:rsid w:val="004861EC"/>
    <w:rsid w:val="004862D2"/>
    <w:rsid w:val="00486786"/>
    <w:rsid w:val="00486EB0"/>
    <w:rsid w:val="00487132"/>
    <w:rsid w:val="00490055"/>
    <w:rsid w:val="00490669"/>
    <w:rsid w:val="00490B67"/>
    <w:rsid w:val="00490DD2"/>
    <w:rsid w:val="00491257"/>
    <w:rsid w:val="00491622"/>
    <w:rsid w:val="004920D9"/>
    <w:rsid w:val="004922D5"/>
    <w:rsid w:val="004924F3"/>
    <w:rsid w:val="0049402E"/>
    <w:rsid w:val="00494482"/>
    <w:rsid w:val="004955C7"/>
    <w:rsid w:val="00495790"/>
    <w:rsid w:val="00496539"/>
    <w:rsid w:val="0049680C"/>
    <w:rsid w:val="00496964"/>
    <w:rsid w:val="00496C31"/>
    <w:rsid w:val="00497181"/>
    <w:rsid w:val="00497553"/>
    <w:rsid w:val="004977E9"/>
    <w:rsid w:val="004A18DD"/>
    <w:rsid w:val="004A21A1"/>
    <w:rsid w:val="004A2809"/>
    <w:rsid w:val="004A2C43"/>
    <w:rsid w:val="004A329A"/>
    <w:rsid w:val="004A49BC"/>
    <w:rsid w:val="004A51FC"/>
    <w:rsid w:val="004A6C75"/>
    <w:rsid w:val="004A753E"/>
    <w:rsid w:val="004A759A"/>
    <w:rsid w:val="004B04F1"/>
    <w:rsid w:val="004B0598"/>
    <w:rsid w:val="004B08E7"/>
    <w:rsid w:val="004B0C72"/>
    <w:rsid w:val="004B13C2"/>
    <w:rsid w:val="004B1BFF"/>
    <w:rsid w:val="004B1F7D"/>
    <w:rsid w:val="004B2349"/>
    <w:rsid w:val="004B2AE2"/>
    <w:rsid w:val="004B3540"/>
    <w:rsid w:val="004B36E1"/>
    <w:rsid w:val="004B3DAD"/>
    <w:rsid w:val="004B4249"/>
    <w:rsid w:val="004B44F7"/>
    <w:rsid w:val="004B4F78"/>
    <w:rsid w:val="004B5026"/>
    <w:rsid w:val="004B5216"/>
    <w:rsid w:val="004B57CC"/>
    <w:rsid w:val="004B597E"/>
    <w:rsid w:val="004B65EC"/>
    <w:rsid w:val="004B6F62"/>
    <w:rsid w:val="004B7956"/>
    <w:rsid w:val="004C02C4"/>
    <w:rsid w:val="004C037C"/>
    <w:rsid w:val="004C0563"/>
    <w:rsid w:val="004C16A5"/>
    <w:rsid w:val="004C1EA6"/>
    <w:rsid w:val="004C442F"/>
    <w:rsid w:val="004C62DE"/>
    <w:rsid w:val="004C67B1"/>
    <w:rsid w:val="004C704C"/>
    <w:rsid w:val="004C7470"/>
    <w:rsid w:val="004C7A42"/>
    <w:rsid w:val="004C7FDB"/>
    <w:rsid w:val="004D0E43"/>
    <w:rsid w:val="004D0FB8"/>
    <w:rsid w:val="004D107C"/>
    <w:rsid w:val="004D1BC5"/>
    <w:rsid w:val="004D225E"/>
    <w:rsid w:val="004D300F"/>
    <w:rsid w:val="004D409F"/>
    <w:rsid w:val="004D4243"/>
    <w:rsid w:val="004D42C2"/>
    <w:rsid w:val="004D4790"/>
    <w:rsid w:val="004D4FD1"/>
    <w:rsid w:val="004D5826"/>
    <w:rsid w:val="004D5AC5"/>
    <w:rsid w:val="004D70F9"/>
    <w:rsid w:val="004D7658"/>
    <w:rsid w:val="004D7AB8"/>
    <w:rsid w:val="004E0A9E"/>
    <w:rsid w:val="004E11F8"/>
    <w:rsid w:val="004E1346"/>
    <w:rsid w:val="004E1427"/>
    <w:rsid w:val="004E22A2"/>
    <w:rsid w:val="004E24A1"/>
    <w:rsid w:val="004E3103"/>
    <w:rsid w:val="004E3443"/>
    <w:rsid w:val="004E370C"/>
    <w:rsid w:val="004E4290"/>
    <w:rsid w:val="004E4D93"/>
    <w:rsid w:val="004E5306"/>
    <w:rsid w:val="004E5947"/>
    <w:rsid w:val="004E5B36"/>
    <w:rsid w:val="004E5FD2"/>
    <w:rsid w:val="004E623A"/>
    <w:rsid w:val="004E6C0E"/>
    <w:rsid w:val="004E6CFB"/>
    <w:rsid w:val="004E7DDE"/>
    <w:rsid w:val="004F0370"/>
    <w:rsid w:val="004F1D40"/>
    <w:rsid w:val="004F24DE"/>
    <w:rsid w:val="004F28E8"/>
    <w:rsid w:val="004F2946"/>
    <w:rsid w:val="004F2DA9"/>
    <w:rsid w:val="004F3CC6"/>
    <w:rsid w:val="004F5758"/>
    <w:rsid w:val="004F5814"/>
    <w:rsid w:val="004F655E"/>
    <w:rsid w:val="004F68A3"/>
    <w:rsid w:val="004F7359"/>
    <w:rsid w:val="004F7F1B"/>
    <w:rsid w:val="00500047"/>
    <w:rsid w:val="00500341"/>
    <w:rsid w:val="00500ABF"/>
    <w:rsid w:val="0050296F"/>
    <w:rsid w:val="00502E1C"/>
    <w:rsid w:val="00502F1F"/>
    <w:rsid w:val="00503773"/>
    <w:rsid w:val="0050414E"/>
    <w:rsid w:val="005043F1"/>
    <w:rsid w:val="0050453D"/>
    <w:rsid w:val="00505751"/>
    <w:rsid w:val="005066AA"/>
    <w:rsid w:val="00506A96"/>
    <w:rsid w:val="005070AB"/>
    <w:rsid w:val="005101F3"/>
    <w:rsid w:val="0051031C"/>
    <w:rsid w:val="0051071F"/>
    <w:rsid w:val="005108F2"/>
    <w:rsid w:val="00510B8B"/>
    <w:rsid w:val="00510FD2"/>
    <w:rsid w:val="00511562"/>
    <w:rsid w:val="005115CF"/>
    <w:rsid w:val="00511F2D"/>
    <w:rsid w:val="005122F6"/>
    <w:rsid w:val="00512FA9"/>
    <w:rsid w:val="005133C4"/>
    <w:rsid w:val="00513B8A"/>
    <w:rsid w:val="00515227"/>
    <w:rsid w:val="00515CCC"/>
    <w:rsid w:val="00516431"/>
    <w:rsid w:val="0051668C"/>
    <w:rsid w:val="00517076"/>
    <w:rsid w:val="005171BD"/>
    <w:rsid w:val="005172B5"/>
    <w:rsid w:val="00517894"/>
    <w:rsid w:val="00517B92"/>
    <w:rsid w:val="00520525"/>
    <w:rsid w:val="00520785"/>
    <w:rsid w:val="00520985"/>
    <w:rsid w:val="00521623"/>
    <w:rsid w:val="00521637"/>
    <w:rsid w:val="00521A52"/>
    <w:rsid w:val="00521AE6"/>
    <w:rsid w:val="00521B2D"/>
    <w:rsid w:val="005222F9"/>
    <w:rsid w:val="00522611"/>
    <w:rsid w:val="005228CE"/>
    <w:rsid w:val="0052325C"/>
    <w:rsid w:val="00523342"/>
    <w:rsid w:val="00523DE3"/>
    <w:rsid w:val="005244F7"/>
    <w:rsid w:val="005250A3"/>
    <w:rsid w:val="0052535A"/>
    <w:rsid w:val="005257DA"/>
    <w:rsid w:val="0052585F"/>
    <w:rsid w:val="0052597F"/>
    <w:rsid w:val="005259F6"/>
    <w:rsid w:val="00525EF0"/>
    <w:rsid w:val="00526163"/>
    <w:rsid w:val="005264F3"/>
    <w:rsid w:val="00526BE4"/>
    <w:rsid w:val="00526E11"/>
    <w:rsid w:val="00527E2D"/>
    <w:rsid w:val="00530659"/>
    <w:rsid w:val="005313FA"/>
    <w:rsid w:val="00531E48"/>
    <w:rsid w:val="0053201A"/>
    <w:rsid w:val="00532289"/>
    <w:rsid w:val="005330DE"/>
    <w:rsid w:val="0053398F"/>
    <w:rsid w:val="0053405C"/>
    <w:rsid w:val="005340C9"/>
    <w:rsid w:val="00534E6D"/>
    <w:rsid w:val="005352E8"/>
    <w:rsid w:val="00535509"/>
    <w:rsid w:val="00535A2B"/>
    <w:rsid w:val="00535BC4"/>
    <w:rsid w:val="00535C7C"/>
    <w:rsid w:val="005361CC"/>
    <w:rsid w:val="0053685F"/>
    <w:rsid w:val="00537218"/>
    <w:rsid w:val="0053747B"/>
    <w:rsid w:val="00537DD5"/>
    <w:rsid w:val="00537EEC"/>
    <w:rsid w:val="00540617"/>
    <w:rsid w:val="00540672"/>
    <w:rsid w:val="00540C91"/>
    <w:rsid w:val="005416A4"/>
    <w:rsid w:val="00542100"/>
    <w:rsid w:val="00542740"/>
    <w:rsid w:val="005435E4"/>
    <w:rsid w:val="005436D8"/>
    <w:rsid w:val="00543834"/>
    <w:rsid w:val="00543CE1"/>
    <w:rsid w:val="0054493F"/>
    <w:rsid w:val="00544EE5"/>
    <w:rsid w:val="005450B6"/>
    <w:rsid w:val="005462C5"/>
    <w:rsid w:val="00546512"/>
    <w:rsid w:val="0054660D"/>
    <w:rsid w:val="0054697D"/>
    <w:rsid w:val="00546DD5"/>
    <w:rsid w:val="0054757F"/>
    <w:rsid w:val="0055056A"/>
    <w:rsid w:val="00551438"/>
    <w:rsid w:val="00551E69"/>
    <w:rsid w:val="005522AC"/>
    <w:rsid w:val="005527FA"/>
    <w:rsid w:val="00552BA2"/>
    <w:rsid w:val="00552FBB"/>
    <w:rsid w:val="005539DC"/>
    <w:rsid w:val="00553B4E"/>
    <w:rsid w:val="0055419E"/>
    <w:rsid w:val="00555398"/>
    <w:rsid w:val="005558B4"/>
    <w:rsid w:val="00555F8E"/>
    <w:rsid w:val="005560D3"/>
    <w:rsid w:val="00556A31"/>
    <w:rsid w:val="00556D14"/>
    <w:rsid w:val="00557068"/>
    <w:rsid w:val="0056006A"/>
    <w:rsid w:val="005601BD"/>
    <w:rsid w:val="005602EB"/>
    <w:rsid w:val="005616C7"/>
    <w:rsid w:val="0056307F"/>
    <w:rsid w:val="0056363E"/>
    <w:rsid w:val="00564050"/>
    <w:rsid w:val="005648F2"/>
    <w:rsid w:val="00564C4F"/>
    <w:rsid w:val="00565116"/>
    <w:rsid w:val="0056530E"/>
    <w:rsid w:val="00565E95"/>
    <w:rsid w:val="005667B6"/>
    <w:rsid w:val="00566C55"/>
    <w:rsid w:val="0056700C"/>
    <w:rsid w:val="0056745B"/>
    <w:rsid w:val="00567507"/>
    <w:rsid w:val="00567527"/>
    <w:rsid w:val="00570197"/>
    <w:rsid w:val="0057024C"/>
    <w:rsid w:val="005705E9"/>
    <w:rsid w:val="005708CC"/>
    <w:rsid w:val="00570CF0"/>
    <w:rsid w:val="00570E5C"/>
    <w:rsid w:val="005718F6"/>
    <w:rsid w:val="00572962"/>
    <w:rsid w:val="00572CEE"/>
    <w:rsid w:val="00572F38"/>
    <w:rsid w:val="005730EF"/>
    <w:rsid w:val="0057372F"/>
    <w:rsid w:val="00573C50"/>
    <w:rsid w:val="00576D88"/>
    <w:rsid w:val="00576E8E"/>
    <w:rsid w:val="00577D16"/>
    <w:rsid w:val="00580E47"/>
    <w:rsid w:val="0058249C"/>
    <w:rsid w:val="0058498F"/>
    <w:rsid w:val="00584AF7"/>
    <w:rsid w:val="00584ED5"/>
    <w:rsid w:val="005856E0"/>
    <w:rsid w:val="00585728"/>
    <w:rsid w:val="00585BAD"/>
    <w:rsid w:val="00586494"/>
    <w:rsid w:val="00586689"/>
    <w:rsid w:val="00586ABF"/>
    <w:rsid w:val="00587142"/>
    <w:rsid w:val="00590112"/>
    <w:rsid w:val="00590609"/>
    <w:rsid w:val="00590D3A"/>
    <w:rsid w:val="00591AAA"/>
    <w:rsid w:val="0059266E"/>
    <w:rsid w:val="005929ED"/>
    <w:rsid w:val="00592DDB"/>
    <w:rsid w:val="00593A71"/>
    <w:rsid w:val="005947AE"/>
    <w:rsid w:val="00594A9A"/>
    <w:rsid w:val="005956E2"/>
    <w:rsid w:val="00595D93"/>
    <w:rsid w:val="00595E89"/>
    <w:rsid w:val="00595E8D"/>
    <w:rsid w:val="005960EA"/>
    <w:rsid w:val="0059631A"/>
    <w:rsid w:val="0059638E"/>
    <w:rsid w:val="00596C07"/>
    <w:rsid w:val="00596EF4"/>
    <w:rsid w:val="00597090"/>
    <w:rsid w:val="0059791C"/>
    <w:rsid w:val="00597C95"/>
    <w:rsid w:val="005A0E00"/>
    <w:rsid w:val="005A11DB"/>
    <w:rsid w:val="005A12E4"/>
    <w:rsid w:val="005A1BBE"/>
    <w:rsid w:val="005A2589"/>
    <w:rsid w:val="005A2C2E"/>
    <w:rsid w:val="005A2E9A"/>
    <w:rsid w:val="005A3007"/>
    <w:rsid w:val="005A4439"/>
    <w:rsid w:val="005A469B"/>
    <w:rsid w:val="005A4C0F"/>
    <w:rsid w:val="005A4F68"/>
    <w:rsid w:val="005A4FD1"/>
    <w:rsid w:val="005A51DD"/>
    <w:rsid w:val="005A52DE"/>
    <w:rsid w:val="005A53E4"/>
    <w:rsid w:val="005A6057"/>
    <w:rsid w:val="005A633F"/>
    <w:rsid w:val="005A68ED"/>
    <w:rsid w:val="005B0579"/>
    <w:rsid w:val="005B08DF"/>
    <w:rsid w:val="005B0F3F"/>
    <w:rsid w:val="005B1754"/>
    <w:rsid w:val="005B351D"/>
    <w:rsid w:val="005B35C4"/>
    <w:rsid w:val="005B35F4"/>
    <w:rsid w:val="005B41E4"/>
    <w:rsid w:val="005B49C4"/>
    <w:rsid w:val="005B4CE8"/>
    <w:rsid w:val="005B4F32"/>
    <w:rsid w:val="005B5333"/>
    <w:rsid w:val="005B55BE"/>
    <w:rsid w:val="005B5C9C"/>
    <w:rsid w:val="005B64B7"/>
    <w:rsid w:val="005B71E3"/>
    <w:rsid w:val="005B762C"/>
    <w:rsid w:val="005C006E"/>
    <w:rsid w:val="005C09B7"/>
    <w:rsid w:val="005C16E7"/>
    <w:rsid w:val="005C29C4"/>
    <w:rsid w:val="005C2E78"/>
    <w:rsid w:val="005C2EDC"/>
    <w:rsid w:val="005C38FA"/>
    <w:rsid w:val="005C484C"/>
    <w:rsid w:val="005C485C"/>
    <w:rsid w:val="005C502A"/>
    <w:rsid w:val="005C649E"/>
    <w:rsid w:val="005C65F4"/>
    <w:rsid w:val="005C7A04"/>
    <w:rsid w:val="005D11E3"/>
    <w:rsid w:val="005D127B"/>
    <w:rsid w:val="005D1AF1"/>
    <w:rsid w:val="005D2802"/>
    <w:rsid w:val="005D29EA"/>
    <w:rsid w:val="005D35E5"/>
    <w:rsid w:val="005D3941"/>
    <w:rsid w:val="005D3B4C"/>
    <w:rsid w:val="005D3E62"/>
    <w:rsid w:val="005D4B04"/>
    <w:rsid w:val="005D6400"/>
    <w:rsid w:val="005D6F63"/>
    <w:rsid w:val="005E03C0"/>
    <w:rsid w:val="005E1410"/>
    <w:rsid w:val="005E1D4A"/>
    <w:rsid w:val="005E1DD9"/>
    <w:rsid w:val="005E2BA1"/>
    <w:rsid w:val="005E2E93"/>
    <w:rsid w:val="005E34B6"/>
    <w:rsid w:val="005E38D7"/>
    <w:rsid w:val="005E3AD8"/>
    <w:rsid w:val="005E3C0D"/>
    <w:rsid w:val="005E4339"/>
    <w:rsid w:val="005E473B"/>
    <w:rsid w:val="005E47A7"/>
    <w:rsid w:val="005E4D5C"/>
    <w:rsid w:val="005E625C"/>
    <w:rsid w:val="005E6560"/>
    <w:rsid w:val="005E66AB"/>
    <w:rsid w:val="005E6D10"/>
    <w:rsid w:val="005E6D88"/>
    <w:rsid w:val="005E726C"/>
    <w:rsid w:val="005E7738"/>
    <w:rsid w:val="005E7C8D"/>
    <w:rsid w:val="005F0A1D"/>
    <w:rsid w:val="005F0B08"/>
    <w:rsid w:val="005F1B3D"/>
    <w:rsid w:val="005F1D13"/>
    <w:rsid w:val="005F2075"/>
    <w:rsid w:val="005F238D"/>
    <w:rsid w:val="005F32AC"/>
    <w:rsid w:val="005F4423"/>
    <w:rsid w:val="005F49A2"/>
    <w:rsid w:val="005F4BE6"/>
    <w:rsid w:val="005F4C7C"/>
    <w:rsid w:val="005F4E5C"/>
    <w:rsid w:val="005F6C9A"/>
    <w:rsid w:val="005F7908"/>
    <w:rsid w:val="00600AE7"/>
    <w:rsid w:val="006012F4"/>
    <w:rsid w:val="00601E86"/>
    <w:rsid w:val="0060212C"/>
    <w:rsid w:val="00602935"/>
    <w:rsid w:val="00603361"/>
    <w:rsid w:val="006061B4"/>
    <w:rsid w:val="00606D13"/>
    <w:rsid w:val="00606FA4"/>
    <w:rsid w:val="0060705E"/>
    <w:rsid w:val="006076BA"/>
    <w:rsid w:val="00607964"/>
    <w:rsid w:val="00607B1A"/>
    <w:rsid w:val="00610382"/>
    <w:rsid w:val="00610B6D"/>
    <w:rsid w:val="00612034"/>
    <w:rsid w:val="0061213C"/>
    <w:rsid w:val="0061222A"/>
    <w:rsid w:val="006124DA"/>
    <w:rsid w:val="00612F54"/>
    <w:rsid w:val="00613335"/>
    <w:rsid w:val="00613679"/>
    <w:rsid w:val="00613B6B"/>
    <w:rsid w:val="00614425"/>
    <w:rsid w:val="006148E9"/>
    <w:rsid w:val="0061544E"/>
    <w:rsid w:val="00615481"/>
    <w:rsid w:val="00615C02"/>
    <w:rsid w:val="00617377"/>
    <w:rsid w:val="00617A94"/>
    <w:rsid w:val="0062012A"/>
    <w:rsid w:val="0062028F"/>
    <w:rsid w:val="00620F23"/>
    <w:rsid w:val="006214F0"/>
    <w:rsid w:val="00621A69"/>
    <w:rsid w:val="006222C7"/>
    <w:rsid w:val="00622D45"/>
    <w:rsid w:val="006238E3"/>
    <w:rsid w:val="0062464E"/>
    <w:rsid w:val="00624836"/>
    <w:rsid w:val="00624BE0"/>
    <w:rsid w:val="00625607"/>
    <w:rsid w:val="00625CA6"/>
    <w:rsid w:val="00626196"/>
    <w:rsid w:val="00626358"/>
    <w:rsid w:val="00626482"/>
    <w:rsid w:val="00626C43"/>
    <w:rsid w:val="006271EB"/>
    <w:rsid w:val="006275AF"/>
    <w:rsid w:val="0063082E"/>
    <w:rsid w:val="00630DAC"/>
    <w:rsid w:val="0063115B"/>
    <w:rsid w:val="006312CC"/>
    <w:rsid w:val="00631C5C"/>
    <w:rsid w:val="00632157"/>
    <w:rsid w:val="006327A5"/>
    <w:rsid w:val="00632DCE"/>
    <w:rsid w:val="00632E01"/>
    <w:rsid w:val="006345E1"/>
    <w:rsid w:val="006349BA"/>
    <w:rsid w:val="00634E62"/>
    <w:rsid w:val="00635AF2"/>
    <w:rsid w:val="00635DF3"/>
    <w:rsid w:val="00635E24"/>
    <w:rsid w:val="00635FDD"/>
    <w:rsid w:val="006369F6"/>
    <w:rsid w:val="00636EB3"/>
    <w:rsid w:val="0063725E"/>
    <w:rsid w:val="00641731"/>
    <w:rsid w:val="00641783"/>
    <w:rsid w:val="0064272D"/>
    <w:rsid w:val="00643922"/>
    <w:rsid w:val="006441CD"/>
    <w:rsid w:val="006455D5"/>
    <w:rsid w:val="006455F1"/>
    <w:rsid w:val="00645EB9"/>
    <w:rsid w:val="00646205"/>
    <w:rsid w:val="006462EB"/>
    <w:rsid w:val="0064656C"/>
    <w:rsid w:val="0064777D"/>
    <w:rsid w:val="00650030"/>
    <w:rsid w:val="00650A8F"/>
    <w:rsid w:val="006511C5"/>
    <w:rsid w:val="006516FD"/>
    <w:rsid w:val="0065249E"/>
    <w:rsid w:val="00653D0D"/>
    <w:rsid w:val="00653FB4"/>
    <w:rsid w:val="00654128"/>
    <w:rsid w:val="00654139"/>
    <w:rsid w:val="00654176"/>
    <w:rsid w:val="00656337"/>
    <w:rsid w:val="006564A0"/>
    <w:rsid w:val="00656ECA"/>
    <w:rsid w:val="006571B2"/>
    <w:rsid w:val="00657A74"/>
    <w:rsid w:val="00657CA5"/>
    <w:rsid w:val="00660680"/>
    <w:rsid w:val="00660C84"/>
    <w:rsid w:val="00661A52"/>
    <w:rsid w:val="00661E1B"/>
    <w:rsid w:val="006623C6"/>
    <w:rsid w:val="006624F1"/>
    <w:rsid w:val="006627EB"/>
    <w:rsid w:val="00662B43"/>
    <w:rsid w:val="00663013"/>
    <w:rsid w:val="00663024"/>
    <w:rsid w:val="00663496"/>
    <w:rsid w:val="006638C1"/>
    <w:rsid w:val="0066453A"/>
    <w:rsid w:val="006648B9"/>
    <w:rsid w:val="006651B1"/>
    <w:rsid w:val="0066523F"/>
    <w:rsid w:val="00666055"/>
    <w:rsid w:val="00666578"/>
    <w:rsid w:val="00666A33"/>
    <w:rsid w:val="00667C82"/>
    <w:rsid w:val="00667F04"/>
    <w:rsid w:val="00670336"/>
    <w:rsid w:val="006708DF"/>
    <w:rsid w:val="0067097D"/>
    <w:rsid w:val="00670B0F"/>
    <w:rsid w:val="00670D69"/>
    <w:rsid w:val="00670FE9"/>
    <w:rsid w:val="00672639"/>
    <w:rsid w:val="00672A41"/>
    <w:rsid w:val="00672AE0"/>
    <w:rsid w:val="00672AFE"/>
    <w:rsid w:val="00673A3A"/>
    <w:rsid w:val="00673DD4"/>
    <w:rsid w:val="00674E58"/>
    <w:rsid w:val="006752A9"/>
    <w:rsid w:val="0067533F"/>
    <w:rsid w:val="00675F5C"/>
    <w:rsid w:val="00677535"/>
    <w:rsid w:val="006777E4"/>
    <w:rsid w:val="006809EE"/>
    <w:rsid w:val="00680A06"/>
    <w:rsid w:val="00681210"/>
    <w:rsid w:val="0068220E"/>
    <w:rsid w:val="00683985"/>
    <w:rsid w:val="00683D0A"/>
    <w:rsid w:val="00684190"/>
    <w:rsid w:val="00684606"/>
    <w:rsid w:val="00685D1E"/>
    <w:rsid w:val="00686656"/>
    <w:rsid w:val="00687786"/>
    <w:rsid w:val="00687C40"/>
    <w:rsid w:val="00687FD4"/>
    <w:rsid w:val="0069010E"/>
    <w:rsid w:val="006901A5"/>
    <w:rsid w:val="00691D1A"/>
    <w:rsid w:val="006921A8"/>
    <w:rsid w:val="006927D0"/>
    <w:rsid w:val="00692BDE"/>
    <w:rsid w:val="0069331A"/>
    <w:rsid w:val="00693499"/>
    <w:rsid w:val="00695007"/>
    <w:rsid w:val="0069541D"/>
    <w:rsid w:val="00695C0E"/>
    <w:rsid w:val="006962D9"/>
    <w:rsid w:val="00697FD4"/>
    <w:rsid w:val="006A01AF"/>
    <w:rsid w:val="006A07DB"/>
    <w:rsid w:val="006A240B"/>
    <w:rsid w:val="006A2BEA"/>
    <w:rsid w:val="006A2C77"/>
    <w:rsid w:val="006A3044"/>
    <w:rsid w:val="006A38A7"/>
    <w:rsid w:val="006A4B77"/>
    <w:rsid w:val="006A5A14"/>
    <w:rsid w:val="006A7992"/>
    <w:rsid w:val="006A7FAD"/>
    <w:rsid w:val="006B0059"/>
    <w:rsid w:val="006B030A"/>
    <w:rsid w:val="006B08C4"/>
    <w:rsid w:val="006B092E"/>
    <w:rsid w:val="006B0C61"/>
    <w:rsid w:val="006B0CD7"/>
    <w:rsid w:val="006B0DBF"/>
    <w:rsid w:val="006B1243"/>
    <w:rsid w:val="006B22E1"/>
    <w:rsid w:val="006B25A9"/>
    <w:rsid w:val="006B288F"/>
    <w:rsid w:val="006B380F"/>
    <w:rsid w:val="006B40BB"/>
    <w:rsid w:val="006B4793"/>
    <w:rsid w:val="006B4BFC"/>
    <w:rsid w:val="006B57B2"/>
    <w:rsid w:val="006B5DCB"/>
    <w:rsid w:val="006B5E40"/>
    <w:rsid w:val="006B6938"/>
    <w:rsid w:val="006B6FFF"/>
    <w:rsid w:val="006B7B9A"/>
    <w:rsid w:val="006C02B7"/>
    <w:rsid w:val="006C02FA"/>
    <w:rsid w:val="006C12C8"/>
    <w:rsid w:val="006C13CA"/>
    <w:rsid w:val="006C1912"/>
    <w:rsid w:val="006C1D53"/>
    <w:rsid w:val="006C3FC1"/>
    <w:rsid w:val="006C4428"/>
    <w:rsid w:val="006C4992"/>
    <w:rsid w:val="006C52C7"/>
    <w:rsid w:val="006C617A"/>
    <w:rsid w:val="006C64BF"/>
    <w:rsid w:val="006C656D"/>
    <w:rsid w:val="006C6FA5"/>
    <w:rsid w:val="006C717D"/>
    <w:rsid w:val="006D09FD"/>
    <w:rsid w:val="006D10D5"/>
    <w:rsid w:val="006D1BC9"/>
    <w:rsid w:val="006D1D9A"/>
    <w:rsid w:val="006D264A"/>
    <w:rsid w:val="006D2679"/>
    <w:rsid w:val="006D2D4E"/>
    <w:rsid w:val="006D3034"/>
    <w:rsid w:val="006D338E"/>
    <w:rsid w:val="006D35E4"/>
    <w:rsid w:val="006D3B85"/>
    <w:rsid w:val="006D4680"/>
    <w:rsid w:val="006D495F"/>
    <w:rsid w:val="006D496A"/>
    <w:rsid w:val="006D6067"/>
    <w:rsid w:val="006D6336"/>
    <w:rsid w:val="006E045E"/>
    <w:rsid w:val="006E0D02"/>
    <w:rsid w:val="006E0E7A"/>
    <w:rsid w:val="006E1F28"/>
    <w:rsid w:val="006E277B"/>
    <w:rsid w:val="006E2B85"/>
    <w:rsid w:val="006E37DA"/>
    <w:rsid w:val="006E4774"/>
    <w:rsid w:val="006E4E54"/>
    <w:rsid w:val="006E6960"/>
    <w:rsid w:val="006E6A74"/>
    <w:rsid w:val="006E7EE5"/>
    <w:rsid w:val="006F0414"/>
    <w:rsid w:val="006F0674"/>
    <w:rsid w:val="006F0B3C"/>
    <w:rsid w:val="006F23D1"/>
    <w:rsid w:val="006F3178"/>
    <w:rsid w:val="006F383B"/>
    <w:rsid w:val="006F5FBD"/>
    <w:rsid w:val="006F60CE"/>
    <w:rsid w:val="006F64F4"/>
    <w:rsid w:val="006F6982"/>
    <w:rsid w:val="006F7FE6"/>
    <w:rsid w:val="007001E5"/>
    <w:rsid w:val="0070047B"/>
    <w:rsid w:val="007006A5"/>
    <w:rsid w:val="00700858"/>
    <w:rsid w:val="00701AD4"/>
    <w:rsid w:val="007030E4"/>
    <w:rsid w:val="00703898"/>
    <w:rsid w:val="00705050"/>
    <w:rsid w:val="007056E5"/>
    <w:rsid w:val="007059C1"/>
    <w:rsid w:val="00705AD0"/>
    <w:rsid w:val="00706826"/>
    <w:rsid w:val="0070694C"/>
    <w:rsid w:val="00706EE2"/>
    <w:rsid w:val="007070AD"/>
    <w:rsid w:val="0070740B"/>
    <w:rsid w:val="00707A11"/>
    <w:rsid w:val="007106DB"/>
    <w:rsid w:val="00710733"/>
    <w:rsid w:val="00710EE2"/>
    <w:rsid w:val="00711758"/>
    <w:rsid w:val="00711C97"/>
    <w:rsid w:val="00711DB1"/>
    <w:rsid w:val="00711E58"/>
    <w:rsid w:val="00713DED"/>
    <w:rsid w:val="007144D4"/>
    <w:rsid w:val="007146FC"/>
    <w:rsid w:val="007147B7"/>
    <w:rsid w:val="00715BBE"/>
    <w:rsid w:val="00716003"/>
    <w:rsid w:val="00716139"/>
    <w:rsid w:val="007165E7"/>
    <w:rsid w:val="0071671A"/>
    <w:rsid w:val="007168B7"/>
    <w:rsid w:val="007169AE"/>
    <w:rsid w:val="007202DF"/>
    <w:rsid w:val="00720890"/>
    <w:rsid w:val="00720992"/>
    <w:rsid w:val="00720EBC"/>
    <w:rsid w:val="007218F1"/>
    <w:rsid w:val="00721A01"/>
    <w:rsid w:val="00722A73"/>
    <w:rsid w:val="00722B67"/>
    <w:rsid w:val="00722D1D"/>
    <w:rsid w:val="00723C4D"/>
    <w:rsid w:val="00724161"/>
    <w:rsid w:val="0072440B"/>
    <w:rsid w:val="00724C4C"/>
    <w:rsid w:val="00724F75"/>
    <w:rsid w:val="00725C95"/>
    <w:rsid w:val="0072735C"/>
    <w:rsid w:val="00730E6D"/>
    <w:rsid w:val="00731A5D"/>
    <w:rsid w:val="00733051"/>
    <w:rsid w:val="007331EB"/>
    <w:rsid w:val="0073332B"/>
    <w:rsid w:val="007338FC"/>
    <w:rsid w:val="00735A01"/>
    <w:rsid w:val="00735F2C"/>
    <w:rsid w:val="007362D0"/>
    <w:rsid w:val="00736ACD"/>
    <w:rsid w:val="00736F61"/>
    <w:rsid w:val="00737D8E"/>
    <w:rsid w:val="00740656"/>
    <w:rsid w:val="007407CE"/>
    <w:rsid w:val="00740C3D"/>
    <w:rsid w:val="007413F9"/>
    <w:rsid w:val="007419C8"/>
    <w:rsid w:val="00742857"/>
    <w:rsid w:val="00742E23"/>
    <w:rsid w:val="0074341B"/>
    <w:rsid w:val="00743FBF"/>
    <w:rsid w:val="00744312"/>
    <w:rsid w:val="00745827"/>
    <w:rsid w:val="0074594A"/>
    <w:rsid w:val="00745AE2"/>
    <w:rsid w:val="00746077"/>
    <w:rsid w:val="0074640F"/>
    <w:rsid w:val="0074643D"/>
    <w:rsid w:val="00746C1E"/>
    <w:rsid w:val="00746FBF"/>
    <w:rsid w:val="00747679"/>
    <w:rsid w:val="00747D37"/>
    <w:rsid w:val="00747E4B"/>
    <w:rsid w:val="0075330F"/>
    <w:rsid w:val="00753539"/>
    <w:rsid w:val="007545BC"/>
    <w:rsid w:val="00754B4A"/>
    <w:rsid w:val="00754FE6"/>
    <w:rsid w:val="00755645"/>
    <w:rsid w:val="0075599F"/>
    <w:rsid w:val="00755C63"/>
    <w:rsid w:val="007567B0"/>
    <w:rsid w:val="00756E88"/>
    <w:rsid w:val="007577F3"/>
    <w:rsid w:val="00760982"/>
    <w:rsid w:val="00760A66"/>
    <w:rsid w:val="00760B98"/>
    <w:rsid w:val="00760D88"/>
    <w:rsid w:val="0076290B"/>
    <w:rsid w:val="00763776"/>
    <w:rsid w:val="007645DE"/>
    <w:rsid w:val="00764C3D"/>
    <w:rsid w:val="007657B0"/>
    <w:rsid w:val="00765A27"/>
    <w:rsid w:val="007668B6"/>
    <w:rsid w:val="00766D8F"/>
    <w:rsid w:val="0076733D"/>
    <w:rsid w:val="00767495"/>
    <w:rsid w:val="00767ED1"/>
    <w:rsid w:val="00770341"/>
    <w:rsid w:val="0077084E"/>
    <w:rsid w:val="007708F4"/>
    <w:rsid w:val="00771045"/>
    <w:rsid w:val="00771429"/>
    <w:rsid w:val="00771980"/>
    <w:rsid w:val="0077299D"/>
    <w:rsid w:val="00773A63"/>
    <w:rsid w:val="00773C6B"/>
    <w:rsid w:val="007746CA"/>
    <w:rsid w:val="00774E8D"/>
    <w:rsid w:val="007764DC"/>
    <w:rsid w:val="00776DBE"/>
    <w:rsid w:val="00776E39"/>
    <w:rsid w:val="00777235"/>
    <w:rsid w:val="007772A9"/>
    <w:rsid w:val="007774D4"/>
    <w:rsid w:val="00777A66"/>
    <w:rsid w:val="0078010D"/>
    <w:rsid w:val="00780B2D"/>
    <w:rsid w:val="00780BBF"/>
    <w:rsid w:val="00780D95"/>
    <w:rsid w:val="0078164B"/>
    <w:rsid w:val="00781E46"/>
    <w:rsid w:val="00781EDF"/>
    <w:rsid w:val="00782214"/>
    <w:rsid w:val="00782278"/>
    <w:rsid w:val="00782EE8"/>
    <w:rsid w:val="007838B3"/>
    <w:rsid w:val="007848E1"/>
    <w:rsid w:val="00784C0B"/>
    <w:rsid w:val="0078525B"/>
    <w:rsid w:val="00785A2F"/>
    <w:rsid w:val="00786B6B"/>
    <w:rsid w:val="00786BE9"/>
    <w:rsid w:val="00786D67"/>
    <w:rsid w:val="007876F0"/>
    <w:rsid w:val="00787DBC"/>
    <w:rsid w:val="00787F13"/>
    <w:rsid w:val="0079192F"/>
    <w:rsid w:val="007921CF"/>
    <w:rsid w:val="007923D1"/>
    <w:rsid w:val="007929E2"/>
    <w:rsid w:val="00793155"/>
    <w:rsid w:val="007931B0"/>
    <w:rsid w:val="00793CBC"/>
    <w:rsid w:val="00794326"/>
    <w:rsid w:val="007951BC"/>
    <w:rsid w:val="007956A9"/>
    <w:rsid w:val="00795F10"/>
    <w:rsid w:val="00796836"/>
    <w:rsid w:val="00796A7A"/>
    <w:rsid w:val="00796D85"/>
    <w:rsid w:val="007979A4"/>
    <w:rsid w:val="007A075B"/>
    <w:rsid w:val="007A1040"/>
    <w:rsid w:val="007A10D1"/>
    <w:rsid w:val="007A18F9"/>
    <w:rsid w:val="007A19BE"/>
    <w:rsid w:val="007A1C55"/>
    <w:rsid w:val="007A205E"/>
    <w:rsid w:val="007A2384"/>
    <w:rsid w:val="007A238A"/>
    <w:rsid w:val="007A3663"/>
    <w:rsid w:val="007A3682"/>
    <w:rsid w:val="007A36A6"/>
    <w:rsid w:val="007A3888"/>
    <w:rsid w:val="007A4326"/>
    <w:rsid w:val="007A4547"/>
    <w:rsid w:val="007A48CB"/>
    <w:rsid w:val="007A4C74"/>
    <w:rsid w:val="007A52AF"/>
    <w:rsid w:val="007A538F"/>
    <w:rsid w:val="007A5813"/>
    <w:rsid w:val="007A582A"/>
    <w:rsid w:val="007A5A3D"/>
    <w:rsid w:val="007A5F64"/>
    <w:rsid w:val="007A6B12"/>
    <w:rsid w:val="007A6E46"/>
    <w:rsid w:val="007A7590"/>
    <w:rsid w:val="007A780D"/>
    <w:rsid w:val="007A7CE1"/>
    <w:rsid w:val="007B0012"/>
    <w:rsid w:val="007B0539"/>
    <w:rsid w:val="007B0829"/>
    <w:rsid w:val="007B0FF1"/>
    <w:rsid w:val="007B113A"/>
    <w:rsid w:val="007B1F31"/>
    <w:rsid w:val="007B2532"/>
    <w:rsid w:val="007B2678"/>
    <w:rsid w:val="007B267C"/>
    <w:rsid w:val="007B3D52"/>
    <w:rsid w:val="007B4BE5"/>
    <w:rsid w:val="007B4D65"/>
    <w:rsid w:val="007B54B4"/>
    <w:rsid w:val="007B5F63"/>
    <w:rsid w:val="007B5FC4"/>
    <w:rsid w:val="007B60CD"/>
    <w:rsid w:val="007B632C"/>
    <w:rsid w:val="007B6B03"/>
    <w:rsid w:val="007B6CB1"/>
    <w:rsid w:val="007B6CE5"/>
    <w:rsid w:val="007B750A"/>
    <w:rsid w:val="007B76B9"/>
    <w:rsid w:val="007B7A91"/>
    <w:rsid w:val="007C00BE"/>
    <w:rsid w:val="007C027B"/>
    <w:rsid w:val="007C027E"/>
    <w:rsid w:val="007C0964"/>
    <w:rsid w:val="007C1698"/>
    <w:rsid w:val="007C1B2B"/>
    <w:rsid w:val="007C1D58"/>
    <w:rsid w:val="007C2B1C"/>
    <w:rsid w:val="007C3282"/>
    <w:rsid w:val="007C4025"/>
    <w:rsid w:val="007C4299"/>
    <w:rsid w:val="007C4CEC"/>
    <w:rsid w:val="007C4D3B"/>
    <w:rsid w:val="007C5011"/>
    <w:rsid w:val="007C59F6"/>
    <w:rsid w:val="007C68F9"/>
    <w:rsid w:val="007C6A6E"/>
    <w:rsid w:val="007C74DF"/>
    <w:rsid w:val="007D118A"/>
    <w:rsid w:val="007D12AB"/>
    <w:rsid w:val="007D19A0"/>
    <w:rsid w:val="007D1C35"/>
    <w:rsid w:val="007D2572"/>
    <w:rsid w:val="007D295B"/>
    <w:rsid w:val="007D2CF0"/>
    <w:rsid w:val="007D337A"/>
    <w:rsid w:val="007D390F"/>
    <w:rsid w:val="007D3DA1"/>
    <w:rsid w:val="007D3FAC"/>
    <w:rsid w:val="007D4654"/>
    <w:rsid w:val="007D510C"/>
    <w:rsid w:val="007D516A"/>
    <w:rsid w:val="007D5253"/>
    <w:rsid w:val="007D52CC"/>
    <w:rsid w:val="007D536C"/>
    <w:rsid w:val="007D5CEA"/>
    <w:rsid w:val="007D5E0B"/>
    <w:rsid w:val="007D636C"/>
    <w:rsid w:val="007D6A14"/>
    <w:rsid w:val="007D6A97"/>
    <w:rsid w:val="007D6E76"/>
    <w:rsid w:val="007D7934"/>
    <w:rsid w:val="007E0A1B"/>
    <w:rsid w:val="007E237E"/>
    <w:rsid w:val="007E25E1"/>
    <w:rsid w:val="007E2C1E"/>
    <w:rsid w:val="007E37BB"/>
    <w:rsid w:val="007E383A"/>
    <w:rsid w:val="007E3942"/>
    <w:rsid w:val="007E3A5C"/>
    <w:rsid w:val="007E4197"/>
    <w:rsid w:val="007E4824"/>
    <w:rsid w:val="007E5EFE"/>
    <w:rsid w:val="007E6497"/>
    <w:rsid w:val="007E6EFE"/>
    <w:rsid w:val="007E7729"/>
    <w:rsid w:val="007F18EE"/>
    <w:rsid w:val="007F2B71"/>
    <w:rsid w:val="007F2DBD"/>
    <w:rsid w:val="007F3390"/>
    <w:rsid w:val="007F3AA5"/>
    <w:rsid w:val="007F4050"/>
    <w:rsid w:val="007F5360"/>
    <w:rsid w:val="007F7116"/>
    <w:rsid w:val="007F7135"/>
    <w:rsid w:val="007F71C8"/>
    <w:rsid w:val="007F7582"/>
    <w:rsid w:val="007F7D27"/>
    <w:rsid w:val="007F7F1E"/>
    <w:rsid w:val="00800582"/>
    <w:rsid w:val="00800A0D"/>
    <w:rsid w:val="00800B91"/>
    <w:rsid w:val="008018C4"/>
    <w:rsid w:val="00801948"/>
    <w:rsid w:val="00801C56"/>
    <w:rsid w:val="00801F32"/>
    <w:rsid w:val="00802073"/>
    <w:rsid w:val="008025BC"/>
    <w:rsid w:val="00802AAC"/>
    <w:rsid w:val="00803D44"/>
    <w:rsid w:val="00804720"/>
    <w:rsid w:val="00804F68"/>
    <w:rsid w:val="008054F9"/>
    <w:rsid w:val="00805C2B"/>
    <w:rsid w:val="0080615D"/>
    <w:rsid w:val="00806ECC"/>
    <w:rsid w:val="00806FE7"/>
    <w:rsid w:val="00807BB6"/>
    <w:rsid w:val="0081017F"/>
    <w:rsid w:val="008102B7"/>
    <w:rsid w:val="0081057B"/>
    <w:rsid w:val="008108F4"/>
    <w:rsid w:val="00811287"/>
    <w:rsid w:val="00811D23"/>
    <w:rsid w:val="008120D6"/>
    <w:rsid w:val="008122BF"/>
    <w:rsid w:val="00812AE1"/>
    <w:rsid w:val="00812D27"/>
    <w:rsid w:val="008138CD"/>
    <w:rsid w:val="008163A5"/>
    <w:rsid w:val="008168C7"/>
    <w:rsid w:val="008171F0"/>
    <w:rsid w:val="00817566"/>
    <w:rsid w:val="0081779B"/>
    <w:rsid w:val="00817B80"/>
    <w:rsid w:val="00817EBA"/>
    <w:rsid w:val="008204E8"/>
    <w:rsid w:val="00820A2A"/>
    <w:rsid w:val="00820F19"/>
    <w:rsid w:val="00821461"/>
    <w:rsid w:val="00821BF3"/>
    <w:rsid w:val="00821E1E"/>
    <w:rsid w:val="00822493"/>
    <w:rsid w:val="008225A4"/>
    <w:rsid w:val="00822BEB"/>
    <w:rsid w:val="00822E18"/>
    <w:rsid w:val="008238AA"/>
    <w:rsid w:val="00823A53"/>
    <w:rsid w:val="00823A83"/>
    <w:rsid w:val="00823C5F"/>
    <w:rsid w:val="0082409C"/>
    <w:rsid w:val="008241CF"/>
    <w:rsid w:val="0082477E"/>
    <w:rsid w:val="00824861"/>
    <w:rsid w:val="00825463"/>
    <w:rsid w:val="008256DA"/>
    <w:rsid w:val="00825DB5"/>
    <w:rsid w:val="008269B8"/>
    <w:rsid w:val="00827C2F"/>
    <w:rsid w:val="00830094"/>
    <w:rsid w:val="0083025D"/>
    <w:rsid w:val="00830B1D"/>
    <w:rsid w:val="00830C7D"/>
    <w:rsid w:val="00831BE6"/>
    <w:rsid w:val="00832DA8"/>
    <w:rsid w:val="008333CA"/>
    <w:rsid w:val="008333FE"/>
    <w:rsid w:val="00833888"/>
    <w:rsid w:val="00833A4D"/>
    <w:rsid w:val="00834178"/>
    <w:rsid w:val="00834F37"/>
    <w:rsid w:val="00834FF3"/>
    <w:rsid w:val="0083554F"/>
    <w:rsid w:val="00835790"/>
    <w:rsid w:val="00835AEE"/>
    <w:rsid w:val="0083661F"/>
    <w:rsid w:val="00836A2B"/>
    <w:rsid w:val="00836BCB"/>
    <w:rsid w:val="0083717F"/>
    <w:rsid w:val="008371DF"/>
    <w:rsid w:val="0083747C"/>
    <w:rsid w:val="00837560"/>
    <w:rsid w:val="0084025B"/>
    <w:rsid w:val="0084030F"/>
    <w:rsid w:val="0084132D"/>
    <w:rsid w:val="0084185F"/>
    <w:rsid w:val="00841A69"/>
    <w:rsid w:val="00841C5D"/>
    <w:rsid w:val="008420C0"/>
    <w:rsid w:val="008458E1"/>
    <w:rsid w:val="00845E00"/>
    <w:rsid w:val="00845EF4"/>
    <w:rsid w:val="00846967"/>
    <w:rsid w:val="0085031A"/>
    <w:rsid w:val="00850D75"/>
    <w:rsid w:val="008511E3"/>
    <w:rsid w:val="008512D0"/>
    <w:rsid w:val="00851419"/>
    <w:rsid w:val="00852E01"/>
    <w:rsid w:val="00852E2D"/>
    <w:rsid w:val="00852F4C"/>
    <w:rsid w:val="008538BE"/>
    <w:rsid w:val="00855E75"/>
    <w:rsid w:val="00856224"/>
    <w:rsid w:val="008564C4"/>
    <w:rsid w:val="008566E4"/>
    <w:rsid w:val="00856944"/>
    <w:rsid w:val="008574DD"/>
    <w:rsid w:val="00857B78"/>
    <w:rsid w:val="0086088C"/>
    <w:rsid w:val="00860EAC"/>
    <w:rsid w:val="00860F5F"/>
    <w:rsid w:val="00861930"/>
    <w:rsid w:val="008620C5"/>
    <w:rsid w:val="00862400"/>
    <w:rsid w:val="00863258"/>
    <w:rsid w:val="00863807"/>
    <w:rsid w:val="008642F0"/>
    <w:rsid w:val="008650A3"/>
    <w:rsid w:val="00866704"/>
    <w:rsid w:val="008667B8"/>
    <w:rsid w:val="00866CC0"/>
    <w:rsid w:val="00866D59"/>
    <w:rsid w:val="00870C33"/>
    <w:rsid w:val="00871079"/>
    <w:rsid w:val="0087108C"/>
    <w:rsid w:val="0087123C"/>
    <w:rsid w:val="00871698"/>
    <w:rsid w:val="00871EAF"/>
    <w:rsid w:val="008725CC"/>
    <w:rsid w:val="008731D4"/>
    <w:rsid w:val="0087536B"/>
    <w:rsid w:val="00875840"/>
    <w:rsid w:val="008768D4"/>
    <w:rsid w:val="00876B40"/>
    <w:rsid w:val="00880ADA"/>
    <w:rsid w:val="0088144D"/>
    <w:rsid w:val="008821F9"/>
    <w:rsid w:val="00882B80"/>
    <w:rsid w:val="008844C9"/>
    <w:rsid w:val="00884720"/>
    <w:rsid w:val="00884DD8"/>
    <w:rsid w:val="00884F51"/>
    <w:rsid w:val="00885218"/>
    <w:rsid w:val="00885CFB"/>
    <w:rsid w:val="00886757"/>
    <w:rsid w:val="00886ACD"/>
    <w:rsid w:val="00886EDF"/>
    <w:rsid w:val="00887E20"/>
    <w:rsid w:val="00890A3C"/>
    <w:rsid w:val="00890B8F"/>
    <w:rsid w:val="00890C48"/>
    <w:rsid w:val="0089151C"/>
    <w:rsid w:val="00891DBD"/>
    <w:rsid w:val="00891F9C"/>
    <w:rsid w:val="0089206D"/>
    <w:rsid w:val="008920EC"/>
    <w:rsid w:val="008923C0"/>
    <w:rsid w:val="008923D4"/>
    <w:rsid w:val="0089267E"/>
    <w:rsid w:val="00892720"/>
    <w:rsid w:val="0089276B"/>
    <w:rsid w:val="00894265"/>
    <w:rsid w:val="0089499A"/>
    <w:rsid w:val="00894B8D"/>
    <w:rsid w:val="00894E98"/>
    <w:rsid w:val="00895472"/>
    <w:rsid w:val="0089555C"/>
    <w:rsid w:val="00895EF2"/>
    <w:rsid w:val="00895FA0"/>
    <w:rsid w:val="00896DC0"/>
    <w:rsid w:val="0089724A"/>
    <w:rsid w:val="00897D46"/>
    <w:rsid w:val="00897FE6"/>
    <w:rsid w:val="008A06DA"/>
    <w:rsid w:val="008A1370"/>
    <w:rsid w:val="008A235C"/>
    <w:rsid w:val="008A27B1"/>
    <w:rsid w:val="008A2B4E"/>
    <w:rsid w:val="008A2C54"/>
    <w:rsid w:val="008A348C"/>
    <w:rsid w:val="008A389B"/>
    <w:rsid w:val="008A39F2"/>
    <w:rsid w:val="008A3A34"/>
    <w:rsid w:val="008A4955"/>
    <w:rsid w:val="008A4B78"/>
    <w:rsid w:val="008A4DA3"/>
    <w:rsid w:val="008A5417"/>
    <w:rsid w:val="008A5B95"/>
    <w:rsid w:val="008A5F6A"/>
    <w:rsid w:val="008A6078"/>
    <w:rsid w:val="008A6341"/>
    <w:rsid w:val="008A63EA"/>
    <w:rsid w:val="008A6962"/>
    <w:rsid w:val="008A7863"/>
    <w:rsid w:val="008A7889"/>
    <w:rsid w:val="008B06CD"/>
    <w:rsid w:val="008B0B40"/>
    <w:rsid w:val="008B119B"/>
    <w:rsid w:val="008B1543"/>
    <w:rsid w:val="008B18D0"/>
    <w:rsid w:val="008B30A6"/>
    <w:rsid w:val="008B39E5"/>
    <w:rsid w:val="008B4393"/>
    <w:rsid w:val="008B48C7"/>
    <w:rsid w:val="008B4945"/>
    <w:rsid w:val="008B4BD0"/>
    <w:rsid w:val="008B51D4"/>
    <w:rsid w:val="008B522F"/>
    <w:rsid w:val="008B57E6"/>
    <w:rsid w:val="008B6393"/>
    <w:rsid w:val="008B639E"/>
    <w:rsid w:val="008B64A0"/>
    <w:rsid w:val="008B6B70"/>
    <w:rsid w:val="008B6F60"/>
    <w:rsid w:val="008B7789"/>
    <w:rsid w:val="008C0ADE"/>
    <w:rsid w:val="008C1A6C"/>
    <w:rsid w:val="008C2880"/>
    <w:rsid w:val="008C4270"/>
    <w:rsid w:val="008C62D0"/>
    <w:rsid w:val="008C6C31"/>
    <w:rsid w:val="008C6FF5"/>
    <w:rsid w:val="008C73C3"/>
    <w:rsid w:val="008D0034"/>
    <w:rsid w:val="008D07F9"/>
    <w:rsid w:val="008D0EFC"/>
    <w:rsid w:val="008D14B5"/>
    <w:rsid w:val="008D16AC"/>
    <w:rsid w:val="008D1A7D"/>
    <w:rsid w:val="008D1D47"/>
    <w:rsid w:val="008D1FB1"/>
    <w:rsid w:val="008D2562"/>
    <w:rsid w:val="008D277E"/>
    <w:rsid w:val="008D3662"/>
    <w:rsid w:val="008D3AF3"/>
    <w:rsid w:val="008D45E2"/>
    <w:rsid w:val="008D53FB"/>
    <w:rsid w:val="008D54E2"/>
    <w:rsid w:val="008D6A77"/>
    <w:rsid w:val="008D6CE0"/>
    <w:rsid w:val="008D7494"/>
    <w:rsid w:val="008E02F7"/>
    <w:rsid w:val="008E0875"/>
    <w:rsid w:val="008E0A69"/>
    <w:rsid w:val="008E0C13"/>
    <w:rsid w:val="008E0D43"/>
    <w:rsid w:val="008E1E4B"/>
    <w:rsid w:val="008E1EA2"/>
    <w:rsid w:val="008E2451"/>
    <w:rsid w:val="008E2CBE"/>
    <w:rsid w:val="008E2ED3"/>
    <w:rsid w:val="008E2F0E"/>
    <w:rsid w:val="008E2F59"/>
    <w:rsid w:val="008E3114"/>
    <w:rsid w:val="008E4407"/>
    <w:rsid w:val="008E4AFF"/>
    <w:rsid w:val="008E4D63"/>
    <w:rsid w:val="008E516D"/>
    <w:rsid w:val="008E559C"/>
    <w:rsid w:val="008E6C96"/>
    <w:rsid w:val="008E734B"/>
    <w:rsid w:val="008E773A"/>
    <w:rsid w:val="008E7B3A"/>
    <w:rsid w:val="008E7CE1"/>
    <w:rsid w:val="008F030D"/>
    <w:rsid w:val="008F1186"/>
    <w:rsid w:val="008F1200"/>
    <w:rsid w:val="008F2093"/>
    <w:rsid w:val="008F2794"/>
    <w:rsid w:val="008F2819"/>
    <w:rsid w:val="008F35E2"/>
    <w:rsid w:val="008F3E82"/>
    <w:rsid w:val="008F4F14"/>
    <w:rsid w:val="008F57CC"/>
    <w:rsid w:val="008F6619"/>
    <w:rsid w:val="008F6962"/>
    <w:rsid w:val="008F6F0F"/>
    <w:rsid w:val="008F72FC"/>
    <w:rsid w:val="008F7778"/>
    <w:rsid w:val="008F7B79"/>
    <w:rsid w:val="00900730"/>
    <w:rsid w:val="00901781"/>
    <w:rsid w:val="00901925"/>
    <w:rsid w:val="00902E0D"/>
    <w:rsid w:val="00902FE0"/>
    <w:rsid w:val="009035E8"/>
    <w:rsid w:val="00903E4A"/>
    <w:rsid w:val="00904139"/>
    <w:rsid w:val="00904CAA"/>
    <w:rsid w:val="00904D63"/>
    <w:rsid w:val="00905648"/>
    <w:rsid w:val="00907D5D"/>
    <w:rsid w:val="009110CF"/>
    <w:rsid w:val="00911F8B"/>
    <w:rsid w:val="0091233C"/>
    <w:rsid w:val="00912F7C"/>
    <w:rsid w:val="0091322C"/>
    <w:rsid w:val="00913349"/>
    <w:rsid w:val="009137C6"/>
    <w:rsid w:val="00913FE0"/>
    <w:rsid w:val="0091411E"/>
    <w:rsid w:val="00915305"/>
    <w:rsid w:val="00915894"/>
    <w:rsid w:val="009169DC"/>
    <w:rsid w:val="009172AA"/>
    <w:rsid w:val="009174F2"/>
    <w:rsid w:val="00920A9D"/>
    <w:rsid w:val="00920C49"/>
    <w:rsid w:val="009211CE"/>
    <w:rsid w:val="0092140E"/>
    <w:rsid w:val="00921B19"/>
    <w:rsid w:val="00921B1C"/>
    <w:rsid w:val="00921B60"/>
    <w:rsid w:val="00923B2A"/>
    <w:rsid w:val="00924445"/>
    <w:rsid w:val="00924519"/>
    <w:rsid w:val="00924A39"/>
    <w:rsid w:val="00924E35"/>
    <w:rsid w:val="00925462"/>
    <w:rsid w:val="009254C9"/>
    <w:rsid w:val="0092579C"/>
    <w:rsid w:val="00926A90"/>
    <w:rsid w:val="00926D6F"/>
    <w:rsid w:val="009274D3"/>
    <w:rsid w:val="009301B2"/>
    <w:rsid w:val="0093022A"/>
    <w:rsid w:val="0093048D"/>
    <w:rsid w:val="00931329"/>
    <w:rsid w:val="00931612"/>
    <w:rsid w:val="009318EF"/>
    <w:rsid w:val="00931B02"/>
    <w:rsid w:val="00931E2A"/>
    <w:rsid w:val="009324FC"/>
    <w:rsid w:val="00932AAA"/>
    <w:rsid w:val="00934519"/>
    <w:rsid w:val="00934785"/>
    <w:rsid w:val="00934832"/>
    <w:rsid w:val="009352C2"/>
    <w:rsid w:val="009352F3"/>
    <w:rsid w:val="00935811"/>
    <w:rsid w:val="00936769"/>
    <w:rsid w:val="00936F4F"/>
    <w:rsid w:val="009379D1"/>
    <w:rsid w:val="009400D0"/>
    <w:rsid w:val="00940BD7"/>
    <w:rsid w:val="00941039"/>
    <w:rsid w:val="009412D9"/>
    <w:rsid w:val="0094186A"/>
    <w:rsid w:val="009428A4"/>
    <w:rsid w:val="00942A81"/>
    <w:rsid w:val="00942A83"/>
    <w:rsid w:val="00942BD2"/>
    <w:rsid w:val="00943350"/>
    <w:rsid w:val="00943890"/>
    <w:rsid w:val="00944511"/>
    <w:rsid w:val="00944C8A"/>
    <w:rsid w:val="009458E1"/>
    <w:rsid w:val="00946570"/>
    <w:rsid w:val="00947F83"/>
    <w:rsid w:val="009507BF"/>
    <w:rsid w:val="00951690"/>
    <w:rsid w:val="00952031"/>
    <w:rsid w:val="0095215F"/>
    <w:rsid w:val="00952EEE"/>
    <w:rsid w:val="009536D1"/>
    <w:rsid w:val="0095405B"/>
    <w:rsid w:val="0095441D"/>
    <w:rsid w:val="0095473E"/>
    <w:rsid w:val="009549B5"/>
    <w:rsid w:val="009558F5"/>
    <w:rsid w:val="009560C5"/>
    <w:rsid w:val="009564EB"/>
    <w:rsid w:val="009569E6"/>
    <w:rsid w:val="0095709E"/>
    <w:rsid w:val="00957119"/>
    <w:rsid w:val="00957ADA"/>
    <w:rsid w:val="00957D71"/>
    <w:rsid w:val="00960909"/>
    <w:rsid w:val="00960CE1"/>
    <w:rsid w:val="009614F9"/>
    <w:rsid w:val="00961848"/>
    <w:rsid w:val="00961EB7"/>
    <w:rsid w:val="00961F55"/>
    <w:rsid w:val="009634B1"/>
    <w:rsid w:val="009644B8"/>
    <w:rsid w:val="009645FD"/>
    <w:rsid w:val="00965A22"/>
    <w:rsid w:val="00965DAB"/>
    <w:rsid w:val="009663AA"/>
    <w:rsid w:val="00966C02"/>
    <w:rsid w:val="00966C46"/>
    <w:rsid w:val="00966D71"/>
    <w:rsid w:val="00967A87"/>
    <w:rsid w:val="009702BB"/>
    <w:rsid w:val="009717C2"/>
    <w:rsid w:val="00971974"/>
    <w:rsid w:val="00972C20"/>
    <w:rsid w:val="009732EA"/>
    <w:rsid w:val="009734DC"/>
    <w:rsid w:val="00973BFC"/>
    <w:rsid w:val="0097429C"/>
    <w:rsid w:val="00974775"/>
    <w:rsid w:val="00974DBB"/>
    <w:rsid w:val="00974F82"/>
    <w:rsid w:val="00975208"/>
    <w:rsid w:val="00975310"/>
    <w:rsid w:val="009766AD"/>
    <w:rsid w:val="00977105"/>
    <w:rsid w:val="009772B8"/>
    <w:rsid w:val="00977556"/>
    <w:rsid w:val="0097766B"/>
    <w:rsid w:val="00977C08"/>
    <w:rsid w:val="00980FC3"/>
    <w:rsid w:val="00981788"/>
    <w:rsid w:val="00981EFB"/>
    <w:rsid w:val="00982C30"/>
    <w:rsid w:val="00983821"/>
    <w:rsid w:val="009853E2"/>
    <w:rsid w:val="0098559F"/>
    <w:rsid w:val="009856B3"/>
    <w:rsid w:val="009865CD"/>
    <w:rsid w:val="0098678C"/>
    <w:rsid w:val="00986AA5"/>
    <w:rsid w:val="00986D71"/>
    <w:rsid w:val="0098710C"/>
    <w:rsid w:val="00987144"/>
    <w:rsid w:val="00987617"/>
    <w:rsid w:val="009876B9"/>
    <w:rsid w:val="009905E4"/>
    <w:rsid w:val="00990B52"/>
    <w:rsid w:val="00991668"/>
    <w:rsid w:val="00991818"/>
    <w:rsid w:val="009919D4"/>
    <w:rsid w:val="00991C20"/>
    <w:rsid w:val="00991DFE"/>
    <w:rsid w:val="00991E79"/>
    <w:rsid w:val="009920DE"/>
    <w:rsid w:val="00992265"/>
    <w:rsid w:val="00992945"/>
    <w:rsid w:val="00993286"/>
    <w:rsid w:val="009934A2"/>
    <w:rsid w:val="00993789"/>
    <w:rsid w:val="00994509"/>
    <w:rsid w:val="009954D2"/>
    <w:rsid w:val="00995EE8"/>
    <w:rsid w:val="00996697"/>
    <w:rsid w:val="00996F22"/>
    <w:rsid w:val="009970C3"/>
    <w:rsid w:val="0099748C"/>
    <w:rsid w:val="00997528"/>
    <w:rsid w:val="00997E95"/>
    <w:rsid w:val="009A02AB"/>
    <w:rsid w:val="009A0A84"/>
    <w:rsid w:val="009A18EA"/>
    <w:rsid w:val="009A1BEF"/>
    <w:rsid w:val="009A2225"/>
    <w:rsid w:val="009A2836"/>
    <w:rsid w:val="009A3337"/>
    <w:rsid w:val="009A35BC"/>
    <w:rsid w:val="009A3BE0"/>
    <w:rsid w:val="009A3DE6"/>
    <w:rsid w:val="009A43C2"/>
    <w:rsid w:val="009A44CC"/>
    <w:rsid w:val="009A614C"/>
    <w:rsid w:val="009A63BF"/>
    <w:rsid w:val="009A6AFB"/>
    <w:rsid w:val="009A6E83"/>
    <w:rsid w:val="009A7DE9"/>
    <w:rsid w:val="009B0201"/>
    <w:rsid w:val="009B11C0"/>
    <w:rsid w:val="009B1320"/>
    <w:rsid w:val="009B1873"/>
    <w:rsid w:val="009B1F5B"/>
    <w:rsid w:val="009B212C"/>
    <w:rsid w:val="009B2ACD"/>
    <w:rsid w:val="009B2C32"/>
    <w:rsid w:val="009B4B88"/>
    <w:rsid w:val="009B4FA4"/>
    <w:rsid w:val="009B50EC"/>
    <w:rsid w:val="009B67E2"/>
    <w:rsid w:val="009B68FC"/>
    <w:rsid w:val="009B7025"/>
    <w:rsid w:val="009B7256"/>
    <w:rsid w:val="009C0EBB"/>
    <w:rsid w:val="009C11E6"/>
    <w:rsid w:val="009C1A3B"/>
    <w:rsid w:val="009C1AF4"/>
    <w:rsid w:val="009C367F"/>
    <w:rsid w:val="009C3863"/>
    <w:rsid w:val="009C39E7"/>
    <w:rsid w:val="009C3C7A"/>
    <w:rsid w:val="009C41E0"/>
    <w:rsid w:val="009C4D2D"/>
    <w:rsid w:val="009C4EA9"/>
    <w:rsid w:val="009C6319"/>
    <w:rsid w:val="009C65DD"/>
    <w:rsid w:val="009C6F92"/>
    <w:rsid w:val="009C7611"/>
    <w:rsid w:val="009C783D"/>
    <w:rsid w:val="009C7CD0"/>
    <w:rsid w:val="009C7F56"/>
    <w:rsid w:val="009D0DCD"/>
    <w:rsid w:val="009D21BB"/>
    <w:rsid w:val="009D2231"/>
    <w:rsid w:val="009D2240"/>
    <w:rsid w:val="009D2A18"/>
    <w:rsid w:val="009D336B"/>
    <w:rsid w:val="009D3BDA"/>
    <w:rsid w:val="009D49F8"/>
    <w:rsid w:val="009D4A8E"/>
    <w:rsid w:val="009D4DA3"/>
    <w:rsid w:val="009D4FB1"/>
    <w:rsid w:val="009D4FBE"/>
    <w:rsid w:val="009D58D4"/>
    <w:rsid w:val="009D59F6"/>
    <w:rsid w:val="009D5AFD"/>
    <w:rsid w:val="009D65DD"/>
    <w:rsid w:val="009D6BDD"/>
    <w:rsid w:val="009D716B"/>
    <w:rsid w:val="009D738C"/>
    <w:rsid w:val="009D7433"/>
    <w:rsid w:val="009D7612"/>
    <w:rsid w:val="009D77A0"/>
    <w:rsid w:val="009D7FC3"/>
    <w:rsid w:val="009E0441"/>
    <w:rsid w:val="009E15F5"/>
    <w:rsid w:val="009E1852"/>
    <w:rsid w:val="009E1CC5"/>
    <w:rsid w:val="009E1CE9"/>
    <w:rsid w:val="009E27BD"/>
    <w:rsid w:val="009E280A"/>
    <w:rsid w:val="009E2FBB"/>
    <w:rsid w:val="009E3721"/>
    <w:rsid w:val="009E4163"/>
    <w:rsid w:val="009E447C"/>
    <w:rsid w:val="009E4BF9"/>
    <w:rsid w:val="009E4C60"/>
    <w:rsid w:val="009E4C6F"/>
    <w:rsid w:val="009E5340"/>
    <w:rsid w:val="009E6572"/>
    <w:rsid w:val="009E681E"/>
    <w:rsid w:val="009E6AF4"/>
    <w:rsid w:val="009E7FE8"/>
    <w:rsid w:val="009F0980"/>
    <w:rsid w:val="009F1214"/>
    <w:rsid w:val="009F26B5"/>
    <w:rsid w:val="009F3C32"/>
    <w:rsid w:val="009F4605"/>
    <w:rsid w:val="009F52A8"/>
    <w:rsid w:val="009F637A"/>
    <w:rsid w:val="009F70BF"/>
    <w:rsid w:val="00A0055A"/>
    <w:rsid w:val="00A012DD"/>
    <w:rsid w:val="00A01C30"/>
    <w:rsid w:val="00A02342"/>
    <w:rsid w:val="00A02959"/>
    <w:rsid w:val="00A043A5"/>
    <w:rsid w:val="00A045C9"/>
    <w:rsid w:val="00A047AC"/>
    <w:rsid w:val="00A04E0D"/>
    <w:rsid w:val="00A055C9"/>
    <w:rsid w:val="00A05745"/>
    <w:rsid w:val="00A06F35"/>
    <w:rsid w:val="00A0797F"/>
    <w:rsid w:val="00A102A0"/>
    <w:rsid w:val="00A1033F"/>
    <w:rsid w:val="00A10743"/>
    <w:rsid w:val="00A11254"/>
    <w:rsid w:val="00A11B2E"/>
    <w:rsid w:val="00A12743"/>
    <w:rsid w:val="00A12CEE"/>
    <w:rsid w:val="00A13613"/>
    <w:rsid w:val="00A138D7"/>
    <w:rsid w:val="00A13A09"/>
    <w:rsid w:val="00A14CDA"/>
    <w:rsid w:val="00A1585C"/>
    <w:rsid w:val="00A15F5B"/>
    <w:rsid w:val="00A166FC"/>
    <w:rsid w:val="00A16BF1"/>
    <w:rsid w:val="00A17355"/>
    <w:rsid w:val="00A173D5"/>
    <w:rsid w:val="00A17505"/>
    <w:rsid w:val="00A21286"/>
    <w:rsid w:val="00A217E5"/>
    <w:rsid w:val="00A21B8A"/>
    <w:rsid w:val="00A2267D"/>
    <w:rsid w:val="00A23098"/>
    <w:rsid w:val="00A2393E"/>
    <w:rsid w:val="00A23F42"/>
    <w:rsid w:val="00A24072"/>
    <w:rsid w:val="00A24185"/>
    <w:rsid w:val="00A241FB"/>
    <w:rsid w:val="00A261B0"/>
    <w:rsid w:val="00A26839"/>
    <w:rsid w:val="00A2694E"/>
    <w:rsid w:val="00A27A0E"/>
    <w:rsid w:val="00A27BD2"/>
    <w:rsid w:val="00A27D35"/>
    <w:rsid w:val="00A30F13"/>
    <w:rsid w:val="00A3103B"/>
    <w:rsid w:val="00A31080"/>
    <w:rsid w:val="00A31275"/>
    <w:rsid w:val="00A31789"/>
    <w:rsid w:val="00A31EE8"/>
    <w:rsid w:val="00A32330"/>
    <w:rsid w:val="00A32583"/>
    <w:rsid w:val="00A328C5"/>
    <w:rsid w:val="00A32C05"/>
    <w:rsid w:val="00A32FAA"/>
    <w:rsid w:val="00A34A48"/>
    <w:rsid w:val="00A35475"/>
    <w:rsid w:val="00A357A3"/>
    <w:rsid w:val="00A35AF2"/>
    <w:rsid w:val="00A36E09"/>
    <w:rsid w:val="00A376A4"/>
    <w:rsid w:val="00A377B3"/>
    <w:rsid w:val="00A40D06"/>
    <w:rsid w:val="00A40E03"/>
    <w:rsid w:val="00A410BB"/>
    <w:rsid w:val="00A41178"/>
    <w:rsid w:val="00A4193F"/>
    <w:rsid w:val="00A42460"/>
    <w:rsid w:val="00A42AE2"/>
    <w:rsid w:val="00A448AC"/>
    <w:rsid w:val="00A45427"/>
    <w:rsid w:val="00A4646A"/>
    <w:rsid w:val="00A46F22"/>
    <w:rsid w:val="00A47C9E"/>
    <w:rsid w:val="00A47F5E"/>
    <w:rsid w:val="00A50039"/>
    <w:rsid w:val="00A504DB"/>
    <w:rsid w:val="00A513E5"/>
    <w:rsid w:val="00A51DC3"/>
    <w:rsid w:val="00A52184"/>
    <w:rsid w:val="00A52391"/>
    <w:rsid w:val="00A52474"/>
    <w:rsid w:val="00A53020"/>
    <w:rsid w:val="00A53485"/>
    <w:rsid w:val="00A537C2"/>
    <w:rsid w:val="00A53A89"/>
    <w:rsid w:val="00A53DFA"/>
    <w:rsid w:val="00A546FF"/>
    <w:rsid w:val="00A54819"/>
    <w:rsid w:val="00A54AAB"/>
    <w:rsid w:val="00A56492"/>
    <w:rsid w:val="00A56B89"/>
    <w:rsid w:val="00A57021"/>
    <w:rsid w:val="00A574B1"/>
    <w:rsid w:val="00A6047E"/>
    <w:rsid w:val="00A60CCB"/>
    <w:rsid w:val="00A6143B"/>
    <w:rsid w:val="00A619C4"/>
    <w:rsid w:val="00A61D6F"/>
    <w:rsid w:val="00A620D7"/>
    <w:rsid w:val="00A635CB"/>
    <w:rsid w:val="00A6441B"/>
    <w:rsid w:val="00A64A67"/>
    <w:rsid w:val="00A65AC2"/>
    <w:rsid w:val="00A65EB1"/>
    <w:rsid w:val="00A6628C"/>
    <w:rsid w:val="00A67323"/>
    <w:rsid w:val="00A67C70"/>
    <w:rsid w:val="00A70160"/>
    <w:rsid w:val="00A70826"/>
    <w:rsid w:val="00A7085E"/>
    <w:rsid w:val="00A711F4"/>
    <w:rsid w:val="00A7127A"/>
    <w:rsid w:val="00A720A3"/>
    <w:rsid w:val="00A7213F"/>
    <w:rsid w:val="00A72776"/>
    <w:rsid w:val="00A72799"/>
    <w:rsid w:val="00A729F6"/>
    <w:rsid w:val="00A72F63"/>
    <w:rsid w:val="00A74EA7"/>
    <w:rsid w:val="00A7528E"/>
    <w:rsid w:val="00A757F2"/>
    <w:rsid w:val="00A75926"/>
    <w:rsid w:val="00A75F36"/>
    <w:rsid w:val="00A764EE"/>
    <w:rsid w:val="00A76FB1"/>
    <w:rsid w:val="00A776B6"/>
    <w:rsid w:val="00A805C4"/>
    <w:rsid w:val="00A811E2"/>
    <w:rsid w:val="00A8163B"/>
    <w:rsid w:val="00A82541"/>
    <w:rsid w:val="00A8257A"/>
    <w:rsid w:val="00A82B22"/>
    <w:rsid w:val="00A830E1"/>
    <w:rsid w:val="00A83289"/>
    <w:rsid w:val="00A8338F"/>
    <w:rsid w:val="00A83F9C"/>
    <w:rsid w:val="00A85876"/>
    <w:rsid w:val="00A85F3E"/>
    <w:rsid w:val="00A86413"/>
    <w:rsid w:val="00A8656A"/>
    <w:rsid w:val="00A86754"/>
    <w:rsid w:val="00A86D22"/>
    <w:rsid w:val="00A870BF"/>
    <w:rsid w:val="00A87DB4"/>
    <w:rsid w:val="00A902A1"/>
    <w:rsid w:val="00A90D8D"/>
    <w:rsid w:val="00A90FFB"/>
    <w:rsid w:val="00A91645"/>
    <w:rsid w:val="00A91785"/>
    <w:rsid w:val="00A91CDA"/>
    <w:rsid w:val="00A92519"/>
    <w:rsid w:val="00A93018"/>
    <w:rsid w:val="00A939AE"/>
    <w:rsid w:val="00A946BF"/>
    <w:rsid w:val="00A95103"/>
    <w:rsid w:val="00A9679F"/>
    <w:rsid w:val="00A976E0"/>
    <w:rsid w:val="00A97994"/>
    <w:rsid w:val="00AA0029"/>
    <w:rsid w:val="00AA093C"/>
    <w:rsid w:val="00AA0985"/>
    <w:rsid w:val="00AA0BA3"/>
    <w:rsid w:val="00AA18AB"/>
    <w:rsid w:val="00AA1D23"/>
    <w:rsid w:val="00AA44D7"/>
    <w:rsid w:val="00AA4B58"/>
    <w:rsid w:val="00AA4DAA"/>
    <w:rsid w:val="00AA502D"/>
    <w:rsid w:val="00AA5042"/>
    <w:rsid w:val="00AA55A3"/>
    <w:rsid w:val="00AA5ADA"/>
    <w:rsid w:val="00AA5CA8"/>
    <w:rsid w:val="00AA5E23"/>
    <w:rsid w:val="00AA614D"/>
    <w:rsid w:val="00AA64C4"/>
    <w:rsid w:val="00AA6759"/>
    <w:rsid w:val="00AA7B68"/>
    <w:rsid w:val="00AB079C"/>
    <w:rsid w:val="00AB0818"/>
    <w:rsid w:val="00AB0CDB"/>
    <w:rsid w:val="00AB17FC"/>
    <w:rsid w:val="00AB23D8"/>
    <w:rsid w:val="00AB29DB"/>
    <w:rsid w:val="00AB2AC5"/>
    <w:rsid w:val="00AB2DFE"/>
    <w:rsid w:val="00AB37A4"/>
    <w:rsid w:val="00AB41F7"/>
    <w:rsid w:val="00AB51CF"/>
    <w:rsid w:val="00AB57D2"/>
    <w:rsid w:val="00AB5947"/>
    <w:rsid w:val="00AB598B"/>
    <w:rsid w:val="00AB5F2C"/>
    <w:rsid w:val="00AB6127"/>
    <w:rsid w:val="00AB6434"/>
    <w:rsid w:val="00AB68CA"/>
    <w:rsid w:val="00AB68FB"/>
    <w:rsid w:val="00AB6C6F"/>
    <w:rsid w:val="00AB6D80"/>
    <w:rsid w:val="00AB71DD"/>
    <w:rsid w:val="00AC149F"/>
    <w:rsid w:val="00AC2321"/>
    <w:rsid w:val="00AC2E77"/>
    <w:rsid w:val="00AC2F10"/>
    <w:rsid w:val="00AC34BA"/>
    <w:rsid w:val="00AC3937"/>
    <w:rsid w:val="00AC499E"/>
    <w:rsid w:val="00AC5923"/>
    <w:rsid w:val="00AC5E0F"/>
    <w:rsid w:val="00AC61F8"/>
    <w:rsid w:val="00AC63A0"/>
    <w:rsid w:val="00AC684B"/>
    <w:rsid w:val="00AC6B56"/>
    <w:rsid w:val="00AC729E"/>
    <w:rsid w:val="00AC7A50"/>
    <w:rsid w:val="00AC7DDE"/>
    <w:rsid w:val="00AD0D59"/>
    <w:rsid w:val="00AD1608"/>
    <w:rsid w:val="00AD3161"/>
    <w:rsid w:val="00AD3E68"/>
    <w:rsid w:val="00AD410C"/>
    <w:rsid w:val="00AD4866"/>
    <w:rsid w:val="00AD4C5F"/>
    <w:rsid w:val="00AD5025"/>
    <w:rsid w:val="00AD5777"/>
    <w:rsid w:val="00AD5B25"/>
    <w:rsid w:val="00AD5E45"/>
    <w:rsid w:val="00AD5F69"/>
    <w:rsid w:val="00AD6076"/>
    <w:rsid w:val="00AE04C0"/>
    <w:rsid w:val="00AE066D"/>
    <w:rsid w:val="00AE0AD9"/>
    <w:rsid w:val="00AE12EA"/>
    <w:rsid w:val="00AE16F7"/>
    <w:rsid w:val="00AE1744"/>
    <w:rsid w:val="00AE1C8C"/>
    <w:rsid w:val="00AE1D66"/>
    <w:rsid w:val="00AE226E"/>
    <w:rsid w:val="00AE2605"/>
    <w:rsid w:val="00AE26CC"/>
    <w:rsid w:val="00AE2ADF"/>
    <w:rsid w:val="00AE36FC"/>
    <w:rsid w:val="00AE3725"/>
    <w:rsid w:val="00AE47CD"/>
    <w:rsid w:val="00AE4EA8"/>
    <w:rsid w:val="00AE50AF"/>
    <w:rsid w:val="00AE5C37"/>
    <w:rsid w:val="00AE5E47"/>
    <w:rsid w:val="00AE68CF"/>
    <w:rsid w:val="00AE725C"/>
    <w:rsid w:val="00AE77A5"/>
    <w:rsid w:val="00AE7F11"/>
    <w:rsid w:val="00AF02C7"/>
    <w:rsid w:val="00AF037C"/>
    <w:rsid w:val="00AF087B"/>
    <w:rsid w:val="00AF102B"/>
    <w:rsid w:val="00AF12FA"/>
    <w:rsid w:val="00AF1314"/>
    <w:rsid w:val="00AF19E6"/>
    <w:rsid w:val="00AF1C69"/>
    <w:rsid w:val="00AF1EB2"/>
    <w:rsid w:val="00AF28BB"/>
    <w:rsid w:val="00AF3269"/>
    <w:rsid w:val="00AF3297"/>
    <w:rsid w:val="00AF40F8"/>
    <w:rsid w:val="00AF482F"/>
    <w:rsid w:val="00AF4A8F"/>
    <w:rsid w:val="00AF4B43"/>
    <w:rsid w:val="00AF4EB1"/>
    <w:rsid w:val="00AF5EE7"/>
    <w:rsid w:val="00AF65E0"/>
    <w:rsid w:val="00AF740A"/>
    <w:rsid w:val="00AF769D"/>
    <w:rsid w:val="00AF7B2F"/>
    <w:rsid w:val="00AF7C8E"/>
    <w:rsid w:val="00B0074F"/>
    <w:rsid w:val="00B0156C"/>
    <w:rsid w:val="00B01708"/>
    <w:rsid w:val="00B01A2D"/>
    <w:rsid w:val="00B01C5D"/>
    <w:rsid w:val="00B02C34"/>
    <w:rsid w:val="00B033AC"/>
    <w:rsid w:val="00B0386B"/>
    <w:rsid w:val="00B046F1"/>
    <w:rsid w:val="00B04883"/>
    <w:rsid w:val="00B04A26"/>
    <w:rsid w:val="00B04F61"/>
    <w:rsid w:val="00B055EF"/>
    <w:rsid w:val="00B05668"/>
    <w:rsid w:val="00B05D95"/>
    <w:rsid w:val="00B05E3D"/>
    <w:rsid w:val="00B06B03"/>
    <w:rsid w:val="00B073E6"/>
    <w:rsid w:val="00B07C2C"/>
    <w:rsid w:val="00B07C3B"/>
    <w:rsid w:val="00B10AC4"/>
    <w:rsid w:val="00B11106"/>
    <w:rsid w:val="00B11A1A"/>
    <w:rsid w:val="00B11E93"/>
    <w:rsid w:val="00B12344"/>
    <w:rsid w:val="00B12EE4"/>
    <w:rsid w:val="00B13AAE"/>
    <w:rsid w:val="00B13D2C"/>
    <w:rsid w:val="00B13E63"/>
    <w:rsid w:val="00B1447C"/>
    <w:rsid w:val="00B147BA"/>
    <w:rsid w:val="00B149A2"/>
    <w:rsid w:val="00B14E2C"/>
    <w:rsid w:val="00B15BC2"/>
    <w:rsid w:val="00B166F9"/>
    <w:rsid w:val="00B16AE0"/>
    <w:rsid w:val="00B178CB"/>
    <w:rsid w:val="00B17DAD"/>
    <w:rsid w:val="00B20411"/>
    <w:rsid w:val="00B2041A"/>
    <w:rsid w:val="00B20D69"/>
    <w:rsid w:val="00B211A8"/>
    <w:rsid w:val="00B216AB"/>
    <w:rsid w:val="00B21778"/>
    <w:rsid w:val="00B2197E"/>
    <w:rsid w:val="00B21D91"/>
    <w:rsid w:val="00B2267E"/>
    <w:rsid w:val="00B22818"/>
    <w:rsid w:val="00B22ED2"/>
    <w:rsid w:val="00B23A66"/>
    <w:rsid w:val="00B23C69"/>
    <w:rsid w:val="00B23CB2"/>
    <w:rsid w:val="00B23F41"/>
    <w:rsid w:val="00B24A79"/>
    <w:rsid w:val="00B24BF8"/>
    <w:rsid w:val="00B24CEE"/>
    <w:rsid w:val="00B25770"/>
    <w:rsid w:val="00B258DB"/>
    <w:rsid w:val="00B260B2"/>
    <w:rsid w:val="00B2668A"/>
    <w:rsid w:val="00B26A5F"/>
    <w:rsid w:val="00B273D0"/>
    <w:rsid w:val="00B27E02"/>
    <w:rsid w:val="00B305F9"/>
    <w:rsid w:val="00B30902"/>
    <w:rsid w:val="00B3247B"/>
    <w:rsid w:val="00B32DC1"/>
    <w:rsid w:val="00B34BA8"/>
    <w:rsid w:val="00B34E28"/>
    <w:rsid w:val="00B356AB"/>
    <w:rsid w:val="00B35C94"/>
    <w:rsid w:val="00B3791D"/>
    <w:rsid w:val="00B3796F"/>
    <w:rsid w:val="00B40284"/>
    <w:rsid w:val="00B404D9"/>
    <w:rsid w:val="00B40722"/>
    <w:rsid w:val="00B40F69"/>
    <w:rsid w:val="00B4101F"/>
    <w:rsid w:val="00B41181"/>
    <w:rsid w:val="00B41577"/>
    <w:rsid w:val="00B424B2"/>
    <w:rsid w:val="00B42BA1"/>
    <w:rsid w:val="00B42C35"/>
    <w:rsid w:val="00B437A6"/>
    <w:rsid w:val="00B4427C"/>
    <w:rsid w:val="00B44DE0"/>
    <w:rsid w:val="00B45441"/>
    <w:rsid w:val="00B454CD"/>
    <w:rsid w:val="00B45563"/>
    <w:rsid w:val="00B45BE4"/>
    <w:rsid w:val="00B461B4"/>
    <w:rsid w:val="00B46ACC"/>
    <w:rsid w:val="00B47DD8"/>
    <w:rsid w:val="00B50794"/>
    <w:rsid w:val="00B50B5A"/>
    <w:rsid w:val="00B50E1C"/>
    <w:rsid w:val="00B50F77"/>
    <w:rsid w:val="00B51A72"/>
    <w:rsid w:val="00B51C9F"/>
    <w:rsid w:val="00B52641"/>
    <w:rsid w:val="00B53012"/>
    <w:rsid w:val="00B53A63"/>
    <w:rsid w:val="00B53ED6"/>
    <w:rsid w:val="00B5503D"/>
    <w:rsid w:val="00B55112"/>
    <w:rsid w:val="00B55AB2"/>
    <w:rsid w:val="00B5608F"/>
    <w:rsid w:val="00B567AC"/>
    <w:rsid w:val="00B57B7A"/>
    <w:rsid w:val="00B60171"/>
    <w:rsid w:val="00B60528"/>
    <w:rsid w:val="00B6072A"/>
    <w:rsid w:val="00B60FFE"/>
    <w:rsid w:val="00B61436"/>
    <w:rsid w:val="00B619C4"/>
    <w:rsid w:val="00B62917"/>
    <w:rsid w:val="00B63C13"/>
    <w:rsid w:val="00B63CBA"/>
    <w:rsid w:val="00B64051"/>
    <w:rsid w:val="00B64434"/>
    <w:rsid w:val="00B65314"/>
    <w:rsid w:val="00B65731"/>
    <w:rsid w:val="00B6625A"/>
    <w:rsid w:val="00B666D0"/>
    <w:rsid w:val="00B66746"/>
    <w:rsid w:val="00B7088A"/>
    <w:rsid w:val="00B70A2C"/>
    <w:rsid w:val="00B71174"/>
    <w:rsid w:val="00B71358"/>
    <w:rsid w:val="00B718DB"/>
    <w:rsid w:val="00B71907"/>
    <w:rsid w:val="00B736ED"/>
    <w:rsid w:val="00B73AD6"/>
    <w:rsid w:val="00B7454F"/>
    <w:rsid w:val="00B7521B"/>
    <w:rsid w:val="00B75A0C"/>
    <w:rsid w:val="00B76AEC"/>
    <w:rsid w:val="00B76D6E"/>
    <w:rsid w:val="00B77448"/>
    <w:rsid w:val="00B7750A"/>
    <w:rsid w:val="00B775DD"/>
    <w:rsid w:val="00B80EA9"/>
    <w:rsid w:val="00B81269"/>
    <w:rsid w:val="00B81480"/>
    <w:rsid w:val="00B817FA"/>
    <w:rsid w:val="00B82289"/>
    <w:rsid w:val="00B82DA1"/>
    <w:rsid w:val="00B83143"/>
    <w:rsid w:val="00B837AD"/>
    <w:rsid w:val="00B837E6"/>
    <w:rsid w:val="00B8459F"/>
    <w:rsid w:val="00B85641"/>
    <w:rsid w:val="00B8573D"/>
    <w:rsid w:val="00B8582F"/>
    <w:rsid w:val="00B86698"/>
    <w:rsid w:val="00B87575"/>
    <w:rsid w:val="00B87CE5"/>
    <w:rsid w:val="00B87E6F"/>
    <w:rsid w:val="00B90198"/>
    <w:rsid w:val="00B9031E"/>
    <w:rsid w:val="00B90CD3"/>
    <w:rsid w:val="00B90FA7"/>
    <w:rsid w:val="00B911A4"/>
    <w:rsid w:val="00B91450"/>
    <w:rsid w:val="00B91D03"/>
    <w:rsid w:val="00B9230D"/>
    <w:rsid w:val="00B92481"/>
    <w:rsid w:val="00B9296E"/>
    <w:rsid w:val="00B93B9C"/>
    <w:rsid w:val="00B93E14"/>
    <w:rsid w:val="00B9437A"/>
    <w:rsid w:val="00B95C19"/>
    <w:rsid w:val="00B95FB1"/>
    <w:rsid w:val="00B96909"/>
    <w:rsid w:val="00B97B50"/>
    <w:rsid w:val="00BA05D2"/>
    <w:rsid w:val="00BA0778"/>
    <w:rsid w:val="00BA10F2"/>
    <w:rsid w:val="00BA20C5"/>
    <w:rsid w:val="00BA21F7"/>
    <w:rsid w:val="00BA2419"/>
    <w:rsid w:val="00BA2E15"/>
    <w:rsid w:val="00BA4174"/>
    <w:rsid w:val="00BA4204"/>
    <w:rsid w:val="00BA4813"/>
    <w:rsid w:val="00BA49DE"/>
    <w:rsid w:val="00BA4CB3"/>
    <w:rsid w:val="00BA4DD7"/>
    <w:rsid w:val="00BA4F72"/>
    <w:rsid w:val="00BA5224"/>
    <w:rsid w:val="00BA5376"/>
    <w:rsid w:val="00BA547E"/>
    <w:rsid w:val="00BA58B9"/>
    <w:rsid w:val="00BA5984"/>
    <w:rsid w:val="00BA5DBC"/>
    <w:rsid w:val="00BA61D7"/>
    <w:rsid w:val="00BA699D"/>
    <w:rsid w:val="00BA6A33"/>
    <w:rsid w:val="00BA707B"/>
    <w:rsid w:val="00BA73E7"/>
    <w:rsid w:val="00BA7AA1"/>
    <w:rsid w:val="00BA7EA2"/>
    <w:rsid w:val="00BB08CA"/>
    <w:rsid w:val="00BB0A50"/>
    <w:rsid w:val="00BB0A6F"/>
    <w:rsid w:val="00BB0EC5"/>
    <w:rsid w:val="00BB12DB"/>
    <w:rsid w:val="00BB146C"/>
    <w:rsid w:val="00BB1799"/>
    <w:rsid w:val="00BB19E5"/>
    <w:rsid w:val="00BB21C1"/>
    <w:rsid w:val="00BB22C8"/>
    <w:rsid w:val="00BB247E"/>
    <w:rsid w:val="00BB29A2"/>
    <w:rsid w:val="00BB3A8C"/>
    <w:rsid w:val="00BB3D9C"/>
    <w:rsid w:val="00BB4550"/>
    <w:rsid w:val="00BB47B0"/>
    <w:rsid w:val="00BB4DA1"/>
    <w:rsid w:val="00BB52B9"/>
    <w:rsid w:val="00BB5F21"/>
    <w:rsid w:val="00BB61F3"/>
    <w:rsid w:val="00BB65BB"/>
    <w:rsid w:val="00BB7644"/>
    <w:rsid w:val="00BC00A5"/>
    <w:rsid w:val="00BC01E5"/>
    <w:rsid w:val="00BC08F7"/>
    <w:rsid w:val="00BC0A5B"/>
    <w:rsid w:val="00BC0BF3"/>
    <w:rsid w:val="00BC0C17"/>
    <w:rsid w:val="00BC11AB"/>
    <w:rsid w:val="00BC1FA6"/>
    <w:rsid w:val="00BC234C"/>
    <w:rsid w:val="00BC2AA7"/>
    <w:rsid w:val="00BC2AB0"/>
    <w:rsid w:val="00BC40A0"/>
    <w:rsid w:val="00BC46DC"/>
    <w:rsid w:val="00BC4AF1"/>
    <w:rsid w:val="00BC4CCE"/>
    <w:rsid w:val="00BC5C4F"/>
    <w:rsid w:val="00BC6734"/>
    <w:rsid w:val="00BC6A55"/>
    <w:rsid w:val="00BC6FA9"/>
    <w:rsid w:val="00BC74AD"/>
    <w:rsid w:val="00BC7C83"/>
    <w:rsid w:val="00BD1235"/>
    <w:rsid w:val="00BD19E1"/>
    <w:rsid w:val="00BD2C85"/>
    <w:rsid w:val="00BD3419"/>
    <w:rsid w:val="00BD36A6"/>
    <w:rsid w:val="00BD37AC"/>
    <w:rsid w:val="00BD43C1"/>
    <w:rsid w:val="00BD43F9"/>
    <w:rsid w:val="00BD4CC2"/>
    <w:rsid w:val="00BD51C4"/>
    <w:rsid w:val="00BD5D35"/>
    <w:rsid w:val="00BD5F14"/>
    <w:rsid w:val="00BD66B5"/>
    <w:rsid w:val="00BD676B"/>
    <w:rsid w:val="00BD6AF0"/>
    <w:rsid w:val="00BD6CC6"/>
    <w:rsid w:val="00BD7E6B"/>
    <w:rsid w:val="00BE1364"/>
    <w:rsid w:val="00BE258D"/>
    <w:rsid w:val="00BE2A1E"/>
    <w:rsid w:val="00BE2E7A"/>
    <w:rsid w:val="00BE310C"/>
    <w:rsid w:val="00BE344F"/>
    <w:rsid w:val="00BE547C"/>
    <w:rsid w:val="00BE5998"/>
    <w:rsid w:val="00BE5E16"/>
    <w:rsid w:val="00BE5EB1"/>
    <w:rsid w:val="00BE5FD1"/>
    <w:rsid w:val="00BE6730"/>
    <w:rsid w:val="00BE696C"/>
    <w:rsid w:val="00BE6B3C"/>
    <w:rsid w:val="00BE757E"/>
    <w:rsid w:val="00BE78D7"/>
    <w:rsid w:val="00BE7955"/>
    <w:rsid w:val="00BF0214"/>
    <w:rsid w:val="00BF06E6"/>
    <w:rsid w:val="00BF0AC3"/>
    <w:rsid w:val="00BF0B23"/>
    <w:rsid w:val="00BF14B7"/>
    <w:rsid w:val="00BF3270"/>
    <w:rsid w:val="00BF3306"/>
    <w:rsid w:val="00BF455B"/>
    <w:rsid w:val="00BF4D08"/>
    <w:rsid w:val="00BF4F3C"/>
    <w:rsid w:val="00BF6296"/>
    <w:rsid w:val="00BF65A1"/>
    <w:rsid w:val="00BF68DA"/>
    <w:rsid w:val="00BF6ED0"/>
    <w:rsid w:val="00BF6EE1"/>
    <w:rsid w:val="00BF7C28"/>
    <w:rsid w:val="00BF7E10"/>
    <w:rsid w:val="00C003F5"/>
    <w:rsid w:val="00C007C0"/>
    <w:rsid w:val="00C00934"/>
    <w:rsid w:val="00C01A18"/>
    <w:rsid w:val="00C01D67"/>
    <w:rsid w:val="00C01EF4"/>
    <w:rsid w:val="00C03572"/>
    <w:rsid w:val="00C035C1"/>
    <w:rsid w:val="00C0456A"/>
    <w:rsid w:val="00C04926"/>
    <w:rsid w:val="00C04A8F"/>
    <w:rsid w:val="00C0573C"/>
    <w:rsid w:val="00C06383"/>
    <w:rsid w:val="00C06490"/>
    <w:rsid w:val="00C0657A"/>
    <w:rsid w:val="00C06D22"/>
    <w:rsid w:val="00C0770E"/>
    <w:rsid w:val="00C11127"/>
    <w:rsid w:val="00C11E27"/>
    <w:rsid w:val="00C12C67"/>
    <w:rsid w:val="00C12E25"/>
    <w:rsid w:val="00C1344E"/>
    <w:rsid w:val="00C13C54"/>
    <w:rsid w:val="00C14192"/>
    <w:rsid w:val="00C1502E"/>
    <w:rsid w:val="00C1598F"/>
    <w:rsid w:val="00C15FD3"/>
    <w:rsid w:val="00C169D2"/>
    <w:rsid w:val="00C16AFC"/>
    <w:rsid w:val="00C16C74"/>
    <w:rsid w:val="00C17F65"/>
    <w:rsid w:val="00C20132"/>
    <w:rsid w:val="00C20E30"/>
    <w:rsid w:val="00C21008"/>
    <w:rsid w:val="00C2130C"/>
    <w:rsid w:val="00C2132E"/>
    <w:rsid w:val="00C21338"/>
    <w:rsid w:val="00C21690"/>
    <w:rsid w:val="00C22008"/>
    <w:rsid w:val="00C22356"/>
    <w:rsid w:val="00C22959"/>
    <w:rsid w:val="00C22BBA"/>
    <w:rsid w:val="00C2472F"/>
    <w:rsid w:val="00C250D4"/>
    <w:rsid w:val="00C259F3"/>
    <w:rsid w:val="00C25A47"/>
    <w:rsid w:val="00C261B9"/>
    <w:rsid w:val="00C26D53"/>
    <w:rsid w:val="00C300EF"/>
    <w:rsid w:val="00C30E03"/>
    <w:rsid w:val="00C30F86"/>
    <w:rsid w:val="00C310C1"/>
    <w:rsid w:val="00C3130B"/>
    <w:rsid w:val="00C3155B"/>
    <w:rsid w:val="00C31B32"/>
    <w:rsid w:val="00C31BB3"/>
    <w:rsid w:val="00C322E5"/>
    <w:rsid w:val="00C33529"/>
    <w:rsid w:val="00C33F38"/>
    <w:rsid w:val="00C3484D"/>
    <w:rsid w:val="00C348F1"/>
    <w:rsid w:val="00C356D7"/>
    <w:rsid w:val="00C35A3B"/>
    <w:rsid w:val="00C35B92"/>
    <w:rsid w:val="00C37909"/>
    <w:rsid w:val="00C37E52"/>
    <w:rsid w:val="00C406F6"/>
    <w:rsid w:val="00C40D75"/>
    <w:rsid w:val="00C41458"/>
    <w:rsid w:val="00C42749"/>
    <w:rsid w:val="00C429DE"/>
    <w:rsid w:val="00C42D67"/>
    <w:rsid w:val="00C4447B"/>
    <w:rsid w:val="00C44674"/>
    <w:rsid w:val="00C447AF"/>
    <w:rsid w:val="00C4483D"/>
    <w:rsid w:val="00C44AC8"/>
    <w:rsid w:val="00C452AD"/>
    <w:rsid w:val="00C453C4"/>
    <w:rsid w:val="00C45401"/>
    <w:rsid w:val="00C4548A"/>
    <w:rsid w:val="00C45C7B"/>
    <w:rsid w:val="00C462A6"/>
    <w:rsid w:val="00C4659E"/>
    <w:rsid w:val="00C4671D"/>
    <w:rsid w:val="00C46C15"/>
    <w:rsid w:val="00C46FC2"/>
    <w:rsid w:val="00C470FB"/>
    <w:rsid w:val="00C47F7B"/>
    <w:rsid w:val="00C500E9"/>
    <w:rsid w:val="00C517F8"/>
    <w:rsid w:val="00C52067"/>
    <w:rsid w:val="00C520D7"/>
    <w:rsid w:val="00C52684"/>
    <w:rsid w:val="00C52FC0"/>
    <w:rsid w:val="00C5317C"/>
    <w:rsid w:val="00C536C8"/>
    <w:rsid w:val="00C540D8"/>
    <w:rsid w:val="00C55B24"/>
    <w:rsid w:val="00C55DC6"/>
    <w:rsid w:val="00C5629E"/>
    <w:rsid w:val="00C574C4"/>
    <w:rsid w:val="00C57AD1"/>
    <w:rsid w:val="00C60038"/>
    <w:rsid w:val="00C6048E"/>
    <w:rsid w:val="00C605E7"/>
    <w:rsid w:val="00C609CE"/>
    <w:rsid w:val="00C60A57"/>
    <w:rsid w:val="00C621E7"/>
    <w:rsid w:val="00C625B2"/>
    <w:rsid w:val="00C6459C"/>
    <w:rsid w:val="00C649D1"/>
    <w:rsid w:val="00C6542C"/>
    <w:rsid w:val="00C660A1"/>
    <w:rsid w:val="00C66529"/>
    <w:rsid w:val="00C66FBD"/>
    <w:rsid w:val="00C6707B"/>
    <w:rsid w:val="00C67264"/>
    <w:rsid w:val="00C706D5"/>
    <w:rsid w:val="00C709D3"/>
    <w:rsid w:val="00C70E88"/>
    <w:rsid w:val="00C71002"/>
    <w:rsid w:val="00C715F7"/>
    <w:rsid w:val="00C71803"/>
    <w:rsid w:val="00C722ED"/>
    <w:rsid w:val="00C72CDB"/>
    <w:rsid w:val="00C72F96"/>
    <w:rsid w:val="00C73B14"/>
    <w:rsid w:val="00C73B50"/>
    <w:rsid w:val="00C740D2"/>
    <w:rsid w:val="00C740D5"/>
    <w:rsid w:val="00C74547"/>
    <w:rsid w:val="00C74573"/>
    <w:rsid w:val="00C75109"/>
    <w:rsid w:val="00C75133"/>
    <w:rsid w:val="00C763BE"/>
    <w:rsid w:val="00C80381"/>
    <w:rsid w:val="00C80533"/>
    <w:rsid w:val="00C80762"/>
    <w:rsid w:val="00C80DDB"/>
    <w:rsid w:val="00C80FEF"/>
    <w:rsid w:val="00C829D2"/>
    <w:rsid w:val="00C82DA6"/>
    <w:rsid w:val="00C83011"/>
    <w:rsid w:val="00C83091"/>
    <w:rsid w:val="00C83758"/>
    <w:rsid w:val="00C839EA"/>
    <w:rsid w:val="00C8426D"/>
    <w:rsid w:val="00C843C8"/>
    <w:rsid w:val="00C84777"/>
    <w:rsid w:val="00C84AD8"/>
    <w:rsid w:val="00C84E7F"/>
    <w:rsid w:val="00C84EB4"/>
    <w:rsid w:val="00C855FF"/>
    <w:rsid w:val="00C868C5"/>
    <w:rsid w:val="00C86B5B"/>
    <w:rsid w:val="00C877A5"/>
    <w:rsid w:val="00C87AF7"/>
    <w:rsid w:val="00C87C0F"/>
    <w:rsid w:val="00C903A3"/>
    <w:rsid w:val="00C9099C"/>
    <w:rsid w:val="00C90ECA"/>
    <w:rsid w:val="00C90F1C"/>
    <w:rsid w:val="00C9202B"/>
    <w:rsid w:val="00C92451"/>
    <w:rsid w:val="00C927B8"/>
    <w:rsid w:val="00C931A4"/>
    <w:rsid w:val="00C940EE"/>
    <w:rsid w:val="00C954A2"/>
    <w:rsid w:val="00C95880"/>
    <w:rsid w:val="00C95ADD"/>
    <w:rsid w:val="00C95C58"/>
    <w:rsid w:val="00C962F6"/>
    <w:rsid w:val="00C969AC"/>
    <w:rsid w:val="00C969C8"/>
    <w:rsid w:val="00C96A24"/>
    <w:rsid w:val="00C97305"/>
    <w:rsid w:val="00C97EF0"/>
    <w:rsid w:val="00CA0917"/>
    <w:rsid w:val="00CA0A69"/>
    <w:rsid w:val="00CA10D5"/>
    <w:rsid w:val="00CA159C"/>
    <w:rsid w:val="00CA2349"/>
    <w:rsid w:val="00CA33AE"/>
    <w:rsid w:val="00CA3EE6"/>
    <w:rsid w:val="00CA4B52"/>
    <w:rsid w:val="00CA4BDD"/>
    <w:rsid w:val="00CA4D78"/>
    <w:rsid w:val="00CA5180"/>
    <w:rsid w:val="00CA5488"/>
    <w:rsid w:val="00CA588A"/>
    <w:rsid w:val="00CA5CA0"/>
    <w:rsid w:val="00CA663B"/>
    <w:rsid w:val="00CA6DFB"/>
    <w:rsid w:val="00CA6EA4"/>
    <w:rsid w:val="00CA6EB6"/>
    <w:rsid w:val="00CA7716"/>
    <w:rsid w:val="00CA77BE"/>
    <w:rsid w:val="00CA7A42"/>
    <w:rsid w:val="00CA7D01"/>
    <w:rsid w:val="00CA7D4E"/>
    <w:rsid w:val="00CA7EA5"/>
    <w:rsid w:val="00CB076F"/>
    <w:rsid w:val="00CB07E6"/>
    <w:rsid w:val="00CB2FB5"/>
    <w:rsid w:val="00CB2FD9"/>
    <w:rsid w:val="00CB3444"/>
    <w:rsid w:val="00CB3E11"/>
    <w:rsid w:val="00CB46B2"/>
    <w:rsid w:val="00CB5C53"/>
    <w:rsid w:val="00CB5ECE"/>
    <w:rsid w:val="00CB69A6"/>
    <w:rsid w:val="00CB6B97"/>
    <w:rsid w:val="00CB7C43"/>
    <w:rsid w:val="00CC0277"/>
    <w:rsid w:val="00CC1630"/>
    <w:rsid w:val="00CC1D58"/>
    <w:rsid w:val="00CC210C"/>
    <w:rsid w:val="00CC3547"/>
    <w:rsid w:val="00CC3F4D"/>
    <w:rsid w:val="00CC4ECF"/>
    <w:rsid w:val="00CC4FFE"/>
    <w:rsid w:val="00CC5585"/>
    <w:rsid w:val="00CC6373"/>
    <w:rsid w:val="00CC660D"/>
    <w:rsid w:val="00CC6931"/>
    <w:rsid w:val="00CC766D"/>
    <w:rsid w:val="00CC77E7"/>
    <w:rsid w:val="00CD098E"/>
    <w:rsid w:val="00CD1123"/>
    <w:rsid w:val="00CD17AF"/>
    <w:rsid w:val="00CD1998"/>
    <w:rsid w:val="00CD1E4F"/>
    <w:rsid w:val="00CD2267"/>
    <w:rsid w:val="00CD40D5"/>
    <w:rsid w:val="00CD4403"/>
    <w:rsid w:val="00CD4FAD"/>
    <w:rsid w:val="00CD5D2A"/>
    <w:rsid w:val="00CD6467"/>
    <w:rsid w:val="00CD68DD"/>
    <w:rsid w:val="00CD6FE5"/>
    <w:rsid w:val="00CD750D"/>
    <w:rsid w:val="00CE0A75"/>
    <w:rsid w:val="00CE1109"/>
    <w:rsid w:val="00CE1578"/>
    <w:rsid w:val="00CE1E71"/>
    <w:rsid w:val="00CE2043"/>
    <w:rsid w:val="00CE22FF"/>
    <w:rsid w:val="00CE23B0"/>
    <w:rsid w:val="00CE2739"/>
    <w:rsid w:val="00CE2BF8"/>
    <w:rsid w:val="00CE3275"/>
    <w:rsid w:val="00CE34A5"/>
    <w:rsid w:val="00CE4068"/>
    <w:rsid w:val="00CE4832"/>
    <w:rsid w:val="00CE4A20"/>
    <w:rsid w:val="00CE5425"/>
    <w:rsid w:val="00CE556F"/>
    <w:rsid w:val="00CE568B"/>
    <w:rsid w:val="00CE57D8"/>
    <w:rsid w:val="00CE582E"/>
    <w:rsid w:val="00CE59EE"/>
    <w:rsid w:val="00CF0194"/>
    <w:rsid w:val="00CF03F8"/>
    <w:rsid w:val="00CF135A"/>
    <w:rsid w:val="00CF2060"/>
    <w:rsid w:val="00CF34C0"/>
    <w:rsid w:val="00CF4203"/>
    <w:rsid w:val="00CF4706"/>
    <w:rsid w:val="00CF4756"/>
    <w:rsid w:val="00CF49D4"/>
    <w:rsid w:val="00CF4B58"/>
    <w:rsid w:val="00CF54FB"/>
    <w:rsid w:val="00CF58B0"/>
    <w:rsid w:val="00CF6268"/>
    <w:rsid w:val="00CF6F3B"/>
    <w:rsid w:val="00CF783E"/>
    <w:rsid w:val="00CF7F6D"/>
    <w:rsid w:val="00D00776"/>
    <w:rsid w:val="00D00A1F"/>
    <w:rsid w:val="00D00BFC"/>
    <w:rsid w:val="00D0119A"/>
    <w:rsid w:val="00D01E32"/>
    <w:rsid w:val="00D024A8"/>
    <w:rsid w:val="00D02CAA"/>
    <w:rsid w:val="00D02E06"/>
    <w:rsid w:val="00D03775"/>
    <w:rsid w:val="00D04448"/>
    <w:rsid w:val="00D047C5"/>
    <w:rsid w:val="00D048B8"/>
    <w:rsid w:val="00D04EA2"/>
    <w:rsid w:val="00D05372"/>
    <w:rsid w:val="00D058FA"/>
    <w:rsid w:val="00D059EF"/>
    <w:rsid w:val="00D07555"/>
    <w:rsid w:val="00D0786B"/>
    <w:rsid w:val="00D1009D"/>
    <w:rsid w:val="00D10E0C"/>
    <w:rsid w:val="00D12FFA"/>
    <w:rsid w:val="00D133F8"/>
    <w:rsid w:val="00D1439D"/>
    <w:rsid w:val="00D1441F"/>
    <w:rsid w:val="00D15418"/>
    <w:rsid w:val="00D15565"/>
    <w:rsid w:val="00D17A5D"/>
    <w:rsid w:val="00D20B24"/>
    <w:rsid w:val="00D218D1"/>
    <w:rsid w:val="00D21A41"/>
    <w:rsid w:val="00D21A6E"/>
    <w:rsid w:val="00D222B1"/>
    <w:rsid w:val="00D229FC"/>
    <w:rsid w:val="00D24492"/>
    <w:rsid w:val="00D25942"/>
    <w:rsid w:val="00D25F35"/>
    <w:rsid w:val="00D27200"/>
    <w:rsid w:val="00D27508"/>
    <w:rsid w:val="00D30421"/>
    <w:rsid w:val="00D304E9"/>
    <w:rsid w:val="00D31769"/>
    <w:rsid w:val="00D31FB8"/>
    <w:rsid w:val="00D32BB5"/>
    <w:rsid w:val="00D32D8D"/>
    <w:rsid w:val="00D33462"/>
    <w:rsid w:val="00D341CD"/>
    <w:rsid w:val="00D35F58"/>
    <w:rsid w:val="00D370EB"/>
    <w:rsid w:val="00D370F1"/>
    <w:rsid w:val="00D37BB5"/>
    <w:rsid w:val="00D40003"/>
    <w:rsid w:val="00D40164"/>
    <w:rsid w:val="00D4036F"/>
    <w:rsid w:val="00D40CAC"/>
    <w:rsid w:val="00D40D9C"/>
    <w:rsid w:val="00D40E7E"/>
    <w:rsid w:val="00D40EF1"/>
    <w:rsid w:val="00D40F30"/>
    <w:rsid w:val="00D40F7C"/>
    <w:rsid w:val="00D41B5C"/>
    <w:rsid w:val="00D41DFE"/>
    <w:rsid w:val="00D42126"/>
    <w:rsid w:val="00D4387E"/>
    <w:rsid w:val="00D43E37"/>
    <w:rsid w:val="00D4521A"/>
    <w:rsid w:val="00D454E9"/>
    <w:rsid w:val="00D45587"/>
    <w:rsid w:val="00D45797"/>
    <w:rsid w:val="00D459A5"/>
    <w:rsid w:val="00D46F79"/>
    <w:rsid w:val="00D47180"/>
    <w:rsid w:val="00D474AC"/>
    <w:rsid w:val="00D47988"/>
    <w:rsid w:val="00D47BD4"/>
    <w:rsid w:val="00D47C5C"/>
    <w:rsid w:val="00D503C8"/>
    <w:rsid w:val="00D517BD"/>
    <w:rsid w:val="00D518FB"/>
    <w:rsid w:val="00D527EA"/>
    <w:rsid w:val="00D52AA4"/>
    <w:rsid w:val="00D5529A"/>
    <w:rsid w:val="00D55FD3"/>
    <w:rsid w:val="00D57845"/>
    <w:rsid w:val="00D57CED"/>
    <w:rsid w:val="00D603D3"/>
    <w:rsid w:val="00D60FC9"/>
    <w:rsid w:val="00D613FA"/>
    <w:rsid w:val="00D620D7"/>
    <w:rsid w:val="00D6364E"/>
    <w:rsid w:val="00D64CEE"/>
    <w:rsid w:val="00D64F1D"/>
    <w:rsid w:val="00D65D26"/>
    <w:rsid w:val="00D660D3"/>
    <w:rsid w:val="00D66AC5"/>
    <w:rsid w:val="00D66AFB"/>
    <w:rsid w:val="00D670D6"/>
    <w:rsid w:val="00D67C06"/>
    <w:rsid w:val="00D67FD9"/>
    <w:rsid w:val="00D701C5"/>
    <w:rsid w:val="00D70259"/>
    <w:rsid w:val="00D70B84"/>
    <w:rsid w:val="00D70BC1"/>
    <w:rsid w:val="00D71102"/>
    <w:rsid w:val="00D716EE"/>
    <w:rsid w:val="00D72044"/>
    <w:rsid w:val="00D73D32"/>
    <w:rsid w:val="00D73FA9"/>
    <w:rsid w:val="00D74743"/>
    <w:rsid w:val="00D74EDB"/>
    <w:rsid w:val="00D751C5"/>
    <w:rsid w:val="00D75EA1"/>
    <w:rsid w:val="00D76071"/>
    <w:rsid w:val="00D7607C"/>
    <w:rsid w:val="00D760FA"/>
    <w:rsid w:val="00D76334"/>
    <w:rsid w:val="00D77B14"/>
    <w:rsid w:val="00D77B7E"/>
    <w:rsid w:val="00D77C6C"/>
    <w:rsid w:val="00D8034E"/>
    <w:rsid w:val="00D80DAC"/>
    <w:rsid w:val="00D81121"/>
    <w:rsid w:val="00D818D7"/>
    <w:rsid w:val="00D823D8"/>
    <w:rsid w:val="00D8256F"/>
    <w:rsid w:val="00D83A43"/>
    <w:rsid w:val="00D846D1"/>
    <w:rsid w:val="00D84C29"/>
    <w:rsid w:val="00D85846"/>
    <w:rsid w:val="00D86177"/>
    <w:rsid w:val="00D8689D"/>
    <w:rsid w:val="00D86F86"/>
    <w:rsid w:val="00D87392"/>
    <w:rsid w:val="00D87CF8"/>
    <w:rsid w:val="00D87EF0"/>
    <w:rsid w:val="00D922D8"/>
    <w:rsid w:val="00D9235F"/>
    <w:rsid w:val="00D92802"/>
    <w:rsid w:val="00D92F0B"/>
    <w:rsid w:val="00D94840"/>
    <w:rsid w:val="00D956CA"/>
    <w:rsid w:val="00D96888"/>
    <w:rsid w:val="00D96A6E"/>
    <w:rsid w:val="00D972DA"/>
    <w:rsid w:val="00D97AC8"/>
    <w:rsid w:val="00DA1E7A"/>
    <w:rsid w:val="00DA247C"/>
    <w:rsid w:val="00DA29FD"/>
    <w:rsid w:val="00DA33E3"/>
    <w:rsid w:val="00DA3FC2"/>
    <w:rsid w:val="00DA47A5"/>
    <w:rsid w:val="00DA4F24"/>
    <w:rsid w:val="00DA516F"/>
    <w:rsid w:val="00DA57A4"/>
    <w:rsid w:val="00DA60B7"/>
    <w:rsid w:val="00DA6AC1"/>
    <w:rsid w:val="00DA6B83"/>
    <w:rsid w:val="00DA701B"/>
    <w:rsid w:val="00DA727C"/>
    <w:rsid w:val="00DA7CF7"/>
    <w:rsid w:val="00DA7E41"/>
    <w:rsid w:val="00DB0572"/>
    <w:rsid w:val="00DB08F7"/>
    <w:rsid w:val="00DB213B"/>
    <w:rsid w:val="00DB2344"/>
    <w:rsid w:val="00DB2CD1"/>
    <w:rsid w:val="00DB2D56"/>
    <w:rsid w:val="00DB34C8"/>
    <w:rsid w:val="00DB4540"/>
    <w:rsid w:val="00DB4BD2"/>
    <w:rsid w:val="00DB4E9A"/>
    <w:rsid w:val="00DB579D"/>
    <w:rsid w:val="00DB6CA8"/>
    <w:rsid w:val="00DB7213"/>
    <w:rsid w:val="00DB7BB1"/>
    <w:rsid w:val="00DB7BB8"/>
    <w:rsid w:val="00DB7EEF"/>
    <w:rsid w:val="00DC0670"/>
    <w:rsid w:val="00DC0793"/>
    <w:rsid w:val="00DC0DF6"/>
    <w:rsid w:val="00DC0E5F"/>
    <w:rsid w:val="00DC137D"/>
    <w:rsid w:val="00DC1645"/>
    <w:rsid w:val="00DC1837"/>
    <w:rsid w:val="00DC193A"/>
    <w:rsid w:val="00DC241E"/>
    <w:rsid w:val="00DC2C4F"/>
    <w:rsid w:val="00DC3EA6"/>
    <w:rsid w:val="00DC480B"/>
    <w:rsid w:val="00DC4863"/>
    <w:rsid w:val="00DC513B"/>
    <w:rsid w:val="00DC6D0A"/>
    <w:rsid w:val="00DC7492"/>
    <w:rsid w:val="00DC7C2A"/>
    <w:rsid w:val="00DD05FD"/>
    <w:rsid w:val="00DD0FC7"/>
    <w:rsid w:val="00DD1088"/>
    <w:rsid w:val="00DD153E"/>
    <w:rsid w:val="00DD1D5C"/>
    <w:rsid w:val="00DD2082"/>
    <w:rsid w:val="00DD2241"/>
    <w:rsid w:val="00DD2B27"/>
    <w:rsid w:val="00DD2FE7"/>
    <w:rsid w:val="00DD3274"/>
    <w:rsid w:val="00DD5B83"/>
    <w:rsid w:val="00DD60E2"/>
    <w:rsid w:val="00DD6681"/>
    <w:rsid w:val="00DD69AE"/>
    <w:rsid w:val="00DD6ECD"/>
    <w:rsid w:val="00DD7A0F"/>
    <w:rsid w:val="00DD7AF3"/>
    <w:rsid w:val="00DD7F5D"/>
    <w:rsid w:val="00DE03FA"/>
    <w:rsid w:val="00DE0943"/>
    <w:rsid w:val="00DE10D0"/>
    <w:rsid w:val="00DE1A54"/>
    <w:rsid w:val="00DE2489"/>
    <w:rsid w:val="00DE2DE9"/>
    <w:rsid w:val="00DE2F01"/>
    <w:rsid w:val="00DE30E0"/>
    <w:rsid w:val="00DE32B8"/>
    <w:rsid w:val="00DE385E"/>
    <w:rsid w:val="00DE4447"/>
    <w:rsid w:val="00DE46F2"/>
    <w:rsid w:val="00DE47C7"/>
    <w:rsid w:val="00DE4BC2"/>
    <w:rsid w:val="00DE5C9A"/>
    <w:rsid w:val="00DE618C"/>
    <w:rsid w:val="00DE65C3"/>
    <w:rsid w:val="00DF0151"/>
    <w:rsid w:val="00DF03FC"/>
    <w:rsid w:val="00DF0C02"/>
    <w:rsid w:val="00DF0D0A"/>
    <w:rsid w:val="00DF1BFC"/>
    <w:rsid w:val="00DF1CC6"/>
    <w:rsid w:val="00DF27AC"/>
    <w:rsid w:val="00DF2B1A"/>
    <w:rsid w:val="00DF2E1C"/>
    <w:rsid w:val="00DF319A"/>
    <w:rsid w:val="00DF366B"/>
    <w:rsid w:val="00DF3B71"/>
    <w:rsid w:val="00DF4158"/>
    <w:rsid w:val="00DF4285"/>
    <w:rsid w:val="00DF4A72"/>
    <w:rsid w:val="00DF51C4"/>
    <w:rsid w:val="00DF53A7"/>
    <w:rsid w:val="00DF5678"/>
    <w:rsid w:val="00DF5A95"/>
    <w:rsid w:val="00DF6572"/>
    <w:rsid w:val="00DF7EF2"/>
    <w:rsid w:val="00DF7F25"/>
    <w:rsid w:val="00E0007E"/>
    <w:rsid w:val="00E000FA"/>
    <w:rsid w:val="00E00210"/>
    <w:rsid w:val="00E006D0"/>
    <w:rsid w:val="00E0139C"/>
    <w:rsid w:val="00E0172F"/>
    <w:rsid w:val="00E02451"/>
    <w:rsid w:val="00E02688"/>
    <w:rsid w:val="00E02CB7"/>
    <w:rsid w:val="00E03B0A"/>
    <w:rsid w:val="00E04CDA"/>
    <w:rsid w:val="00E04FF7"/>
    <w:rsid w:val="00E05AEC"/>
    <w:rsid w:val="00E06280"/>
    <w:rsid w:val="00E066C4"/>
    <w:rsid w:val="00E06AC2"/>
    <w:rsid w:val="00E06B65"/>
    <w:rsid w:val="00E071F4"/>
    <w:rsid w:val="00E07559"/>
    <w:rsid w:val="00E1062C"/>
    <w:rsid w:val="00E11653"/>
    <w:rsid w:val="00E12495"/>
    <w:rsid w:val="00E12701"/>
    <w:rsid w:val="00E133C9"/>
    <w:rsid w:val="00E138C8"/>
    <w:rsid w:val="00E13D4E"/>
    <w:rsid w:val="00E1472F"/>
    <w:rsid w:val="00E14F2F"/>
    <w:rsid w:val="00E15FAE"/>
    <w:rsid w:val="00E168ED"/>
    <w:rsid w:val="00E16D83"/>
    <w:rsid w:val="00E17705"/>
    <w:rsid w:val="00E17BFA"/>
    <w:rsid w:val="00E17DEF"/>
    <w:rsid w:val="00E214FD"/>
    <w:rsid w:val="00E217F4"/>
    <w:rsid w:val="00E21F31"/>
    <w:rsid w:val="00E220CE"/>
    <w:rsid w:val="00E22F3A"/>
    <w:rsid w:val="00E23E8D"/>
    <w:rsid w:val="00E244E8"/>
    <w:rsid w:val="00E24A0A"/>
    <w:rsid w:val="00E24C15"/>
    <w:rsid w:val="00E24C5B"/>
    <w:rsid w:val="00E25F74"/>
    <w:rsid w:val="00E26C6D"/>
    <w:rsid w:val="00E303A1"/>
    <w:rsid w:val="00E31F5B"/>
    <w:rsid w:val="00E322C0"/>
    <w:rsid w:val="00E32A3D"/>
    <w:rsid w:val="00E33B00"/>
    <w:rsid w:val="00E34A6F"/>
    <w:rsid w:val="00E34F29"/>
    <w:rsid w:val="00E3586D"/>
    <w:rsid w:val="00E359D3"/>
    <w:rsid w:val="00E35AC5"/>
    <w:rsid w:val="00E368BF"/>
    <w:rsid w:val="00E36E0E"/>
    <w:rsid w:val="00E37C97"/>
    <w:rsid w:val="00E4074D"/>
    <w:rsid w:val="00E40BCF"/>
    <w:rsid w:val="00E41684"/>
    <w:rsid w:val="00E42196"/>
    <w:rsid w:val="00E42682"/>
    <w:rsid w:val="00E42AE1"/>
    <w:rsid w:val="00E4360B"/>
    <w:rsid w:val="00E440D9"/>
    <w:rsid w:val="00E44A9D"/>
    <w:rsid w:val="00E45936"/>
    <w:rsid w:val="00E478BF"/>
    <w:rsid w:val="00E47A5B"/>
    <w:rsid w:val="00E501A4"/>
    <w:rsid w:val="00E50286"/>
    <w:rsid w:val="00E5106F"/>
    <w:rsid w:val="00E51976"/>
    <w:rsid w:val="00E5215E"/>
    <w:rsid w:val="00E524A6"/>
    <w:rsid w:val="00E52811"/>
    <w:rsid w:val="00E54D35"/>
    <w:rsid w:val="00E54D6B"/>
    <w:rsid w:val="00E552C8"/>
    <w:rsid w:val="00E56C4A"/>
    <w:rsid w:val="00E57687"/>
    <w:rsid w:val="00E57791"/>
    <w:rsid w:val="00E57A4E"/>
    <w:rsid w:val="00E6030A"/>
    <w:rsid w:val="00E615F2"/>
    <w:rsid w:val="00E61C07"/>
    <w:rsid w:val="00E61F5E"/>
    <w:rsid w:val="00E62371"/>
    <w:rsid w:val="00E629A3"/>
    <w:rsid w:val="00E63BD4"/>
    <w:rsid w:val="00E63EF1"/>
    <w:rsid w:val="00E640ED"/>
    <w:rsid w:val="00E6438E"/>
    <w:rsid w:val="00E643C8"/>
    <w:rsid w:val="00E6440F"/>
    <w:rsid w:val="00E64729"/>
    <w:rsid w:val="00E64DD1"/>
    <w:rsid w:val="00E6508B"/>
    <w:rsid w:val="00E66CA9"/>
    <w:rsid w:val="00E66E74"/>
    <w:rsid w:val="00E67AD7"/>
    <w:rsid w:val="00E70046"/>
    <w:rsid w:val="00E70EFB"/>
    <w:rsid w:val="00E70FC5"/>
    <w:rsid w:val="00E72719"/>
    <w:rsid w:val="00E738D4"/>
    <w:rsid w:val="00E73BFB"/>
    <w:rsid w:val="00E73C50"/>
    <w:rsid w:val="00E7522D"/>
    <w:rsid w:val="00E756FE"/>
    <w:rsid w:val="00E75C3F"/>
    <w:rsid w:val="00E75D18"/>
    <w:rsid w:val="00E76032"/>
    <w:rsid w:val="00E7652C"/>
    <w:rsid w:val="00E76827"/>
    <w:rsid w:val="00E7688C"/>
    <w:rsid w:val="00E76DA7"/>
    <w:rsid w:val="00E77093"/>
    <w:rsid w:val="00E80751"/>
    <w:rsid w:val="00E81447"/>
    <w:rsid w:val="00E81DF9"/>
    <w:rsid w:val="00E82212"/>
    <w:rsid w:val="00E82242"/>
    <w:rsid w:val="00E82C0A"/>
    <w:rsid w:val="00E82CFA"/>
    <w:rsid w:val="00E842B7"/>
    <w:rsid w:val="00E84DA9"/>
    <w:rsid w:val="00E84ECC"/>
    <w:rsid w:val="00E85226"/>
    <w:rsid w:val="00E855F6"/>
    <w:rsid w:val="00E85635"/>
    <w:rsid w:val="00E86661"/>
    <w:rsid w:val="00E871E7"/>
    <w:rsid w:val="00E87847"/>
    <w:rsid w:val="00E878B3"/>
    <w:rsid w:val="00E90178"/>
    <w:rsid w:val="00E90179"/>
    <w:rsid w:val="00E90BA3"/>
    <w:rsid w:val="00E90E87"/>
    <w:rsid w:val="00E916AB"/>
    <w:rsid w:val="00E92E24"/>
    <w:rsid w:val="00E9332A"/>
    <w:rsid w:val="00E9350B"/>
    <w:rsid w:val="00E93AC9"/>
    <w:rsid w:val="00E93DD6"/>
    <w:rsid w:val="00E940B1"/>
    <w:rsid w:val="00E9472D"/>
    <w:rsid w:val="00E94A8A"/>
    <w:rsid w:val="00E9532C"/>
    <w:rsid w:val="00E95AC5"/>
    <w:rsid w:val="00E96209"/>
    <w:rsid w:val="00E9717F"/>
    <w:rsid w:val="00EA0C3D"/>
    <w:rsid w:val="00EA0D88"/>
    <w:rsid w:val="00EA165B"/>
    <w:rsid w:val="00EA1CEE"/>
    <w:rsid w:val="00EA239F"/>
    <w:rsid w:val="00EA245D"/>
    <w:rsid w:val="00EA2527"/>
    <w:rsid w:val="00EA2E47"/>
    <w:rsid w:val="00EA311B"/>
    <w:rsid w:val="00EA35F9"/>
    <w:rsid w:val="00EA375D"/>
    <w:rsid w:val="00EA3BD8"/>
    <w:rsid w:val="00EA450D"/>
    <w:rsid w:val="00EA560C"/>
    <w:rsid w:val="00EA5B23"/>
    <w:rsid w:val="00EA5DAF"/>
    <w:rsid w:val="00EA5E0B"/>
    <w:rsid w:val="00EA62B0"/>
    <w:rsid w:val="00EA70F6"/>
    <w:rsid w:val="00EA758E"/>
    <w:rsid w:val="00EB015E"/>
    <w:rsid w:val="00EB0A39"/>
    <w:rsid w:val="00EB0AAC"/>
    <w:rsid w:val="00EB0BA0"/>
    <w:rsid w:val="00EB1508"/>
    <w:rsid w:val="00EB1597"/>
    <w:rsid w:val="00EB1A60"/>
    <w:rsid w:val="00EB2845"/>
    <w:rsid w:val="00EB2A10"/>
    <w:rsid w:val="00EB2A8E"/>
    <w:rsid w:val="00EB2C38"/>
    <w:rsid w:val="00EB35F8"/>
    <w:rsid w:val="00EB3AD9"/>
    <w:rsid w:val="00EB448F"/>
    <w:rsid w:val="00EB490F"/>
    <w:rsid w:val="00EB494A"/>
    <w:rsid w:val="00EB562F"/>
    <w:rsid w:val="00EB5AE5"/>
    <w:rsid w:val="00EB6C4E"/>
    <w:rsid w:val="00EB76F5"/>
    <w:rsid w:val="00EB7CC6"/>
    <w:rsid w:val="00EC03AC"/>
    <w:rsid w:val="00EC1DCF"/>
    <w:rsid w:val="00EC1F1A"/>
    <w:rsid w:val="00EC25D7"/>
    <w:rsid w:val="00EC27E9"/>
    <w:rsid w:val="00EC2EE1"/>
    <w:rsid w:val="00EC362B"/>
    <w:rsid w:val="00EC369C"/>
    <w:rsid w:val="00EC4EB8"/>
    <w:rsid w:val="00EC5EB2"/>
    <w:rsid w:val="00EC644E"/>
    <w:rsid w:val="00EC646D"/>
    <w:rsid w:val="00EC6B67"/>
    <w:rsid w:val="00EC795F"/>
    <w:rsid w:val="00ED00F8"/>
    <w:rsid w:val="00ED1A96"/>
    <w:rsid w:val="00ED1AA3"/>
    <w:rsid w:val="00ED1D6F"/>
    <w:rsid w:val="00ED1DF1"/>
    <w:rsid w:val="00ED2123"/>
    <w:rsid w:val="00ED2E74"/>
    <w:rsid w:val="00ED4E0B"/>
    <w:rsid w:val="00ED4E12"/>
    <w:rsid w:val="00ED4E7A"/>
    <w:rsid w:val="00ED5897"/>
    <w:rsid w:val="00ED5A50"/>
    <w:rsid w:val="00ED62C5"/>
    <w:rsid w:val="00ED6384"/>
    <w:rsid w:val="00ED6E39"/>
    <w:rsid w:val="00ED73C6"/>
    <w:rsid w:val="00ED752B"/>
    <w:rsid w:val="00ED7CA9"/>
    <w:rsid w:val="00ED7D1A"/>
    <w:rsid w:val="00EE09B3"/>
    <w:rsid w:val="00EE1026"/>
    <w:rsid w:val="00EE13AE"/>
    <w:rsid w:val="00EE1BF5"/>
    <w:rsid w:val="00EE1FB2"/>
    <w:rsid w:val="00EE267F"/>
    <w:rsid w:val="00EE2791"/>
    <w:rsid w:val="00EE2940"/>
    <w:rsid w:val="00EE2EA1"/>
    <w:rsid w:val="00EE40BC"/>
    <w:rsid w:val="00EE4C1D"/>
    <w:rsid w:val="00EE5FD0"/>
    <w:rsid w:val="00EE6CCF"/>
    <w:rsid w:val="00EE713C"/>
    <w:rsid w:val="00EE73EF"/>
    <w:rsid w:val="00EE757F"/>
    <w:rsid w:val="00EE7EC8"/>
    <w:rsid w:val="00EF0A9E"/>
    <w:rsid w:val="00EF1874"/>
    <w:rsid w:val="00EF1DC3"/>
    <w:rsid w:val="00EF2359"/>
    <w:rsid w:val="00EF25D1"/>
    <w:rsid w:val="00EF2633"/>
    <w:rsid w:val="00EF2796"/>
    <w:rsid w:val="00EF2FA8"/>
    <w:rsid w:val="00EF32C9"/>
    <w:rsid w:val="00EF35FF"/>
    <w:rsid w:val="00EF3EEA"/>
    <w:rsid w:val="00EF5162"/>
    <w:rsid w:val="00EF5868"/>
    <w:rsid w:val="00EF5CF2"/>
    <w:rsid w:val="00EF66B5"/>
    <w:rsid w:val="00EF6F42"/>
    <w:rsid w:val="00EF6FAB"/>
    <w:rsid w:val="00F00125"/>
    <w:rsid w:val="00F002E3"/>
    <w:rsid w:val="00F00716"/>
    <w:rsid w:val="00F00F4C"/>
    <w:rsid w:val="00F01262"/>
    <w:rsid w:val="00F01410"/>
    <w:rsid w:val="00F016A3"/>
    <w:rsid w:val="00F01E6C"/>
    <w:rsid w:val="00F02A6B"/>
    <w:rsid w:val="00F02C77"/>
    <w:rsid w:val="00F03677"/>
    <w:rsid w:val="00F0478E"/>
    <w:rsid w:val="00F065F8"/>
    <w:rsid w:val="00F07853"/>
    <w:rsid w:val="00F07BD0"/>
    <w:rsid w:val="00F07EB4"/>
    <w:rsid w:val="00F07EFD"/>
    <w:rsid w:val="00F1017A"/>
    <w:rsid w:val="00F114A4"/>
    <w:rsid w:val="00F1191C"/>
    <w:rsid w:val="00F11B92"/>
    <w:rsid w:val="00F12A7C"/>
    <w:rsid w:val="00F13970"/>
    <w:rsid w:val="00F13F25"/>
    <w:rsid w:val="00F142A0"/>
    <w:rsid w:val="00F1469D"/>
    <w:rsid w:val="00F14D82"/>
    <w:rsid w:val="00F1661C"/>
    <w:rsid w:val="00F172E0"/>
    <w:rsid w:val="00F1766C"/>
    <w:rsid w:val="00F176A6"/>
    <w:rsid w:val="00F17A06"/>
    <w:rsid w:val="00F17BB6"/>
    <w:rsid w:val="00F17EE8"/>
    <w:rsid w:val="00F209FD"/>
    <w:rsid w:val="00F20A16"/>
    <w:rsid w:val="00F20A58"/>
    <w:rsid w:val="00F21CAC"/>
    <w:rsid w:val="00F22295"/>
    <w:rsid w:val="00F2265E"/>
    <w:rsid w:val="00F22AF0"/>
    <w:rsid w:val="00F2453B"/>
    <w:rsid w:val="00F24968"/>
    <w:rsid w:val="00F249B9"/>
    <w:rsid w:val="00F27180"/>
    <w:rsid w:val="00F27A22"/>
    <w:rsid w:val="00F27D56"/>
    <w:rsid w:val="00F301AA"/>
    <w:rsid w:val="00F30C81"/>
    <w:rsid w:val="00F313E9"/>
    <w:rsid w:val="00F315FF"/>
    <w:rsid w:val="00F3178F"/>
    <w:rsid w:val="00F31F7D"/>
    <w:rsid w:val="00F33240"/>
    <w:rsid w:val="00F33379"/>
    <w:rsid w:val="00F33BBF"/>
    <w:rsid w:val="00F35238"/>
    <w:rsid w:val="00F358A4"/>
    <w:rsid w:val="00F36031"/>
    <w:rsid w:val="00F363B4"/>
    <w:rsid w:val="00F3697B"/>
    <w:rsid w:val="00F36D0C"/>
    <w:rsid w:val="00F36FB6"/>
    <w:rsid w:val="00F3709E"/>
    <w:rsid w:val="00F372FD"/>
    <w:rsid w:val="00F37326"/>
    <w:rsid w:val="00F37948"/>
    <w:rsid w:val="00F408D0"/>
    <w:rsid w:val="00F40925"/>
    <w:rsid w:val="00F41999"/>
    <w:rsid w:val="00F428DC"/>
    <w:rsid w:val="00F43009"/>
    <w:rsid w:val="00F4358A"/>
    <w:rsid w:val="00F43AC8"/>
    <w:rsid w:val="00F45FD1"/>
    <w:rsid w:val="00F4611E"/>
    <w:rsid w:val="00F46441"/>
    <w:rsid w:val="00F46B25"/>
    <w:rsid w:val="00F47883"/>
    <w:rsid w:val="00F47EE4"/>
    <w:rsid w:val="00F50471"/>
    <w:rsid w:val="00F51327"/>
    <w:rsid w:val="00F51D36"/>
    <w:rsid w:val="00F51D8C"/>
    <w:rsid w:val="00F522EA"/>
    <w:rsid w:val="00F523FB"/>
    <w:rsid w:val="00F54B51"/>
    <w:rsid w:val="00F55829"/>
    <w:rsid w:val="00F55B96"/>
    <w:rsid w:val="00F56360"/>
    <w:rsid w:val="00F566F1"/>
    <w:rsid w:val="00F56C92"/>
    <w:rsid w:val="00F56D1B"/>
    <w:rsid w:val="00F56D95"/>
    <w:rsid w:val="00F5796F"/>
    <w:rsid w:val="00F57ED5"/>
    <w:rsid w:val="00F61160"/>
    <w:rsid w:val="00F61469"/>
    <w:rsid w:val="00F615B5"/>
    <w:rsid w:val="00F618F6"/>
    <w:rsid w:val="00F61F3E"/>
    <w:rsid w:val="00F61F3F"/>
    <w:rsid w:val="00F621C0"/>
    <w:rsid w:val="00F62732"/>
    <w:rsid w:val="00F628C6"/>
    <w:rsid w:val="00F62FC6"/>
    <w:rsid w:val="00F636C4"/>
    <w:rsid w:val="00F64BFB"/>
    <w:rsid w:val="00F64EE0"/>
    <w:rsid w:val="00F65219"/>
    <w:rsid w:val="00F65274"/>
    <w:rsid w:val="00F65857"/>
    <w:rsid w:val="00F66180"/>
    <w:rsid w:val="00F663D9"/>
    <w:rsid w:val="00F6667A"/>
    <w:rsid w:val="00F67531"/>
    <w:rsid w:val="00F67691"/>
    <w:rsid w:val="00F679EF"/>
    <w:rsid w:val="00F67DB1"/>
    <w:rsid w:val="00F7038C"/>
    <w:rsid w:val="00F7044F"/>
    <w:rsid w:val="00F706CB"/>
    <w:rsid w:val="00F71145"/>
    <w:rsid w:val="00F7134F"/>
    <w:rsid w:val="00F71657"/>
    <w:rsid w:val="00F72A40"/>
    <w:rsid w:val="00F72E4D"/>
    <w:rsid w:val="00F73BF9"/>
    <w:rsid w:val="00F7406C"/>
    <w:rsid w:val="00F74146"/>
    <w:rsid w:val="00F74EA1"/>
    <w:rsid w:val="00F753B1"/>
    <w:rsid w:val="00F762AE"/>
    <w:rsid w:val="00F76EEE"/>
    <w:rsid w:val="00F77258"/>
    <w:rsid w:val="00F77949"/>
    <w:rsid w:val="00F77A1C"/>
    <w:rsid w:val="00F809CE"/>
    <w:rsid w:val="00F81654"/>
    <w:rsid w:val="00F8190F"/>
    <w:rsid w:val="00F81F59"/>
    <w:rsid w:val="00F82097"/>
    <w:rsid w:val="00F82E6F"/>
    <w:rsid w:val="00F8305E"/>
    <w:rsid w:val="00F83095"/>
    <w:rsid w:val="00F83286"/>
    <w:rsid w:val="00F833CD"/>
    <w:rsid w:val="00F861DF"/>
    <w:rsid w:val="00F86EEC"/>
    <w:rsid w:val="00F878A1"/>
    <w:rsid w:val="00F87A56"/>
    <w:rsid w:val="00F87FD7"/>
    <w:rsid w:val="00F90591"/>
    <w:rsid w:val="00F90EDC"/>
    <w:rsid w:val="00F90FB5"/>
    <w:rsid w:val="00F917AA"/>
    <w:rsid w:val="00F91DE9"/>
    <w:rsid w:val="00F93181"/>
    <w:rsid w:val="00F948AC"/>
    <w:rsid w:val="00F953CD"/>
    <w:rsid w:val="00F95553"/>
    <w:rsid w:val="00F95987"/>
    <w:rsid w:val="00F95AA2"/>
    <w:rsid w:val="00F95F80"/>
    <w:rsid w:val="00F96487"/>
    <w:rsid w:val="00FA0D48"/>
    <w:rsid w:val="00FA1130"/>
    <w:rsid w:val="00FA1384"/>
    <w:rsid w:val="00FA1D67"/>
    <w:rsid w:val="00FA1F2E"/>
    <w:rsid w:val="00FA1F6E"/>
    <w:rsid w:val="00FA2339"/>
    <w:rsid w:val="00FA26DE"/>
    <w:rsid w:val="00FA2B89"/>
    <w:rsid w:val="00FA3A6C"/>
    <w:rsid w:val="00FA40DC"/>
    <w:rsid w:val="00FA51DF"/>
    <w:rsid w:val="00FA5CBD"/>
    <w:rsid w:val="00FA5D07"/>
    <w:rsid w:val="00FA5F96"/>
    <w:rsid w:val="00FA6074"/>
    <w:rsid w:val="00FA6416"/>
    <w:rsid w:val="00FA686D"/>
    <w:rsid w:val="00FA69F3"/>
    <w:rsid w:val="00FA6BD1"/>
    <w:rsid w:val="00FA7A81"/>
    <w:rsid w:val="00FA7F1A"/>
    <w:rsid w:val="00FB005D"/>
    <w:rsid w:val="00FB0DC1"/>
    <w:rsid w:val="00FB1272"/>
    <w:rsid w:val="00FB14AE"/>
    <w:rsid w:val="00FB1703"/>
    <w:rsid w:val="00FB3ADB"/>
    <w:rsid w:val="00FB3E36"/>
    <w:rsid w:val="00FB407E"/>
    <w:rsid w:val="00FB47C6"/>
    <w:rsid w:val="00FB4F11"/>
    <w:rsid w:val="00FB717C"/>
    <w:rsid w:val="00FB7FD0"/>
    <w:rsid w:val="00FC16F1"/>
    <w:rsid w:val="00FC1A72"/>
    <w:rsid w:val="00FC229E"/>
    <w:rsid w:val="00FC3410"/>
    <w:rsid w:val="00FC3941"/>
    <w:rsid w:val="00FC398F"/>
    <w:rsid w:val="00FC4885"/>
    <w:rsid w:val="00FC49D0"/>
    <w:rsid w:val="00FC528B"/>
    <w:rsid w:val="00FC664D"/>
    <w:rsid w:val="00FC6B50"/>
    <w:rsid w:val="00FC7674"/>
    <w:rsid w:val="00FD0497"/>
    <w:rsid w:val="00FD1121"/>
    <w:rsid w:val="00FD15A0"/>
    <w:rsid w:val="00FD1F3F"/>
    <w:rsid w:val="00FD2F9A"/>
    <w:rsid w:val="00FD300B"/>
    <w:rsid w:val="00FD3A36"/>
    <w:rsid w:val="00FD3F3B"/>
    <w:rsid w:val="00FD428E"/>
    <w:rsid w:val="00FD45F9"/>
    <w:rsid w:val="00FD4A11"/>
    <w:rsid w:val="00FD57B0"/>
    <w:rsid w:val="00FD5B6B"/>
    <w:rsid w:val="00FD5FE5"/>
    <w:rsid w:val="00FD60B8"/>
    <w:rsid w:val="00FD67BE"/>
    <w:rsid w:val="00FD696B"/>
    <w:rsid w:val="00FD72BA"/>
    <w:rsid w:val="00FE0F74"/>
    <w:rsid w:val="00FE18A2"/>
    <w:rsid w:val="00FE2187"/>
    <w:rsid w:val="00FE297D"/>
    <w:rsid w:val="00FE29E5"/>
    <w:rsid w:val="00FE34CC"/>
    <w:rsid w:val="00FE440E"/>
    <w:rsid w:val="00FE5032"/>
    <w:rsid w:val="00FE58D3"/>
    <w:rsid w:val="00FE595F"/>
    <w:rsid w:val="00FE5B46"/>
    <w:rsid w:val="00FE7094"/>
    <w:rsid w:val="00FE71CC"/>
    <w:rsid w:val="00FF001F"/>
    <w:rsid w:val="00FF05E5"/>
    <w:rsid w:val="00FF13E0"/>
    <w:rsid w:val="00FF1AC2"/>
    <w:rsid w:val="00FF23CC"/>
    <w:rsid w:val="00FF2CA3"/>
    <w:rsid w:val="00FF3D9C"/>
    <w:rsid w:val="00FF4F8A"/>
    <w:rsid w:val="00FF665D"/>
    <w:rsid w:val="00FF67B9"/>
    <w:rsid w:val="00FF73D7"/>
    <w:rsid w:val="00FF78E0"/>
    <w:rsid w:val="00FF7A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09EA869"/>
  <w15:docId w15:val="{9A98B134-4E14-446C-9339-35361036E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852E2D"/>
    <w:rPr>
      <w:sz w:val="24"/>
      <w:szCs w:val="24"/>
    </w:rPr>
  </w:style>
  <w:style w:type="paragraph" w:styleId="1">
    <w:name w:val="heading 1"/>
    <w:basedOn w:val="a"/>
    <w:next w:val="a"/>
    <w:link w:val="11"/>
    <w:qFormat/>
    <w:rsid w:val="001E3A51"/>
    <w:pPr>
      <w:keepNext/>
      <w:numPr>
        <w:numId w:val="1"/>
      </w:numPr>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rsid w:val="00336A01"/>
    <w:pPr>
      <w:keepNext/>
      <w:pageBreakBefore/>
      <w:numPr>
        <w:ilvl w:val="1"/>
        <w:numId w:val="1"/>
      </w:numPr>
      <w:spacing w:after="240"/>
      <w:outlineLvl w:val="1"/>
    </w:pPr>
    <w:rPr>
      <w:rFonts w:ascii="Arial Narrow" w:hAnsi="Arial Narrow"/>
      <w:b/>
      <w:bCs/>
      <w:iCs/>
      <w:caps/>
      <w:sz w:val="28"/>
      <w:szCs w:val="28"/>
      <w:lang w:val="x-none" w:eastAsia="x-none"/>
    </w:rPr>
  </w:style>
  <w:style w:type="paragraph" w:styleId="3">
    <w:name w:val="heading 3"/>
    <w:basedOn w:val="a"/>
    <w:next w:val="a"/>
    <w:autoRedefine/>
    <w:qFormat/>
    <w:rsid w:val="0006630B"/>
    <w:pPr>
      <w:widowControl w:val="0"/>
      <w:numPr>
        <w:ilvl w:val="1"/>
        <w:numId w:val="22"/>
      </w:numPr>
      <w:tabs>
        <w:tab w:val="left" w:pos="709"/>
      </w:tabs>
      <w:spacing w:line="360" w:lineRule="auto"/>
      <w:ind w:firstLine="349"/>
      <w:jc w:val="both"/>
      <w:outlineLvl w:val="2"/>
    </w:pPr>
    <w:rPr>
      <w:b/>
      <w:bCs/>
    </w:rPr>
  </w:style>
  <w:style w:type="paragraph" w:styleId="4">
    <w:name w:val="heading 4"/>
    <w:basedOn w:val="a"/>
    <w:next w:val="a"/>
    <w:qFormat/>
    <w:rsid w:val="00336A01"/>
    <w:pPr>
      <w:keepNext/>
      <w:numPr>
        <w:ilvl w:val="3"/>
        <w:numId w:val="1"/>
      </w:numPr>
      <w:spacing w:before="240" w:after="240"/>
      <w:outlineLvl w:val="3"/>
    </w:pPr>
    <w:rPr>
      <w:rFonts w:ascii="Arial" w:hAnsi="Arial"/>
      <w:b/>
      <w:bCs/>
      <w:caps/>
      <w:sz w:val="20"/>
      <w:szCs w:val="20"/>
    </w:rPr>
  </w:style>
  <w:style w:type="paragraph" w:styleId="5">
    <w:name w:val="heading 5"/>
    <w:basedOn w:val="a"/>
    <w:next w:val="a"/>
    <w:qFormat/>
    <w:rsid w:val="00336A01"/>
    <w:pPr>
      <w:numPr>
        <w:ilvl w:val="4"/>
        <w:numId w:val="1"/>
      </w:numPr>
      <w:tabs>
        <w:tab w:val="num" w:pos="1008"/>
      </w:tabs>
      <w:spacing w:before="240" w:after="60"/>
      <w:outlineLvl w:val="4"/>
    </w:pPr>
    <w:rPr>
      <w:b/>
      <w:i/>
      <w:sz w:val="26"/>
      <w:szCs w:val="20"/>
    </w:rPr>
  </w:style>
  <w:style w:type="paragraph" w:styleId="6">
    <w:name w:val="heading 6"/>
    <w:basedOn w:val="a"/>
    <w:next w:val="a"/>
    <w:qFormat/>
    <w:rsid w:val="00336A01"/>
    <w:pPr>
      <w:numPr>
        <w:ilvl w:val="5"/>
        <w:numId w:val="1"/>
      </w:numPr>
      <w:tabs>
        <w:tab w:val="num" w:pos="1152"/>
      </w:tabs>
      <w:spacing w:before="240" w:after="60"/>
      <w:outlineLvl w:val="5"/>
    </w:pPr>
    <w:rPr>
      <w:b/>
      <w:sz w:val="22"/>
      <w:szCs w:val="20"/>
    </w:rPr>
  </w:style>
  <w:style w:type="paragraph" w:styleId="7">
    <w:name w:val="heading 7"/>
    <w:basedOn w:val="a"/>
    <w:next w:val="a"/>
    <w:link w:val="70"/>
    <w:qFormat/>
    <w:rsid w:val="009D4A8E"/>
    <w:pPr>
      <w:numPr>
        <w:ilvl w:val="6"/>
        <w:numId w:val="1"/>
      </w:numPr>
      <w:tabs>
        <w:tab w:val="num" w:pos="1296"/>
      </w:tabs>
      <w:spacing w:before="240" w:after="60"/>
      <w:outlineLvl w:val="6"/>
    </w:pPr>
    <w:rPr>
      <w:szCs w:val="20"/>
      <w:lang w:val="x-none" w:eastAsia="x-none"/>
    </w:rPr>
  </w:style>
  <w:style w:type="paragraph" w:styleId="8">
    <w:name w:val="heading 8"/>
    <w:basedOn w:val="a"/>
    <w:next w:val="a"/>
    <w:qFormat/>
    <w:rsid w:val="00336A01"/>
    <w:pPr>
      <w:numPr>
        <w:ilvl w:val="7"/>
        <w:numId w:val="1"/>
      </w:numPr>
      <w:tabs>
        <w:tab w:val="num" w:pos="1440"/>
      </w:tabs>
      <w:spacing w:before="240" w:after="60"/>
      <w:outlineLvl w:val="7"/>
    </w:pPr>
    <w:rPr>
      <w:i/>
      <w:szCs w:val="20"/>
    </w:rPr>
  </w:style>
  <w:style w:type="paragraph" w:styleId="9">
    <w:name w:val="heading 9"/>
    <w:basedOn w:val="a"/>
    <w:next w:val="a"/>
    <w:qFormat/>
    <w:rsid w:val="00336A01"/>
    <w:pPr>
      <w:numPr>
        <w:ilvl w:val="8"/>
        <w:numId w:val="1"/>
      </w:numPr>
      <w:tabs>
        <w:tab w:val="num" w:pos="1584"/>
      </w:tabs>
      <w:spacing w:before="240" w:after="60"/>
      <w:outlineLvl w:val="8"/>
    </w:pPr>
    <w:rPr>
      <w:rFonts w:ascii="Arial" w:hAnsi="Ari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8D0034"/>
    <w:pPr>
      <w:spacing w:after="160" w:line="240" w:lineRule="exact"/>
    </w:pPr>
    <w:rPr>
      <w:rFonts w:eastAsia="SimSun"/>
      <w:b/>
      <w:sz w:val="28"/>
      <w:lang w:val="en-US" w:eastAsia="en-US"/>
    </w:rPr>
  </w:style>
  <w:style w:type="paragraph" w:customStyle="1" w:styleId="30">
    <w:name w:val="Знак Знак3"/>
    <w:basedOn w:val="a"/>
    <w:next w:val="a"/>
    <w:rsid w:val="009D4A8E"/>
    <w:pPr>
      <w:spacing w:after="160" w:line="240" w:lineRule="exact"/>
    </w:pPr>
    <w:rPr>
      <w:rFonts w:eastAsia="SimSun"/>
      <w:b/>
      <w:sz w:val="28"/>
      <w:lang w:val="en-US" w:eastAsia="en-US"/>
    </w:rPr>
  </w:style>
  <w:style w:type="paragraph" w:customStyle="1" w:styleId="a4">
    <w:name w:val="_подпись"/>
    <w:basedOn w:val="a"/>
    <w:link w:val="12"/>
    <w:rsid w:val="009D4A8E"/>
    <w:pPr>
      <w:spacing w:before="120" w:after="120"/>
      <w:jc w:val="center"/>
    </w:pPr>
    <w:rPr>
      <w:rFonts w:ascii="Arial" w:hAnsi="Arial"/>
      <w:sz w:val="16"/>
    </w:rPr>
  </w:style>
  <w:style w:type="character" w:customStyle="1" w:styleId="12">
    <w:name w:val="_подпись Знак1"/>
    <w:link w:val="a4"/>
    <w:rsid w:val="009D4A8E"/>
    <w:rPr>
      <w:rFonts w:ascii="Arial" w:hAnsi="Arial"/>
      <w:sz w:val="16"/>
      <w:szCs w:val="24"/>
      <w:lang w:val="ru-RU" w:eastAsia="ru-RU" w:bidi="ar-SA"/>
    </w:rPr>
  </w:style>
  <w:style w:type="paragraph" w:styleId="13">
    <w:name w:val="toc 1"/>
    <w:basedOn w:val="a"/>
    <w:next w:val="a"/>
    <w:autoRedefine/>
    <w:uiPriority w:val="39"/>
    <w:rsid w:val="00A04E0D"/>
    <w:pPr>
      <w:tabs>
        <w:tab w:val="left" w:pos="284"/>
      </w:tabs>
      <w:spacing w:line="360" w:lineRule="auto"/>
      <w:ind w:left="284" w:right="-2" w:hanging="284"/>
      <w:jc w:val="both"/>
    </w:pPr>
  </w:style>
  <w:style w:type="paragraph" w:styleId="a5">
    <w:name w:val="Body Text"/>
    <w:basedOn w:val="a"/>
    <w:rsid w:val="009D4A8E"/>
    <w:pPr>
      <w:spacing w:after="120"/>
    </w:pPr>
  </w:style>
  <w:style w:type="paragraph" w:customStyle="1" w:styleId="a6">
    <w:name w:val="_основной текст"/>
    <w:basedOn w:val="a"/>
    <w:link w:val="14"/>
    <w:rsid w:val="009D4A8E"/>
    <w:pPr>
      <w:ind w:firstLine="567"/>
      <w:jc w:val="both"/>
    </w:pPr>
  </w:style>
  <w:style w:type="character" w:customStyle="1" w:styleId="14">
    <w:name w:val="_основной текст Знак1"/>
    <w:link w:val="a6"/>
    <w:rsid w:val="009D4A8E"/>
    <w:rPr>
      <w:sz w:val="24"/>
      <w:szCs w:val="24"/>
      <w:lang w:val="ru-RU" w:eastAsia="ru-RU" w:bidi="ar-SA"/>
    </w:rPr>
  </w:style>
  <w:style w:type="paragraph" w:customStyle="1" w:styleId="15">
    <w:name w:val="Обычный1"/>
    <w:rsid w:val="009D4A8E"/>
    <w:rPr>
      <w:sz w:val="24"/>
    </w:rPr>
  </w:style>
  <w:style w:type="paragraph" w:customStyle="1" w:styleId="16">
    <w:name w:val="Название1"/>
    <w:basedOn w:val="a"/>
    <w:qFormat/>
    <w:rsid w:val="009D4A8E"/>
    <w:pPr>
      <w:jc w:val="center"/>
    </w:pPr>
    <w:rPr>
      <w:szCs w:val="20"/>
    </w:rPr>
  </w:style>
  <w:style w:type="paragraph" w:styleId="a7">
    <w:name w:val="footer"/>
    <w:basedOn w:val="a"/>
    <w:rsid w:val="00EF2633"/>
    <w:pPr>
      <w:tabs>
        <w:tab w:val="center" w:pos="4677"/>
        <w:tab w:val="right" w:pos="9355"/>
      </w:tabs>
    </w:pPr>
  </w:style>
  <w:style w:type="character" w:styleId="a8">
    <w:name w:val="page number"/>
    <w:basedOn w:val="a0"/>
    <w:rsid w:val="00EF2633"/>
  </w:style>
  <w:style w:type="table" w:styleId="a9">
    <w:name w:val="Table Grid"/>
    <w:basedOn w:val="a1"/>
    <w:uiPriority w:val="59"/>
    <w:rsid w:val="000044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_Заг_2"/>
    <w:basedOn w:val="a"/>
    <w:link w:val="22"/>
    <w:uiPriority w:val="99"/>
    <w:rsid w:val="00244606"/>
    <w:pPr>
      <w:spacing w:before="60"/>
      <w:ind w:firstLine="567"/>
    </w:pPr>
    <w:rPr>
      <w:b/>
      <w:sz w:val="20"/>
      <w:szCs w:val="20"/>
    </w:rPr>
  </w:style>
  <w:style w:type="character" w:customStyle="1" w:styleId="22">
    <w:name w:val="_Заг_2 Знак"/>
    <w:link w:val="21"/>
    <w:uiPriority w:val="99"/>
    <w:rsid w:val="00244606"/>
    <w:rPr>
      <w:b/>
      <w:lang w:val="ru-RU" w:eastAsia="ru-RU" w:bidi="ar-SA"/>
    </w:rPr>
  </w:style>
  <w:style w:type="paragraph" w:styleId="aa">
    <w:name w:val="endnote text"/>
    <w:basedOn w:val="a"/>
    <w:link w:val="ab"/>
    <w:uiPriority w:val="99"/>
    <w:rsid w:val="001E3A51"/>
    <w:rPr>
      <w:sz w:val="20"/>
      <w:szCs w:val="20"/>
    </w:rPr>
  </w:style>
  <w:style w:type="character" w:styleId="ac">
    <w:name w:val="endnote reference"/>
    <w:uiPriority w:val="99"/>
    <w:rsid w:val="001E3A51"/>
    <w:rPr>
      <w:rFonts w:eastAsia="SimSun"/>
      <w:sz w:val="24"/>
      <w:szCs w:val="24"/>
      <w:vertAlign w:val="superscript"/>
      <w:lang w:val="en-US" w:eastAsia="en-US" w:bidi="ar-SA"/>
    </w:rPr>
  </w:style>
  <w:style w:type="paragraph" w:styleId="ad">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 Знак Знак Знак Знак Знак Знак Знак Знак Знак Знак Знак Знак Знак Знак Знак"/>
    <w:basedOn w:val="a"/>
    <w:next w:val="a"/>
    <w:link w:val="ae"/>
    <w:uiPriority w:val="35"/>
    <w:qFormat/>
    <w:rsid w:val="001E3A51"/>
    <w:rPr>
      <w:b/>
      <w:bCs/>
      <w:sz w:val="20"/>
      <w:szCs w:val="20"/>
    </w:rPr>
  </w:style>
  <w:style w:type="character" w:customStyle="1" w:styleId="ae">
    <w:name w:val="Название объекта Знак"/>
    <w:aliases w:val="Название объекта Знак Знак Знак Знак,Название объекта Знак Знак Знак Знак Знак Знак Знак"/>
    <w:link w:val="ad"/>
    <w:rsid w:val="00336A01"/>
    <w:rPr>
      <w:b/>
      <w:bCs/>
      <w:lang w:val="ru-RU" w:eastAsia="ru-RU" w:bidi="ar-SA"/>
    </w:rPr>
  </w:style>
  <w:style w:type="paragraph" w:customStyle="1" w:styleId="23">
    <w:name w:val="Знак Знак Знак2"/>
    <w:basedOn w:val="a"/>
    <w:autoRedefine/>
    <w:rsid w:val="001E3A51"/>
    <w:pPr>
      <w:spacing w:after="160" w:line="360" w:lineRule="auto"/>
      <w:jc w:val="center"/>
    </w:pPr>
    <w:rPr>
      <w:rFonts w:eastAsia="SimSun"/>
      <w:lang w:val="en-US" w:eastAsia="en-US"/>
    </w:rPr>
  </w:style>
  <w:style w:type="paragraph" w:styleId="24">
    <w:name w:val="Body Text Indent 2"/>
    <w:basedOn w:val="a"/>
    <w:rsid w:val="001E3A51"/>
    <w:pPr>
      <w:ind w:firstLine="284"/>
      <w:jc w:val="both"/>
    </w:pPr>
    <w:rPr>
      <w:szCs w:val="20"/>
    </w:rPr>
  </w:style>
  <w:style w:type="paragraph" w:styleId="af">
    <w:name w:val="footnote text"/>
    <w:basedOn w:val="a"/>
    <w:semiHidden/>
    <w:rsid w:val="001E3A51"/>
    <w:pPr>
      <w:overflowPunct w:val="0"/>
      <w:autoSpaceDE w:val="0"/>
      <w:autoSpaceDN w:val="0"/>
      <w:adjustRightInd w:val="0"/>
      <w:textAlignment w:val="baseline"/>
    </w:pPr>
    <w:rPr>
      <w:rFonts w:ascii="NewtonCTT" w:hAnsi="NewtonCTT"/>
      <w:sz w:val="20"/>
      <w:szCs w:val="20"/>
    </w:rPr>
  </w:style>
  <w:style w:type="character" w:styleId="af0">
    <w:name w:val="footnote reference"/>
    <w:semiHidden/>
    <w:rsid w:val="001E3A51"/>
    <w:rPr>
      <w:rFonts w:eastAsia="SimSun"/>
      <w:sz w:val="24"/>
      <w:szCs w:val="24"/>
      <w:vertAlign w:val="superscript"/>
      <w:lang w:val="en-US" w:eastAsia="en-US" w:bidi="ar-SA"/>
    </w:rPr>
  </w:style>
  <w:style w:type="paragraph" w:styleId="af1">
    <w:name w:val="Balloon Text"/>
    <w:basedOn w:val="a"/>
    <w:link w:val="af2"/>
    <w:semiHidden/>
    <w:rsid w:val="001E3A51"/>
    <w:pPr>
      <w:overflowPunct w:val="0"/>
      <w:autoSpaceDE w:val="0"/>
      <w:autoSpaceDN w:val="0"/>
      <w:adjustRightInd w:val="0"/>
      <w:textAlignment w:val="baseline"/>
    </w:pPr>
    <w:rPr>
      <w:rFonts w:ascii="Tahoma" w:hAnsi="Tahoma" w:cs="Tahoma"/>
      <w:sz w:val="16"/>
      <w:szCs w:val="16"/>
    </w:rPr>
  </w:style>
  <w:style w:type="character" w:customStyle="1" w:styleId="af2">
    <w:name w:val="Текст выноски Знак"/>
    <w:link w:val="af1"/>
    <w:semiHidden/>
    <w:rsid w:val="00336A01"/>
    <w:rPr>
      <w:rFonts w:ascii="Tahoma" w:hAnsi="Tahoma" w:cs="Tahoma"/>
      <w:sz w:val="16"/>
      <w:szCs w:val="16"/>
      <w:lang w:val="ru-RU" w:eastAsia="ru-RU" w:bidi="ar-SA"/>
    </w:rPr>
  </w:style>
  <w:style w:type="paragraph" w:customStyle="1" w:styleId="Zv-bodyreport">
    <w:name w:val="Zv-body_report"/>
    <w:basedOn w:val="a"/>
    <w:rsid w:val="001E3A51"/>
    <w:pPr>
      <w:ind w:firstLine="284"/>
      <w:jc w:val="both"/>
    </w:pPr>
  </w:style>
  <w:style w:type="character" w:customStyle="1" w:styleId="contsup1">
    <w:name w:val="contsup1"/>
    <w:rsid w:val="001E3A51"/>
    <w:rPr>
      <w:rFonts w:ascii="Arial" w:eastAsia="SimSun" w:hAnsi="Arial" w:cs="Arial" w:hint="default"/>
      <w:b/>
      <w:bCs/>
      <w:strike w:val="0"/>
      <w:dstrike w:val="0"/>
      <w:color w:val="000000"/>
      <w:sz w:val="14"/>
      <w:szCs w:val="14"/>
      <w:u w:val="none"/>
      <w:effect w:val="none"/>
      <w:vertAlign w:val="superscript"/>
      <w:lang w:val="en-US" w:eastAsia="en-US" w:bidi="ar-SA"/>
    </w:rPr>
  </w:style>
  <w:style w:type="paragraph" w:customStyle="1" w:styleId="17">
    <w:name w:val="Знак Знак Знак1 Знак Знак Знак Знак Знак Знак Знак"/>
    <w:basedOn w:val="a"/>
    <w:autoRedefine/>
    <w:semiHidden/>
    <w:rsid w:val="001E3A51"/>
    <w:pPr>
      <w:spacing w:after="160" w:line="240" w:lineRule="exact"/>
    </w:pPr>
    <w:rPr>
      <w:rFonts w:eastAsia="SimSun"/>
      <w:b/>
      <w:sz w:val="28"/>
      <w:lang w:val="en-US" w:eastAsia="en-US"/>
    </w:rPr>
  </w:style>
  <w:style w:type="paragraph" w:customStyle="1" w:styleId="af3">
    <w:name w:val="Знак"/>
    <w:basedOn w:val="a"/>
    <w:autoRedefine/>
    <w:rsid w:val="001E3A51"/>
    <w:pPr>
      <w:spacing w:after="160" w:line="240" w:lineRule="exact"/>
    </w:pPr>
    <w:rPr>
      <w:rFonts w:eastAsia="SimSun"/>
      <w:b/>
      <w:sz w:val="28"/>
      <w:lang w:val="en-US" w:eastAsia="en-US"/>
    </w:rPr>
  </w:style>
  <w:style w:type="character" w:customStyle="1" w:styleId="af4">
    <w:name w:val="_подпись Знак"/>
    <w:rsid w:val="001E3A51"/>
    <w:rPr>
      <w:rFonts w:ascii="Arial" w:eastAsia="SimSun" w:hAnsi="Arial"/>
      <w:sz w:val="16"/>
      <w:szCs w:val="24"/>
      <w:lang w:val="ru-RU" w:eastAsia="ru-RU" w:bidi="ar-SA"/>
    </w:rPr>
  </w:style>
  <w:style w:type="paragraph" w:customStyle="1" w:styleId="18">
    <w:name w:val="Знак Знак1 Знак Знак Знак Знак"/>
    <w:basedOn w:val="a"/>
    <w:autoRedefine/>
    <w:rsid w:val="001E3A51"/>
    <w:pPr>
      <w:spacing w:after="160" w:line="240" w:lineRule="exact"/>
    </w:pPr>
    <w:rPr>
      <w:rFonts w:eastAsia="SimSun"/>
      <w:b/>
      <w:sz w:val="28"/>
      <w:lang w:val="en-US" w:eastAsia="en-US"/>
    </w:rPr>
  </w:style>
  <w:style w:type="character" w:styleId="af5">
    <w:name w:val="Hyperlink"/>
    <w:uiPriority w:val="99"/>
    <w:rsid w:val="001E3A51"/>
    <w:rPr>
      <w:rFonts w:eastAsia="SimSun"/>
      <w:color w:val="0000FF"/>
      <w:sz w:val="24"/>
      <w:szCs w:val="24"/>
      <w:u w:val="single"/>
      <w:lang w:val="en-US" w:eastAsia="en-US" w:bidi="ar-SA"/>
    </w:rPr>
  </w:style>
  <w:style w:type="paragraph" w:styleId="25">
    <w:name w:val="toc 2"/>
    <w:basedOn w:val="a"/>
    <w:next w:val="a"/>
    <w:autoRedefine/>
    <w:uiPriority w:val="39"/>
    <w:rsid w:val="008E2ED3"/>
    <w:pPr>
      <w:tabs>
        <w:tab w:val="left" w:pos="567"/>
        <w:tab w:val="right" w:leader="dot" w:pos="9356"/>
      </w:tabs>
      <w:spacing w:line="360" w:lineRule="auto"/>
      <w:jc w:val="center"/>
    </w:pPr>
    <w:rPr>
      <w:rFonts w:eastAsia="SimSun"/>
      <w:iCs/>
      <w:noProof/>
      <w:lang w:eastAsia="en-US"/>
    </w:rPr>
  </w:style>
  <w:style w:type="paragraph" w:styleId="31">
    <w:name w:val="Body Text 3"/>
    <w:basedOn w:val="a"/>
    <w:rsid w:val="00336A01"/>
    <w:pPr>
      <w:spacing w:after="120"/>
    </w:pPr>
    <w:rPr>
      <w:sz w:val="16"/>
      <w:szCs w:val="16"/>
    </w:rPr>
  </w:style>
  <w:style w:type="paragraph" w:customStyle="1" w:styleId="af6">
    <w:name w:val="_руководитель"/>
    <w:basedOn w:val="a"/>
    <w:next w:val="a"/>
    <w:rsid w:val="00336A01"/>
    <w:pPr>
      <w:spacing w:after="120"/>
      <w:jc w:val="center"/>
    </w:pPr>
    <w:rPr>
      <w:i/>
      <w:sz w:val="18"/>
    </w:rPr>
  </w:style>
  <w:style w:type="paragraph" w:customStyle="1" w:styleId="19">
    <w:name w:val="_Заг_1"/>
    <w:basedOn w:val="a"/>
    <w:next w:val="a"/>
    <w:link w:val="1a"/>
    <w:rsid w:val="00336A01"/>
    <w:pPr>
      <w:spacing w:before="120"/>
      <w:ind w:firstLine="567"/>
    </w:pPr>
    <w:rPr>
      <w:b/>
      <w:smallCaps/>
      <w:sz w:val="20"/>
      <w:szCs w:val="20"/>
    </w:rPr>
  </w:style>
  <w:style w:type="character" w:customStyle="1" w:styleId="1a">
    <w:name w:val="_Заг_1 Знак"/>
    <w:link w:val="19"/>
    <w:rsid w:val="00336A01"/>
    <w:rPr>
      <w:b/>
      <w:smallCaps/>
      <w:lang w:val="ru-RU" w:eastAsia="ru-RU" w:bidi="ar-SA"/>
    </w:rPr>
  </w:style>
  <w:style w:type="paragraph" w:customStyle="1" w:styleId="af7">
    <w:name w:val="_табл_текст"/>
    <w:basedOn w:val="a"/>
    <w:rsid w:val="00336A01"/>
    <w:rPr>
      <w:rFonts w:ascii="Arial" w:hAnsi="Arial"/>
      <w:sz w:val="16"/>
    </w:rPr>
  </w:style>
  <w:style w:type="paragraph" w:customStyle="1" w:styleId="af8">
    <w:name w:val="_формула"/>
    <w:basedOn w:val="a"/>
    <w:next w:val="a"/>
    <w:link w:val="af9"/>
    <w:rsid w:val="00336A01"/>
    <w:pPr>
      <w:tabs>
        <w:tab w:val="center" w:pos="4536"/>
        <w:tab w:val="right" w:pos="9639"/>
      </w:tabs>
      <w:spacing w:before="60" w:after="60"/>
    </w:pPr>
    <w:rPr>
      <w:sz w:val="20"/>
    </w:rPr>
  </w:style>
  <w:style w:type="character" w:customStyle="1" w:styleId="af9">
    <w:name w:val="_формула Знак"/>
    <w:link w:val="af8"/>
    <w:rsid w:val="00336A01"/>
    <w:rPr>
      <w:szCs w:val="24"/>
      <w:lang w:val="ru-RU" w:eastAsia="ru-RU" w:bidi="ar-SA"/>
    </w:rPr>
  </w:style>
  <w:style w:type="paragraph" w:customStyle="1" w:styleId="32">
    <w:name w:val="_Заг_3"/>
    <w:basedOn w:val="a"/>
    <w:rsid w:val="00336A01"/>
    <w:pPr>
      <w:ind w:firstLine="567"/>
    </w:pPr>
    <w:rPr>
      <w:i/>
      <w:sz w:val="20"/>
      <w:szCs w:val="20"/>
    </w:rPr>
  </w:style>
  <w:style w:type="character" w:customStyle="1" w:styleId="afa">
    <w:name w:val="_основной текст Знак"/>
    <w:rsid w:val="00336A01"/>
    <w:rPr>
      <w:szCs w:val="24"/>
      <w:lang w:val="ru-RU" w:eastAsia="ru-RU" w:bidi="ar-SA"/>
    </w:rPr>
  </w:style>
  <w:style w:type="paragraph" w:styleId="33">
    <w:name w:val="toc 3"/>
    <w:basedOn w:val="a"/>
    <w:next w:val="a"/>
    <w:uiPriority w:val="39"/>
    <w:rsid w:val="00336A01"/>
    <w:pPr>
      <w:tabs>
        <w:tab w:val="right" w:leader="dot" w:pos="9627"/>
      </w:tabs>
      <w:spacing w:before="60"/>
      <w:ind w:left="454"/>
    </w:pPr>
  </w:style>
  <w:style w:type="paragraph" w:styleId="afb">
    <w:name w:val="annotation text"/>
    <w:basedOn w:val="a"/>
    <w:link w:val="afc"/>
    <w:semiHidden/>
    <w:rsid w:val="00336A01"/>
    <w:rPr>
      <w:sz w:val="20"/>
      <w:szCs w:val="20"/>
    </w:rPr>
  </w:style>
  <w:style w:type="character" w:customStyle="1" w:styleId="afc">
    <w:name w:val="Текст примечания Знак"/>
    <w:link w:val="afb"/>
    <w:semiHidden/>
    <w:rsid w:val="00336A01"/>
    <w:rPr>
      <w:lang w:val="ru-RU" w:eastAsia="ru-RU" w:bidi="ar-SA"/>
    </w:rPr>
  </w:style>
  <w:style w:type="paragraph" w:customStyle="1" w:styleId="26">
    <w:name w:val="Стиль2"/>
    <w:basedOn w:val="a"/>
    <w:autoRedefine/>
    <w:rsid w:val="00336A01"/>
    <w:pPr>
      <w:tabs>
        <w:tab w:val="left" w:pos="0"/>
      </w:tabs>
      <w:jc w:val="both"/>
    </w:pPr>
    <w:rPr>
      <w:bCs/>
      <w:szCs w:val="20"/>
    </w:rPr>
  </w:style>
  <w:style w:type="paragraph" w:customStyle="1" w:styleId="1b">
    <w:name w:val="Стиль1"/>
    <w:basedOn w:val="a"/>
    <w:link w:val="1c"/>
    <w:autoRedefine/>
    <w:rsid w:val="00336A01"/>
    <w:pPr>
      <w:spacing w:before="60"/>
      <w:ind w:firstLine="851"/>
      <w:jc w:val="both"/>
    </w:pPr>
  </w:style>
  <w:style w:type="character" w:customStyle="1" w:styleId="1c">
    <w:name w:val="Стиль1 Знак"/>
    <w:link w:val="1b"/>
    <w:rsid w:val="00336A01"/>
    <w:rPr>
      <w:sz w:val="24"/>
      <w:szCs w:val="24"/>
      <w:lang w:val="ru-RU" w:eastAsia="ru-RU" w:bidi="ar-SA"/>
    </w:rPr>
  </w:style>
  <w:style w:type="paragraph" w:styleId="afd">
    <w:name w:val="Normal (Web)"/>
    <w:basedOn w:val="a"/>
    <w:uiPriority w:val="99"/>
    <w:rsid w:val="00336A01"/>
    <w:pPr>
      <w:spacing w:before="100" w:beforeAutospacing="1" w:after="100" w:afterAutospacing="1"/>
    </w:pPr>
  </w:style>
  <w:style w:type="paragraph" w:customStyle="1" w:styleId="27">
    <w:name w:val="Знак2"/>
    <w:basedOn w:val="a"/>
    <w:autoRedefine/>
    <w:rsid w:val="00336A01"/>
    <w:pPr>
      <w:spacing w:after="160" w:line="240" w:lineRule="exact"/>
    </w:pPr>
    <w:rPr>
      <w:rFonts w:eastAsia="SimSun"/>
      <w:b/>
      <w:sz w:val="28"/>
      <w:lang w:val="en-US" w:eastAsia="en-US"/>
    </w:rPr>
  </w:style>
  <w:style w:type="paragraph" w:styleId="28">
    <w:name w:val="Body Text 2"/>
    <w:basedOn w:val="a"/>
    <w:rsid w:val="00336A01"/>
    <w:pPr>
      <w:spacing w:after="120" w:line="480" w:lineRule="auto"/>
    </w:pPr>
  </w:style>
  <w:style w:type="paragraph" w:styleId="afe">
    <w:name w:val="Body Text Indent"/>
    <w:basedOn w:val="a"/>
    <w:rsid w:val="00336A01"/>
    <w:pPr>
      <w:spacing w:after="120"/>
      <w:ind w:left="283"/>
    </w:pPr>
  </w:style>
  <w:style w:type="paragraph" w:styleId="aff">
    <w:name w:val="header"/>
    <w:basedOn w:val="a"/>
    <w:link w:val="aff0"/>
    <w:rsid w:val="00336A01"/>
    <w:pPr>
      <w:tabs>
        <w:tab w:val="center" w:pos="4677"/>
        <w:tab w:val="right" w:pos="9355"/>
      </w:tabs>
    </w:pPr>
  </w:style>
  <w:style w:type="character" w:customStyle="1" w:styleId="aff0">
    <w:name w:val="Верхний колонтитул Знак"/>
    <w:link w:val="aff"/>
    <w:semiHidden/>
    <w:rsid w:val="00336A01"/>
    <w:rPr>
      <w:sz w:val="24"/>
      <w:szCs w:val="24"/>
      <w:lang w:val="ru-RU" w:eastAsia="ru-RU" w:bidi="ar-SA"/>
    </w:rPr>
  </w:style>
  <w:style w:type="paragraph" w:styleId="aff1">
    <w:name w:val="List Paragraph"/>
    <w:basedOn w:val="a"/>
    <w:link w:val="aff2"/>
    <w:uiPriority w:val="34"/>
    <w:qFormat/>
    <w:rsid w:val="00336A01"/>
    <w:pPr>
      <w:spacing w:after="200" w:line="276" w:lineRule="auto"/>
      <w:ind w:left="720"/>
      <w:contextualSpacing/>
    </w:pPr>
    <w:rPr>
      <w:rFonts w:ascii="Calibri" w:eastAsia="Calibri" w:hAnsi="Calibri"/>
      <w:sz w:val="22"/>
      <w:szCs w:val="22"/>
      <w:lang w:eastAsia="en-US"/>
    </w:rPr>
  </w:style>
  <w:style w:type="character" w:styleId="aff3">
    <w:name w:val="Strong"/>
    <w:qFormat/>
    <w:rsid w:val="00B619C4"/>
    <w:rPr>
      <w:b/>
      <w:bCs/>
    </w:rPr>
  </w:style>
  <w:style w:type="character" w:styleId="aff4">
    <w:name w:val="FollowedHyperlink"/>
    <w:rsid w:val="00856224"/>
    <w:rPr>
      <w:color w:val="800080"/>
      <w:u w:val="single"/>
    </w:rPr>
  </w:style>
  <w:style w:type="paragraph" w:styleId="aff5">
    <w:name w:val="Document Map"/>
    <w:basedOn w:val="a"/>
    <w:semiHidden/>
    <w:rsid w:val="00266C47"/>
    <w:pPr>
      <w:shd w:val="clear" w:color="auto" w:fill="000080"/>
    </w:pPr>
    <w:rPr>
      <w:rFonts w:ascii="Tahoma" w:hAnsi="Tahoma" w:cs="Tahoma"/>
      <w:sz w:val="20"/>
      <w:szCs w:val="20"/>
    </w:rPr>
  </w:style>
  <w:style w:type="paragraph" w:customStyle="1" w:styleId="34">
    <w:name w:val="Знак3"/>
    <w:basedOn w:val="a"/>
    <w:next w:val="a"/>
    <w:rsid w:val="00B55AB2"/>
    <w:pPr>
      <w:spacing w:after="160" w:line="240" w:lineRule="exact"/>
    </w:pPr>
    <w:rPr>
      <w:rFonts w:ascii="Verdana" w:hAnsi="Verdana" w:cs="Verdana"/>
      <w:sz w:val="20"/>
      <w:szCs w:val="20"/>
      <w:lang w:val="en-US" w:eastAsia="en-US"/>
    </w:rPr>
  </w:style>
  <w:style w:type="character" w:customStyle="1" w:styleId="70">
    <w:name w:val="Заголовок 7 Знак"/>
    <w:link w:val="7"/>
    <w:rsid w:val="009564EB"/>
    <w:rPr>
      <w:sz w:val="24"/>
      <w:lang w:val="x-none" w:eastAsia="x-none"/>
    </w:rPr>
  </w:style>
  <w:style w:type="paragraph" w:styleId="40">
    <w:name w:val="toc 4"/>
    <w:basedOn w:val="a"/>
    <w:next w:val="a"/>
    <w:autoRedefine/>
    <w:uiPriority w:val="39"/>
    <w:rsid w:val="00CF6F3B"/>
    <w:pPr>
      <w:ind w:left="720"/>
    </w:pPr>
  </w:style>
  <w:style w:type="paragraph" w:customStyle="1" w:styleId="1d">
    <w:name w:val="Разделы 1"/>
    <w:basedOn w:val="a"/>
    <w:rsid w:val="00BB3A8C"/>
  </w:style>
  <w:style w:type="paragraph" w:customStyle="1" w:styleId="3TimesNewRoman">
    <w:name w:val="Стиль Заголовок 3 + Times New Roman не полужирный курсив не все ..."/>
    <w:basedOn w:val="a"/>
    <w:rsid w:val="00BB3A8C"/>
  </w:style>
  <w:style w:type="character" w:customStyle="1" w:styleId="11">
    <w:name w:val="Заголовок 1 Знак"/>
    <w:link w:val="1"/>
    <w:rsid w:val="00FF13E0"/>
    <w:rPr>
      <w:rFonts w:ascii="Arial" w:hAnsi="Arial"/>
      <w:b/>
      <w:bCs/>
      <w:kern w:val="32"/>
      <w:sz w:val="32"/>
      <w:szCs w:val="32"/>
      <w:lang w:val="x-none" w:eastAsia="x-none"/>
    </w:rPr>
  </w:style>
  <w:style w:type="character" w:customStyle="1" w:styleId="ab">
    <w:name w:val="Текст концевой сноски Знак"/>
    <w:basedOn w:val="a0"/>
    <w:link w:val="aa"/>
    <w:uiPriority w:val="99"/>
    <w:rsid w:val="00871698"/>
  </w:style>
  <w:style w:type="character" w:customStyle="1" w:styleId="20">
    <w:name w:val="Заголовок 2 Знак"/>
    <w:link w:val="2"/>
    <w:rsid w:val="000D2B13"/>
    <w:rPr>
      <w:rFonts w:ascii="Arial Narrow" w:hAnsi="Arial Narrow"/>
      <w:b/>
      <w:bCs/>
      <w:iCs/>
      <w:caps/>
      <w:sz w:val="28"/>
      <w:szCs w:val="28"/>
      <w:lang w:val="x-none" w:eastAsia="x-none"/>
    </w:rPr>
  </w:style>
  <w:style w:type="character" w:styleId="aff6">
    <w:name w:val="Placeholder Text"/>
    <w:uiPriority w:val="99"/>
    <w:semiHidden/>
    <w:rsid w:val="006A5A14"/>
    <w:rPr>
      <w:color w:val="808080"/>
    </w:rPr>
  </w:style>
  <w:style w:type="table" w:customStyle="1" w:styleId="1e">
    <w:name w:val="Сетка таблицы1"/>
    <w:basedOn w:val="a1"/>
    <w:next w:val="a9"/>
    <w:uiPriority w:val="59"/>
    <w:rsid w:val="00521B2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0">
    <w:name w:val="toc 5"/>
    <w:basedOn w:val="a"/>
    <w:next w:val="a"/>
    <w:autoRedefine/>
    <w:rsid w:val="00211159"/>
    <w:pPr>
      <w:spacing w:after="100"/>
      <w:ind w:left="960"/>
    </w:pPr>
  </w:style>
  <w:style w:type="paragraph" w:customStyle="1" w:styleId="310">
    <w:name w:val="Знак Знак31"/>
    <w:basedOn w:val="a"/>
    <w:next w:val="a"/>
    <w:rsid w:val="00FE595F"/>
    <w:pPr>
      <w:spacing w:after="160" w:line="240" w:lineRule="exact"/>
    </w:pPr>
    <w:rPr>
      <w:rFonts w:eastAsia="SimSun"/>
      <w:b/>
      <w:sz w:val="28"/>
      <w:lang w:val="en-US" w:eastAsia="en-US"/>
    </w:rPr>
  </w:style>
  <w:style w:type="paragraph" w:customStyle="1" w:styleId="29">
    <w:name w:val="Обычный2"/>
    <w:rsid w:val="00FE595F"/>
    <w:rPr>
      <w:sz w:val="24"/>
    </w:rPr>
  </w:style>
  <w:style w:type="paragraph" w:customStyle="1" w:styleId="1f">
    <w:name w:val="Знак Знак Знак1"/>
    <w:basedOn w:val="a"/>
    <w:autoRedefine/>
    <w:rsid w:val="00FE595F"/>
    <w:pPr>
      <w:spacing w:after="160" w:line="360" w:lineRule="auto"/>
      <w:jc w:val="center"/>
    </w:pPr>
    <w:rPr>
      <w:rFonts w:eastAsia="SimSun"/>
      <w:lang w:val="en-US" w:eastAsia="en-US"/>
    </w:rPr>
  </w:style>
  <w:style w:type="paragraph" w:customStyle="1" w:styleId="1f0">
    <w:name w:val="Знак1"/>
    <w:basedOn w:val="a"/>
    <w:autoRedefine/>
    <w:rsid w:val="00FE595F"/>
    <w:pPr>
      <w:spacing w:after="160" w:line="240" w:lineRule="exact"/>
    </w:pPr>
    <w:rPr>
      <w:rFonts w:eastAsia="SimSun"/>
      <w:b/>
      <w:sz w:val="28"/>
      <w:lang w:val="en-US" w:eastAsia="en-US"/>
    </w:rPr>
  </w:style>
  <w:style w:type="paragraph" w:customStyle="1" w:styleId="110">
    <w:name w:val="Знак Знак1 Знак Знак Знак Знак1"/>
    <w:basedOn w:val="a"/>
    <w:autoRedefine/>
    <w:rsid w:val="00FE595F"/>
    <w:pPr>
      <w:spacing w:after="160" w:line="240" w:lineRule="exact"/>
    </w:pPr>
    <w:rPr>
      <w:rFonts w:eastAsia="SimSun"/>
      <w:b/>
      <w:sz w:val="28"/>
      <w:lang w:val="en-US" w:eastAsia="en-US"/>
    </w:rPr>
  </w:style>
  <w:style w:type="paragraph" w:customStyle="1" w:styleId="210">
    <w:name w:val="Знак21"/>
    <w:basedOn w:val="a"/>
    <w:autoRedefine/>
    <w:rsid w:val="00FE595F"/>
    <w:pPr>
      <w:spacing w:after="160" w:line="240" w:lineRule="exact"/>
    </w:pPr>
    <w:rPr>
      <w:rFonts w:eastAsia="SimSun"/>
      <w:b/>
      <w:sz w:val="28"/>
      <w:lang w:val="en-US" w:eastAsia="en-US"/>
    </w:rPr>
  </w:style>
  <w:style w:type="table" w:customStyle="1" w:styleId="2a">
    <w:name w:val="Сетка таблицы2"/>
    <w:basedOn w:val="a1"/>
    <w:next w:val="a9"/>
    <w:uiPriority w:val="99"/>
    <w:rsid w:val="002C4579"/>
    <w:rPr>
      <w:rFonts w:eastAsia="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9"/>
    <w:uiPriority w:val="59"/>
    <w:rsid w:val="002C4579"/>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rsid w:val="005602EB"/>
  </w:style>
  <w:style w:type="paragraph" w:customStyle="1" w:styleId="CORMIT">
    <w:name w:val="Текст CORMIT"/>
    <w:basedOn w:val="a"/>
    <w:qFormat/>
    <w:rsid w:val="005B4F32"/>
    <w:pPr>
      <w:ind w:firstLine="567"/>
      <w:jc w:val="both"/>
    </w:pPr>
    <w:rPr>
      <w:rFonts w:ascii="Arial" w:eastAsia="Calibri" w:hAnsi="Arial"/>
      <w:szCs w:val="20"/>
      <w:lang w:val="en-US"/>
    </w:rPr>
  </w:style>
  <w:style w:type="character" w:customStyle="1" w:styleId="apple-converted-space">
    <w:name w:val="apple-converted-space"/>
    <w:basedOn w:val="a0"/>
    <w:rsid w:val="001F4D1A"/>
  </w:style>
  <w:style w:type="paragraph" w:styleId="aff7">
    <w:name w:val="No Spacing"/>
    <w:uiPriority w:val="1"/>
    <w:qFormat/>
    <w:rsid w:val="00444FBD"/>
    <w:pPr>
      <w:widowControl w:val="0"/>
      <w:suppressAutoHyphens/>
    </w:pPr>
    <w:rPr>
      <w:rFonts w:eastAsia="Arial Unicode MS" w:cs="Tahoma"/>
      <w:color w:val="000000"/>
      <w:sz w:val="24"/>
      <w:szCs w:val="24"/>
      <w:lang w:val="en-US" w:eastAsia="en-US" w:bidi="en-US"/>
    </w:rPr>
  </w:style>
  <w:style w:type="character" w:customStyle="1" w:styleId="aff2">
    <w:name w:val="Абзац списка Знак"/>
    <w:basedOn w:val="a0"/>
    <w:link w:val="aff1"/>
    <w:uiPriority w:val="34"/>
    <w:rsid w:val="004922D5"/>
    <w:rPr>
      <w:rFonts w:ascii="Calibri" w:eastAsia="Calibri" w:hAnsi="Calibri"/>
      <w:sz w:val="22"/>
      <w:szCs w:val="22"/>
      <w:lang w:eastAsia="en-US"/>
    </w:rPr>
  </w:style>
  <w:style w:type="character" w:styleId="aff8">
    <w:name w:val="annotation reference"/>
    <w:basedOn w:val="a0"/>
    <w:semiHidden/>
    <w:unhideWhenUsed/>
    <w:rsid w:val="00B0074F"/>
    <w:rPr>
      <w:sz w:val="16"/>
      <w:szCs w:val="16"/>
    </w:rPr>
  </w:style>
  <w:style w:type="paragraph" w:styleId="aff9">
    <w:name w:val="annotation subject"/>
    <w:basedOn w:val="afb"/>
    <w:next w:val="afb"/>
    <w:link w:val="affa"/>
    <w:semiHidden/>
    <w:unhideWhenUsed/>
    <w:rsid w:val="00B0074F"/>
    <w:rPr>
      <w:b/>
      <w:bCs/>
    </w:rPr>
  </w:style>
  <w:style w:type="character" w:customStyle="1" w:styleId="affa">
    <w:name w:val="Тема примечания Знак"/>
    <w:basedOn w:val="afc"/>
    <w:link w:val="aff9"/>
    <w:semiHidden/>
    <w:rsid w:val="00B0074F"/>
    <w:rPr>
      <w:b/>
      <w:bCs/>
      <w:lang w:val="ru-RU" w:eastAsia="ru-RU" w:bidi="ar-SA"/>
    </w:rPr>
  </w:style>
  <w:style w:type="paragraph" w:styleId="affb">
    <w:name w:val="Revision"/>
    <w:hidden/>
    <w:uiPriority w:val="99"/>
    <w:semiHidden/>
    <w:rsid w:val="00BF7E10"/>
    <w:rPr>
      <w:sz w:val="24"/>
      <w:szCs w:val="24"/>
    </w:rPr>
  </w:style>
  <w:style w:type="paragraph" w:customStyle="1" w:styleId="10">
    <w:name w:val="_Марк.Список_1"/>
    <w:basedOn w:val="a"/>
    <w:qFormat/>
    <w:rsid w:val="004448C5"/>
    <w:pPr>
      <w:numPr>
        <w:numId w:val="21"/>
      </w:numPr>
      <w:tabs>
        <w:tab w:val="left" w:pos="709"/>
      </w:tabs>
      <w:spacing w:after="60"/>
      <w:jc w:val="both"/>
    </w:pPr>
    <w:rPr>
      <w:rFonts w:eastAsiaTheme="minorHAnsi" w:cstheme="minorBidi"/>
      <w:szCs w:val="22"/>
      <w:lang w:eastAsia="en-US"/>
    </w:rPr>
  </w:style>
  <w:style w:type="character" w:customStyle="1" w:styleId="affc">
    <w:name w:val="_Рисунок Знак"/>
    <w:basedOn w:val="a0"/>
    <w:link w:val="affd"/>
    <w:locked/>
    <w:rsid w:val="004448C5"/>
    <w:rPr>
      <w:sz w:val="24"/>
    </w:rPr>
  </w:style>
  <w:style w:type="paragraph" w:customStyle="1" w:styleId="affd">
    <w:name w:val="_Рисунок"/>
    <w:basedOn w:val="a"/>
    <w:link w:val="affc"/>
    <w:qFormat/>
    <w:rsid w:val="004448C5"/>
    <w:pPr>
      <w:spacing w:before="240" w:after="120"/>
      <w:jc w:val="center"/>
    </w:pPr>
    <w:rPr>
      <w:szCs w:val="20"/>
    </w:rPr>
  </w:style>
  <w:style w:type="paragraph" w:customStyle="1" w:styleId="affe">
    <w:name w:val="_Подп.Рис"/>
    <w:basedOn w:val="a"/>
    <w:qFormat/>
    <w:rsid w:val="004448C5"/>
    <w:pPr>
      <w:spacing w:before="120" w:after="240"/>
      <w:jc w:val="center"/>
    </w:pPr>
    <w:rPr>
      <w:rFonts w:eastAsiaTheme="minorHAnsi" w:cstheme="minorBidi"/>
      <w:i/>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78057">
      <w:bodyDiv w:val="1"/>
      <w:marLeft w:val="0"/>
      <w:marRight w:val="0"/>
      <w:marTop w:val="0"/>
      <w:marBottom w:val="0"/>
      <w:divBdr>
        <w:top w:val="none" w:sz="0" w:space="0" w:color="auto"/>
        <w:left w:val="none" w:sz="0" w:space="0" w:color="auto"/>
        <w:bottom w:val="none" w:sz="0" w:space="0" w:color="auto"/>
        <w:right w:val="none" w:sz="0" w:space="0" w:color="auto"/>
      </w:divBdr>
    </w:div>
    <w:div w:id="17200761">
      <w:bodyDiv w:val="1"/>
      <w:marLeft w:val="0"/>
      <w:marRight w:val="0"/>
      <w:marTop w:val="0"/>
      <w:marBottom w:val="0"/>
      <w:divBdr>
        <w:top w:val="none" w:sz="0" w:space="0" w:color="auto"/>
        <w:left w:val="none" w:sz="0" w:space="0" w:color="auto"/>
        <w:bottom w:val="none" w:sz="0" w:space="0" w:color="auto"/>
        <w:right w:val="none" w:sz="0" w:space="0" w:color="auto"/>
      </w:divBdr>
    </w:div>
    <w:div w:id="93090398">
      <w:bodyDiv w:val="1"/>
      <w:marLeft w:val="0"/>
      <w:marRight w:val="0"/>
      <w:marTop w:val="0"/>
      <w:marBottom w:val="0"/>
      <w:divBdr>
        <w:top w:val="none" w:sz="0" w:space="0" w:color="auto"/>
        <w:left w:val="none" w:sz="0" w:space="0" w:color="auto"/>
        <w:bottom w:val="none" w:sz="0" w:space="0" w:color="auto"/>
        <w:right w:val="none" w:sz="0" w:space="0" w:color="auto"/>
      </w:divBdr>
    </w:div>
    <w:div w:id="116528391">
      <w:bodyDiv w:val="1"/>
      <w:marLeft w:val="0"/>
      <w:marRight w:val="0"/>
      <w:marTop w:val="0"/>
      <w:marBottom w:val="0"/>
      <w:divBdr>
        <w:top w:val="none" w:sz="0" w:space="0" w:color="auto"/>
        <w:left w:val="none" w:sz="0" w:space="0" w:color="auto"/>
        <w:bottom w:val="none" w:sz="0" w:space="0" w:color="auto"/>
        <w:right w:val="none" w:sz="0" w:space="0" w:color="auto"/>
      </w:divBdr>
    </w:div>
    <w:div w:id="139885495">
      <w:bodyDiv w:val="1"/>
      <w:marLeft w:val="0"/>
      <w:marRight w:val="0"/>
      <w:marTop w:val="0"/>
      <w:marBottom w:val="0"/>
      <w:divBdr>
        <w:top w:val="none" w:sz="0" w:space="0" w:color="auto"/>
        <w:left w:val="none" w:sz="0" w:space="0" w:color="auto"/>
        <w:bottom w:val="none" w:sz="0" w:space="0" w:color="auto"/>
        <w:right w:val="none" w:sz="0" w:space="0" w:color="auto"/>
      </w:divBdr>
    </w:div>
    <w:div w:id="146940585">
      <w:bodyDiv w:val="1"/>
      <w:marLeft w:val="0"/>
      <w:marRight w:val="0"/>
      <w:marTop w:val="0"/>
      <w:marBottom w:val="0"/>
      <w:divBdr>
        <w:top w:val="none" w:sz="0" w:space="0" w:color="auto"/>
        <w:left w:val="none" w:sz="0" w:space="0" w:color="auto"/>
        <w:bottom w:val="none" w:sz="0" w:space="0" w:color="auto"/>
        <w:right w:val="none" w:sz="0" w:space="0" w:color="auto"/>
      </w:divBdr>
    </w:div>
    <w:div w:id="194656823">
      <w:bodyDiv w:val="1"/>
      <w:marLeft w:val="0"/>
      <w:marRight w:val="0"/>
      <w:marTop w:val="0"/>
      <w:marBottom w:val="0"/>
      <w:divBdr>
        <w:top w:val="none" w:sz="0" w:space="0" w:color="auto"/>
        <w:left w:val="none" w:sz="0" w:space="0" w:color="auto"/>
        <w:bottom w:val="none" w:sz="0" w:space="0" w:color="auto"/>
        <w:right w:val="none" w:sz="0" w:space="0" w:color="auto"/>
      </w:divBdr>
    </w:div>
    <w:div w:id="227543715">
      <w:bodyDiv w:val="1"/>
      <w:marLeft w:val="0"/>
      <w:marRight w:val="0"/>
      <w:marTop w:val="0"/>
      <w:marBottom w:val="0"/>
      <w:divBdr>
        <w:top w:val="none" w:sz="0" w:space="0" w:color="auto"/>
        <w:left w:val="none" w:sz="0" w:space="0" w:color="auto"/>
        <w:bottom w:val="none" w:sz="0" w:space="0" w:color="auto"/>
        <w:right w:val="none" w:sz="0" w:space="0" w:color="auto"/>
      </w:divBdr>
    </w:div>
    <w:div w:id="325672945">
      <w:bodyDiv w:val="1"/>
      <w:marLeft w:val="0"/>
      <w:marRight w:val="0"/>
      <w:marTop w:val="0"/>
      <w:marBottom w:val="0"/>
      <w:divBdr>
        <w:top w:val="none" w:sz="0" w:space="0" w:color="auto"/>
        <w:left w:val="none" w:sz="0" w:space="0" w:color="auto"/>
        <w:bottom w:val="none" w:sz="0" w:space="0" w:color="auto"/>
        <w:right w:val="none" w:sz="0" w:space="0" w:color="auto"/>
      </w:divBdr>
    </w:div>
    <w:div w:id="329524267">
      <w:bodyDiv w:val="1"/>
      <w:marLeft w:val="0"/>
      <w:marRight w:val="0"/>
      <w:marTop w:val="0"/>
      <w:marBottom w:val="0"/>
      <w:divBdr>
        <w:top w:val="none" w:sz="0" w:space="0" w:color="auto"/>
        <w:left w:val="none" w:sz="0" w:space="0" w:color="auto"/>
        <w:bottom w:val="none" w:sz="0" w:space="0" w:color="auto"/>
        <w:right w:val="none" w:sz="0" w:space="0" w:color="auto"/>
      </w:divBdr>
    </w:div>
    <w:div w:id="360014353">
      <w:bodyDiv w:val="1"/>
      <w:marLeft w:val="0"/>
      <w:marRight w:val="0"/>
      <w:marTop w:val="0"/>
      <w:marBottom w:val="0"/>
      <w:divBdr>
        <w:top w:val="none" w:sz="0" w:space="0" w:color="auto"/>
        <w:left w:val="none" w:sz="0" w:space="0" w:color="auto"/>
        <w:bottom w:val="none" w:sz="0" w:space="0" w:color="auto"/>
        <w:right w:val="none" w:sz="0" w:space="0" w:color="auto"/>
      </w:divBdr>
    </w:div>
    <w:div w:id="360087499">
      <w:bodyDiv w:val="1"/>
      <w:marLeft w:val="0"/>
      <w:marRight w:val="0"/>
      <w:marTop w:val="0"/>
      <w:marBottom w:val="0"/>
      <w:divBdr>
        <w:top w:val="none" w:sz="0" w:space="0" w:color="auto"/>
        <w:left w:val="none" w:sz="0" w:space="0" w:color="auto"/>
        <w:bottom w:val="none" w:sz="0" w:space="0" w:color="auto"/>
        <w:right w:val="none" w:sz="0" w:space="0" w:color="auto"/>
      </w:divBdr>
    </w:div>
    <w:div w:id="365718782">
      <w:bodyDiv w:val="1"/>
      <w:marLeft w:val="0"/>
      <w:marRight w:val="0"/>
      <w:marTop w:val="0"/>
      <w:marBottom w:val="0"/>
      <w:divBdr>
        <w:top w:val="none" w:sz="0" w:space="0" w:color="auto"/>
        <w:left w:val="none" w:sz="0" w:space="0" w:color="auto"/>
        <w:bottom w:val="none" w:sz="0" w:space="0" w:color="auto"/>
        <w:right w:val="none" w:sz="0" w:space="0" w:color="auto"/>
      </w:divBdr>
    </w:div>
    <w:div w:id="421410867">
      <w:bodyDiv w:val="1"/>
      <w:marLeft w:val="0"/>
      <w:marRight w:val="0"/>
      <w:marTop w:val="0"/>
      <w:marBottom w:val="0"/>
      <w:divBdr>
        <w:top w:val="none" w:sz="0" w:space="0" w:color="auto"/>
        <w:left w:val="none" w:sz="0" w:space="0" w:color="auto"/>
        <w:bottom w:val="none" w:sz="0" w:space="0" w:color="auto"/>
        <w:right w:val="none" w:sz="0" w:space="0" w:color="auto"/>
      </w:divBdr>
    </w:div>
    <w:div w:id="493031233">
      <w:bodyDiv w:val="1"/>
      <w:marLeft w:val="0"/>
      <w:marRight w:val="0"/>
      <w:marTop w:val="0"/>
      <w:marBottom w:val="0"/>
      <w:divBdr>
        <w:top w:val="none" w:sz="0" w:space="0" w:color="auto"/>
        <w:left w:val="none" w:sz="0" w:space="0" w:color="auto"/>
        <w:bottom w:val="none" w:sz="0" w:space="0" w:color="auto"/>
        <w:right w:val="none" w:sz="0" w:space="0" w:color="auto"/>
      </w:divBdr>
    </w:div>
    <w:div w:id="527529215">
      <w:bodyDiv w:val="1"/>
      <w:marLeft w:val="0"/>
      <w:marRight w:val="0"/>
      <w:marTop w:val="0"/>
      <w:marBottom w:val="0"/>
      <w:divBdr>
        <w:top w:val="none" w:sz="0" w:space="0" w:color="auto"/>
        <w:left w:val="none" w:sz="0" w:space="0" w:color="auto"/>
        <w:bottom w:val="none" w:sz="0" w:space="0" w:color="auto"/>
        <w:right w:val="none" w:sz="0" w:space="0" w:color="auto"/>
      </w:divBdr>
    </w:div>
    <w:div w:id="558711640">
      <w:bodyDiv w:val="1"/>
      <w:marLeft w:val="0"/>
      <w:marRight w:val="0"/>
      <w:marTop w:val="0"/>
      <w:marBottom w:val="0"/>
      <w:divBdr>
        <w:top w:val="none" w:sz="0" w:space="0" w:color="auto"/>
        <w:left w:val="none" w:sz="0" w:space="0" w:color="auto"/>
        <w:bottom w:val="none" w:sz="0" w:space="0" w:color="auto"/>
        <w:right w:val="none" w:sz="0" w:space="0" w:color="auto"/>
      </w:divBdr>
    </w:div>
    <w:div w:id="575018153">
      <w:bodyDiv w:val="1"/>
      <w:marLeft w:val="0"/>
      <w:marRight w:val="0"/>
      <w:marTop w:val="0"/>
      <w:marBottom w:val="0"/>
      <w:divBdr>
        <w:top w:val="none" w:sz="0" w:space="0" w:color="auto"/>
        <w:left w:val="none" w:sz="0" w:space="0" w:color="auto"/>
        <w:bottom w:val="none" w:sz="0" w:space="0" w:color="auto"/>
        <w:right w:val="none" w:sz="0" w:space="0" w:color="auto"/>
      </w:divBdr>
    </w:div>
    <w:div w:id="585655396">
      <w:bodyDiv w:val="1"/>
      <w:marLeft w:val="0"/>
      <w:marRight w:val="0"/>
      <w:marTop w:val="0"/>
      <w:marBottom w:val="0"/>
      <w:divBdr>
        <w:top w:val="none" w:sz="0" w:space="0" w:color="auto"/>
        <w:left w:val="none" w:sz="0" w:space="0" w:color="auto"/>
        <w:bottom w:val="none" w:sz="0" w:space="0" w:color="auto"/>
        <w:right w:val="none" w:sz="0" w:space="0" w:color="auto"/>
      </w:divBdr>
    </w:div>
    <w:div w:id="589436773">
      <w:bodyDiv w:val="1"/>
      <w:marLeft w:val="0"/>
      <w:marRight w:val="0"/>
      <w:marTop w:val="0"/>
      <w:marBottom w:val="0"/>
      <w:divBdr>
        <w:top w:val="none" w:sz="0" w:space="0" w:color="auto"/>
        <w:left w:val="none" w:sz="0" w:space="0" w:color="auto"/>
        <w:bottom w:val="none" w:sz="0" w:space="0" w:color="auto"/>
        <w:right w:val="none" w:sz="0" w:space="0" w:color="auto"/>
      </w:divBdr>
    </w:div>
    <w:div w:id="710763632">
      <w:bodyDiv w:val="1"/>
      <w:marLeft w:val="0"/>
      <w:marRight w:val="0"/>
      <w:marTop w:val="0"/>
      <w:marBottom w:val="0"/>
      <w:divBdr>
        <w:top w:val="none" w:sz="0" w:space="0" w:color="auto"/>
        <w:left w:val="none" w:sz="0" w:space="0" w:color="auto"/>
        <w:bottom w:val="none" w:sz="0" w:space="0" w:color="auto"/>
        <w:right w:val="none" w:sz="0" w:space="0" w:color="auto"/>
      </w:divBdr>
    </w:div>
    <w:div w:id="772675472">
      <w:bodyDiv w:val="1"/>
      <w:marLeft w:val="0"/>
      <w:marRight w:val="0"/>
      <w:marTop w:val="0"/>
      <w:marBottom w:val="0"/>
      <w:divBdr>
        <w:top w:val="none" w:sz="0" w:space="0" w:color="auto"/>
        <w:left w:val="none" w:sz="0" w:space="0" w:color="auto"/>
        <w:bottom w:val="none" w:sz="0" w:space="0" w:color="auto"/>
        <w:right w:val="none" w:sz="0" w:space="0" w:color="auto"/>
      </w:divBdr>
    </w:div>
    <w:div w:id="775952697">
      <w:bodyDiv w:val="1"/>
      <w:marLeft w:val="0"/>
      <w:marRight w:val="0"/>
      <w:marTop w:val="0"/>
      <w:marBottom w:val="0"/>
      <w:divBdr>
        <w:top w:val="none" w:sz="0" w:space="0" w:color="auto"/>
        <w:left w:val="none" w:sz="0" w:space="0" w:color="auto"/>
        <w:bottom w:val="none" w:sz="0" w:space="0" w:color="auto"/>
        <w:right w:val="none" w:sz="0" w:space="0" w:color="auto"/>
      </w:divBdr>
    </w:div>
    <w:div w:id="925189293">
      <w:bodyDiv w:val="1"/>
      <w:marLeft w:val="0"/>
      <w:marRight w:val="0"/>
      <w:marTop w:val="0"/>
      <w:marBottom w:val="0"/>
      <w:divBdr>
        <w:top w:val="none" w:sz="0" w:space="0" w:color="auto"/>
        <w:left w:val="none" w:sz="0" w:space="0" w:color="auto"/>
        <w:bottom w:val="none" w:sz="0" w:space="0" w:color="auto"/>
        <w:right w:val="none" w:sz="0" w:space="0" w:color="auto"/>
      </w:divBdr>
    </w:div>
    <w:div w:id="930092167">
      <w:bodyDiv w:val="1"/>
      <w:marLeft w:val="0"/>
      <w:marRight w:val="0"/>
      <w:marTop w:val="0"/>
      <w:marBottom w:val="0"/>
      <w:divBdr>
        <w:top w:val="none" w:sz="0" w:space="0" w:color="auto"/>
        <w:left w:val="none" w:sz="0" w:space="0" w:color="auto"/>
        <w:bottom w:val="none" w:sz="0" w:space="0" w:color="auto"/>
        <w:right w:val="none" w:sz="0" w:space="0" w:color="auto"/>
      </w:divBdr>
    </w:div>
    <w:div w:id="944577539">
      <w:bodyDiv w:val="1"/>
      <w:marLeft w:val="0"/>
      <w:marRight w:val="0"/>
      <w:marTop w:val="0"/>
      <w:marBottom w:val="0"/>
      <w:divBdr>
        <w:top w:val="none" w:sz="0" w:space="0" w:color="auto"/>
        <w:left w:val="none" w:sz="0" w:space="0" w:color="auto"/>
        <w:bottom w:val="none" w:sz="0" w:space="0" w:color="auto"/>
        <w:right w:val="none" w:sz="0" w:space="0" w:color="auto"/>
      </w:divBdr>
    </w:div>
    <w:div w:id="951129921">
      <w:bodyDiv w:val="1"/>
      <w:marLeft w:val="0"/>
      <w:marRight w:val="0"/>
      <w:marTop w:val="0"/>
      <w:marBottom w:val="0"/>
      <w:divBdr>
        <w:top w:val="none" w:sz="0" w:space="0" w:color="auto"/>
        <w:left w:val="none" w:sz="0" w:space="0" w:color="auto"/>
        <w:bottom w:val="none" w:sz="0" w:space="0" w:color="auto"/>
        <w:right w:val="none" w:sz="0" w:space="0" w:color="auto"/>
      </w:divBdr>
    </w:div>
    <w:div w:id="952903222">
      <w:bodyDiv w:val="1"/>
      <w:marLeft w:val="0"/>
      <w:marRight w:val="0"/>
      <w:marTop w:val="0"/>
      <w:marBottom w:val="0"/>
      <w:divBdr>
        <w:top w:val="none" w:sz="0" w:space="0" w:color="auto"/>
        <w:left w:val="none" w:sz="0" w:space="0" w:color="auto"/>
        <w:bottom w:val="none" w:sz="0" w:space="0" w:color="auto"/>
        <w:right w:val="none" w:sz="0" w:space="0" w:color="auto"/>
      </w:divBdr>
    </w:div>
    <w:div w:id="1002201281">
      <w:bodyDiv w:val="1"/>
      <w:marLeft w:val="0"/>
      <w:marRight w:val="0"/>
      <w:marTop w:val="0"/>
      <w:marBottom w:val="0"/>
      <w:divBdr>
        <w:top w:val="none" w:sz="0" w:space="0" w:color="auto"/>
        <w:left w:val="none" w:sz="0" w:space="0" w:color="auto"/>
        <w:bottom w:val="none" w:sz="0" w:space="0" w:color="auto"/>
        <w:right w:val="none" w:sz="0" w:space="0" w:color="auto"/>
      </w:divBdr>
    </w:div>
    <w:div w:id="1093480012">
      <w:bodyDiv w:val="1"/>
      <w:marLeft w:val="0"/>
      <w:marRight w:val="0"/>
      <w:marTop w:val="0"/>
      <w:marBottom w:val="0"/>
      <w:divBdr>
        <w:top w:val="none" w:sz="0" w:space="0" w:color="auto"/>
        <w:left w:val="none" w:sz="0" w:space="0" w:color="auto"/>
        <w:bottom w:val="none" w:sz="0" w:space="0" w:color="auto"/>
        <w:right w:val="none" w:sz="0" w:space="0" w:color="auto"/>
      </w:divBdr>
    </w:div>
    <w:div w:id="1104810152">
      <w:bodyDiv w:val="1"/>
      <w:marLeft w:val="0"/>
      <w:marRight w:val="0"/>
      <w:marTop w:val="0"/>
      <w:marBottom w:val="0"/>
      <w:divBdr>
        <w:top w:val="none" w:sz="0" w:space="0" w:color="auto"/>
        <w:left w:val="none" w:sz="0" w:space="0" w:color="auto"/>
        <w:bottom w:val="none" w:sz="0" w:space="0" w:color="auto"/>
        <w:right w:val="none" w:sz="0" w:space="0" w:color="auto"/>
      </w:divBdr>
    </w:div>
    <w:div w:id="1117989004">
      <w:bodyDiv w:val="1"/>
      <w:marLeft w:val="0"/>
      <w:marRight w:val="0"/>
      <w:marTop w:val="0"/>
      <w:marBottom w:val="0"/>
      <w:divBdr>
        <w:top w:val="none" w:sz="0" w:space="0" w:color="auto"/>
        <w:left w:val="none" w:sz="0" w:space="0" w:color="auto"/>
        <w:bottom w:val="none" w:sz="0" w:space="0" w:color="auto"/>
        <w:right w:val="none" w:sz="0" w:space="0" w:color="auto"/>
      </w:divBdr>
    </w:div>
    <w:div w:id="1162041329">
      <w:bodyDiv w:val="1"/>
      <w:marLeft w:val="0"/>
      <w:marRight w:val="0"/>
      <w:marTop w:val="0"/>
      <w:marBottom w:val="0"/>
      <w:divBdr>
        <w:top w:val="none" w:sz="0" w:space="0" w:color="auto"/>
        <w:left w:val="none" w:sz="0" w:space="0" w:color="auto"/>
        <w:bottom w:val="none" w:sz="0" w:space="0" w:color="auto"/>
        <w:right w:val="none" w:sz="0" w:space="0" w:color="auto"/>
      </w:divBdr>
    </w:div>
    <w:div w:id="1215117346">
      <w:bodyDiv w:val="1"/>
      <w:marLeft w:val="0"/>
      <w:marRight w:val="0"/>
      <w:marTop w:val="0"/>
      <w:marBottom w:val="0"/>
      <w:divBdr>
        <w:top w:val="none" w:sz="0" w:space="0" w:color="auto"/>
        <w:left w:val="none" w:sz="0" w:space="0" w:color="auto"/>
        <w:bottom w:val="none" w:sz="0" w:space="0" w:color="auto"/>
        <w:right w:val="none" w:sz="0" w:space="0" w:color="auto"/>
      </w:divBdr>
    </w:div>
    <w:div w:id="1217205043">
      <w:bodyDiv w:val="1"/>
      <w:marLeft w:val="0"/>
      <w:marRight w:val="0"/>
      <w:marTop w:val="0"/>
      <w:marBottom w:val="0"/>
      <w:divBdr>
        <w:top w:val="none" w:sz="0" w:space="0" w:color="auto"/>
        <w:left w:val="none" w:sz="0" w:space="0" w:color="auto"/>
        <w:bottom w:val="none" w:sz="0" w:space="0" w:color="auto"/>
        <w:right w:val="none" w:sz="0" w:space="0" w:color="auto"/>
      </w:divBdr>
    </w:div>
    <w:div w:id="1229733118">
      <w:bodyDiv w:val="1"/>
      <w:marLeft w:val="0"/>
      <w:marRight w:val="0"/>
      <w:marTop w:val="0"/>
      <w:marBottom w:val="0"/>
      <w:divBdr>
        <w:top w:val="none" w:sz="0" w:space="0" w:color="auto"/>
        <w:left w:val="none" w:sz="0" w:space="0" w:color="auto"/>
        <w:bottom w:val="none" w:sz="0" w:space="0" w:color="auto"/>
        <w:right w:val="none" w:sz="0" w:space="0" w:color="auto"/>
      </w:divBdr>
    </w:div>
    <w:div w:id="1249073929">
      <w:bodyDiv w:val="1"/>
      <w:marLeft w:val="0"/>
      <w:marRight w:val="0"/>
      <w:marTop w:val="0"/>
      <w:marBottom w:val="0"/>
      <w:divBdr>
        <w:top w:val="none" w:sz="0" w:space="0" w:color="auto"/>
        <w:left w:val="none" w:sz="0" w:space="0" w:color="auto"/>
        <w:bottom w:val="none" w:sz="0" w:space="0" w:color="auto"/>
        <w:right w:val="none" w:sz="0" w:space="0" w:color="auto"/>
      </w:divBdr>
    </w:div>
    <w:div w:id="1265066870">
      <w:bodyDiv w:val="1"/>
      <w:marLeft w:val="0"/>
      <w:marRight w:val="0"/>
      <w:marTop w:val="0"/>
      <w:marBottom w:val="0"/>
      <w:divBdr>
        <w:top w:val="none" w:sz="0" w:space="0" w:color="auto"/>
        <w:left w:val="none" w:sz="0" w:space="0" w:color="auto"/>
        <w:bottom w:val="none" w:sz="0" w:space="0" w:color="auto"/>
        <w:right w:val="none" w:sz="0" w:space="0" w:color="auto"/>
      </w:divBdr>
    </w:div>
    <w:div w:id="1281910540">
      <w:bodyDiv w:val="1"/>
      <w:marLeft w:val="0"/>
      <w:marRight w:val="0"/>
      <w:marTop w:val="0"/>
      <w:marBottom w:val="0"/>
      <w:divBdr>
        <w:top w:val="none" w:sz="0" w:space="0" w:color="auto"/>
        <w:left w:val="none" w:sz="0" w:space="0" w:color="auto"/>
        <w:bottom w:val="none" w:sz="0" w:space="0" w:color="auto"/>
        <w:right w:val="none" w:sz="0" w:space="0" w:color="auto"/>
      </w:divBdr>
    </w:div>
    <w:div w:id="1286695450">
      <w:bodyDiv w:val="1"/>
      <w:marLeft w:val="0"/>
      <w:marRight w:val="0"/>
      <w:marTop w:val="0"/>
      <w:marBottom w:val="0"/>
      <w:divBdr>
        <w:top w:val="none" w:sz="0" w:space="0" w:color="auto"/>
        <w:left w:val="none" w:sz="0" w:space="0" w:color="auto"/>
        <w:bottom w:val="none" w:sz="0" w:space="0" w:color="auto"/>
        <w:right w:val="none" w:sz="0" w:space="0" w:color="auto"/>
      </w:divBdr>
    </w:div>
    <w:div w:id="1288051565">
      <w:bodyDiv w:val="1"/>
      <w:marLeft w:val="0"/>
      <w:marRight w:val="0"/>
      <w:marTop w:val="0"/>
      <w:marBottom w:val="0"/>
      <w:divBdr>
        <w:top w:val="none" w:sz="0" w:space="0" w:color="auto"/>
        <w:left w:val="none" w:sz="0" w:space="0" w:color="auto"/>
        <w:bottom w:val="none" w:sz="0" w:space="0" w:color="auto"/>
        <w:right w:val="none" w:sz="0" w:space="0" w:color="auto"/>
      </w:divBdr>
    </w:div>
    <w:div w:id="1303314675">
      <w:bodyDiv w:val="1"/>
      <w:marLeft w:val="0"/>
      <w:marRight w:val="0"/>
      <w:marTop w:val="0"/>
      <w:marBottom w:val="0"/>
      <w:divBdr>
        <w:top w:val="none" w:sz="0" w:space="0" w:color="auto"/>
        <w:left w:val="none" w:sz="0" w:space="0" w:color="auto"/>
        <w:bottom w:val="none" w:sz="0" w:space="0" w:color="auto"/>
        <w:right w:val="none" w:sz="0" w:space="0" w:color="auto"/>
      </w:divBdr>
    </w:div>
    <w:div w:id="1369648857">
      <w:bodyDiv w:val="1"/>
      <w:marLeft w:val="0"/>
      <w:marRight w:val="0"/>
      <w:marTop w:val="0"/>
      <w:marBottom w:val="0"/>
      <w:divBdr>
        <w:top w:val="none" w:sz="0" w:space="0" w:color="auto"/>
        <w:left w:val="none" w:sz="0" w:space="0" w:color="auto"/>
        <w:bottom w:val="none" w:sz="0" w:space="0" w:color="auto"/>
        <w:right w:val="none" w:sz="0" w:space="0" w:color="auto"/>
      </w:divBdr>
    </w:div>
    <w:div w:id="1384333549">
      <w:bodyDiv w:val="1"/>
      <w:marLeft w:val="0"/>
      <w:marRight w:val="0"/>
      <w:marTop w:val="0"/>
      <w:marBottom w:val="0"/>
      <w:divBdr>
        <w:top w:val="none" w:sz="0" w:space="0" w:color="auto"/>
        <w:left w:val="none" w:sz="0" w:space="0" w:color="auto"/>
        <w:bottom w:val="none" w:sz="0" w:space="0" w:color="auto"/>
        <w:right w:val="none" w:sz="0" w:space="0" w:color="auto"/>
      </w:divBdr>
    </w:div>
    <w:div w:id="1581980976">
      <w:bodyDiv w:val="1"/>
      <w:marLeft w:val="0"/>
      <w:marRight w:val="0"/>
      <w:marTop w:val="0"/>
      <w:marBottom w:val="0"/>
      <w:divBdr>
        <w:top w:val="none" w:sz="0" w:space="0" w:color="auto"/>
        <w:left w:val="none" w:sz="0" w:space="0" w:color="auto"/>
        <w:bottom w:val="none" w:sz="0" w:space="0" w:color="auto"/>
        <w:right w:val="none" w:sz="0" w:space="0" w:color="auto"/>
      </w:divBdr>
    </w:div>
    <w:div w:id="1598519533">
      <w:bodyDiv w:val="1"/>
      <w:marLeft w:val="0"/>
      <w:marRight w:val="0"/>
      <w:marTop w:val="0"/>
      <w:marBottom w:val="0"/>
      <w:divBdr>
        <w:top w:val="none" w:sz="0" w:space="0" w:color="auto"/>
        <w:left w:val="none" w:sz="0" w:space="0" w:color="auto"/>
        <w:bottom w:val="none" w:sz="0" w:space="0" w:color="auto"/>
        <w:right w:val="none" w:sz="0" w:space="0" w:color="auto"/>
      </w:divBdr>
    </w:div>
    <w:div w:id="1720278453">
      <w:bodyDiv w:val="1"/>
      <w:marLeft w:val="0"/>
      <w:marRight w:val="0"/>
      <w:marTop w:val="0"/>
      <w:marBottom w:val="0"/>
      <w:divBdr>
        <w:top w:val="none" w:sz="0" w:space="0" w:color="auto"/>
        <w:left w:val="none" w:sz="0" w:space="0" w:color="auto"/>
        <w:bottom w:val="none" w:sz="0" w:space="0" w:color="auto"/>
        <w:right w:val="none" w:sz="0" w:space="0" w:color="auto"/>
      </w:divBdr>
    </w:div>
    <w:div w:id="1831142553">
      <w:bodyDiv w:val="1"/>
      <w:marLeft w:val="0"/>
      <w:marRight w:val="0"/>
      <w:marTop w:val="0"/>
      <w:marBottom w:val="0"/>
      <w:divBdr>
        <w:top w:val="none" w:sz="0" w:space="0" w:color="auto"/>
        <w:left w:val="none" w:sz="0" w:space="0" w:color="auto"/>
        <w:bottom w:val="none" w:sz="0" w:space="0" w:color="auto"/>
        <w:right w:val="none" w:sz="0" w:space="0" w:color="auto"/>
      </w:divBdr>
    </w:div>
    <w:div w:id="1876576226">
      <w:bodyDiv w:val="1"/>
      <w:marLeft w:val="0"/>
      <w:marRight w:val="0"/>
      <w:marTop w:val="0"/>
      <w:marBottom w:val="0"/>
      <w:divBdr>
        <w:top w:val="none" w:sz="0" w:space="0" w:color="auto"/>
        <w:left w:val="none" w:sz="0" w:space="0" w:color="auto"/>
        <w:bottom w:val="none" w:sz="0" w:space="0" w:color="auto"/>
        <w:right w:val="none" w:sz="0" w:space="0" w:color="auto"/>
      </w:divBdr>
    </w:div>
    <w:div w:id="1884363596">
      <w:bodyDiv w:val="1"/>
      <w:marLeft w:val="0"/>
      <w:marRight w:val="0"/>
      <w:marTop w:val="0"/>
      <w:marBottom w:val="0"/>
      <w:divBdr>
        <w:top w:val="none" w:sz="0" w:space="0" w:color="auto"/>
        <w:left w:val="none" w:sz="0" w:space="0" w:color="auto"/>
        <w:bottom w:val="none" w:sz="0" w:space="0" w:color="auto"/>
        <w:right w:val="none" w:sz="0" w:space="0" w:color="auto"/>
      </w:divBdr>
    </w:div>
    <w:div w:id="1898858032">
      <w:bodyDiv w:val="1"/>
      <w:marLeft w:val="0"/>
      <w:marRight w:val="0"/>
      <w:marTop w:val="0"/>
      <w:marBottom w:val="0"/>
      <w:divBdr>
        <w:top w:val="none" w:sz="0" w:space="0" w:color="auto"/>
        <w:left w:val="none" w:sz="0" w:space="0" w:color="auto"/>
        <w:bottom w:val="none" w:sz="0" w:space="0" w:color="auto"/>
        <w:right w:val="none" w:sz="0" w:space="0" w:color="auto"/>
      </w:divBdr>
    </w:div>
    <w:div w:id="1922980176">
      <w:bodyDiv w:val="1"/>
      <w:marLeft w:val="0"/>
      <w:marRight w:val="0"/>
      <w:marTop w:val="0"/>
      <w:marBottom w:val="0"/>
      <w:divBdr>
        <w:top w:val="none" w:sz="0" w:space="0" w:color="auto"/>
        <w:left w:val="none" w:sz="0" w:space="0" w:color="auto"/>
        <w:bottom w:val="none" w:sz="0" w:space="0" w:color="auto"/>
        <w:right w:val="none" w:sz="0" w:space="0" w:color="auto"/>
      </w:divBdr>
    </w:div>
    <w:div w:id="1929459329">
      <w:bodyDiv w:val="1"/>
      <w:marLeft w:val="0"/>
      <w:marRight w:val="0"/>
      <w:marTop w:val="0"/>
      <w:marBottom w:val="0"/>
      <w:divBdr>
        <w:top w:val="none" w:sz="0" w:space="0" w:color="auto"/>
        <w:left w:val="none" w:sz="0" w:space="0" w:color="auto"/>
        <w:bottom w:val="none" w:sz="0" w:space="0" w:color="auto"/>
        <w:right w:val="none" w:sz="0" w:space="0" w:color="auto"/>
      </w:divBdr>
    </w:div>
    <w:div w:id="2058165932">
      <w:bodyDiv w:val="1"/>
      <w:marLeft w:val="0"/>
      <w:marRight w:val="0"/>
      <w:marTop w:val="0"/>
      <w:marBottom w:val="0"/>
      <w:divBdr>
        <w:top w:val="none" w:sz="0" w:space="0" w:color="auto"/>
        <w:left w:val="none" w:sz="0" w:space="0" w:color="auto"/>
        <w:bottom w:val="none" w:sz="0" w:space="0" w:color="auto"/>
        <w:right w:val="none" w:sz="0" w:space="0" w:color="auto"/>
      </w:divBdr>
    </w:div>
    <w:div w:id="2086414858">
      <w:bodyDiv w:val="1"/>
      <w:marLeft w:val="0"/>
      <w:marRight w:val="0"/>
      <w:marTop w:val="0"/>
      <w:marBottom w:val="0"/>
      <w:divBdr>
        <w:top w:val="none" w:sz="0" w:space="0" w:color="auto"/>
        <w:left w:val="none" w:sz="0" w:space="0" w:color="auto"/>
        <w:bottom w:val="none" w:sz="0" w:space="0" w:color="auto"/>
        <w:right w:val="none" w:sz="0" w:space="0" w:color="auto"/>
      </w:divBdr>
    </w:div>
    <w:div w:id="2115857868">
      <w:bodyDiv w:val="1"/>
      <w:marLeft w:val="0"/>
      <w:marRight w:val="0"/>
      <w:marTop w:val="0"/>
      <w:marBottom w:val="0"/>
      <w:divBdr>
        <w:top w:val="none" w:sz="0" w:space="0" w:color="auto"/>
        <w:left w:val="none" w:sz="0" w:space="0" w:color="auto"/>
        <w:bottom w:val="none" w:sz="0" w:space="0" w:color="auto"/>
        <w:right w:val="none" w:sz="0" w:space="0" w:color="auto"/>
      </w:divBdr>
    </w:div>
    <w:div w:id="2118526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11.png"/><Relationship Id="rId18" Type="http://schemas.openxmlformats.org/officeDocument/2006/relationships/image" Target="media/image15.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14.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3.jpeg"/><Relationship Id="rId20" Type="http://schemas.microsoft.com/office/2007/relationships/hdphoto" Target="media/hdphoto3.wdp"/><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oleObject" Target="embeddings/Microsoft_Visio_2003-2010_Drawing.vsd"/><Relationship Id="rId5" Type="http://schemas.openxmlformats.org/officeDocument/2006/relationships/webSettings" Target="webSettings.xml"/><Relationship Id="rId15" Type="http://schemas.openxmlformats.org/officeDocument/2006/relationships/image" Target="media/image12.png"/><Relationship Id="rId23" Type="http://schemas.openxmlformats.org/officeDocument/2006/relationships/image" Target="media/image19.emf"/><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openxmlformats.org/officeDocument/2006/relationships/image" Target="media/image18.png"/><Relationship Id="rId27" Type="http://schemas.openxmlformats.org/officeDocument/2006/relationships/footer" Target="footer2.xml"/></Relationships>
</file>

<file path=word/_rels/endnotes.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EC993F-1922-4F13-9E70-1E52A4BDA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31</Pages>
  <Words>4284</Words>
  <Characters>24425</Characters>
  <Application>Microsoft Office Word</Application>
  <DocSecurity>0</DocSecurity>
  <Lines>203</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ИАЭ</Company>
  <LinksUpToDate>false</LinksUpToDate>
  <CharactersWithSpaces>28652</CharactersWithSpaces>
  <SharedDoc>false</SharedDoc>
  <HLinks>
    <vt:vector size="108" baseType="variant">
      <vt:variant>
        <vt:i4>4390935</vt:i4>
      </vt:variant>
      <vt:variant>
        <vt:i4>105</vt:i4>
      </vt:variant>
      <vt:variant>
        <vt:i4>0</vt:i4>
      </vt:variant>
      <vt:variant>
        <vt:i4>5</vt:i4>
      </vt:variant>
      <vt:variant>
        <vt:lpwstr>https://ru.wikipedia.org/wiki/%D0%A2%D0%BE%D0%BA%D0%B0%D0%BC%D0%B0%D0%BA</vt:lpwstr>
      </vt:variant>
      <vt:variant>
        <vt:lpwstr/>
      </vt:variant>
      <vt:variant>
        <vt:i4>1441846</vt:i4>
      </vt:variant>
      <vt:variant>
        <vt:i4>98</vt:i4>
      </vt:variant>
      <vt:variant>
        <vt:i4>0</vt:i4>
      </vt:variant>
      <vt:variant>
        <vt:i4>5</vt:i4>
      </vt:variant>
      <vt:variant>
        <vt:lpwstr/>
      </vt:variant>
      <vt:variant>
        <vt:lpwstr>_Toc464527450</vt:lpwstr>
      </vt:variant>
      <vt:variant>
        <vt:i4>1507382</vt:i4>
      </vt:variant>
      <vt:variant>
        <vt:i4>92</vt:i4>
      </vt:variant>
      <vt:variant>
        <vt:i4>0</vt:i4>
      </vt:variant>
      <vt:variant>
        <vt:i4>5</vt:i4>
      </vt:variant>
      <vt:variant>
        <vt:lpwstr/>
      </vt:variant>
      <vt:variant>
        <vt:lpwstr>_Toc464527449</vt:lpwstr>
      </vt:variant>
      <vt:variant>
        <vt:i4>1507382</vt:i4>
      </vt:variant>
      <vt:variant>
        <vt:i4>86</vt:i4>
      </vt:variant>
      <vt:variant>
        <vt:i4>0</vt:i4>
      </vt:variant>
      <vt:variant>
        <vt:i4>5</vt:i4>
      </vt:variant>
      <vt:variant>
        <vt:lpwstr/>
      </vt:variant>
      <vt:variant>
        <vt:lpwstr>_Toc464527448</vt:lpwstr>
      </vt:variant>
      <vt:variant>
        <vt:i4>1507382</vt:i4>
      </vt:variant>
      <vt:variant>
        <vt:i4>80</vt:i4>
      </vt:variant>
      <vt:variant>
        <vt:i4>0</vt:i4>
      </vt:variant>
      <vt:variant>
        <vt:i4>5</vt:i4>
      </vt:variant>
      <vt:variant>
        <vt:lpwstr/>
      </vt:variant>
      <vt:variant>
        <vt:lpwstr>_Toc464527447</vt:lpwstr>
      </vt:variant>
      <vt:variant>
        <vt:i4>1507382</vt:i4>
      </vt:variant>
      <vt:variant>
        <vt:i4>74</vt:i4>
      </vt:variant>
      <vt:variant>
        <vt:i4>0</vt:i4>
      </vt:variant>
      <vt:variant>
        <vt:i4>5</vt:i4>
      </vt:variant>
      <vt:variant>
        <vt:lpwstr/>
      </vt:variant>
      <vt:variant>
        <vt:lpwstr>_Toc464527446</vt:lpwstr>
      </vt:variant>
      <vt:variant>
        <vt:i4>1507382</vt:i4>
      </vt:variant>
      <vt:variant>
        <vt:i4>68</vt:i4>
      </vt:variant>
      <vt:variant>
        <vt:i4>0</vt:i4>
      </vt:variant>
      <vt:variant>
        <vt:i4>5</vt:i4>
      </vt:variant>
      <vt:variant>
        <vt:lpwstr/>
      </vt:variant>
      <vt:variant>
        <vt:lpwstr>_Toc464527445</vt:lpwstr>
      </vt:variant>
      <vt:variant>
        <vt:i4>1507382</vt:i4>
      </vt:variant>
      <vt:variant>
        <vt:i4>62</vt:i4>
      </vt:variant>
      <vt:variant>
        <vt:i4>0</vt:i4>
      </vt:variant>
      <vt:variant>
        <vt:i4>5</vt:i4>
      </vt:variant>
      <vt:variant>
        <vt:lpwstr/>
      </vt:variant>
      <vt:variant>
        <vt:lpwstr>_Toc464527444</vt:lpwstr>
      </vt:variant>
      <vt:variant>
        <vt:i4>1507382</vt:i4>
      </vt:variant>
      <vt:variant>
        <vt:i4>56</vt:i4>
      </vt:variant>
      <vt:variant>
        <vt:i4>0</vt:i4>
      </vt:variant>
      <vt:variant>
        <vt:i4>5</vt:i4>
      </vt:variant>
      <vt:variant>
        <vt:lpwstr/>
      </vt:variant>
      <vt:variant>
        <vt:lpwstr>_Toc464527443</vt:lpwstr>
      </vt:variant>
      <vt:variant>
        <vt:i4>1507382</vt:i4>
      </vt:variant>
      <vt:variant>
        <vt:i4>50</vt:i4>
      </vt:variant>
      <vt:variant>
        <vt:i4>0</vt:i4>
      </vt:variant>
      <vt:variant>
        <vt:i4>5</vt:i4>
      </vt:variant>
      <vt:variant>
        <vt:lpwstr/>
      </vt:variant>
      <vt:variant>
        <vt:lpwstr>_Toc464527442</vt:lpwstr>
      </vt:variant>
      <vt:variant>
        <vt:i4>1507382</vt:i4>
      </vt:variant>
      <vt:variant>
        <vt:i4>44</vt:i4>
      </vt:variant>
      <vt:variant>
        <vt:i4>0</vt:i4>
      </vt:variant>
      <vt:variant>
        <vt:i4>5</vt:i4>
      </vt:variant>
      <vt:variant>
        <vt:lpwstr/>
      </vt:variant>
      <vt:variant>
        <vt:lpwstr>_Toc464527441</vt:lpwstr>
      </vt:variant>
      <vt:variant>
        <vt:i4>1507382</vt:i4>
      </vt:variant>
      <vt:variant>
        <vt:i4>38</vt:i4>
      </vt:variant>
      <vt:variant>
        <vt:i4>0</vt:i4>
      </vt:variant>
      <vt:variant>
        <vt:i4>5</vt:i4>
      </vt:variant>
      <vt:variant>
        <vt:lpwstr/>
      </vt:variant>
      <vt:variant>
        <vt:lpwstr>_Toc464527440</vt:lpwstr>
      </vt:variant>
      <vt:variant>
        <vt:i4>1048630</vt:i4>
      </vt:variant>
      <vt:variant>
        <vt:i4>32</vt:i4>
      </vt:variant>
      <vt:variant>
        <vt:i4>0</vt:i4>
      </vt:variant>
      <vt:variant>
        <vt:i4>5</vt:i4>
      </vt:variant>
      <vt:variant>
        <vt:lpwstr/>
      </vt:variant>
      <vt:variant>
        <vt:lpwstr>_Toc464527439</vt:lpwstr>
      </vt:variant>
      <vt:variant>
        <vt:i4>1048630</vt:i4>
      </vt:variant>
      <vt:variant>
        <vt:i4>26</vt:i4>
      </vt:variant>
      <vt:variant>
        <vt:i4>0</vt:i4>
      </vt:variant>
      <vt:variant>
        <vt:i4>5</vt:i4>
      </vt:variant>
      <vt:variant>
        <vt:lpwstr/>
      </vt:variant>
      <vt:variant>
        <vt:lpwstr>_Toc464527438</vt:lpwstr>
      </vt:variant>
      <vt:variant>
        <vt:i4>1048630</vt:i4>
      </vt:variant>
      <vt:variant>
        <vt:i4>20</vt:i4>
      </vt:variant>
      <vt:variant>
        <vt:i4>0</vt:i4>
      </vt:variant>
      <vt:variant>
        <vt:i4>5</vt:i4>
      </vt:variant>
      <vt:variant>
        <vt:lpwstr/>
      </vt:variant>
      <vt:variant>
        <vt:lpwstr>_Toc464527437</vt:lpwstr>
      </vt:variant>
      <vt:variant>
        <vt:i4>1048630</vt:i4>
      </vt:variant>
      <vt:variant>
        <vt:i4>14</vt:i4>
      </vt:variant>
      <vt:variant>
        <vt:i4>0</vt:i4>
      </vt:variant>
      <vt:variant>
        <vt:i4>5</vt:i4>
      </vt:variant>
      <vt:variant>
        <vt:lpwstr/>
      </vt:variant>
      <vt:variant>
        <vt:lpwstr>_Toc464527436</vt:lpwstr>
      </vt:variant>
      <vt:variant>
        <vt:i4>1048630</vt:i4>
      </vt:variant>
      <vt:variant>
        <vt:i4>8</vt:i4>
      </vt:variant>
      <vt:variant>
        <vt:i4>0</vt:i4>
      </vt:variant>
      <vt:variant>
        <vt:i4>5</vt:i4>
      </vt:variant>
      <vt:variant>
        <vt:lpwstr/>
      </vt:variant>
      <vt:variant>
        <vt:lpwstr>_Toc464527435</vt:lpwstr>
      </vt:variant>
      <vt:variant>
        <vt:i4>1048630</vt:i4>
      </vt:variant>
      <vt:variant>
        <vt:i4>2</vt:i4>
      </vt:variant>
      <vt:variant>
        <vt:i4>0</vt:i4>
      </vt:variant>
      <vt:variant>
        <vt:i4>5</vt:i4>
      </vt:variant>
      <vt:variant>
        <vt:lpwstr/>
      </vt:variant>
      <vt:variant>
        <vt:lpwstr>_Toc464527434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Mendykhan Khassenov</dc:creator>
  <cp:lastModifiedBy>Трущенко Татьяна Евгеньевна</cp:lastModifiedBy>
  <cp:revision>7</cp:revision>
  <cp:lastPrinted>2020-11-19T06:33:00Z</cp:lastPrinted>
  <dcterms:created xsi:type="dcterms:W3CDTF">2020-11-17T09:36:00Z</dcterms:created>
  <dcterms:modified xsi:type="dcterms:W3CDTF">2020-11-23T05:10:00Z</dcterms:modified>
</cp:coreProperties>
</file>