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AA83AA" w14:textId="4EBC5A17" w:rsidR="00016C56" w:rsidRPr="00D650C0" w:rsidRDefault="005555AF" w:rsidP="005555AF">
      <w:pPr>
        <w:jc w:val="center"/>
        <w:rPr>
          <w:b/>
          <w:bCs w:val="0"/>
        </w:rPr>
      </w:pPr>
      <w:bookmarkStart w:id="0" w:name="_Hlk54079353"/>
      <w:r w:rsidRPr="005555AF">
        <w:rPr>
          <w:noProof/>
        </w:rPr>
        <w:drawing>
          <wp:inline distT="0" distB="0" distL="0" distR="0" wp14:anchorId="6DCF9B74" wp14:editId="13C73A63">
            <wp:extent cx="6066273" cy="94107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60" cy="94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555AF">
        <w:rPr>
          <w:b/>
          <w:bCs w:val="0"/>
        </w:rPr>
        <w:t xml:space="preserve"> </w:t>
      </w:r>
    </w:p>
    <w:p w14:paraId="4389EDD2" w14:textId="03F252B4" w:rsidR="00016C56" w:rsidRPr="00D650C0" w:rsidRDefault="00A30C02" w:rsidP="00016C56">
      <w:pPr>
        <w:spacing w:after="200" w:line="276" w:lineRule="auto"/>
        <w:rPr>
          <w:b/>
          <w:bCs w:val="0"/>
        </w:rPr>
      </w:pPr>
      <w:r w:rsidRPr="00A30C02">
        <w:rPr>
          <w:noProof/>
        </w:rPr>
        <w:lastRenderedPageBreak/>
        <w:drawing>
          <wp:inline distT="0" distB="0" distL="0" distR="0" wp14:anchorId="15D754A7" wp14:editId="0652A80C">
            <wp:extent cx="6131898" cy="776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244" cy="77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9BD24" w14:textId="77777777" w:rsidR="00A30C02" w:rsidRDefault="00A30C02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14:paraId="1D755BB2" w14:textId="63FBF1D7" w:rsidR="00016C56" w:rsidRPr="00D650C0" w:rsidRDefault="00016C56" w:rsidP="00016C56">
      <w:pPr>
        <w:jc w:val="center"/>
        <w:rPr>
          <w:b/>
          <w:bCs w:val="0"/>
        </w:rPr>
      </w:pPr>
      <w:r w:rsidRPr="00D650C0">
        <w:rPr>
          <w:b/>
        </w:rPr>
        <w:lastRenderedPageBreak/>
        <w:t>РЕФЕРАТ</w:t>
      </w:r>
    </w:p>
    <w:p w14:paraId="3A4B7D4D" w14:textId="0D9FA834" w:rsidR="00016C56" w:rsidRPr="00D650C0" w:rsidRDefault="00016C56" w:rsidP="00016C56">
      <w:pPr>
        <w:ind w:firstLine="567"/>
        <w:rPr>
          <w:noProof/>
        </w:rPr>
      </w:pPr>
      <w:r w:rsidRPr="004B4FF5">
        <w:rPr>
          <w:iCs/>
          <w:noProof/>
        </w:rPr>
        <w:t>Есеп беру жұмысы</w:t>
      </w:r>
      <w:r w:rsidRPr="004B4FF5">
        <w:rPr>
          <w:i/>
          <w:iCs/>
          <w:noProof/>
        </w:rPr>
        <w:t xml:space="preserve"> </w:t>
      </w:r>
      <w:r w:rsidR="00141280" w:rsidRPr="004B4FF5">
        <w:rPr>
          <w:noProof/>
        </w:rPr>
        <w:t>3</w:t>
      </w:r>
      <w:r w:rsidR="008144BB" w:rsidRPr="00D76937">
        <w:rPr>
          <w:noProof/>
        </w:rPr>
        <w:t>5</w:t>
      </w:r>
      <w:r w:rsidRPr="004B4FF5">
        <w:rPr>
          <w:noProof/>
        </w:rPr>
        <w:t xml:space="preserve"> б., 1 кітап, </w:t>
      </w:r>
      <w:r w:rsidR="00141280" w:rsidRPr="004B4FF5">
        <w:rPr>
          <w:noProof/>
        </w:rPr>
        <w:t>25</w:t>
      </w:r>
      <w:r w:rsidRPr="004B4FF5">
        <w:rPr>
          <w:noProof/>
        </w:rPr>
        <w:t xml:space="preserve"> әдебиет көздері, </w:t>
      </w:r>
      <w:r w:rsidRPr="00D650C0">
        <w:rPr>
          <w:noProof/>
        </w:rPr>
        <w:t>1 қосымшасы.</w:t>
      </w:r>
    </w:p>
    <w:p w14:paraId="7D12D14E" w14:textId="77777777" w:rsidR="00016C56" w:rsidRPr="00D650C0" w:rsidRDefault="00016C56" w:rsidP="00016C56">
      <w:r w:rsidRPr="00D650C0">
        <w:t>РИСС БАЗИСІ, ІШКЕҢІСТІКТЕГІ ШАРТСЫЗ БАЗИС, ШАРТСЫЗ БАЗИС, ЖЫЛУӨТКІЗГІШТІК ТЕҢДЕУІ, ҮЗІЛІСТІ КОЭФФИЦИЕНТ, ҚҰРАМА-ТҰРАҚТЫ ЖЫЛУ ӨТКІЗГІШТІК КОЭФФИЦИЕНТТЕРІ БАР ЖЫЛУ ӨТКІЗГІШТІК ТЕҢДЕУ, ЛОКАЛЬДЫ ЕМЕС ШЕТТІК ЕСЕПТЕР, КҮШЕЙТІЛГЕН ЕМЕС РЕГУЛЯРЛЫ ШЕТТІК ЕСЕПТЕР, ӨЗІНДІК ФУНКЦИЯЛАРДЫҢ АСИМПТОТИКАСЫ</w:t>
      </w:r>
    </w:p>
    <w:p w14:paraId="55F49179" w14:textId="77777777" w:rsidR="00016C56" w:rsidRPr="00D650C0" w:rsidRDefault="00016C56" w:rsidP="00016C56">
      <w:r w:rsidRPr="00D650C0">
        <w:tab/>
      </w:r>
      <w:r w:rsidRPr="00D650C0">
        <w:rPr>
          <w:spacing w:val="20"/>
        </w:rPr>
        <w:t xml:space="preserve">Зерттеу нысаны: </w:t>
      </w:r>
      <w:r w:rsidRPr="00D650C0">
        <w:t>Бас туындыдағы құрама-тұрақты коэффициенттері бар бір өлшемді жылу теңдеуі үшін локальды емес шекаралық есептер және онымен байланысты локал емес дифференциалдық операторлар.</w:t>
      </w:r>
    </w:p>
    <w:p w14:paraId="227DBDC7" w14:textId="77777777" w:rsidR="00016C56" w:rsidRPr="00D650C0" w:rsidRDefault="00016C56" w:rsidP="00016C56">
      <w:pPr>
        <w:ind w:right="-1" w:firstLine="709"/>
        <w:rPr>
          <w:rStyle w:val="aff2"/>
        </w:rPr>
      </w:pPr>
      <w:r w:rsidRPr="00D650C0">
        <w:rPr>
          <w:rStyle w:val="aff2"/>
        </w:rPr>
        <w:t xml:space="preserve">Есептің негізгі ғылыми нәтижелері күнтізбелік кестеге сәйкес алынған: </w:t>
      </w:r>
    </w:p>
    <w:p w14:paraId="4CE64792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Бас туындыдағы құрама-тұрақты коэффициенттері бар екінші ретті қарапайым дифференциалдық операторлар үшін спектрлік есеп үшін өзгеше емес, регуляр емес, күшейтілген регуляр, күшейтілмеген регуляр шеттік шарттарды бөліп алынды;</w:t>
      </w:r>
    </w:p>
    <w:p w14:paraId="3954826F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Штурм типтес шеттік шарттардағы жылу өткізгіштік теңдеуі үшін (ажыратылған шеттік шарттар) құрама-тұрақты коэффициенттері бар бастапқы-шеттік есептерді айнымалыларды ажырату әдісімен шешу негізделген;</w:t>
      </w:r>
    </w:p>
    <w:p w14:paraId="7A1CA05B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Жалпы регуляр (локальды емес) шеттік  шарттардағы жылу өткізгіштік теңдеуі үшін құрама-тұрақты коэффициенттері бар кері есептердің мүмкін қойылымдары зерттелінген;</w:t>
      </w:r>
    </w:p>
    <w:p w14:paraId="3740C090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Жалпы күшейтілген емес регуляр (локальды емес) шеттік шарттардағы жылу өткізгіштік теңдеуі үшін  бастапқы-шеттік есептері үшін айырымдық үлгісінің орнықтылығының айқын сұлбасы тұрғызылды;</w:t>
      </w:r>
    </w:p>
    <w:p w14:paraId="4A2837BE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Бастапқы және шекаралық шарттарының келісілмеген жағдайындағы периодтық шеттік шарттардағы жылу өткізгіштік теңдеуі үшін бастапқы-шеттік есептердің шешімдерін зерттеу жүргізілды.</w:t>
      </w:r>
    </w:p>
    <w:p w14:paraId="03EF4F4A" w14:textId="77777777" w:rsidR="00016C56" w:rsidRPr="00D650C0" w:rsidRDefault="00016C56" w:rsidP="00016C56">
      <w:pPr>
        <w:ind w:firstLine="708"/>
      </w:pPr>
      <w:r w:rsidRPr="00D650C0">
        <w:rPr>
          <w:rStyle w:val="aff2"/>
        </w:rPr>
        <w:t>Жобада қойылған мәселелердің орындалу деңгейі</w:t>
      </w:r>
      <w:r w:rsidRPr="00D650C0">
        <w:t xml:space="preserve">. Жобаның күнтізбелік жоспарында қарастырылған мәселелердің барлығы орындалды, алға қойылған мақсаттарға қол жеткізілді. </w:t>
      </w:r>
    </w:p>
    <w:p w14:paraId="0EC18681" w14:textId="77777777" w:rsidR="00016C56" w:rsidRPr="00D650C0" w:rsidRDefault="00016C56" w:rsidP="00016C56">
      <w:pPr>
        <w:pStyle w:val="af"/>
        <w:ind w:left="0" w:firstLine="708"/>
        <w:rPr>
          <w:lang w:bidi="en-US"/>
        </w:rPr>
      </w:pPr>
      <w:r w:rsidRPr="00D650C0">
        <w:rPr>
          <w:rStyle w:val="aff2"/>
        </w:rPr>
        <w:t xml:space="preserve">Ғылыми жариялымдар. </w:t>
      </w:r>
      <w:r w:rsidRPr="00D650C0">
        <w:t>Конкурстық құжаттамаға сәйкес негізгі нәтижелер 2021 жылы жарияланатын болады.</w:t>
      </w:r>
    </w:p>
    <w:p w14:paraId="3151B451" w14:textId="77777777" w:rsidR="00016C56" w:rsidRPr="00D650C0" w:rsidRDefault="00016C56" w:rsidP="00016C56">
      <w:pPr>
        <w:pStyle w:val="af"/>
        <w:ind w:left="0" w:firstLine="708"/>
      </w:pPr>
      <w:r w:rsidRPr="00D650C0">
        <w:br w:type="page"/>
      </w:r>
    </w:p>
    <w:p w14:paraId="267F5CC5" w14:textId="77777777" w:rsidR="00016C56" w:rsidRPr="00D650C0" w:rsidRDefault="00016C56" w:rsidP="00016C56">
      <w:pPr>
        <w:jc w:val="center"/>
        <w:rPr>
          <w:b/>
          <w:bCs w:val="0"/>
        </w:rPr>
      </w:pPr>
      <w:r w:rsidRPr="00D650C0">
        <w:rPr>
          <w:b/>
        </w:rPr>
        <w:lastRenderedPageBreak/>
        <w:t>РЕФЕРАТ</w:t>
      </w:r>
    </w:p>
    <w:p w14:paraId="7F16C722" w14:textId="5D2BFFD6" w:rsidR="00016C56" w:rsidRPr="00D650C0" w:rsidRDefault="00016C56" w:rsidP="00016C56">
      <w:pPr>
        <w:ind w:firstLine="567"/>
      </w:pPr>
      <w:r w:rsidRPr="004B4FF5">
        <w:t xml:space="preserve">Отчет </w:t>
      </w:r>
      <w:r w:rsidR="00141280" w:rsidRPr="004B4FF5">
        <w:rPr>
          <w:lang w:val="ru-RU"/>
        </w:rPr>
        <w:t>3</w:t>
      </w:r>
      <w:r w:rsidR="008144BB">
        <w:rPr>
          <w:lang w:val="ru-RU"/>
        </w:rPr>
        <w:t>5</w:t>
      </w:r>
      <w:r w:rsidRPr="004B4FF5">
        <w:t xml:space="preserve"> с., 1 кн.,</w:t>
      </w:r>
      <w:r w:rsidR="00141280" w:rsidRPr="004B4FF5">
        <w:rPr>
          <w:lang w:val="ru-RU"/>
        </w:rPr>
        <w:t xml:space="preserve"> 25</w:t>
      </w:r>
      <w:r w:rsidRPr="004B4FF5">
        <w:t xml:space="preserve"> источн., </w:t>
      </w:r>
      <w:r w:rsidRPr="00D650C0">
        <w:t>1 прил.</w:t>
      </w:r>
    </w:p>
    <w:p w14:paraId="27E24DD4" w14:textId="77777777" w:rsidR="00016C56" w:rsidRPr="00D650C0" w:rsidRDefault="00016C56" w:rsidP="00016C56">
      <w:r w:rsidRPr="00D650C0">
        <w:t xml:space="preserve">БАЗИС РИССА, БЕЗУСЛОВНЫЙ БАЗИС ИЗ ПОДПРОСТРАНСТВ, БЕЗУСЛОВНЫЙ </w:t>
      </w:r>
    </w:p>
    <w:p w14:paraId="2FD075D7" w14:textId="77777777" w:rsidR="00016C56" w:rsidRPr="00D650C0" w:rsidRDefault="00016C56" w:rsidP="00016C56">
      <w:r w:rsidRPr="00D650C0">
        <w:t xml:space="preserve">БАЗИС, УРАВНЕНИЕ ТЕПЛОПРОВОДНОСТИ, РАЗРЫВНЫЙ КОЭФФИЦИЕНТ, НЕЛОКАЛЬНЫЕ КРАЕВЫЕ ЗАДАЧИ, УРАВНЕНИЯ ТЕПЛОПРОВОДНОСТИ С КУСОЧНО-ПОСТОЯННЫМ КОЭФФИЦИЕНТОМ ТЕПЛОПРОВОДНОСТИ, НЕУСИЛЕННО РЕГУЛЯРНЫЕ КРАЕВЫЕ УСЛОВИЯ, АСИМПТОТИКА СОБСТВЕННЫХ ФУНКЦИЙ </w:t>
      </w:r>
    </w:p>
    <w:p w14:paraId="6B4578F1" w14:textId="77777777" w:rsidR="00016C56" w:rsidRPr="00D650C0" w:rsidRDefault="00016C56" w:rsidP="00016C56">
      <w:r w:rsidRPr="00D650C0">
        <w:tab/>
      </w:r>
      <w:r w:rsidRPr="00D650C0">
        <w:rPr>
          <w:rStyle w:val="aff2"/>
        </w:rPr>
        <w:t xml:space="preserve">Объект исследования: </w:t>
      </w:r>
      <w:r w:rsidRPr="00D650C0">
        <w:t xml:space="preserve"> Нелокальные краевые задачи для одномерного уравнения теплопроводности с разрывным коэффициентом при старшей производной и связанные с ними нелокальные дифференциальные операторы.</w:t>
      </w:r>
    </w:p>
    <w:p w14:paraId="633DAC76" w14:textId="77777777" w:rsidR="00016C56" w:rsidRPr="00D650C0" w:rsidRDefault="00016C56" w:rsidP="00016C56">
      <w:pPr>
        <w:ind w:right="-1" w:firstLine="709"/>
        <w:rPr>
          <w:rStyle w:val="aff2"/>
        </w:rPr>
      </w:pPr>
      <w:r w:rsidRPr="00D650C0">
        <w:rPr>
          <w:rStyle w:val="aff2"/>
        </w:rPr>
        <w:t xml:space="preserve">Основные научные результаты отчета, полученные согласно календарного плана: </w:t>
      </w:r>
    </w:p>
    <w:p w14:paraId="500E0EE5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Для спектральной задачи для обыкновенного дифференциального оператора второго порядка с кусочно-постоянным коэффициентом при старшей производной выделены невырожденные, нерегулярные, усиленно регулярные, неусиленно регулярные краевые условия;</w:t>
      </w:r>
    </w:p>
    <w:p w14:paraId="465E53D6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Обосновано решение методом разделения переменных начально-краевых задач для уравнения теплопроводности с кусочно-постоянным коэффициентом теплопроводности при краевых условиях типа Штурма (разделенные краевые условия);</w:t>
      </w:r>
    </w:p>
    <w:p w14:paraId="2BC3211E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Исследованы возможные постановки обратных задач для уравнения теплопроводности с кусочно-постоянным коэффициентом теплопроводности при (нелокальных) регулярных краевых условиях общего вида;</w:t>
      </w:r>
    </w:p>
    <w:p w14:paraId="77DA56B5" w14:textId="3E352C06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 xml:space="preserve">Построена явная разностная </w:t>
      </w:r>
      <w:r w:rsidR="00D874E7">
        <w:rPr>
          <w:lang w:val="ru-RU"/>
        </w:rPr>
        <w:t xml:space="preserve">схема </w:t>
      </w:r>
      <w:r w:rsidRPr="00D650C0">
        <w:t>для начально-краевых задач для уравнения теплопроводности при неусиленно регулярных краевых условиях общего вида и исследована ее устойчивость;</w:t>
      </w:r>
    </w:p>
    <w:p w14:paraId="0E3D63A7" w14:textId="77777777" w:rsidR="00016C56" w:rsidRPr="00D650C0" w:rsidRDefault="00016C56" w:rsidP="00016C56">
      <w:pPr>
        <w:pStyle w:val="af"/>
        <w:numPr>
          <w:ilvl w:val="0"/>
          <w:numId w:val="7"/>
        </w:numPr>
        <w:ind w:left="0" w:firstLine="0"/>
        <w:rPr>
          <w:bCs w:val="0"/>
        </w:rPr>
      </w:pPr>
      <w:r w:rsidRPr="00D650C0">
        <w:t>Проведено исследование решений начально-краевых задач для уравнения теплопроводности при периодических краевых условиях в случае отсутствия согласования начальных и граничных данных.</w:t>
      </w:r>
    </w:p>
    <w:p w14:paraId="6424C7EC" w14:textId="77777777" w:rsidR="00016C56" w:rsidRPr="00D650C0" w:rsidRDefault="00016C56" w:rsidP="00016C56">
      <w:pPr>
        <w:pStyle w:val="af"/>
        <w:ind w:left="0" w:firstLine="708"/>
        <w:rPr>
          <w:bCs w:val="0"/>
        </w:rPr>
      </w:pPr>
      <w:r w:rsidRPr="00D650C0">
        <w:rPr>
          <w:rStyle w:val="aff2"/>
          <w:rFonts w:eastAsia="Arial Unicode MS"/>
        </w:rPr>
        <w:t>Степень выполнения поставленных в проекте задач</w:t>
      </w:r>
      <w:r w:rsidRPr="00D650C0">
        <w:t xml:space="preserve">. Все предусмотренные в календарном плане по проекту задачи выполнены, все намеченные цели достигнуты. </w:t>
      </w:r>
    </w:p>
    <w:p w14:paraId="721682CC" w14:textId="77777777" w:rsidR="00016C56" w:rsidRPr="00D650C0" w:rsidRDefault="00016C56" w:rsidP="00016C56">
      <w:pPr>
        <w:ind w:firstLine="708"/>
      </w:pPr>
      <w:r w:rsidRPr="00D650C0">
        <w:rPr>
          <w:rStyle w:val="aff2"/>
          <w:rFonts w:eastAsia="Arial Unicode MS"/>
        </w:rPr>
        <w:t>Научные публикации.</w:t>
      </w:r>
      <w:r w:rsidRPr="00D650C0">
        <w:t xml:space="preserve"> Согласно конкурсной документации, основные результаты будут опубликованы в 2021-2022 годы.</w:t>
      </w:r>
    </w:p>
    <w:p w14:paraId="64A4B2AF" w14:textId="77777777" w:rsidR="00016C56" w:rsidRPr="00D650C0" w:rsidRDefault="00016C56" w:rsidP="00016C56">
      <w:pPr>
        <w:spacing w:after="200"/>
      </w:pPr>
      <w:r w:rsidRPr="00D650C0">
        <w:br w:type="page"/>
      </w:r>
    </w:p>
    <w:p w14:paraId="1D67D70B" w14:textId="77777777" w:rsidR="00016C56" w:rsidRPr="00D650C0" w:rsidRDefault="00016C56" w:rsidP="00016C56">
      <w:pPr>
        <w:pStyle w:val="aff1"/>
        <w:jc w:val="center"/>
        <w:rPr>
          <w:b/>
          <w:bCs w:val="0"/>
        </w:rPr>
      </w:pPr>
      <w:r w:rsidRPr="00D650C0">
        <w:rPr>
          <w:b/>
        </w:rPr>
        <w:lastRenderedPageBreak/>
        <w:t>СОДЕРЖАНИЕ</w:t>
      </w:r>
    </w:p>
    <w:tbl>
      <w:tblPr>
        <w:tblStyle w:val="a4"/>
        <w:tblW w:w="9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6"/>
        <w:gridCol w:w="630"/>
      </w:tblGrid>
      <w:tr w:rsidR="00016C56" w:rsidRPr="00D650C0" w14:paraId="737FE404" w14:textId="77777777" w:rsidTr="00070405">
        <w:tc>
          <w:tcPr>
            <w:tcW w:w="8926" w:type="dxa"/>
          </w:tcPr>
          <w:p w14:paraId="33B170F4" w14:textId="77777777" w:rsidR="00016C56" w:rsidRPr="00D650C0" w:rsidRDefault="00016C56" w:rsidP="00070405">
            <w:r w:rsidRPr="00D650C0">
              <w:t>ВВЕДЕНИЕ</w:t>
            </w:r>
            <w:r>
              <w:t xml:space="preserve"> </w:t>
            </w:r>
            <w:r w:rsidRPr="00557ACD">
              <w:rPr>
                <w:lang w:eastAsia="ar-SA"/>
              </w:rPr>
              <w:t>………….………….………</w:t>
            </w:r>
            <w:r>
              <w:rPr>
                <w:lang w:eastAsia="ar-SA"/>
              </w:rPr>
              <w:t>….</w:t>
            </w:r>
            <w:r w:rsidRPr="00557ACD">
              <w:rPr>
                <w:lang w:eastAsia="ar-SA"/>
              </w:rPr>
              <w:t>….………….………….</w:t>
            </w:r>
            <w:r>
              <w:rPr>
                <w:lang w:eastAsia="ar-SA"/>
              </w:rPr>
              <w:t>………</w:t>
            </w:r>
            <w:r w:rsidRPr="00557ACD">
              <w:rPr>
                <w:lang w:eastAsia="ar-SA"/>
              </w:rPr>
              <w:t>………….…</w:t>
            </w:r>
          </w:p>
        </w:tc>
        <w:tc>
          <w:tcPr>
            <w:tcW w:w="630" w:type="dxa"/>
            <w:vAlign w:val="bottom"/>
          </w:tcPr>
          <w:p w14:paraId="3946FDB5" w14:textId="77777777" w:rsidR="00016C56" w:rsidRPr="00D650C0" w:rsidRDefault="00016C56" w:rsidP="00A55618">
            <w:pPr>
              <w:jc w:val="center"/>
              <w:rPr>
                <w:highlight w:val="yellow"/>
              </w:rPr>
            </w:pPr>
            <w:r w:rsidRPr="00D650C0">
              <w:t>5</w:t>
            </w:r>
          </w:p>
        </w:tc>
      </w:tr>
      <w:tr w:rsidR="00016C56" w:rsidRPr="00D650C0" w14:paraId="22A83C4B" w14:textId="77777777" w:rsidTr="00070405">
        <w:tc>
          <w:tcPr>
            <w:tcW w:w="8926" w:type="dxa"/>
          </w:tcPr>
          <w:p w14:paraId="0C5B5070" w14:textId="77777777" w:rsidR="00016C56" w:rsidRPr="00D650C0" w:rsidRDefault="00016C56" w:rsidP="00070405">
            <w:r w:rsidRPr="00D650C0">
              <w:t>ОСНОВНАЯ ЧАСТЬ ОТЧЕТА О НИР</w:t>
            </w:r>
            <w:r>
              <w:t xml:space="preserve"> </w:t>
            </w:r>
            <w:r w:rsidRPr="00557ACD">
              <w:rPr>
                <w:lang w:eastAsia="ar-SA"/>
              </w:rPr>
              <w:t>………….………….………</w:t>
            </w:r>
            <w:r>
              <w:rPr>
                <w:lang w:eastAsia="ar-SA"/>
              </w:rPr>
              <w:t>….</w:t>
            </w:r>
            <w:r w:rsidRPr="00557ACD">
              <w:rPr>
                <w:lang w:eastAsia="ar-SA"/>
              </w:rPr>
              <w:t>….………….…</w:t>
            </w:r>
          </w:p>
        </w:tc>
        <w:tc>
          <w:tcPr>
            <w:tcW w:w="630" w:type="dxa"/>
            <w:vAlign w:val="bottom"/>
          </w:tcPr>
          <w:p w14:paraId="26298A38" w14:textId="629D6F62" w:rsidR="00016C56" w:rsidRPr="00016C56" w:rsidRDefault="00016C56" w:rsidP="00A55618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16C56" w:rsidRPr="00D650C0" w14:paraId="5D8EC364" w14:textId="77777777" w:rsidTr="00070405">
        <w:tc>
          <w:tcPr>
            <w:tcW w:w="8926" w:type="dxa"/>
          </w:tcPr>
          <w:p w14:paraId="2B1DDAB2" w14:textId="77777777" w:rsidR="00016C56" w:rsidRPr="00D650C0" w:rsidRDefault="00016C56" w:rsidP="00070405">
            <w:pPr>
              <w:spacing w:line="336" w:lineRule="auto"/>
              <w:ind w:left="589" w:hanging="589"/>
            </w:pPr>
            <w:bookmarkStart w:id="1" w:name="_Hlk54622602"/>
            <w:r w:rsidRPr="00D650C0">
              <w:t>1</w:t>
            </w:r>
            <w:r w:rsidRPr="00D650C0">
              <w:tab/>
            </w:r>
            <w:r w:rsidRPr="00C422F9">
              <w:rPr>
                <w:rStyle w:val="2f2"/>
                <w:rFonts w:eastAsia="Calibri"/>
              </w:rPr>
              <w:t>Спектральная задача для обыкновенного дифференциального оператора второго порядка с кусочно-постоянным коэффициентом при старшей производной: выделение невырожденных, нерегулярных, усиленно регулярных, неусиленно регулярных краевых условий</w:t>
            </w:r>
            <w:bookmarkEnd w:id="1"/>
            <w:r w:rsidRPr="00C422F9">
              <w:rPr>
                <w:rStyle w:val="2f2"/>
                <w:rFonts w:eastAsia="Calibri"/>
              </w:rPr>
              <w:t xml:space="preserve"> …</w:t>
            </w:r>
            <w:r w:rsidRPr="00D650C0">
              <w:rPr>
                <w:rFonts w:eastAsia="Calibri"/>
              </w:rPr>
              <w:t>………………………</w:t>
            </w:r>
          </w:p>
        </w:tc>
        <w:tc>
          <w:tcPr>
            <w:tcW w:w="630" w:type="dxa"/>
            <w:vAlign w:val="bottom"/>
          </w:tcPr>
          <w:p w14:paraId="335BA326" w14:textId="0417CBD2" w:rsidR="00016C56" w:rsidRPr="00016C56" w:rsidRDefault="00016C56" w:rsidP="00A556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016C56" w:rsidRPr="00D650C0" w14:paraId="7D0212D9" w14:textId="77777777" w:rsidTr="00070405">
        <w:tc>
          <w:tcPr>
            <w:tcW w:w="8926" w:type="dxa"/>
          </w:tcPr>
          <w:p w14:paraId="48EAC452" w14:textId="77777777" w:rsidR="00016C56" w:rsidRPr="00D650C0" w:rsidRDefault="00016C56" w:rsidP="00070405">
            <w:pPr>
              <w:spacing w:line="336" w:lineRule="auto"/>
              <w:ind w:left="589" w:hanging="589"/>
            </w:pPr>
            <w:r w:rsidRPr="00D650C0">
              <w:t>2</w:t>
            </w:r>
            <w:r w:rsidRPr="00D650C0">
              <w:tab/>
            </w:r>
            <w:r w:rsidRPr="00831903">
              <w:t>Решение методом разделения переменных начально-краевых задач для уравнения теплопроводности с кусочно-постоянным коэффициентом теплопроводности при краевых условиях типа Штурма (разделенные краевые условия)</w:t>
            </w:r>
            <w:r>
              <w:t xml:space="preserve"> .…..</w:t>
            </w:r>
            <w:r w:rsidRPr="00D650C0">
              <w:t>…</w:t>
            </w:r>
          </w:p>
        </w:tc>
        <w:tc>
          <w:tcPr>
            <w:tcW w:w="630" w:type="dxa"/>
            <w:vAlign w:val="bottom"/>
          </w:tcPr>
          <w:p w14:paraId="717A5454" w14:textId="4681033A" w:rsidR="00016C56" w:rsidRPr="00016C56" w:rsidRDefault="00016C56" w:rsidP="00A55618">
            <w:pPr>
              <w:spacing w:line="336" w:lineRule="auto"/>
              <w:ind w:left="589" w:hanging="589"/>
              <w:jc w:val="center"/>
              <w:rPr>
                <w:lang w:val="en-US"/>
              </w:rPr>
            </w:pPr>
            <w:r w:rsidRPr="00D650C0">
              <w:t>1</w:t>
            </w:r>
            <w:r>
              <w:rPr>
                <w:lang w:val="en-US"/>
              </w:rPr>
              <w:t>3</w:t>
            </w:r>
          </w:p>
        </w:tc>
      </w:tr>
      <w:tr w:rsidR="00016C56" w:rsidRPr="00D650C0" w14:paraId="14024F8F" w14:textId="77777777" w:rsidTr="00070405">
        <w:tc>
          <w:tcPr>
            <w:tcW w:w="8926" w:type="dxa"/>
          </w:tcPr>
          <w:p w14:paraId="539A043E" w14:textId="77777777" w:rsidR="00016C56" w:rsidRPr="00D650C0" w:rsidRDefault="00016C56" w:rsidP="00070405">
            <w:pPr>
              <w:spacing w:line="336" w:lineRule="auto"/>
              <w:ind w:left="589" w:hanging="589"/>
            </w:pPr>
            <w:r w:rsidRPr="00831903">
              <w:t>3</w:t>
            </w:r>
            <w:r w:rsidRPr="00D650C0">
              <w:tab/>
            </w:r>
            <w:r w:rsidRPr="00831903">
              <w:t>Постановка обратных задач для уравнения теплопроводности с кусочно-постоянным коэффициентом теплопроводности при (нелокальных) регулярных краевых условиях общего вида ………………………………….…………………</w:t>
            </w:r>
          </w:p>
        </w:tc>
        <w:tc>
          <w:tcPr>
            <w:tcW w:w="630" w:type="dxa"/>
            <w:vAlign w:val="bottom"/>
          </w:tcPr>
          <w:p w14:paraId="56A1B0A3" w14:textId="6334DC23" w:rsidR="00016C56" w:rsidRPr="00016C56" w:rsidRDefault="00016C56" w:rsidP="00A55618">
            <w:pPr>
              <w:spacing w:line="336" w:lineRule="auto"/>
              <w:ind w:left="589" w:hanging="589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</w:tr>
      <w:tr w:rsidR="00016C56" w:rsidRPr="00D650C0" w14:paraId="343FB12E" w14:textId="77777777" w:rsidTr="00070405">
        <w:tc>
          <w:tcPr>
            <w:tcW w:w="8926" w:type="dxa"/>
          </w:tcPr>
          <w:p w14:paraId="37B2DB78" w14:textId="77777777" w:rsidR="00016C56" w:rsidRPr="00D650C0" w:rsidRDefault="00016C56" w:rsidP="00070405">
            <w:pPr>
              <w:spacing w:line="336" w:lineRule="auto"/>
              <w:ind w:left="589" w:hanging="589"/>
            </w:pPr>
            <w:r w:rsidRPr="00D650C0">
              <w:t>4</w:t>
            </w:r>
            <w:r w:rsidRPr="00D650C0">
              <w:tab/>
            </w:r>
            <w:r w:rsidRPr="00831903">
              <w:t>Построение устойчивых разностных схем для начально-краевых задач для уравнения теплопроводности при неусиленно регулярных краевых условиях общего вида: явная схема …………………………………….……………………</w:t>
            </w:r>
          </w:p>
        </w:tc>
        <w:tc>
          <w:tcPr>
            <w:tcW w:w="630" w:type="dxa"/>
            <w:vAlign w:val="bottom"/>
          </w:tcPr>
          <w:p w14:paraId="639A5F1C" w14:textId="2FB8A72E" w:rsidR="00016C56" w:rsidRPr="00016C56" w:rsidRDefault="00016C56" w:rsidP="00A55618">
            <w:pPr>
              <w:spacing w:line="336" w:lineRule="auto"/>
              <w:ind w:left="589" w:hanging="589"/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</w:tr>
      <w:tr w:rsidR="00016C56" w:rsidRPr="00D650C0" w14:paraId="668D3B1E" w14:textId="77777777" w:rsidTr="00070405">
        <w:tc>
          <w:tcPr>
            <w:tcW w:w="8926" w:type="dxa"/>
          </w:tcPr>
          <w:p w14:paraId="0A7CFCCB" w14:textId="77777777" w:rsidR="00016C56" w:rsidRPr="00D650C0" w:rsidRDefault="00016C56" w:rsidP="00070405">
            <w:pPr>
              <w:spacing w:line="336" w:lineRule="auto"/>
              <w:ind w:left="589" w:hanging="589"/>
            </w:pPr>
            <w:r w:rsidRPr="00D650C0">
              <w:t>5</w:t>
            </w:r>
            <w:r w:rsidRPr="00D650C0">
              <w:tab/>
            </w:r>
            <w:r w:rsidRPr="00831903">
              <w:t>Исследование решений начально-краевых задач для уравнения теплопроводности при периодических краевых условиях в случае отсутствия согласования начальных и граничных данных ……………………………………</w:t>
            </w:r>
          </w:p>
        </w:tc>
        <w:tc>
          <w:tcPr>
            <w:tcW w:w="630" w:type="dxa"/>
            <w:vAlign w:val="bottom"/>
          </w:tcPr>
          <w:p w14:paraId="77FAAB5E" w14:textId="57801D2D" w:rsidR="00016C56" w:rsidRPr="00016C56" w:rsidRDefault="00016C56" w:rsidP="00A55618">
            <w:pPr>
              <w:spacing w:line="336" w:lineRule="auto"/>
              <w:ind w:left="589" w:hanging="589"/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</w:tr>
      <w:tr w:rsidR="00016C56" w:rsidRPr="00D650C0" w14:paraId="57BFB5F8" w14:textId="77777777" w:rsidTr="00070405">
        <w:tc>
          <w:tcPr>
            <w:tcW w:w="8926" w:type="dxa"/>
          </w:tcPr>
          <w:p w14:paraId="5321E569" w14:textId="77777777" w:rsidR="00016C56" w:rsidRPr="00D650C0" w:rsidRDefault="00016C56" w:rsidP="00070405">
            <w:pPr>
              <w:ind w:right="-1"/>
              <w:rPr>
                <w:rFonts w:eastAsiaTheme="minorEastAsia"/>
              </w:rPr>
            </w:pPr>
            <w:r w:rsidRPr="00D650C0">
              <w:rPr>
                <w:rFonts w:eastAsiaTheme="minorEastAsia"/>
              </w:rPr>
              <w:t>ЗАКЛЮЧЕНИЕ …………………………………………………………………………</w:t>
            </w:r>
          </w:p>
        </w:tc>
        <w:tc>
          <w:tcPr>
            <w:tcW w:w="630" w:type="dxa"/>
            <w:vAlign w:val="bottom"/>
          </w:tcPr>
          <w:p w14:paraId="566ABC1E" w14:textId="053329CA" w:rsidR="00016C56" w:rsidRPr="00016C56" w:rsidRDefault="00016C56" w:rsidP="00A55618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24</w:t>
            </w:r>
          </w:p>
        </w:tc>
      </w:tr>
      <w:tr w:rsidR="00016C56" w:rsidRPr="00D650C0" w14:paraId="5FF62A00" w14:textId="77777777" w:rsidTr="00070405">
        <w:tc>
          <w:tcPr>
            <w:tcW w:w="8926" w:type="dxa"/>
          </w:tcPr>
          <w:p w14:paraId="70B4DA96" w14:textId="77777777" w:rsidR="00016C56" w:rsidRPr="00D650C0" w:rsidRDefault="00016C56" w:rsidP="00070405">
            <w:pPr>
              <w:ind w:right="-1"/>
              <w:rPr>
                <w:rFonts w:eastAsiaTheme="minorEastAsia"/>
              </w:rPr>
            </w:pPr>
            <w:r w:rsidRPr="00D650C0">
              <w:rPr>
                <w:rFonts w:eastAsiaTheme="minorEastAsia"/>
              </w:rPr>
              <w:t>СПИСОК ИСПОЛЬЗОВАННЫХ ИСТОЧНИКОВ ……………………….</w:t>
            </w:r>
            <w:r w:rsidRPr="00D650C0">
              <w:rPr>
                <w:lang w:eastAsia="ar-SA"/>
              </w:rPr>
              <w:t>………….</w:t>
            </w:r>
          </w:p>
        </w:tc>
        <w:tc>
          <w:tcPr>
            <w:tcW w:w="630" w:type="dxa"/>
            <w:vAlign w:val="bottom"/>
          </w:tcPr>
          <w:p w14:paraId="6532911E" w14:textId="494ADCA7" w:rsidR="00016C56" w:rsidRPr="00016C56" w:rsidRDefault="00016C56" w:rsidP="00A55618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25</w:t>
            </w:r>
          </w:p>
        </w:tc>
      </w:tr>
      <w:tr w:rsidR="00016C56" w:rsidRPr="00D650C0" w14:paraId="3D85A26F" w14:textId="77777777" w:rsidTr="00070405">
        <w:tc>
          <w:tcPr>
            <w:tcW w:w="8926" w:type="dxa"/>
          </w:tcPr>
          <w:p w14:paraId="01B636BE" w14:textId="77777777" w:rsidR="00016C56" w:rsidRPr="00D650C0" w:rsidRDefault="00016C56" w:rsidP="00070405">
            <w:pPr>
              <w:ind w:right="-1"/>
              <w:rPr>
                <w:rFonts w:eastAsiaTheme="minorEastAsia"/>
              </w:rPr>
            </w:pPr>
            <w:r w:rsidRPr="00D650C0">
              <w:rPr>
                <w:rFonts w:eastAsiaTheme="minorEastAsia"/>
              </w:rPr>
              <w:t>ПРИЛОЖЕНИЕ А</w:t>
            </w:r>
            <w:r>
              <w:rPr>
                <w:rFonts w:eastAsiaTheme="minorEastAsia"/>
              </w:rPr>
              <w:t xml:space="preserve"> –</w:t>
            </w:r>
            <w:r w:rsidRPr="00D650C0">
              <w:rPr>
                <w:rFonts w:eastAsiaTheme="minorEastAsia"/>
              </w:rPr>
              <w:t xml:space="preserve"> Техническая спецификация и календарный план работ ……….</w:t>
            </w:r>
          </w:p>
        </w:tc>
        <w:tc>
          <w:tcPr>
            <w:tcW w:w="630" w:type="dxa"/>
            <w:vAlign w:val="bottom"/>
          </w:tcPr>
          <w:p w14:paraId="465ECA59" w14:textId="347602B3" w:rsidR="00016C56" w:rsidRPr="00016C56" w:rsidRDefault="00016C56" w:rsidP="00A55618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27</w:t>
            </w:r>
          </w:p>
        </w:tc>
      </w:tr>
    </w:tbl>
    <w:p w14:paraId="4AB54E98" w14:textId="77777777" w:rsidR="00016C56" w:rsidRPr="00D650C0" w:rsidRDefault="00016C56" w:rsidP="00016C56">
      <w:pPr>
        <w:ind w:left="708" w:right="566"/>
        <w:jc w:val="center"/>
        <w:rPr>
          <w:highlight w:val="green"/>
        </w:rPr>
      </w:pPr>
    </w:p>
    <w:p w14:paraId="289507FE" w14:textId="77777777" w:rsidR="00016C56" w:rsidRPr="00D650C0" w:rsidRDefault="00016C56" w:rsidP="00016C56">
      <w:pPr>
        <w:ind w:left="708" w:right="566"/>
        <w:jc w:val="center"/>
      </w:pPr>
      <w:r w:rsidRPr="00D650C0">
        <w:rPr>
          <w:highlight w:val="green"/>
        </w:rPr>
        <w:br w:type="page"/>
      </w:r>
    </w:p>
    <w:p w14:paraId="4FA14949" w14:textId="77777777" w:rsidR="00016C56" w:rsidRPr="005D2709" w:rsidRDefault="00016C56" w:rsidP="00016C56">
      <w:pPr>
        <w:ind w:left="708" w:right="566"/>
        <w:jc w:val="center"/>
        <w:rPr>
          <w:b/>
          <w:bCs w:val="0"/>
        </w:rPr>
      </w:pPr>
      <w:r w:rsidRPr="005D2709">
        <w:rPr>
          <w:b/>
        </w:rPr>
        <w:lastRenderedPageBreak/>
        <w:t>ВВЕДЕНИЕ</w:t>
      </w:r>
    </w:p>
    <w:p w14:paraId="7985592C" w14:textId="77777777" w:rsidR="00016C56" w:rsidRDefault="00016C56" w:rsidP="00016C56">
      <w:pPr>
        <w:ind w:firstLine="709"/>
      </w:pPr>
      <w:r w:rsidRPr="00F201A5">
        <w:rPr>
          <w:rStyle w:val="aff2"/>
        </w:rPr>
        <w:t>Содержание отчета.</w:t>
      </w:r>
      <w:r w:rsidRPr="00F201A5">
        <w:rPr>
          <w:rStyle w:val="aff2"/>
          <w:lang w:val="ru-RU"/>
        </w:rPr>
        <w:t xml:space="preserve"> </w:t>
      </w:r>
      <w:r w:rsidRPr="00F201A5">
        <w:t xml:space="preserve">В этом </w:t>
      </w:r>
      <w:r>
        <w:t>промежуточном</w:t>
      </w:r>
      <w:r w:rsidRPr="00F201A5">
        <w:t xml:space="preserve"> отчете (</w:t>
      </w:r>
      <w:r>
        <w:t xml:space="preserve">трех месяцев первого года </w:t>
      </w:r>
      <w:r w:rsidRPr="00F201A5">
        <w:t xml:space="preserve">проекта) изложены результаты </w:t>
      </w:r>
      <w:r>
        <w:t>по исследованию задач теплопроводности с кусочно-постоянным коэффициентом теплопроводности. В качестве модельной задачи выбрана двухфазная задача.</w:t>
      </w:r>
    </w:p>
    <w:p w14:paraId="0BBADD28" w14:textId="77777777" w:rsidR="00016C56" w:rsidRDefault="00016C56" w:rsidP="00016C56">
      <w:pPr>
        <w:ind w:firstLine="709"/>
        <w:rPr>
          <w:bCs w:val="0"/>
        </w:rPr>
      </w:pPr>
      <w:r w:rsidRPr="00A73617">
        <w:t xml:space="preserve">Применение метода разделения переменных к решению задачи </w:t>
      </w:r>
      <w:r>
        <w:t xml:space="preserve">теплопроводности </w:t>
      </w:r>
      <w:r>
        <w:rPr>
          <w:rFonts w:eastAsiaTheme="minorEastAsia"/>
        </w:rPr>
        <w:t>с</w:t>
      </w:r>
      <w:r w:rsidRPr="00E633A3">
        <w:t xml:space="preserve"> кусочно-постоянным коэффициентом теплопроводности</w:t>
      </w:r>
      <w:r w:rsidRPr="00A73617">
        <w:t xml:space="preserve"> приводит к спектральной задаче</w:t>
      </w:r>
      <w:r>
        <w:t xml:space="preserve"> для обыкновенного дифференциального оператора второго порядка с кусочно-постоянным коэффициентом при страшей производной. В разделе 1 рассматриваются основные спектральные свойства задач для такого оператора с общими краевыми условиями. В</w:t>
      </w:r>
      <w:r w:rsidRPr="00D650C0">
        <w:t>ыделены невырожденные, нерегулярные, усиленно регулярные, неусиленно регулярные краевые условия</w:t>
      </w:r>
      <w:r>
        <w:t>.</w:t>
      </w:r>
    </w:p>
    <w:p w14:paraId="1AC2F7DD" w14:textId="77777777" w:rsidR="00016C56" w:rsidRDefault="00016C56" w:rsidP="00016C56">
      <w:pPr>
        <w:ind w:firstLine="709"/>
        <w:rPr>
          <w:bCs w:val="0"/>
        </w:rPr>
      </w:pPr>
      <w:r>
        <w:t>В случае, когда краевые условия являются разделенными (типа Штурма) в разделе 2 о</w:t>
      </w:r>
      <w:r w:rsidRPr="00D650C0">
        <w:t xml:space="preserve">босновано решение </w:t>
      </w:r>
      <w:r w:rsidRPr="00A73617">
        <w:t xml:space="preserve">задачи </w:t>
      </w:r>
      <w:r>
        <w:t xml:space="preserve">теплопроводности </w:t>
      </w:r>
      <w:r>
        <w:rPr>
          <w:rFonts w:eastAsiaTheme="minorEastAsia"/>
        </w:rPr>
        <w:t>с</w:t>
      </w:r>
      <w:r w:rsidRPr="00E633A3">
        <w:t xml:space="preserve"> кусочно-постоянным коэффициентом теплопроводности</w:t>
      </w:r>
      <w:r w:rsidRPr="00D650C0">
        <w:t xml:space="preserve"> методом разделения переменных</w:t>
      </w:r>
      <w:r>
        <w:t>.</w:t>
      </w:r>
    </w:p>
    <w:p w14:paraId="44AB92D5" w14:textId="77777777" w:rsidR="00016C56" w:rsidRDefault="00016C56" w:rsidP="00016C56">
      <w:pPr>
        <w:ind w:firstLine="709"/>
        <w:rPr>
          <w:bCs w:val="0"/>
        </w:rPr>
      </w:pPr>
      <w:r>
        <w:t>В разделе 3 отчета дано описание и</w:t>
      </w:r>
      <w:r w:rsidRPr="00D650C0">
        <w:t>сследованы</w:t>
      </w:r>
      <w:r>
        <w:t>м</w:t>
      </w:r>
      <w:r w:rsidRPr="00D650C0">
        <w:t xml:space="preserve"> возможны</w:t>
      </w:r>
      <w:r>
        <w:t>м</w:t>
      </w:r>
      <w:r w:rsidRPr="00D650C0">
        <w:t xml:space="preserve"> постановк</w:t>
      </w:r>
      <w:r>
        <w:t>ам</w:t>
      </w:r>
      <w:r w:rsidRPr="00D650C0">
        <w:t xml:space="preserve"> обратных задач для уравнения теплопроводности с кусочно-постоянным коэффициентом теплопроводности при (нелокальных) регулярных краевых условиях общего вида</w:t>
      </w:r>
      <w:r>
        <w:t>. Предложено два вида задач – по восстановлению источника по по восстановлению неизвестного коэффициента.</w:t>
      </w:r>
    </w:p>
    <w:p w14:paraId="052CBC0A" w14:textId="77777777" w:rsidR="00016C56" w:rsidRDefault="00016C56" w:rsidP="00016C56">
      <w:pPr>
        <w:ind w:firstLine="709"/>
        <w:rPr>
          <w:bCs w:val="0"/>
        </w:rPr>
      </w:pPr>
      <w:r>
        <w:t>Раздел 4 посвящен п</w:t>
      </w:r>
      <w:r w:rsidRPr="00D650C0">
        <w:t>остроен</w:t>
      </w:r>
      <w:r>
        <w:t>ию</w:t>
      </w:r>
      <w:r w:rsidRPr="00D650C0">
        <w:t xml:space="preserve"> явн</w:t>
      </w:r>
      <w:r>
        <w:t>ой</w:t>
      </w:r>
      <w:r w:rsidRPr="00D650C0">
        <w:t xml:space="preserve"> разностн</w:t>
      </w:r>
      <w:r>
        <w:t>ой схемы</w:t>
      </w:r>
      <w:r w:rsidRPr="00D650C0">
        <w:t xml:space="preserve"> для начально-краевых задач для уравнения теплопроводности при неусиленно регулярных краевых условиях общего вида</w:t>
      </w:r>
      <w:r>
        <w:t xml:space="preserve">. В отличие от разделов 1 – 3 отчета, здесь мы рассматриваем задачу для уравнений теплопроводности без разрыва коэффициента теплопроводности. Дано построение </w:t>
      </w:r>
      <w:r w:rsidRPr="00D650C0">
        <w:t>явн</w:t>
      </w:r>
      <w:r>
        <w:t>ой</w:t>
      </w:r>
      <w:r w:rsidRPr="00D650C0">
        <w:t xml:space="preserve"> разностн</w:t>
      </w:r>
      <w:r>
        <w:t>ой схемы</w:t>
      </w:r>
      <w:r w:rsidRPr="00D650C0">
        <w:t xml:space="preserve"> и исследована ее устойчивость</w:t>
      </w:r>
      <w:r>
        <w:t>.</w:t>
      </w:r>
    </w:p>
    <w:p w14:paraId="20368A20" w14:textId="77777777" w:rsidR="00016C56" w:rsidRPr="00D650C0" w:rsidRDefault="00016C56" w:rsidP="00016C56">
      <w:pPr>
        <w:ind w:firstLine="709"/>
        <w:rPr>
          <w:bCs w:val="0"/>
        </w:rPr>
      </w:pPr>
      <w:r>
        <w:t>В разделе 5 отчета п</w:t>
      </w:r>
      <w:r w:rsidRPr="00D650C0">
        <w:t>роведено исследование решений начально-краевых задач для уравнения теплопроводности при периодических краевых условиях в случае отсутствия согласования начальных и граничных данных.</w:t>
      </w:r>
      <w:r>
        <w:t xml:space="preserve"> Здесь, как и в разделе 4, мы рассматриваем задачу для уравнений теплопроводности без разрыва коэффициента теплопроводности. Дано представление решения задачи при данных, </w:t>
      </w:r>
      <w:r>
        <w:rPr>
          <w:rStyle w:val="1c"/>
          <w:iCs/>
          <w:lang w:val="ru-RU"/>
        </w:rPr>
        <w:t>не удовлетворяющих условиям согласования нулевого, первого и второго порядков.</w:t>
      </w:r>
    </w:p>
    <w:p w14:paraId="675DB3D5" w14:textId="77777777" w:rsidR="00016C56" w:rsidRDefault="00016C56" w:rsidP="00016C56">
      <w:pPr>
        <w:pStyle w:val="aff1"/>
        <w:ind w:firstLine="709"/>
        <w:rPr>
          <w:spacing w:val="0"/>
          <w:lang w:val="ru-RU"/>
        </w:rPr>
      </w:pPr>
      <w:r w:rsidRPr="00F201A5">
        <w:rPr>
          <w:lang w:val="ru-RU"/>
        </w:rPr>
        <w:t>Значимость проекта</w:t>
      </w:r>
      <w:r w:rsidRPr="00F201A5">
        <w:rPr>
          <w:spacing w:val="0"/>
          <w:lang w:val="ru-RU"/>
        </w:rPr>
        <w:t xml:space="preserve"> состоит в том, что исследуемые объекты – </w:t>
      </w:r>
      <w:r w:rsidRPr="00580B7A">
        <w:rPr>
          <w:spacing w:val="0"/>
          <w:lang w:val="ru-RU"/>
        </w:rPr>
        <w:t>спектральные задачи для линейных дифференциальных операторов с нелокальными условиями и двух</w:t>
      </w:r>
      <w:r w:rsidRPr="00580B7A">
        <w:rPr>
          <w:spacing w:val="0"/>
          <w:lang w:val="ru-RU"/>
        </w:rPr>
        <w:lastRenderedPageBreak/>
        <w:t>фазные задачи теплопроводности с одной стороны имеют важное значение в самой математической науке, в механике, физике, биологии и других естественно-научных дисциплинах. А с другой стороны, к таким задачам имеется существенный интерес с чисто математической точки зрения. Поэтому полученные результаты являются актуальными и будут понятны научным работникам всего мира. И могут быть ими использованы для дальнейших исследований.</w:t>
      </w:r>
    </w:p>
    <w:p w14:paraId="10C8D3CA" w14:textId="77777777" w:rsidR="00016C56" w:rsidRPr="00580B7A" w:rsidRDefault="00016C56" w:rsidP="00016C56">
      <w:pPr>
        <w:pStyle w:val="aff1"/>
        <w:ind w:firstLine="709"/>
        <w:rPr>
          <w:spacing w:val="0"/>
          <w:lang w:val="ru-RU"/>
        </w:rPr>
      </w:pPr>
      <w:r w:rsidRPr="00F201A5">
        <w:rPr>
          <w:lang w:val="ru-RU"/>
        </w:rPr>
        <w:t>Принципиальное отличие идей</w:t>
      </w:r>
      <w:r w:rsidRPr="00F201A5">
        <w:rPr>
          <w:spacing w:val="0"/>
          <w:lang w:val="ru-RU"/>
        </w:rPr>
        <w:t xml:space="preserve"> Проекта от существующих аналогов. </w:t>
      </w:r>
      <w:r w:rsidRPr="00580B7A">
        <w:rPr>
          <w:spacing w:val="0"/>
          <w:lang w:val="ru-RU"/>
        </w:rPr>
        <w:t>Основное принципиальное отличие настоящего проекта в том, что он опирается на получаемые новые результаты по теории базисности системы корневых векторов дифференциального оператора с разрывным коэффициентом и применяет их для решения прямых и обратных задач теплопроводности с кусочно-постоянным коэффициентом теплопроводности. Отличие от наших собственных предыдущих исследований в том, что в прошлых работах мы не рассматривали подобные задачи для уравнения с разрывным коэффициентом. Авторская исследовательская концепция заключается в том, что необходимо построить спектральную теорию для обыкновенного дифференциального оператора второго порядка с кусочно-постоянным коэффициентом при старшей производной.</w:t>
      </w:r>
    </w:p>
    <w:p w14:paraId="0371A4F5" w14:textId="77777777" w:rsidR="00016C56" w:rsidRDefault="00016C56" w:rsidP="00016C56">
      <w:pPr>
        <w:ind w:firstLine="709"/>
        <w:rPr>
          <w:bCs w:val="0"/>
        </w:rPr>
      </w:pPr>
      <w:r w:rsidRPr="00653E24">
        <w:rPr>
          <w:spacing w:val="20"/>
        </w:rPr>
        <w:t>Актуальность темы исследования.</w:t>
      </w:r>
      <w:r>
        <w:t xml:space="preserve"> </w:t>
      </w:r>
      <w:r w:rsidRPr="00653E24">
        <w:t xml:space="preserve">Наряду с классическими краевыми и начально-краевыми задачами, в последнее время внимание многих учёных привлекают задачи математической физики с нелокальными (неклассическими) </w:t>
      </w:r>
      <w:r>
        <w:t>свойствами. Эта нелокальность может быть в краевых условиях (нелокальные краевые задачи), а также и в самом уравнении (задачи для нелокальных уравнений)</w:t>
      </w:r>
      <w:r w:rsidRPr="00653E24">
        <w:t xml:space="preserve">. </w:t>
      </w:r>
      <w:r w:rsidRPr="00C51BE6">
        <w:t>Целью</w:t>
      </w:r>
      <w:r>
        <w:t xml:space="preserve"> </w:t>
      </w:r>
      <w:r w:rsidRPr="00C51BE6">
        <w:t>этого</w:t>
      </w:r>
      <w:r>
        <w:t xml:space="preserve"> </w:t>
      </w:r>
      <w:r w:rsidRPr="00C51BE6">
        <w:t>проекта</w:t>
      </w:r>
      <w:r>
        <w:t xml:space="preserve"> </w:t>
      </w:r>
      <w:r w:rsidRPr="00C51BE6">
        <w:t>является</w:t>
      </w:r>
      <w:r>
        <w:t xml:space="preserve"> </w:t>
      </w:r>
      <w:r w:rsidRPr="00C51BE6">
        <w:t>исследование</w:t>
      </w:r>
      <w:r>
        <w:t xml:space="preserve"> важ</w:t>
      </w:r>
      <w:r w:rsidRPr="00C51BE6">
        <w:t>ных</w:t>
      </w:r>
      <w:r>
        <w:t xml:space="preserve"> </w:t>
      </w:r>
      <w:r w:rsidRPr="00C51BE6">
        <w:t>задач,</w:t>
      </w:r>
      <w:r>
        <w:t xml:space="preserve"> </w:t>
      </w:r>
      <w:r w:rsidRPr="00C51BE6">
        <w:t>связанных</w:t>
      </w:r>
      <w:r>
        <w:t xml:space="preserve"> </w:t>
      </w:r>
      <w:r w:rsidRPr="00C51BE6">
        <w:t>со</w:t>
      </w:r>
      <w:r>
        <w:t xml:space="preserve"> </w:t>
      </w:r>
      <w:r w:rsidRPr="00C51BE6">
        <w:t>спектральной</w:t>
      </w:r>
      <w:r>
        <w:t xml:space="preserve"> </w:t>
      </w:r>
      <w:r w:rsidRPr="00C51BE6">
        <w:t>теорией</w:t>
      </w:r>
      <w:r>
        <w:t xml:space="preserve"> </w:t>
      </w:r>
      <w:r w:rsidRPr="00C51BE6">
        <w:t>обыкновенных</w:t>
      </w:r>
      <w:r>
        <w:t xml:space="preserve"> </w:t>
      </w:r>
      <w:r w:rsidRPr="00C51BE6">
        <w:t>дифференциальных</w:t>
      </w:r>
      <w:r>
        <w:t xml:space="preserve"> </w:t>
      </w:r>
      <w:r w:rsidRPr="00C51BE6">
        <w:t>уравнений</w:t>
      </w:r>
      <w:r>
        <w:t xml:space="preserve"> </w:t>
      </w:r>
      <w:r w:rsidRPr="00C51BE6">
        <w:t>с</w:t>
      </w:r>
      <w:r>
        <w:t xml:space="preserve"> </w:t>
      </w:r>
      <w:r w:rsidRPr="00C51BE6">
        <w:t>нелокальными</w:t>
      </w:r>
      <w:r>
        <w:t xml:space="preserve"> </w:t>
      </w:r>
      <w:r w:rsidRPr="00C51BE6">
        <w:t>краевыми</w:t>
      </w:r>
      <w:r>
        <w:t xml:space="preserve"> </w:t>
      </w:r>
      <w:r w:rsidRPr="00C51BE6">
        <w:t>условиями</w:t>
      </w:r>
      <w:r>
        <w:t xml:space="preserve"> общего вида</w:t>
      </w:r>
      <w:r w:rsidRPr="00C51BE6">
        <w:t>.</w:t>
      </w:r>
      <w:r>
        <w:t xml:space="preserve"> Задачи такого типа часто появляются при решении методом разделения переменных задач, возникающих при моделировании многих физических и/или технических процессов, обладающих свойством нелокальности. </w:t>
      </w:r>
      <w:r w:rsidRPr="00C51BE6">
        <w:t>Эта</w:t>
      </w:r>
      <w:r>
        <w:t xml:space="preserve"> </w:t>
      </w:r>
      <w:r w:rsidRPr="00C51BE6">
        <w:t>область</w:t>
      </w:r>
      <w:r>
        <w:t xml:space="preserve"> пока </w:t>
      </w:r>
      <w:r w:rsidRPr="00C51BE6">
        <w:t>не</w:t>
      </w:r>
      <w:r>
        <w:t xml:space="preserve"> </w:t>
      </w:r>
      <w:r w:rsidRPr="00C51BE6">
        <w:t>полностью</w:t>
      </w:r>
      <w:r>
        <w:t xml:space="preserve"> </w:t>
      </w:r>
      <w:r w:rsidRPr="00C51BE6">
        <w:t>развита</w:t>
      </w:r>
      <w:r>
        <w:t xml:space="preserve">, как </w:t>
      </w:r>
      <w:r w:rsidRPr="00C51BE6">
        <w:t>в</w:t>
      </w:r>
      <w:r>
        <w:t xml:space="preserve"> </w:t>
      </w:r>
      <w:r w:rsidRPr="00C51BE6">
        <w:t>контексте</w:t>
      </w:r>
      <w:r>
        <w:t xml:space="preserve"> </w:t>
      </w:r>
      <w:r w:rsidRPr="00C51BE6">
        <w:t>дифференциальных</w:t>
      </w:r>
      <w:r>
        <w:t xml:space="preserve"> операторов с разрывными коэффициентами </w:t>
      </w:r>
      <w:r w:rsidRPr="00C51BE6">
        <w:t>в</w:t>
      </w:r>
      <w:r>
        <w:t xml:space="preserve"> </w:t>
      </w:r>
      <w:r w:rsidRPr="00C51BE6">
        <w:t>целом,</w:t>
      </w:r>
      <w:r>
        <w:t xml:space="preserve"> так и в контексте их приложения к математическому моделированию. </w:t>
      </w:r>
    </w:p>
    <w:p w14:paraId="39D203CD" w14:textId="77777777" w:rsidR="00016C56" w:rsidRDefault="00016C56" w:rsidP="00016C56">
      <w:pPr>
        <w:tabs>
          <w:tab w:val="center" w:pos="4800"/>
          <w:tab w:val="right" w:pos="9500"/>
        </w:tabs>
        <w:ind w:firstLine="709"/>
        <w:rPr>
          <w:noProof/>
        </w:rPr>
      </w:pPr>
      <w:r>
        <w:rPr>
          <w:noProof/>
        </w:rPr>
        <w:t>За три первых месяца проекта все пункты календарного плана выполнены. Эти пункты являются вспомогательными в проекте, поэтому пока еще никакие его результаты не опубликованы.</w:t>
      </w:r>
    </w:p>
    <w:p w14:paraId="48E89D2C" w14:textId="0707BE8D" w:rsidR="00016C56" w:rsidRDefault="00016C56" w:rsidP="00016C56">
      <w:pPr>
        <w:tabs>
          <w:tab w:val="center" w:pos="4800"/>
          <w:tab w:val="right" w:pos="9500"/>
        </w:tabs>
        <w:ind w:firstLine="709"/>
        <w:rPr>
          <w:b/>
          <w:bCs w:val="0"/>
          <w:spacing w:val="20"/>
          <w:lang w:eastAsia="ar-SA"/>
        </w:rPr>
      </w:pPr>
      <w:r w:rsidRPr="001A5077">
        <w:rPr>
          <w:noProof/>
        </w:rPr>
        <w:t xml:space="preserve">В приложении </w:t>
      </w:r>
      <w:r w:rsidR="008E2086">
        <w:rPr>
          <w:noProof/>
          <w:lang w:val="ru-RU"/>
        </w:rPr>
        <w:t>А</w:t>
      </w:r>
      <w:r>
        <w:rPr>
          <w:noProof/>
        </w:rPr>
        <w:t xml:space="preserve"> приведен </w:t>
      </w:r>
      <w:r w:rsidRPr="001A5077">
        <w:rPr>
          <w:noProof/>
        </w:rPr>
        <w:t>календарны</w:t>
      </w:r>
      <w:r>
        <w:rPr>
          <w:noProof/>
        </w:rPr>
        <w:t>й</w:t>
      </w:r>
      <w:r w:rsidRPr="001A5077">
        <w:rPr>
          <w:noProof/>
        </w:rPr>
        <w:t xml:space="preserve"> план на 20</w:t>
      </w:r>
      <w:r>
        <w:rPr>
          <w:noProof/>
        </w:rPr>
        <w:t>20–2022</w:t>
      </w:r>
      <w:r w:rsidRPr="001A5077">
        <w:rPr>
          <w:noProof/>
        </w:rPr>
        <w:t xml:space="preserve"> год</w:t>
      </w:r>
      <w:r>
        <w:rPr>
          <w:noProof/>
        </w:rPr>
        <w:t>ы</w:t>
      </w:r>
      <w:r w:rsidRPr="001A5077">
        <w:rPr>
          <w:noProof/>
        </w:rPr>
        <w:t>.</w:t>
      </w:r>
    </w:p>
    <w:p w14:paraId="2887E8E3" w14:textId="77777777" w:rsidR="00016C56" w:rsidRDefault="00016C56">
      <w:pPr>
        <w:spacing w:after="200" w:line="276" w:lineRule="auto"/>
        <w:jc w:val="left"/>
        <w:rPr>
          <w:b/>
          <w:spacing w:val="20"/>
          <w:lang w:eastAsia="ar-SA"/>
        </w:rPr>
      </w:pPr>
      <w:r>
        <w:rPr>
          <w:b/>
        </w:rPr>
        <w:br w:type="page"/>
      </w:r>
    </w:p>
    <w:p w14:paraId="75F44B63" w14:textId="355F6A90" w:rsidR="00A73617" w:rsidRPr="00DD62AE" w:rsidRDefault="00A73617" w:rsidP="00A73617">
      <w:pPr>
        <w:pStyle w:val="19"/>
        <w:ind w:firstLine="0"/>
        <w:jc w:val="center"/>
        <w:rPr>
          <w:b/>
          <w:bCs w:val="0"/>
        </w:rPr>
      </w:pPr>
      <w:r w:rsidRPr="0006403A">
        <w:rPr>
          <w:b/>
        </w:rPr>
        <w:lastRenderedPageBreak/>
        <w:t>ОСНОВНАЯ ЧАСТЬ ОТЧЕТА О НИР</w:t>
      </w:r>
    </w:p>
    <w:p w14:paraId="3908374F" w14:textId="19212232" w:rsidR="00463C5E" w:rsidRPr="00DD62AE" w:rsidRDefault="00463C5E" w:rsidP="00623377">
      <w:pPr>
        <w:pStyle w:val="122"/>
      </w:pPr>
      <w:r w:rsidRPr="00DD62AE">
        <w:t xml:space="preserve">1 </w:t>
      </w:r>
      <w:r w:rsidR="00A73617" w:rsidRPr="00A73617">
        <w:rPr>
          <w:lang w:val="ru-RU"/>
        </w:rPr>
        <w:t xml:space="preserve">Спектральная задача для обыкновенного дифференциального оператора второго порядка с кусочно-постоянным коэффициентом при старшей производной: выделение невырожденных, нерегулярных, усиленно регулярных, </w:t>
      </w:r>
      <w:proofErr w:type="spellStart"/>
      <w:r w:rsidR="00A73617" w:rsidRPr="00A73617">
        <w:rPr>
          <w:lang w:val="ru-RU"/>
        </w:rPr>
        <w:t>неусиленно</w:t>
      </w:r>
      <w:proofErr w:type="spellEnd"/>
      <w:r w:rsidR="00A73617" w:rsidRPr="00A73617">
        <w:rPr>
          <w:lang w:val="ru-RU"/>
        </w:rPr>
        <w:t xml:space="preserve"> регулярных краевых условий</w:t>
      </w:r>
    </w:p>
    <w:p w14:paraId="41D4FC3E" w14:textId="2AC580AB" w:rsidR="00463C5E" w:rsidRDefault="00463C5E" w:rsidP="007A2EE8">
      <w:pPr>
        <w:ind w:firstLine="709"/>
      </w:pPr>
      <w:r>
        <w:t>П</w:t>
      </w:r>
      <w:r w:rsidRPr="00057912">
        <w:t>о данному разделу</w:t>
      </w:r>
      <w:r>
        <w:t>,</w:t>
      </w:r>
      <w:r w:rsidRPr="00057912">
        <w:t xml:space="preserve"> согласно ожидаемому результату календарного плана договора</w:t>
      </w:r>
      <w:r>
        <w:t xml:space="preserve">, </w:t>
      </w:r>
      <w:r w:rsidR="00A73617">
        <w:rPr>
          <w:lang w:val="ru-RU"/>
        </w:rPr>
        <w:t>д</w:t>
      </w:r>
      <w:r w:rsidR="00A73617" w:rsidRPr="00A73617">
        <w:rPr>
          <w:lang w:val="ru-RU"/>
        </w:rPr>
        <w:t xml:space="preserve">ля спектральной задачи для </w:t>
      </w:r>
      <w:r w:rsidR="00A73617" w:rsidRPr="00A73617">
        <w:t>обыкновенного дифференциального оператора второго порядка с кусочно-постоянным коэффициентом при старшей производной</w:t>
      </w:r>
      <w:r w:rsidR="00A73617" w:rsidRPr="00A73617">
        <w:rPr>
          <w:lang w:val="ru-RU"/>
        </w:rPr>
        <w:t xml:space="preserve"> выделены невырожденные, нерегулярные, усиленно регулярные, </w:t>
      </w:r>
      <w:proofErr w:type="spellStart"/>
      <w:r w:rsidR="00A73617" w:rsidRPr="00A73617">
        <w:rPr>
          <w:lang w:val="ru-RU"/>
        </w:rPr>
        <w:t>неусиленно</w:t>
      </w:r>
      <w:proofErr w:type="spellEnd"/>
      <w:r w:rsidR="00A73617" w:rsidRPr="00A73617">
        <w:rPr>
          <w:lang w:val="ru-RU"/>
        </w:rPr>
        <w:t xml:space="preserve"> регулярные краевые условия</w:t>
      </w:r>
      <w:r>
        <w:t>.</w:t>
      </w:r>
    </w:p>
    <w:p w14:paraId="70323C77" w14:textId="77777777" w:rsidR="00A73617" w:rsidRPr="00A73617" w:rsidRDefault="00A73617" w:rsidP="00A73617">
      <w:pPr>
        <w:ind w:firstLine="709"/>
        <w:rPr>
          <w:lang w:val="ru-RU"/>
        </w:rPr>
      </w:pPr>
      <w:r w:rsidRPr="00A73617">
        <w:rPr>
          <w:lang w:val="ru-RU"/>
        </w:rPr>
        <w:t>Хорошо известно (см., например, [1]), что естественными условиями сопряжения (они следуют из самого уравнения и обуславливаются только разрывами теплофизических характеристик при переходе границы сред) являются условия идеального контакта: условие непрерывности температуры при переходе из одной среды в другую</w:t>
      </w:r>
    </w:p>
    <w:p w14:paraId="5246A434" w14:textId="4AAB6F82" w:rsidR="00A73617" w:rsidRPr="00A73617" w:rsidRDefault="00A73617" w:rsidP="00A73617">
      <w:pPr>
        <w:pStyle w:val="1b"/>
        <w:rPr>
          <w:iCs/>
          <w:lang w:val="ru-RU"/>
        </w:rPr>
      </w:pPr>
      <m:oMath>
        <m:r>
          <w:rPr>
            <w:rStyle w:val="1c"/>
            <w:rFonts w:ascii="Cambria Math" w:hAnsi="Cambria Math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Style w:val="1c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1c"/>
                    <w:rFonts w:ascii="Cambria Math" w:hAnsi="Cambria Math"/>
                  </w:rPr>
                  <m:t>0</m:t>
                </m:r>
              </m:sub>
            </m:sSub>
            <m:r>
              <w:rPr>
                <w:rStyle w:val="1c"/>
                <w:rFonts w:ascii="Cambria Math" w:hAnsi="Cambria Math"/>
              </w:rPr>
              <m:t>-0,t</m:t>
            </m:r>
          </m:e>
        </m:d>
        <m:r>
          <w:rPr>
            <w:rStyle w:val="1c"/>
            <w:rFonts w:ascii="Cambria Math" w:hAnsi="Cambria Math"/>
          </w:rPr>
          <m:t>=u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Style w:val="1c"/>
                    <w:rFonts w:ascii="Cambria Math" w:hAnsi="Cambria Math"/>
                  </w:rPr>
                  <m:t>x</m:t>
                </m:r>
              </m:e>
              <m:sub>
                <m:r>
                  <w:rPr>
                    <w:rStyle w:val="1c"/>
                    <w:rFonts w:ascii="Cambria Math" w:hAnsi="Cambria Math"/>
                  </w:rPr>
                  <m:t>0</m:t>
                </m:r>
              </m:sub>
            </m:sSub>
            <m:r>
              <w:rPr>
                <w:rStyle w:val="1c"/>
                <w:rFonts w:ascii="Cambria Math" w:hAnsi="Cambria Math"/>
              </w:rPr>
              <m:t>+0,t</m:t>
            </m:r>
          </m:e>
        </m:d>
        <m:r>
          <w:rPr>
            <w:rStyle w:val="1c"/>
            <w:rFonts w:ascii="Cambria Math" w:hAnsi="Cambria Math"/>
          </w:rPr>
          <m:t>,   0≤t≤T;</m:t>
        </m:r>
      </m:oMath>
      <w:r w:rsidRPr="00A73617">
        <w:rPr>
          <w:rStyle w:val="1c"/>
          <w:rFonts w:eastAsiaTheme="minorEastAsia"/>
          <w:lang w:val="ru-RU"/>
        </w:rPr>
        <w:t xml:space="preserve"> </w:t>
      </w:r>
      <w:r w:rsidRPr="00A73617">
        <w:rPr>
          <w:rStyle w:val="1c"/>
          <w:rFonts w:eastAsiaTheme="minorEastAsia"/>
          <w:lang w:val="ru-RU"/>
        </w:rPr>
        <w:tab/>
      </w:r>
      <w:r w:rsidRPr="00A73617">
        <w:rPr>
          <w:rStyle w:val="1c"/>
          <w:rFonts w:eastAsiaTheme="minorEastAsia"/>
          <w:lang w:val="ru-RU"/>
        </w:rPr>
        <w:tab/>
      </w:r>
      <w:r w:rsidRPr="00A73617">
        <w:rPr>
          <w:rStyle w:val="1c"/>
          <w:rFonts w:eastAsiaTheme="minorEastAsia"/>
          <w:lang w:val="ru-RU"/>
        </w:rPr>
        <w:tab/>
      </w:r>
      <w:r w:rsidRPr="00A73617">
        <w:rPr>
          <w:rStyle w:val="1c"/>
          <w:rFonts w:eastAsiaTheme="minorEastAsia"/>
          <w:lang w:val="ru-RU"/>
        </w:rPr>
        <w:tab/>
      </w:r>
      <w:r w:rsidRPr="00A73617">
        <w:rPr>
          <w:rStyle w:val="1c"/>
          <w:rFonts w:eastAsiaTheme="minorEastAsia"/>
          <w:lang w:val="ru-RU"/>
        </w:rPr>
        <w:tab/>
      </w:r>
      <w:r w:rsidRPr="00A73617">
        <w:rPr>
          <w:iCs/>
          <w:lang w:val="ru-RU"/>
        </w:rPr>
        <w:tab/>
      </w:r>
    </w:p>
    <w:p w14:paraId="7B164C35" w14:textId="77777777" w:rsidR="00A73617" w:rsidRPr="00A73617" w:rsidRDefault="00A73617" w:rsidP="00A73617">
      <w:pPr>
        <w:rPr>
          <w:lang w:val="ru-RU"/>
        </w:rPr>
      </w:pPr>
      <w:r w:rsidRPr="00A73617">
        <w:rPr>
          <w:iCs/>
          <w:lang w:val="ru-RU"/>
        </w:rPr>
        <w:t xml:space="preserve">и </w:t>
      </w:r>
      <w:r w:rsidRPr="00A73617">
        <w:rPr>
          <w:lang w:val="ru-RU"/>
        </w:rPr>
        <w:t>условие непрерывности теплового потока</w:t>
      </w:r>
    </w:p>
    <w:p w14:paraId="21768DFC" w14:textId="2DE1B28F" w:rsidR="00A73617" w:rsidRPr="00A73617" w:rsidRDefault="00DB6B6A" w:rsidP="00A73617">
      <w:pPr>
        <w:pStyle w:val="1b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-0,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+0,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,   0≤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.</m:t>
        </m:r>
      </m:oMath>
      <w:r w:rsidR="00A73617" w:rsidRPr="00A73617">
        <w:rPr>
          <w:lang w:val="ru-RU"/>
        </w:rPr>
        <w:t xml:space="preserve"> </w:t>
      </w:r>
      <w:r w:rsidR="00A73617" w:rsidRPr="00A73617">
        <w:rPr>
          <w:iCs/>
          <w:lang w:val="ru-RU"/>
        </w:rPr>
        <w:tab/>
      </w:r>
      <w:r w:rsidR="00A73617" w:rsidRPr="00A73617">
        <w:rPr>
          <w:iCs/>
          <w:lang w:val="ru-RU"/>
        </w:rPr>
        <w:tab/>
      </w:r>
      <w:r w:rsidR="00A73617" w:rsidRPr="00A73617">
        <w:rPr>
          <w:iCs/>
          <w:lang w:val="ru-RU"/>
        </w:rPr>
        <w:tab/>
      </w:r>
      <w:r w:rsidR="00A73617" w:rsidRPr="00A73617">
        <w:rPr>
          <w:iCs/>
          <w:lang w:val="ru-RU"/>
        </w:rPr>
        <w:tab/>
      </w:r>
      <w:r w:rsidR="00A73617" w:rsidRPr="00A73617">
        <w:rPr>
          <w:iCs/>
          <w:lang w:val="ru-RU"/>
        </w:rPr>
        <w:tab/>
      </w:r>
    </w:p>
    <w:p w14:paraId="7D46F7E9" w14:textId="77777777" w:rsidR="00A73617" w:rsidRDefault="00A73617" w:rsidP="00A73617">
      <w:pPr>
        <w:ind w:firstLine="709"/>
        <w:rPr>
          <w:iCs/>
          <w:lang w:val="ru-RU"/>
        </w:rPr>
      </w:pPr>
      <w:r w:rsidRPr="00A73617">
        <w:rPr>
          <w:iCs/>
          <w:lang w:val="ru-RU"/>
        </w:rPr>
        <w:t xml:space="preserve">Задачи теплопроводности с разрывными коэффициентами давно и хорошо исследуются. Отметим близкие к нашему проекту работу А.А. Самарского [2] (в которой методом функции Грина и тепловых потенциалов доказана корректность первой начально-краевой задачи для уравнения теплопроводности с разрывным коэффициентом теплопроводности), а также работу казахстанских математиков Е.И. Ким и Б.Б. </w:t>
      </w:r>
      <w:proofErr w:type="spellStart"/>
      <w:r w:rsidRPr="00A73617">
        <w:rPr>
          <w:iCs/>
          <w:lang w:val="ru-RU"/>
        </w:rPr>
        <w:t>Баймуханов</w:t>
      </w:r>
      <w:proofErr w:type="spellEnd"/>
      <w:r w:rsidRPr="00A73617">
        <w:rPr>
          <w:iCs/>
          <w:lang w:val="ru-RU"/>
        </w:rPr>
        <w:t xml:space="preserve"> [3] (в которой методом потенциалов, сведением к интегральному уравнению доказана корректность первой начально-краевой задачи для двумерного уравнения теплопроводности с разрывным коэффициентом теплопроводности в полупространстве).</w:t>
      </w:r>
    </w:p>
    <w:p w14:paraId="2A681707" w14:textId="468BD3BE" w:rsidR="00A73617" w:rsidRPr="00A73617" w:rsidRDefault="00A73617" w:rsidP="00A73617">
      <w:pPr>
        <w:ind w:firstLine="709"/>
        <w:rPr>
          <w:lang w:val="ru-RU"/>
        </w:rPr>
      </w:pPr>
      <w:r w:rsidRPr="00A73617">
        <w:rPr>
          <w:lang w:val="ru-RU"/>
        </w:rPr>
        <w:t xml:space="preserve">Применение метода разделения переменных к решению задачи </w:t>
      </w:r>
      <w:r>
        <w:rPr>
          <w:lang w:val="ru-RU"/>
        </w:rPr>
        <w:t xml:space="preserve">теплопроводности </w:t>
      </w:r>
      <w:r>
        <w:rPr>
          <w:rFonts w:eastAsiaTheme="minorEastAsia"/>
          <w:lang w:val="ru-RU"/>
        </w:rPr>
        <w:t>с</w:t>
      </w:r>
      <w:r w:rsidRPr="00E633A3">
        <w:rPr>
          <w:lang w:val="ru-RU"/>
        </w:rPr>
        <w:t xml:space="preserve"> кусочно-постоянным коэффициентом теплопроводности</w:t>
      </w:r>
      <w:r w:rsidRPr="00A73617">
        <w:rPr>
          <w:lang w:val="ru-RU"/>
        </w:rPr>
        <w:t xml:space="preserve"> приводит к спектральной задаче    </w:t>
      </w:r>
    </w:p>
    <w:p w14:paraId="764841FA" w14:textId="2A4FDE15" w:rsidR="00A73617" w:rsidRPr="00A73617" w:rsidRDefault="00A73617" w:rsidP="00A73617">
      <w:pPr>
        <w:pStyle w:val="1b"/>
        <w:ind w:left="0"/>
      </w:pPr>
      <w:r w:rsidRPr="00A73617"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cr m:val="script"/>
                <m:sty m:val="p"/>
              </m:rP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</w:rPr>
            </m:ctrlPr>
          </m:dPr>
          <m:e>
            <m:d>
              <m:dPr>
                <m:begChr m:val=""/>
                <m:endChr m:val="}"/>
                <m:ctrlPr>
                  <w:rPr>
                    <w:rFonts w:ascii="Cambria Math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   0&lt;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&lt;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q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y</m:t>
                    </m:r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,   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&lt;</m:t>
                    </m:r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&lt;</m:t>
                    </m:r>
                    <m:r>
                      <w:rPr>
                        <w:rFonts w:ascii="Cambria Math" w:hAnsi="Cambria Math"/>
                      </w:rPr>
                      <m:t>l</m:t>
                    </m:r>
                  </m:e>
                </m:eqArr>
              </m:e>
            </m:d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λy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,   0&lt;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&lt;</m:t>
        </m:r>
        <m:r>
          <w:rPr>
            <w:rFonts w:ascii="Cambria Math" w:hAnsi="Cambria Math"/>
          </w:rPr>
          <m:t>l</m:t>
        </m:r>
      </m:oMath>
      <w:r w:rsidRPr="00A73617">
        <w:tab/>
      </w:r>
      <w:r>
        <w:tab/>
      </w:r>
      <w:r w:rsidRPr="00A73617">
        <w:t>(1.1)</w:t>
      </w:r>
    </w:p>
    <w:p w14:paraId="4D181D3D" w14:textId="7EF24F1F" w:rsidR="00A73617" w:rsidRPr="00A73617" w:rsidRDefault="00A73617" w:rsidP="00A73617">
      <w:pPr>
        <w:pStyle w:val="1b"/>
        <w:ind w:left="0"/>
      </w:pPr>
      <w:r w:rsidRPr="00A73617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12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14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21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23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24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=0;</m:t>
                </m:r>
              </m:e>
            </m:eqArr>
          </m:e>
        </m:d>
      </m:oMath>
      <w:r w:rsidRPr="00A73617">
        <w:tab/>
      </w:r>
      <w:r w:rsidRPr="00A73617">
        <w:tab/>
      </w:r>
      <w:r>
        <w:tab/>
      </w:r>
      <w:r w:rsidRPr="00A73617">
        <w:tab/>
        <w:t>(1.2)</w:t>
      </w:r>
    </w:p>
    <w:p w14:paraId="31268C18" w14:textId="67A26F48" w:rsidR="00A73617" w:rsidRPr="00A73617" w:rsidRDefault="00A73617" w:rsidP="00A73617">
      <w:pPr>
        <w:pStyle w:val="1b"/>
        <w:ind w:hanging="709"/>
        <w:rPr>
          <w:iCs/>
        </w:rPr>
      </w:pPr>
      <m:oMath>
        <m:r>
          <w:rPr>
            <w:rFonts w:ascii="Cambria Math" w:hAnsi="Cambria Math"/>
          </w:rPr>
          <w:lastRenderedPageBreak/>
          <m:t>y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y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,  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-0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+0</m:t>
            </m:r>
          </m:e>
        </m:d>
        <m:r>
          <m:rPr>
            <m:sty m:val="p"/>
          </m:rPr>
          <w:rPr>
            <w:rFonts w:ascii="Cambria Math" w:hAnsi="Cambria Math"/>
          </w:rPr>
          <m:t>.</m:t>
        </m:r>
      </m:oMath>
      <w:r w:rsidRPr="00A73617">
        <w:rPr>
          <w:iCs/>
        </w:rPr>
        <w:tab/>
      </w:r>
      <w:r w:rsidRPr="00A73617">
        <w:rPr>
          <w:iCs/>
        </w:rPr>
        <w:tab/>
      </w:r>
      <w:r w:rsidRPr="00A73617">
        <w:rPr>
          <w:iCs/>
        </w:rPr>
        <w:tab/>
      </w:r>
      <w:r w:rsidRPr="00A73617">
        <w:rPr>
          <w:iCs/>
        </w:rPr>
        <w:tab/>
        <w:t>(1.3)</w:t>
      </w:r>
    </w:p>
    <w:p w14:paraId="242887E5" w14:textId="1B0DA3AE" w:rsidR="00A73617" w:rsidRPr="00A73617" w:rsidRDefault="00A73617" w:rsidP="00A73617">
      <w:pPr>
        <w:ind w:firstLine="709"/>
        <w:rPr>
          <w:lang w:val="ru-RU"/>
        </w:rPr>
      </w:pPr>
      <w:r w:rsidRPr="00A73617">
        <w:rPr>
          <w:lang w:val="ru-RU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73617">
        <w:rPr>
          <w:lang w:val="ru-RU"/>
        </w:rPr>
        <w:t xml:space="preserve"> </w:t>
      </w:r>
      <w:r>
        <w:rPr>
          <w:lang w:val="ru-RU"/>
        </w:rPr>
        <w:t xml:space="preserve">спектральная теория этой задачи построена практически полностью. </w:t>
      </w:r>
      <w:r w:rsidRPr="00A73617">
        <w:t>В случае, когда краевые условия (</w:t>
      </w:r>
      <w:r>
        <w:rPr>
          <w:lang w:val="ru-RU"/>
        </w:rPr>
        <w:t>1.2</w:t>
      </w:r>
      <w:r w:rsidRPr="00A73617">
        <w:t xml:space="preserve">) являются усиленно регулярными из результатов В.П.Михайлова </w:t>
      </w:r>
      <w:r w:rsidRPr="00A73617">
        <w:rPr>
          <w:lang w:val="ru-RU"/>
        </w:rPr>
        <w:t>[4],</w:t>
      </w:r>
      <w:r w:rsidRPr="00A73617">
        <w:t xml:space="preserve"> Г.М.Кесельмана </w:t>
      </w:r>
      <w:r w:rsidRPr="00A73617">
        <w:rPr>
          <w:lang w:val="ru-RU"/>
        </w:rPr>
        <w:t xml:space="preserve">[5] и </w:t>
      </w:r>
      <w:proofErr w:type="spellStart"/>
      <w:r w:rsidRPr="00A73617">
        <w:rPr>
          <w:lang w:val="ru-RU"/>
        </w:rPr>
        <w:t>Н.Данфорда</w:t>
      </w:r>
      <w:proofErr w:type="spellEnd"/>
      <w:r w:rsidRPr="00A73617">
        <w:rPr>
          <w:lang w:val="ru-RU"/>
        </w:rPr>
        <w:t xml:space="preserve"> и </w:t>
      </w:r>
      <w:proofErr w:type="spellStart"/>
      <w:r w:rsidRPr="00A73617">
        <w:rPr>
          <w:lang w:val="ru-RU"/>
        </w:rPr>
        <w:t>Дж.Т.Шварца</w:t>
      </w:r>
      <w:proofErr w:type="spellEnd"/>
      <w:r w:rsidRPr="00A73617">
        <w:t xml:space="preserve"> </w:t>
      </w:r>
      <w:r w:rsidRPr="00A73617">
        <w:rPr>
          <w:lang w:val="ru-RU"/>
        </w:rPr>
        <w:t xml:space="preserve">[6] </w:t>
      </w:r>
      <w:r w:rsidRPr="00A73617">
        <w:t xml:space="preserve">следует базисность Рисса 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(0,</m:t>
        </m:r>
        <m:r>
          <w:rPr>
            <w:rFonts w:ascii="Cambria Math" w:hAnsi="Cambria Math"/>
          </w:rPr>
          <m:t>l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A73617">
        <w:t xml:space="preserve"> систем собственных и присоединенных функций </w:t>
      </w:r>
      <w:r w:rsidRPr="00A73617">
        <w:rPr>
          <w:lang w:val="ru-RU"/>
        </w:rPr>
        <w:t xml:space="preserve">(СиПФ) </w:t>
      </w:r>
      <w:r w:rsidRPr="00A73617">
        <w:t>задачи.</w:t>
      </w:r>
      <w:r w:rsidRPr="00A73617">
        <w:rPr>
          <w:lang w:val="ru-RU"/>
        </w:rPr>
        <w:t xml:space="preserve"> Задача может иметь не более, чем конечное число присоединенных функций.</w:t>
      </w:r>
      <w:r w:rsidRPr="00A73617">
        <w:t xml:space="preserve"> Основываясь на этом факте, Н.И. Ионкин и Е.И. Моисеев [</w:t>
      </w:r>
      <w:r w:rsidRPr="00A73617">
        <w:rPr>
          <w:lang w:val="ru-RU"/>
        </w:rPr>
        <w:t>7</w:t>
      </w:r>
      <w:r w:rsidRPr="00A73617">
        <w:t>] в предположении усиленной регулярности условий (</w:t>
      </w:r>
      <w:r>
        <w:rPr>
          <w:lang w:val="ru-RU"/>
        </w:rPr>
        <w:t>1.2</w:t>
      </w:r>
      <w:r w:rsidRPr="00A73617">
        <w:t>) методом разделения переменных постро</w:t>
      </w:r>
      <w:r w:rsidRPr="00A73617">
        <w:rPr>
          <w:lang w:val="ru-RU"/>
        </w:rPr>
        <w:t>или</w:t>
      </w:r>
      <w:r w:rsidRPr="00A73617">
        <w:t xml:space="preserve"> решение задачи</w:t>
      </w:r>
      <w:r w:rsidRPr="00A73617">
        <w:rPr>
          <w:lang w:val="ru-RU"/>
        </w:rPr>
        <w:t xml:space="preserve"> для любых коэффициентов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</m:t>
            </m:r>
            <m:r>
              <w:rPr>
                <w:rFonts w:ascii="Cambria Math" w:hAnsi="Cambria Math"/>
                <w:lang w:val="en-US"/>
              </w:rPr>
              <m:t>l</m:t>
            </m:r>
          </m:e>
        </m:d>
      </m:oMath>
      <w:r w:rsidRPr="00A73617">
        <w:t>, доказали его единственность и устойчивость по начальным данным в различных нормах.</w:t>
      </w:r>
      <w:r w:rsidRPr="00A73617">
        <w:rPr>
          <w:lang w:val="ru-RU"/>
        </w:rPr>
        <w:t xml:space="preserve"> </w:t>
      </w:r>
    </w:p>
    <w:p w14:paraId="266E8A3C" w14:textId="77777777" w:rsidR="00C67F84" w:rsidRDefault="00A73617" w:rsidP="00C67F84">
      <w:pPr>
        <w:ind w:firstLine="709"/>
        <w:rPr>
          <w:lang w:val="ru-RU"/>
        </w:rPr>
      </w:pPr>
      <w:r w:rsidRPr="00A73617">
        <w:t xml:space="preserve">В случае же, когда краевые условия являются регулярными, но не усиленно регулярными, вопрос о базисности </w:t>
      </w:r>
      <w:r w:rsidRPr="00A73617">
        <w:rPr>
          <w:lang w:val="ru-RU"/>
        </w:rPr>
        <w:t>СиПФ</w:t>
      </w:r>
      <w:r w:rsidRPr="00A73617">
        <w:t xml:space="preserve"> до конца окончательно еще не решен.</w:t>
      </w:r>
      <w:r w:rsidRPr="00A73617">
        <w:rPr>
          <w:lang w:val="ru-RU"/>
        </w:rPr>
        <w:t xml:space="preserve"> При некоторых коэффициентах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</m:t>
            </m:r>
            <m:r>
              <w:rPr>
                <w:rFonts w:ascii="Cambria Math" w:hAnsi="Cambria Math"/>
                <w:lang w:val="en-US"/>
              </w:rPr>
              <m:t>l</m:t>
            </m:r>
          </m:e>
        </m:d>
      </m:oMath>
      <w:r w:rsidRPr="00A73617">
        <w:rPr>
          <w:lang w:val="ru-RU"/>
        </w:rPr>
        <w:t xml:space="preserve"> система СиПФ задачи (</w:t>
      </w:r>
      <w:proofErr w:type="gramStart"/>
      <w:r>
        <w:rPr>
          <w:lang w:val="ru-RU"/>
        </w:rPr>
        <w:t>1.1</w:t>
      </w:r>
      <w:r w:rsidRPr="00A73617">
        <w:rPr>
          <w:lang w:val="ru-RU"/>
        </w:rPr>
        <w:t>)-(</w:t>
      </w:r>
      <w:proofErr w:type="gramEnd"/>
      <w:r>
        <w:rPr>
          <w:lang w:val="ru-RU"/>
        </w:rPr>
        <w:t>1.2</w:t>
      </w:r>
      <w:r w:rsidRPr="00A73617">
        <w:rPr>
          <w:lang w:val="ru-RU"/>
        </w:rPr>
        <w:t xml:space="preserve">) может образовывать безусловный базис </w:t>
      </w:r>
      <w:r w:rsidRPr="00A73617">
        <w:t xml:space="preserve">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(0,</m:t>
        </m:r>
        <m:r>
          <w:rPr>
            <w:rFonts w:ascii="Cambria Math" w:hAnsi="Cambria Math"/>
          </w:rPr>
          <m:t>l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A73617">
        <w:rPr>
          <w:lang w:val="ru-RU"/>
        </w:rPr>
        <w:t xml:space="preserve">, а при других – нет. Поэтому невозможно решить задачу методом разделения переменных. Для отдельных частных случаев </w:t>
      </w:r>
      <w:proofErr w:type="spellStart"/>
      <w:r w:rsidRPr="00A73617">
        <w:rPr>
          <w:lang w:val="ru-RU"/>
        </w:rPr>
        <w:t>неусиленно</w:t>
      </w:r>
      <w:proofErr w:type="spellEnd"/>
      <w:r w:rsidRPr="00A73617">
        <w:rPr>
          <w:lang w:val="ru-RU"/>
        </w:rPr>
        <w:t xml:space="preserve"> регулярных краевых условий – для двух вариантов задачи Самарского-Ионкина задача решена методом разделения переменных [8,</w:t>
      </w:r>
      <w:r w:rsidR="00C67F84">
        <w:rPr>
          <w:lang w:val="ru-RU"/>
        </w:rPr>
        <w:t xml:space="preserve"> </w:t>
      </w:r>
      <w:r w:rsidRPr="00A73617">
        <w:rPr>
          <w:lang w:val="ru-RU"/>
        </w:rPr>
        <w:t>9].</w:t>
      </w:r>
    </w:p>
    <w:p w14:paraId="4F70C98A" w14:textId="77777777" w:rsidR="00C67F84" w:rsidRDefault="00A73617" w:rsidP="00C67F84">
      <w:pPr>
        <w:ind w:firstLine="709"/>
      </w:pPr>
      <w:r w:rsidRPr="00A73617">
        <w:rPr>
          <w:lang w:val="ru-RU"/>
        </w:rPr>
        <w:t xml:space="preserve">В наших работах [10-14] для симметричных коэффициентов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l</m:t>
            </m:r>
            <m:r>
              <w:rPr>
                <w:rFonts w:ascii="Cambria Math" w:hAnsi="Cambria Math"/>
                <w:lang w:val="ru-RU"/>
              </w:rPr>
              <m:t>-</m:t>
            </m:r>
            <m:r>
              <w:rPr>
                <w:rFonts w:ascii="Cambria Math" w:hAnsi="Cambria Math"/>
              </w:rPr>
              <m:t>x</m:t>
            </m:r>
          </m:e>
        </m:d>
      </m:oMath>
      <w:r w:rsidRPr="00A73617">
        <w:rPr>
          <w:lang w:val="ru-RU"/>
        </w:rPr>
        <w:t xml:space="preserve"> дана методика решения методом разделения переменных начально-краевых задач с неусиленно регулярными краевыми условиями. Эта методика может быть использована не зависимо от того, образуют ли СиПФ задачи </w:t>
      </w:r>
      <w:r w:rsidR="00C67F84" w:rsidRPr="00A73617">
        <w:rPr>
          <w:lang w:val="ru-RU"/>
        </w:rPr>
        <w:t>(</w:t>
      </w:r>
      <w:proofErr w:type="gramStart"/>
      <w:r w:rsidR="00C67F84">
        <w:rPr>
          <w:lang w:val="ru-RU"/>
        </w:rPr>
        <w:t>1.1</w:t>
      </w:r>
      <w:r w:rsidR="00C67F84" w:rsidRPr="00A73617">
        <w:rPr>
          <w:lang w:val="ru-RU"/>
        </w:rPr>
        <w:t>)-(</w:t>
      </w:r>
      <w:proofErr w:type="gramEnd"/>
      <w:r w:rsidR="00C67F84">
        <w:rPr>
          <w:lang w:val="ru-RU"/>
        </w:rPr>
        <w:t>1.2</w:t>
      </w:r>
      <w:r w:rsidR="00C67F84" w:rsidRPr="00A73617">
        <w:rPr>
          <w:lang w:val="ru-RU"/>
        </w:rPr>
        <w:t>)</w:t>
      </w:r>
      <w:r w:rsidRPr="00A73617">
        <w:rPr>
          <w:lang w:val="ru-RU"/>
        </w:rPr>
        <w:t xml:space="preserve"> безусловный базис </w:t>
      </w:r>
      <w:r w:rsidRPr="00A73617">
        <w:t xml:space="preserve">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(0,</m:t>
        </m:r>
        <m:r>
          <w:rPr>
            <w:rFonts w:ascii="Cambria Math" w:hAnsi="Cambria Math"/>
          </w:rPr>
          <m:t>l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A73617">
        <w:rPr>
          <w:lang w:val="ru-RU"/>
        </w:rPr>
        <w:t xml:space="preserve"> или нет. Нами показано, что </w:t>
      </w:r>
      <w:r w:rsidRPr="00A73617">
        <w:t>в случае регулярных, но не усиленно регулярных условий</w:t>
      </w:r>
      <w:r w:rsidRPr="00A73617">
        <w:rPr>
          <w:lang w:val="ru-RU"/>
        </w:rPr>
        <w:t>, решение начально-краевой задачи</w:t>
      </w:r>
      <w:r w:rsidRPr="00A73617">
        <w:t xml:space="preserve"> всегда может быть эквивалентно сведено к последовательному решению двух </w:t>
      </w:r>
      <w:r w:rsidRPr="00A73617">
        <w:rPr>
          <w:lang w:val="ru-RU"/>
        </w:rPr>
        <w:t>начально-</w:t>
      </w:r>
      <w:r w:rsidRPr="00A73617">
        <w:t>краевых задач с усиленно регулярными краевыми условиями.</w:t>
      </w:r>
    </w:p>
    <w:p w14:paraId="1D8BE2E0" w14:textId="77777777" w:rsidR="00C67F84" w:rsidRDefault="00A73617" w:rsidP="00C67F84">
      <w:pPr>
        <w:ind w:firstLine="709"/>
        <w:rPr>
          <w:lang w:val="ru-RU"/>
        </w:rPr>
      </w:pPr>
      <w:r w:rsidRPr="00A73617">
        <w:rPr>
          <w:lang w:val="ru-RU"/>
        </w:rPr>
        <w:t xml:space="preserve">Для случая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≡0</m:t>
        </m:r>
      </m:oMath>
      <w:r w:rsidRPr="00A73617">
        <w:rPr>
          <w:lang w:val="ru-RU"/>
        </w:rPr>
        <w:t xml:space="preserve"> вопрос о базисности СиПФ задачи </w:t>
      </w:r>
      <w:r w:rsidR="00C67F84" w:rsidRPr="00A73617">
        <w:rPr>
          <w:lang w:val="ru-RU"/>
        </w:rPr>
        <w:t>(</w:t>
      </w:r>
      <w:proofErr w:type="gramStart"/>
      <w:r w:rsidR="00C67F84">
        <w:rPr>
          <w:lang w:val="ru-RU"/>
        </w:rPr>
        <w:t>1.1</w:t>
      </w:r>
      <w:r w:rsidR="00C67F84" w:rsidRPr="00A73617">
        <w:rPr>
          <w:lang w:val="ru-RU"/>
        </w:rPr>
        <w:t>)-(</w:t>
      </w:r>
      <w:proofErr w:type="gramEnd"/>
      <w:r w:rsidR="00C67F84">
        <w:rPr>
          <w:lang w:val="ru-RU"/>
        </w:rPr>
        <w:t>1.2</w:t>
      </w:r>
      <w:r w:rsidR="00C67F84" w:rsidRPr="00A73617">
        <w:rPr>
          <w:lang w:val="ru-RU"/>
        </w:rPr>
        <w:t>)</w:t>
      </w:r>
      <w:r w:rsidRPr="00A73617">
        <w:rPr>
          <w:lang w:val="ru-RU"/>
        </w:rPr>
        <w:t xml:space="preserve"> полностью решен в [15]. В [16] указан один класс </w:t>
      </w:r>
      <w:proofErr w:type="spellStart"/>
      <w:r w:rsidRPr="00A73617">
        <w:rPr>
          <w:lang w:val="ru-RU"/>
        </w:rPr>
        <w:t>неусиленно</w:t>
      </w:r>
      <w:proofErr w:type="spellEnd"/>
      <w:r w:rsidRPr="00A73617">
        <w:rPr>
          <w:lang w:val="ru-RU"/>
        </w:rPr>
        <w:t xml:space="preserve"> регулярных краевых условий, при которых СиПФ задачи </w:t>
      </w:r>
      <w:r w:rsidR="00C67F84" w:rsidRPr="00A73617">
        <w:rPr>
          <w:lang w:val="ru-RU"/>
        </w:rPr>
        <w:t>(</w:t>
      </w:r>
      <w:r w:rsidR="00C67F84">
        <w:rPr>
          <w:lang w:val="ru-RU"/>
        </w:rPr>
        <w:t>1.1</w:t>
      </w:r>
      <w:r w:rsidR="00C67F84" w:rsidRPr="00A73617">
        <w:rPr>
          <w:lang w:val="ru-RU"/>
        </w:rPr>
        <w:t>)-(</w:t>
      </w:r>
      <w:r w:rsidR="00C67F84">
        <w:rPr>
          <w:lang w:val="ru-RU"/>
        </w:rPr>
        <w:t>1.2</w:t>
      </w:r>
      <w:r w:rsidR="00C67F84" w:rsidRPr="00A73617">
        <w:rPr>
          <w:lang w:val="ru-RU"/>
        </w:rPr>
        <w:t>)</w:t>
      </w:r>
      <w:r w:rsidRPr="00A73617">
        <w:rPr>
          <w:lang w:val="ru-RU"/>
        </w:rPr>
        <w:t xml:space="preserve"> образуют безусловный базис </w:t>
      </w:r>
      <w:r w:rsidRPr="00A73617">
        <w:t xml:space="preserve">в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</w:rPr>
          <m:t>(0,</m:t>
        </m:r>
        <m:r>
          <w:rPr>
            <w:rFonts w:ascii="Cambria Math" w:hAnsi="Cambria Math"/>
          </w:rPr>
          <m:t>l</m:t>
        </m:r>
        <m:r>
          <m:rPr>
            <m:sty m:val="p"/>
          </m:rPr>
          <w:rPr>
            <w:rFonts w:ascii="Cambria Math" w:hAnsi="Cambria Math"/>
          </w:rPr>
          <m:t>)</m:t>
        </m:r>
      </m:oMath>
      <w:r w:rsidRPr="00A73617">
        <w:rPr>
          <w:lang w:val="ru-RU"/>
        </w:rPr>
        <w:t xml:space="preserve"> при любых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</m:t>
            </m:r>
            <m:r>
              <w:rPr>
                <w:rFonts w:ascii="Cambria Math" w:hAnsi="Cambria Math"/>
                <w:lang w:val="en-US"/>
              </w:rPr>
              <m:t>l</m:t>
            </m:r>
          </m:e>
        </m:d>
      </m:oMath>
      <w:r w:rsidRPr="00A73617">
        <w:rPr>
          <w:lang w:val="ru-RU"/>
        </w:rPr>
        <w:t>.</w:t>
      </w:r>
    </w:p>
    <w:p w14:paraId="64264BC9" w14:textId="77777777" w:rsidR="009D2B20" w:rsidRDefault="00A73617" w:rsidP="009D2B20">
      <w:pPr>
        <w:ind w:firstLine="709"/>
        <w:rPr>
          <w:rFonts w:eastAsiaTheme="minorEastAsia"/>
          <w:iCs/>
          <w:lang w:val="ru-RU"/>
        </w:rPr>
      </w:pPr>
      <w:r w:rsidRPr="00A73617">
        <w:rPr>
          <w:lang w:val="ru-RU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≠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A73617">
        <w:rPr>
          <w:lang w:val="ru-RU"/>
        </w:rPr>
        <w:t xml:space="preserve"> спектральная теория задачи </w:t>
      </w:r>
      <w:r w:rsidR="00C67F84" w:rsidRPr="00A73617">
        <w:rPr>
          <w:lang w:val="ru-RU"/>
        </w:rPr>
        <w:t>(</w:t>
      </w:r>
      <w:proofErr w:type="gramStart"/>
      <w:r w:rsidR="00C67F84">
        <w:rPr>
          <w:lang w:val="ru-RU"/>
        </w:rPr>
        <w:t>1.1</w:t>
      </w:r>
      <w:r w:rsidR="00C67F84" w:rsidRPr="00A73617">
        <w:rPr>
          <w:lang w:val="ru-RU"/>
        </w:rPr>
        <w:t>)-(</w:t>
      </w:r>
      <w:proofErr w:type="gramEnd"/>
      <w:r w:rsidR="00C67F84">
        <w:rPr>
          <w:lang w:val="ru-RU"/>
        </w:rPr>
        <w:t>1.3</w:t>
      </w:r>
      <w:r w:rsidR="00C67F84" w:rsidRPr="00A73617">
        <w:rPr>
          <w:lang w:val="ru-RU"/>
        </w:rPr>
        <w:t>)</w:t>
      </w:r>
      <w:r w:rsidRPr="00A73617">
        <w:rPr>
          <w:lang w:val="ru-RU"/>
        </w:rPr>
        <w:t xml:space="preserve"> до конца не разработана.</w:t>
      </w:r>
      <w:r w:rsidR="00C67F84">
        <w:rPr>
          <w:lang w:val="ru-RU"/>
        </w:rPr>
        <w:t xml:space="preserve"> Это является одной из задач настоящего проекта.</w:t>
      </w:r>
      <w:r w:rsidR="009D2B20">
        <w:rPr>
          <w:lang w:val="ru-RU"/>
        </w:rPr>
        <w:t xml:space="preserve"> </w:t>
      </w:r>
      <w:r w:rsidR="009D2B20" w:rsidRPr="009D2B20">
        <w:rPr>
          <w:rFonts w:eastAsiaTheme="minorEastAsia"/>
          <w:iCs/>
          <w:lang w:val="ru-RU"/>
        </w:rPr>
        <w:t xml:space="preserve">Первой целью настоящего проекта является построение аналогичной теории базисности СиПФ для случая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≠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9D2B20" w:rsidRPr="009D2B20">
        <w:rPr>
          <w:rFonts w:eastAsiaTheme="minorEastAsia"/>
          <w:iCs/>
          <w:lang w:val="ru-RU"/>
        </w:rPr>
        <w:t xml:space="preserve">. </w:t>
      </w:r>
    </w:p>
    <w:p w14:paraId="2E3066E5" w14:textId="79749657" w:rsidR="009D2B20" w:rsidRPr="009D2B20" w:rsidRDefault="009D2B20" w:rsidP="009D2B20">
      <w:pPr>
        <w:ind w:firstLine="709"/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t xml:space="preserve">Обозначим через </w:t>
      </w:r>
      <m:oMath>
        <m:r>
          <w:rPr>
            <w:rFonts w:ascii="Cambria Math" w:eastAsiaTheme="minorEastAsia" w:hAnsi="Cambria Math"/>
            <w:lang w:val="ru-RU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x,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</m:oMath>
      <w:r w:rsidRPr="009D2B20">
        <w:rPr>
          <w:rFonts w:eastAsiaTheme="minorEastAsia"/>
          <w:iCs/>
          <w:lang w:val="ru-RU"/>
        </w:rPr>
        <w:t xml:space="preserve"> и </w:t>
      </w:r>
      <m:oMath>
        <m:r>
          <w:rPr>
            <w:rFonts w:ascii="Cambria Math" w:eastAsiaTheme="minorEastAsia" w:hAnsi="Cambria Math"/>
            <w:lang w:val="ru-RU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x,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</m:oMath>
      <w:r w:rsidRPr="009D2B20">
        <w:rPr>
          <w:rFonts w:eastAsiaTheme="minorEastAsia"/>
          <w:iCs/>
          <w:lang w:val="ru-RU"/>
        </w:rPr>
        <w:t xml:space="preserve"> решения уравнения (</w:t>
      </w:r>
      <w:r>
        <w:rPr>
          <w:rFonts w:eastAsiaTheme="minorEastAsia"/>
          <w:iCs/>
          <w:lang w:val="ru-RU"/>
        </w:rPr>
        <w:t>1</w:t>
      </w:r>
      <w:r w:rsidRPr="009D2B20">
        <w:rPr>
          <w:rFonts w:eastAsiaTheme="minorEastAsia"/>
          <w:iCs/>
          <w:lang w:val="ru-RU"/>
        </w:rPr>
        <w:t>.1), удовлетворяющие начальным условиям:</w:t>
      </w:r>
    </w:p>
    <w:p w14:paraId="11E81A50" w14:textId="50E7F918" w:rsidR="009D2B20" w:rsidRPr="009D2B20" w:rsidRDefault="009D2B20" w:rsidP="009D2B20">
      <w:pPr>
        <w:pStyle w:val="1b"/>
        <w:rPr>
          <w:rFonts w:eastAsiaTheme="minorEastAsia"/>
          <w:lang w:val="ru-RU"/>
        </w:rPr>
      </w:pPr>
      <m:oMath>
        <m:r>
          <w:rPr>
            <w:rFonts w:ascii="Cambria Math" w:eastAsiaTheme="minorEastAsia" w:hAnsi="Cambria Math"/>
            <w:lang w:val="ru-RU"/>
          </w:rPr>
          <m:t>c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0,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</m:t>
        </m:r>
        <m:sSup>
          <m:sSupPr>
            <m:ctrlPr>
              <w:rPr>
                <w:rFonts w:ascii="Cambria Math" w:eastAsiaTheme="minorEastAsia" w:hAnsi="Cambria Math"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0,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 xml:space="preserve">=1,   </m:t>
        </m:r>
        <m:sSup>
          <m:sSupPr>
            <m:ctrlPr>
              <w:rPr>
                <w:rFonts w:ascii="Cambria Math" w:eastAsiaTheme="minorEastAsia" w:hAnsi="Cambria Math"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c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0,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</m:t>
        </m:r>
        <m:r>
          <w:rPr>
            <w:rFonts w:ascii="Cambria Math" w:eastAsiaTheme="minorEastAsia" w:hAnsi="Cambria Math"/>
            <w:lang w:val="ru-RU"/>
          </w:rPr>
          <m:t>s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0,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=0,</m:t>
        </m:r>
      </m:oMath>
      <w:r w:rsidRPr="009D2B20">
        <w:rPr>
          <w:rFonts w:eastAsiaTheme="minorEastAsia"/>
          <w:lang w:val="ru-RU"/>
        </w:rPr>
        <w:tab/>
      </w:r>
      <w:r w:rsidRPr="009D2B20">
        <w:rPr>
          <w:rFonts w:eastAsiaTheme="minorEastAsia"/>
          <w:lang w:val="ru-RU"/>
        </w:rPr>
        <w:tab/>
      </w:r>
      <w:r w:rsidRPr="009D2B20">
        <w:rPr>
          <w:rFonts w:eastAsiaTheme="minorEastAsia"/>
          <w:lang w:val="ru-RU"/>
        </w:rPr>
        <w:tab/>
      </w:r>
      <w:r w:rsidRPr="009D2B20">
        <w:rPr>
          <w:rFonts w:eastAsiaTheme="minorEastAsia"/>
          <w:lang w:val="ru-RU"/>
        </w:rPr>
        <w:tab/>
        <w:t>(</w:t>
      </w:r>
      <w:r>
        <w:rPr>
          <w:rFonts w:eastAsiaTheme="minorEastAsia"/>
          <w:lang w:val="ru-RU"/>
        </w:rPr>
        <w:t>1.4</w:t>
      </w:r>
      <w:r w:rsidRPr="009D2B20">
        <w:rPr>
          <w:rFonts w:eastAsiaTheme="minorEastAsia"/>
          <w:lang w:val="ru-RU"/>
        </w:rPr>
        <w:t>)</w:t>
      </w:r>
    </w:p>
    <w:p w14:paraId="10462E9B" w14:textId="4742EB48" w:rsidR="009D2B20" w:rsidRPr="009D2B20" w:rsidRDefault="009D2B20" w:rsidP="009D2B20">
      <w:pPr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lastRenderedPageBreak/>
        <w:t>и естественным условиями сопряжения (</w:t>
      </w:r>
      <w:r>
        <w:rPr>
          <w:rFonts w:eastAsiaTheme="minorEastAsia"/>
          <w:iCs/>
          <w:lang w:val="ru-RU"/>
        </w:rPr>
        <w:t>1</w:t>
      </w:r>
      <w:r w:rsidRPr="009D2B20">
        <w:rPr>
          <w:rFonts w:eastAsiaTheme="minorEastAsia"/>
          <w:iCs/>
          <w:lang w:val="ru-RU"/>
        </w:rPr>
        <w:t>.3). Не сложно видеть, что характеристический определитель спектральной задачи (</w:t>
      </w:r>
      <w:proofErr w:type="gramStart"/>
      <w:r>
        <w:rPr>
          <w:rFonts w:eastAsiaTheme="minorEastAsia"/>
          <w:iCs/>
          <w:lang w:val="ru-RU"/>
        </w:rPr>
        <w:t>1</w:t>
      </w:r>
      <w:r w:rsidRPr="009D2B20">
        <w:rPr>
          <w:rFonts w:eastAsiaTheme="minorEastAsia"/>
          <w:iCs/>
          <w:lang w:val="ru-RU"/>
        </w:rPr>
        <w:t>.1)-(</w:t>
      </w:r>
      <w:proofErr w:type="gramEnd"/>
      <w:r>
        <w:rPr>
          <w:rFonts w:eastAsiaTheme="minorEastAsia"/>
          <w:iCs/>
          <w:lang w:val="ru-RU"/>
        </w:rPr>
        <w:t>1</w:t>
      </w:r>
      <w:r w:rsidRPr="009D2B20">
        <w:rPr>
          <w:rFonts w:eastAsiaTheme="minorEastAsia"/>
          <w:iCs/>
          <w:lang w:val="ru-RU"/>
        </w:rPr>
        <w:t>.3) запишется в виде</w:t>
      </w:r>
    </w:p>
    <w:p w14:paraId="6F76A4FB" w14:textId="77777777" w:rsidR="009D2B20" w:rsidRPr="009D2B20" w:rsidRDefault="009D2B20" w:rsidP="009D2B20">
      <w:pPr>
        <w:pStyle w:val="1b"/>
        <w:rPr>
          <w:rFonts w:eastAsiaTheme="minorEastAsia"/>
          <w:lang w:val="ru-RU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∆</m:t>
          </m:r>
          <m:d>
            <m:dPr>
              <m:ctrlPr>
                <w:rPr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λ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lang w:val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lang w:val="ru-RU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c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,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λ</m:t>
                            </m:r>
                          </m:e>
                        </m:d>
                      </m:e>
                    </m:d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,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λ</m:t>
                            </m:r>
                          </m:e>
                        </m:d>
                      </m:e>
                    </m:d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c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,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λ</m:t>
                            </m:r>
                          </m:e>
                        </m:d>
                      </m:e>
                    </m:d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ru-RU"/>
                          </w:rPr>
                          <m:t>s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lang w:val="ru-RU"/>
                              </w:rPr>
                              <m:t>,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λ</m:t>
                            </m:r>
                          </m:e>
                        </m:d>
                      </m:e>
                    </m:d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.</m:t>
          </m:r>
        </m:oMath>
      </m:oMathPara>
    </w:p>
    <w:p w14:paraId="35A425A0" w14:textId="1BE4243A" w:rsidR="009D2B20" w:rsidRPr="009D2B20" w:rsidRDefault="009D2B20" w:rsidP="009D2B20">
      <w:pPr>
        <w:ind w:firstLine="709"/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t>Учитывая (</w:t>
      </w:r>
      <w:r>
        <w:rPr>
          <w:rFonts w:eastAsiaTheme="minorEastAsia"/>
          <w:iCs/>
          <w:lang w:val="ru-RU"/>
        </w:rPr>
        <w:t>1.4</w:t>
      </w:r>
      <w:r w:rsidRPr="009D2B20">
        <w:rPr>
          <w:rFonts w:eastAsiaTheme="minorEastAsia"/>
          <w:iCs/>
          <w:lang w:val="ru-RU"/>
        </w:rPr>
        <w:t>), отсюда вычисляем</w:t>
      </w:r>
    </w:p>
    <w:p w14:paraId="75442916" w14:textId="66EA0E9C" w:rsidR="009D2B20" w:rsidRPr="009D2B20" w:rsidRDefault="009D2B20" w:rsidP="009D2B20">
      <w:pPr>
        <w:pStyle w:val="1b"/>
        <w:rPr>
          <w:rFonts w:eastAsiaTheme="minorEastAsia"/>
          <w:lang w:val="ru-RU"/>
        </w:rPr>
      </w:pPr>
      <m:oMath>
        <m:r>
          <m:rPr>
            <m:sty m:val="p"/>
          </m:rPr>
          <w:rPr>
            <w:rFonts w:ascii="Cambria Math" w:eastAsiaTheme="minorEastAsia" w:hAnsi="Cambria Math"/>
            <w:lang w:val="ru-RU"/>
          </w:rPr>
          <m:t>∆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=-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13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24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s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sSup>
          <m:sSupPr>
            <m:ctrlPr>
              <w:rPr>
                <w:rFonts w:ascii="Cambria Math" w:eastAsiaTheme="minorEastAsia" w:hAnsi="Cambria Math"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s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c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sSup>
          <m:sSupPr>
            <m:ctrlPr>
              <w:rPr>
                <w:rFonts w:ascii="Cambria Math" w:eastAsiaTheme="minorEastAsia" w:hAnsi="Cambria Math"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c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hAnsi="Cambria Math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,</m:t>
        </m:r>
      </m:oMath>
      <w:r w:rsidRPr="009D2B20">
        <w:rPr>
          <w:rFonts w:eastAsiaTheme="minorEastAsia"/>
          <w:lang w:val="ru-RU"/>
        </w:rPr>
        <w:tab/>
        <w:t>(</w:t>
      </w:r>
      <w:r>
        <w:rPr>
          <w:rFonts w:eastAsiaTheme="minorEastAsia"/>
          <w:lang w:val="ru-RU"/>
        </w:rPr>
        <w:t>1.5</w:t>
      </w:r>
      <w:r w:rsidRPr="009D2B20">
        <w:rPr>
          <w:rFonts w:eastAsiaTheme="minorEastAsia"/>
          <w:lang w:val="ru-RU"/>
        </w:rPr>
        <w:t>)</w:t>
      </w:r>
    </w:p>
    <w:p w14:paraId="52E93983" w14:textId="77777777" w:rsidR="009D2B20" w:rsidRPr="009D2B20" w:rsidRDefault="009D2B20" w:rsidP="009D2B20">
      <w:pPr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ij</m:t>
            </m:r>
          </m:sub>
        </m:sSub>
      </m:oMath>
      <w:r w:rsidRPr="009D2B20">
        <w:rPr>
          <w:rFonts w:eastAsiaTheme="minorEastAsia"/>
          <w:iCs/>
          <w:lang w:val="ru-RU"/>
        </w:rPr>
        <w:t xml:space="preserve"> – есть миноры, соответствующие </w:t>
      </w:r>
      <m:oMath>
        <m:r>
          <w:rPr>
            <w:rFonts w:ascii="Cambria Math" w:eastAsiaTheme="minorEastAsia" w:hAnsi="Cambria Math"/>
            <w:lang w:val="en-US"/>
          </w:rPr>
          <m:t>i</m:t>
        </m:r>
      </m:oMath>
      <w:r w:rsidRPr="009D2B20">
        <w:rPr>
          <w:rFonts w:eastAsiaTheme="minorEastAsia"/>
          <w:iCs/>
          <w:lang w:val="ru-RU"/>
        </w:rPr>
        <w:t>-тому и</w:t>
      </w:r>
      <m:oMath>
        <m:r>
          <w:rPr>
            <w:rFonts w:ascii="Cambria Math" w:eastAsiaTheme="minorEastAsia" w:hAnsi="Cambria Math"/>
            <w:lang w:val="ru-RU"/>
          </w:rPr>
          <m:t xml:space="preserve"> </m:t>
        </m:r>
        <m:r>
          <w:rPr>
            <w:rFonts w:ascii="Cambria Math" w:eastAsiaTheme="minorEastAsia" w:hAnsi="Cambria Math"/>
            <w:lang w:val="en-US"/>
          </w:rPr>
          <m:t>j</m:t>
        </m:r>
      </m:oMath>
      <w:r w:rsidRPr="009D2B20">
        <w:rPr>
          <w:rFonts w:eastAsiaTheme="minorEastAsia"/>
          <w:iCs/>
          <w:lang w:val="ru-RU"/>
        </w:rPr>
        <w:t xml:space="preserve">-тому столбцам матрицы краевых условий </w:t>
      </w:r>
    </w:p>
    <w:p w14:paraId="58502EA1" w14:textId="77777777" w:rsidR="009D2B20" w:rsidRPr="009D2B20" w:rsidRDefault="009D2B20" w:rsidP="009D2B20">
      <w:pPr>
        <w:pStyle w:val="1b"/>
        <w:rPr>
          <w:rFonts w:eastAsiaTheme="minorEastAsia"/>
          <w:lang w:val="ru-RU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A</m:t>
          </m:r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14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22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23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24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en-US"/>
            </w:rPr>
            <m:t>.</m:t>
          </m:r>
        </m:oMath>
      </m:oMathPara>
    </w:p>
    <w:p w14:paraId="40DF1D49" w14:textId="7D9A6ADA" w:rsidR="00594632" w:rsidRDefault="009D2B20" w:rsidP="009D2B20">
      <w:pPr>
        <w:ind w:firstLine="709"/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t xml:space="preserve">Для случая, когда </w:t>
      </w:r>
      <m:oMath>
        <m:r>
          <w:rPr>
            <w:rFonts w:ascii="Cambria Math" w:eastAsiaTheme="minorEastAsia" w:hAnsi="Cambria Math"/>
          </w:rPr>
          <m:t>q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  <w:lang w:val="ru-RU"/>
          </w:rPr>
          <m:t>≡0</m:t>
        </m:r>
      </m:oMath>
      <w:r w:rsidRPr="009D2B20">
        <w:rPr>
          <w:rFonts w:eastAsiaTheme="minorEastAsia"/>
          <w:iCs/>
          <w:lang w:val="ru-RU"/>
        </w:rPr>
        <w:t xml:space="preserve">, решения </w:t>
      </w:r>
      <m:oMath>
        <m:r>
          <w:rPr>
            <w:rFonts w:ascii="Cambria Math" w:eastAsiaTheme="minorEastAsia" w:hAnsi="Cambria Math"/>
            <w:lang w:val="ru-RU"/>
          </w:rPr>
          <m:t>c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x,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</m:oMath>
      <w:r w:rsidRPr="009D2B20">
        <w:rPr>
          <w:rFonts w:eastAsiaTheme="minorEastAsia"/>
          <w:iCs/>
          <w:lang w:val="ru-RU"/>
        </w:rPr>
        <w:t xml:space="preserve"> и </w:t>
      </w:r>
      <m:oMath>
        <m:r>
          <w:rPr>
            <w:rFonts w:ascii="Cambria Math" w:eastAsiaTheme="minorEastAsia" w:hAnsi="Cambria Math"/>
            <w:lang w:val="ru-RU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x,</m:t>
            </m:r>
            <m:r>
              <w:rPr>
                <w:rFonts w:ascii="Cambria Math" w:eastAsiaTheme="minorEastAsia" w:hAnsi="Cambria Math"/>
              </w:rPr>
              <m:t>λ</m:t>
            </m:r>
          </m:e>
        </m:d>
      </m:oMath>
      <w:r w:rsidRPr="009D2B20">
        <w:rPr>
          <w:rFonts w:eastAsiaTheme="minorEastAsia"/>
          <w:iCs/>
          <w:lang w:val="ru-RU"/>
        </w:rPr>
        <w:t xml:space="preserve"> могут быть вычислены в явном виде</w:t>
      </w:r>
      <w:r w:rsidR="00594632">
        <w:rPr>
          <w:rFonts w:eastAsiaTheme="minorEastAsia"/>
          <w:iCs/>
          <w:lang w:val="ru-RU"/>
        </w:rPr>
        <w:t>:</w:t>
      </w:r>
    </w:p>
    <w:p w14:paraId="280221EF" w14:textId="64584FAB" w:rsidR="00FD60BA" w:rsidRPr="00FD60BA" w:rsidRDefault="00FD60BA" w:rsidP="00FD60BA">
      <w:pPr>
        <w:pStyle w:val="1b"/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c</m:t>
          </m:r>
          <m:d>
            <m:dPr>
              <m:ctrlPr>
                <w:rPr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val="ru-RU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ru-RU"/>
                </w:rPr>
                <m:t>,</m:t>
              </m:r>
              <m:r>
                <w:rPr>
                  <w:rFonts w:ascii="Cambria Math" w:eastAsiaTheme="minorEastAsia" w:hAnsi="Cambria Math"/>
                </w:rPr>
                <m:t>λ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</w:rPr>
                  </m:ctrlPr>
                </m:eqArrPr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λ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,                                 0&lt;</m:t>
                  </m:r>
                  <m:r>
                    <w:rPr>
                      <w:rFonts w:ascii="Cambria Math" w:eastAsiaTheme="minorEastAsia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  <m:e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λ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 xml:space="preserve">,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r>
                    <w:rPr>
                      <w:rFonts w:ascii="Cambria Math" w:eastAsiaTheme="minorEastAsia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r>
                    <w:rPr>
                      <w:rFonts w:ascii="Cambria Math" w:eastAsiaTheme="minorEastAsia" w:hAnsi="Cambria Math"/>
                    </w:rPr>
                    <m:t>l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;</m:t>
                  </m:r>
                </m:e>
              </m:eqArr>
            </m:e>
          </m:d>
        </m:oMath>
      </m:oMathPara>
    </w:p>
    <w:p w14:paraId="1BD5FF04" w14:textId="21B3116E" w:rsidR="00FD60BA" w:rsidRDefault="00771099" w:rsidP="00FD60BA">
      <w:pPr>
        <w:pStyle w:val="1b"/>
        <w:rPr>
          <w:rFonts w:eastAsiaTheme="minorEastAsia"/>
          <w:lang w:val="ru-RU"/>
        </w:rPr>
      </w:pPr>
      <m:oMathPara>
        <m:oMath>
          <m:r>
            <w:rPr>
              <w:rFonts w:ascii="Cambria Math" w:eastAsiaTheme="minorEastAsia" w:hAnsi="Cambria Math"/>
              <w:lang w:val="ru-RU"/>
            </w:rPr>
            <m:t>s</m:t>
          </m:r>
          <m:d>
            <m:dPr>
              <m:ctrlPr>
                <w:rPr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val="ru-RU"/>
                </w:rPr>
                <m:t>x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  <w:lang w:val="ru-RU"/>
                </w:rPr>
                <m:t>,</m:t>
              </m:r>
              <m:r>
                <w:rPr>
                  <w:rFonts w:ascii="Cambria Math" w:eastAsiaTheme="minorEastAsia" w:hAnsi="Cambria Math"/>
                </w:rPr>
                <m:t>λ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lang w:val="ru-RU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</m:rad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λ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,                                 0&lt;</m:t>
                  </m:r>
                  <m:r>
                    <w:rPr>
                      <w:rFonts w:ascii="Cambria Math" w:eastAsiaTheme="minorEastAsia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</m:e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</m:rad>
                    </m:den>
                  </m:f>
                  <m:func>
                    <m:funcPr>
                      <m:ctrlPr>
                        <w:rPr>
                          <w:rFonts w:ascii="Cambria Math" w:eastAsiaTheme="minorEastAsia" w:hAnsi="Cambria Math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lang w:val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fPr>
                            <m:num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λ</m:t>
                                  </m:r>
                                </m:e>
                              </m:rad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lang w:val="en-U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x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k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</w:rPr>
                                            <m:t>1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e>
                              </m:d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lang w:val="ru-RU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</w:rPr>
                                    <m:t>0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</m:func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 xml:space="preserve">,   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r>
                    <w:rPr>
                      <w:rFonts w:ascii="Cambria Math" w:eastAsiaTheme="minorEastAsia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&lt;</m:t>
                  </m:r>
                  <m:r>
                    <w:rPr>
                      <w:rFonts w:ascii="Cambria Math" w:eastAsiaTheme="minorEastAsia" w:hAnsi="Cambria Math"/>
                    </w:rPr>
                    <m:t>l.</m:t>
                  </m:r>
                </m:e>
              </m:eqArr>
            </m:e>
          </m:d>
        </m:oMath>
      </m:oMathPara>
    </w:p>
    <w:p w14:paraId="0CEF64BD" w14:textId="4F5C1144" w:rsidR="002D4E88" w:rsidRPr="002D4E88" w:rsidRDefault="009D2B20" w:rsidP="009D2B20">
      <w:pPr>
        <w:ind w:firstLine="709"/>
        <w:rPr>
          <w:rFonts w:eastAsiaTheme="minorEastAsia"/>
          <w:iCs/>
          <w:lang w:val="ru-RU"/>
        </w:rPr>
      </w:pPr>
      <w:r w:rsidRPr="009D2B20">
        <w:rPr>
          <w:rFonts w:eastAsiaTheme="minorEastAsia"/>
          <w:iCs/>
          <w:lang w:val="ru-RU"/>
        </w:rPr>
        <w:t>Подставляя их в (</w:t>
      </w:r>
      <w:r>
        <w:rPr>
          <w:rFonts w:eastAsiaTheme="minorEastAsia"/>
          <w:iCs/>
          <w:lang w:val="ru-RU"/>
        </w:rPr>
        <w:t>1.5</w:t>
      </w:r>
      <w:r w:rsidRPr="009D2B20">
        <w:rPr>
          <w:rFonts w:eastAsiaTheme="minorEastAsia"/>
          <w:iCs/>
          <w:lang w:val="ru-RU"/>
        </w:rPr>
        <w:t xml:space="preserve">), поочередно выделяя главные члены целой функции </w:t>
      </w:r>
      <m:oMath>
        <m:r>
          <w:rPr>
            <w:rFonts w:ascii="Cambria Math" w:eastAsiaTheme="minorEastAsia" w:hAnsi="Cambria Math"/>
            <w:lang w:val="ru-RU"/>
          </w:rPr>
          <m:t>∆</m:t>
        </m:r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</m:oMath>
      <w:r w:rsidRPr="009D2B20">
        <w:rPr>
          <w:rFonts w:eastAsiaTheme="minorEastAsia"/>
          <w:iCs/>
          <w:lang w:val="ru-RU"/>
        </w:rPr>
        <w:t xml:space="preserve">, мы </w:t>
      </w:r>
      <w:r w:rsidR="002D4E88">
        <w:rPr>
          <w:rFonts w:eastAsiaTheme="minorEastAsia"/>
          <w:iCs/>
          <w:lang w:val="ru-RU"/>
        </w:rPr>
        <w:t>получаем</w:t>
      </w:r>
    </w:p>
    <w:p w14:paraId="3389CA5A" w14:textId="54E030C5" w:rsidR="002D4E88" w:rsidRDefault="00DB6B6A" w:rsidP="00E17E14">
      <w:pPr>
        <w:pStyle w:val="1b"/>
        <w:ind w:left="0"/>
        <w:rPr>
          <w:rFonts w:eastAsiaTheme="minorEastAsia"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∆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13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24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</m:rad>
          </m:den>
        </m:f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</m:rad>
              </m:e>
            </m:d>
          </m:e>
        </m:func>
        <m:r>
          <m:rPr>
            <m:sty m:val="p"/>
          </m:rPr>
          <w:rPr>
            <w:rFonts w:ascii="Cambria Math" w:eastAsiaTheme="minorEastAsia" w:hAnsi="Cambria Math"/>
            <w:lang w:val="ru-RU"/>
          </w:rPr>
          <m:t>-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23</m:t>
                </m:r>
              </m:sub>
            </m:sSub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14</m:t>
                </m:r>
              </m:sub>
            </m:sSub>
          </m:e>
        </m:d>
        <m:func>
          <m:funcPr>
            <m:ctrlPr>
              <w:rPr>
                <w:rFonts w:ascii="Cambria Math" w:eastAsiaTheme="minorEastAsia" w:hAnsi="Cambria Math"/>
                <w:lang w:val="ru-RU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</m:rad>
              </m:e>
            </m:d>
          </m:e>
        </m:func>
        <m:r>
          <m:rPr>
            <m:sty m:val="p"/>
          </m:rP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f>
          <m:fPr>
            <m:ctrlPr>
              <w:rPr>
                <w:rFonts w:ascii="Cambria Math" w:eastAsiaTheme="minorEastAsia" w:hAnsi="Cambria Math"/>
                <w:i/>
                <w:lang w:val="ru-RU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λ</m:t>
                </m:r>
              </m:e>
            </m:rad>
          </m:num>
          <m:den>
            <m:sSub>
              <m:sSub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func>
          <m:funcPr>
            <m:ctrlPr>
              <w:rPr>
                <w:rFonts w:ascii="Cambria Math" w:eastAsiaTheme="minorEastAsia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en-US"/>
                  </w:rPr>
                  <m:t>α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λ</m:t>
                    </m:r>
                  </m:e>
                </m:rad>
              </m:e>
            </m:d>
          </m:e>
        </m:func>
        <m:r>
          <m:rPr>
            <m:sty m:val="p"/>
          </m:rPr>
          <w:rPr>
            <w:rFonts w:ascii="Cambria Math" w:eastAsiaTheme="minorEastAsia" w:hAnsi="Cambria Math"/>
            <w:lang w:val="ru-RU"/>
          </w:rPr>
          <m:t>.</m:t>
        </m:r>
      </m:oMath>
      <w:r w:rsidR="00E17E14">
        <w:rPr>
          <w:rFonts w:eastAsiaTheme="minorEastAsia"/>
          <w:lang w:val="ru-RU"/>
        </w:rPr>
        <w:t xml:space="preserve"> </w:t>
      </w:r>
      <w:r w:rsidR="002D4E88" w:rsidRPr="009D2B20">
        <w:rPr>
          <w:rFonts w:eastAsiaTheme="minorEastAsia"/>
          <w:lang w:val="ru-RU"/>
        </w:rPr>
        <w:t>(</w:t>
      </w:r>
      <w:r w:rsidR="002D4E88">
        <w:rPr>
          <w:rFonts w:eastAsiaTheme="minorEastAsia"/>
          <w:lang w:val="ru-RU"/>
        </w:rPr>
        <w:t>1.6</w:t>
      </w:r>
      <w:r w:rsidR="002D4E88" w:rsidRPr="009D2B20">
        <w:rPr>
          <w:rFonts w:eastAsiaTheme="minorEastAsia"/>
          <w:lang w:val="ru-RU"/>
        </w:rPr>
        <w:t>)</w:t>
      </w:r>
    </w:p>
    <w:p w14:paraId="37BBD1BB" w14:textId="15A74F5B" w:rsidR="001C075C" w:rsidRPr="001C075C" w:rsidRDefault="001C075C" w:rsidP="001C075C">
      <w:pPr>
        <w:rPr>
          <w:rFonts w:eastAsiaTheme="minorEastAsia"/>
          <w:iCs/>
          <w:lang w:val="ru-RU"/>
        </w:rPr>
      </w:pPr>
      <w:r w:rsidRPr="001C075C">
        <w:rPr>
          <w:rFonts w:eastAsiaTheme="minorEastAsia"/>
          <w:iCs/>
          <w:lang w:val="ru-RU"/>
        </w:rPr>
        <w:t xml:space="preserve">Здесь использовано обозначение </w:t>
      </w:r>
      <m:oMath>
        <m:r>
          <w:rPr>
            <w:rFonts w:ascii="Cambria Math" w:eastAsiaTheme="minorEastAsia" w:hAnsi="Cambria Math"/>
            <w:lang w:val="ru-RU"/>
          </w:rPr>
          <m:t>α</m:t>
        </m:r>
        <m:r>
          <m:rPr>
            <m:sty m:val="p"/>
          </m:rPr>
          <w:rPr>
            <w:rFonts w:ascii="Cambria Math" w:eastAsiaTheme="minorEastAsia" w:hAnsi="Cambria Math"/>
            <w:lang w:val="ru-RU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</w:rPr>
          <m:t>+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f>
              <m:fPr>
                <m:ctrlPr>
                  <w:rPr>
                    <w:rFonts w:ascii="Cambria Math" w:eastAsiaTheme="minorEastAsia" w:hAnsi="Cambria Math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ru-RU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</m:den>
            </m:f>
          </m:e>
        </m:d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0</m:t>
            </m:r>
          </m:sub>
        </m:sSub>
      </m:oMath>
      <w:r w:rsidRPr="001C075C">
        <w:rPr>
          <w:rFonts w:eastAsiaTheme="minorEastAsia"/>
          <w:lang w:val="ru-RU"/>
        </w:rPr>
        <w:t>.</w:t>
      </w:r>
    </w:p>
    <w:p w14:paraId="121991B5" w14:textId="224CA060" w:rsidR="002D4E88" w:rsidRDefault="00E17E14" w:rsidP="009D2B20">
      <w:pPr>
        <w:ind w:firstLine="709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 xml:space="preserve">По аналогии с классическим случаем, краевые условия (1.2) будем называть </w:t>
      </w:r>
      <w:r w:rsidRPr="004147E5">
        <w:rPr>
          <w:rStyle w:val="1e"/>
          <w:rFonts w:eastAsiaTheme="minorEastAsia"/>
        </w:rPr>
        <w:t>невырожденными</w:t>
      </w:r>
      <w:r>
        <w:rPr>
          <w:rFonts w:eastAsiaTheme="minorEastAsia"/>
          <w:iCs/>
          <w:lang w:val="ru-RU"/>
        </w:rPr>
        <w:t>, если их коэффициенты удовлетворяют одному из следующих соотношений</w:t>
      </w:r>
    </w:p>
    <w:p w14:paraId="70B14D6D" w14:textId="11CC9174" w:rsidR="00E17E14" w:rsidRPr="00E17E14" w:rsidRDefault="00DB6B6A" w:rsidP="00E17E14">
      <w:pPr>
        <w:pStyle w:val="af"/>
        <w:numPr>
          <w:ilvl w:val="0"/>
          <w:numId w:val="9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E17E14">
        <w:rPr>
          <w:rFonts w:eastAsiaTheme="minorEastAsia"/>
          <w:lang w:val="ru-RU"/>
        </w:rPr>
        <w:t>;</w:t>
      </w:r>
    </w:p>
    <w:p w14:paraId="6FF4D2CC" w14:textId="11438B93" w:rsidR="00E17E14" w:rsidRPr="00E17E14" w:rsidRDefault="00DB6B6A" w:rsidP="00E17E14">
      <w:pPr>
        <w:pStyle w:val="af"/>
        <w:numPr>
          <w:ilvl w:val="0"/>
          <w:numId w:val="9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E17E14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E17E14">
        <w:rPr>
          <w:rFonts w:eastAsiaTheme="minorEastAsia"/>
          <w:lang w:val="ru-RU"/>
        </w:rPr>
        <w:t>;</w:t>
      </w:r>
    </w:p>
    <w:p w14:paraId="7D48C5BE" w14:textId="04DA9192" w:rsidR="00E17E14" w:rsidRPr="0011394B" w:rsidRDefault="00DB6B6A" w:rsidP="00E17E14">
      <w:pPr>
        <w:pStyle w:val="af"/>
        <w:numPr>
          <w:ilvl w:val="0"/>
          <w:numId w:val="9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E17E14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E17E14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≠0.</m:t>
        </m:r>
      </m:oMath>
    </w:p>
    <w:p w14:paraId="345C079F" w14:textId="4FA74584" w:rsidR="000F5A5A" w:rsidRDefault="0011394B" w:rsidP="0011394B">
      <w:pPr>
        <w:ind w:firstLine="709"/>
        <w:rPr>
          <w:rFonts w:eastAsiaTheme="minorEastAsia"/>
          <w:lang w:val="ru-RU"/>
        </w:rPr>
      </w:pPr>
      <w:r w:rsidRPr="0011394B">
        <w:rPr>
          <w:rFonts w:eastAsiaTheme="minorEastAsia"/>
          <w:iCs/>
          <w:lang w:val="ru-RU"/>
        </w:rPr>
        <w:t xml:space="preserve">Очевидно, что граничные условия </w:t>
      </w:r>
      <w:r>
        <w:rPr>
          <w:rFonts w:eastAsiaTheme="minorEastAsia"/>
          <w:iCs/>
          <w:lang w:val="ru-RU"/>
        </w:rPr>
        <w:t>(</w:t>
      </w:r>
      <w:r w:rsidRPr="0011394B">
        <w:rPr>
          <w:rFonts w:eastAsiaTheme="minorEastAsia"/>
          <w:iCs/>
          <w:lang w:val="ru-RU"/>
        </w:rPr>
        <w:t>1.2</w:t>
      </w:r>
      <w:r>
        <w:rPr>
          <w:rFonts w:eastAsiaTheme="minorEastAsia"/>
          <w:iCs/>
          <w:lang w:val="ru-RU"/>
        </w:rPr>
        <w:t>)</w:t>
      </w:r>
      <w:r w:rsidRPr="0011394B">
        <w:rPr>
          <w:rFonts w:eastAsiaTheme="minorEastAsia"/>
          <w:iCs/>
          <w:lang w:val="ru-RU"/>
        </w:rPr>
        <w:t xml:space="preserve"> </w:t>
      </w:r>
      <w:proofErr w:type="spellStart"/>
      <w:r w:rsidRPr="0011394B">
        <w:rPr>
          <w:rFonts w:eastAsiaTheme="minorEastAsia"/>
          <w:iCs/>
          <w:lang w:val="ru-RU"/>
        </w:rPr>
        <w:t>невырождены</w:t>
      </w:r>
      <w:proofErr w:type="spellEnd"/>
      <w:r w:rsidRPr="0011394B">
        <w:rPr>
          <w:rFonts w:eastAsiaTheme="minorEastAsia"/>
          <w:iCs/>
          <w:lang w:val="ru-RU"/>
        </w:rPr>
        <w:t xml:space="preserve"> тогда и только тогда, когда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∆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0</m:t>
            </m:r>
          </m:sub>
        </m:sSub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  <m:r>
          <w:rPr>
            <w:rFonts w:ascii="Cambria Math" w:eastAsiaTheme="minorEastAsia" w:hAnsi="Cambria Math"/>
            <w:lang w:val="ru-RU"/>
          </w:rPr>
          <m:t>≠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C</m:t>
        </m:r>
        <m:r>
          <m:rPr>
            <m:sty m:val="p"/>
          </m:rPr>
          <w:rPr>
            <w:rFonts w:ascii="Cambria Math" w:eastAsiaTheme="minorEastAsia" w:hAnsi="Cambria Math"/>
            <w:lang w:val="ru-RU"/>
          </w:rPr>
          <m:t>onst</m:t>
        </m:r>
      </m:oMath>
      <w:r w:rsidRPr="0011394B">
        <w:rPr>
          <w:rFonts w:eastAsiaTheme="minorEastAsia"/>
          <w:iCs/>
          <w:lang w:val="ru-RU"/>
        </w:rPr>
        <w:t>.</w:t>
      </w:r>
      <w:r w:rsidR="000F5A5A">
        <w:rPr>
          <w:rFonts w:eastAsiaTheme="minorEastAsia"/>
          <w:iCs/>
          <w:lang w:val="ru-RU"/>
        </w:rPr>
        <w:t xml:space="preserve"> Для этих случаев невырожденных краевых условий асимптотическое поведение корней характеристического уравнения </w:t>
      </w:r>
      <m:oMath>
        <m:r>
          <m:rPr>
            <m:sty m:val="p"/>
          </m:rPr>
          <w:rPr>
            <w:rFonts w:ascii="Cambria Math" w:eastAsiaTheme="minorEastAsia" w:hAnsi="Cambria Math"/>
            <w:lang w:val="ru-RU"/>
          </w:rPr>
          <m:t>∆</m:t>
        </m:r>
        <m:d>
          <m:dPr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</w:rPr>
              <m:t>λ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=0</m:t>
        </m:r>
      </m:oMath>
      <w:r w:rsidR="000F5A5A">
        <w:rPr>
          <w:rFonts w:eastAsiaTheme="minorEastAsia"/>
          <w:lang w:val="ru-RU"/>
        </w:rPr>
        <w:t xml:space="preserve"> при </w:t>
      </w:r>
      <m:oMath>
        <m:r>
          <w:rPr>
            <w:rFonts w:ascii="Cambria Math" w:eastAsiaTheme="minorEastAsia" w:hAnsi="Cambria Math"/>
            <w:lang w:val="ru-RU"/>
          </w:rPr>
          <m:t>| λ | → ∞</m:t>
        </m:r>
      </m:oMath>
      <w:r w:rsidR="000F5A5A">
        <w:rPr>
          <w:rFonts w:eastAsiaTheme="minorEastAsia"/>
          <w:iCs/>
          <w:lang w:val="ru-RU"/>
        </w:rPr>
        <w:t xml:space="preserve"> </w:t>
      </w:r>
      <w:r w:rsidR="000F5A5A">
        <w:rPr>
          <w:rFonts w:eastAsiaTheme="minorEastAsia"/>
          <w:lang w:val="ru-RU"/>
        </w:rPr>
        <w:t xml:space="preserve">может быть получено аналогично методике монографии В.А. Марченко </w:t>
      </w:r>
      <w:r w:rsidR="000F5A5A" w:rsidRPr="000F5A5A">
        <w:rPr>
          <w:rFonts w:eastAsiaTheme="minorEastAsia"/>
          <w:lang w:val="ru-RU"/>
        </w:rPr>
        <w:t>[17]</w:t>
      </w:r>
      <w:r w:rsidR="000F5A5A">
        <w:rPr>
          <w:rFonts w:eastAsiaTheme="minorEastAsia"/>
          <w:lang w:val="ru-RU"/>
        </w:rPr>
        <w:t>.</w:t>
      </w:r>
    </w:p>
    <w:p w14:paraId="27CE265C" w14:textId="5571DC97" w:rsidR="00AF41AC" w:rsidRPr="00AF41AC" w:rsidRDefault="00AF41AC" w:rsidP="00AF41AC">
      <w:pPr>
        <w:ind w:firstLine="709"/>
        <w:rPr>
          <w:rFonts w:eastAsiaTheme="minorEastAsia"/>
          <w:iCs/>
          <w:lang w:val="ru-RU"/>
        </w:rPr>
      </w:pPr>
      <w:r w:rsidRPr="00AF41AC">
        <w:rPr>
          <w:rStyle w:val="1e"/>
          <w:lang w:val="ru-RU"/>
        </w:rPr>
        <w:t xml:space="preserve">Теорема </w:t>
      </w:r>
      <w:r w:rsidRPr="00AF41AC">
        <w:rPr>
          <w:rStyle w:val="1e"/>
          <w:rFonts w:eastAsiaTheme="minorEastAsia"/>
        </w:rPr>
        <w:t>1.1</w:t>
      </w:r>
      <w:r w:rsidRPr="00AF41AC">
        <w:rPr>
          <w:rFonts w:eastAsiaTheme="minorEastAsia"/>
          <w:iCs/>
          <w:lang w:val="ru-RU"/>
        </w:rPr>
        <w:t xml:space="preserve"> Для любых невырожденных условий спектр задачи </w:t>
      </w:r>
      <w:r>
        <w:rPr>
          <w:rFonts w:eastAsiaTheme="minorEastAsia"/>
          <w:iCs/>
          <w:lang w:val="ru-RU"/>
        </w:rPr>
        <w:t>(</w:t>
      </w:r>
      <w:r w:rsidRPr="00AF41AC">
        <w:rPr>
          <w:rFonts w:eastAsiaTheme="minorEastAsia"/>
          <w:iCs/>
          <w:lang w:val="ru-RU"/>
        </w:rPr>
        <w:t>1.1</w:t>
      </w:r>
      <w:r>
        <w:rPr>
          <w:rFonts w:eastAsiaTheme="minorEastAsia"/>
          <w:iCs/>
          <w:lang w:val="ru-RU"/>
        </w:rPr>
        <w:t>)</w:t>
      </w:r>
      <w:r w:rsidRPr="00AF41AC">
        <w:rPr>
          <w:rFonts w:eastAsiaTheme="minorEastAsia"/>
          <w:iCs/>
          <w:lang w:val="ru-RU"/>
        </w:rPr>
        <w:t xml:space="preserve">, </w:t>
      </w:r>
      <w:r>
        <w:rPr>
          <w:rFonts w:eastAsiaTheme="minorEastAsia"/>
          <w:iCs/>
          <w:lang w:val="ru-RU"/>
        </w:rPr>
        <w:t>(</w:t>
      </w:r>
      <w:r w:rsidRPr="00AF41AC">
        <w:rPr>
          <w:rFonts w:eastAsiaTheme="minorEastAsia"/>
          <w:iCs/>
          <w:lang w:val="ru-RU"/>
        </w:rPr>
        <w:t>1.2</w:t>
      </w:r>
      <w:r>
        <w:rPr>
          <w:rFonts w:eastAsiaTheme="minorEastAsia"/>
          <w:iCs/>
          <w:lang w:val="ru-RU"/>
        </w:rPr>
        <w:t>)</w:t>
      </w:r>
      <w:r w:rsidRPr="00AF41AC">
        <w:rPr>
          <w:rFonts w:eastAsiaTheme="minorEastAsia"/>
          <w:iCs/>
          <w:lang w:val="ru-RU"/>
        </w:rPr>
        <w:t xml:space="preserve"> состоит из </w:t>
      </w:r>
      <w:r>
        <w:rPr>
          <w:rFonts w:eastAsiaTheme="minorEastAsia"/>
          <w:iCs/>
          <w:lang w:val="ru-RU"/>
        </w:rPr>
        <w:t xml:space="preserve">бесконечного </w:t>
      </w:r>
      <w:r w:rsidRPr="00AF41AC">
        <w:rPr>
          <w:rFonts w:eastAsiaTheme="minorEastAsia"/>
          <w:iCs/>
          <w:lang w:val="ru-RU"/>
        </w:rPr>
        <w:t xml:space="preserve">счетного множества </w:t>
      </w:r>
      <m:oMath>
        <m:r>
          <w:rPr>
            <w:rFonts w:ascii="Cambria Math" w:eastAsiaTheme="minorEastAsia" w:hAnsi="Cambria Math"/>
            <w:lang w:val="ru-RU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  <w:lang w:val="ru-RU"/>
          </w:rPr>
          <m:t>}</m:t>
        </m:r>
      </m:oMath>
      <w:r w:rsidRPr="00AF41AC">
        <w:rPr>
          <w:rFonts w:eastAsiaTheme="minorEastAsia"/>
          <w:iCs/>
          <w:lang w:val="ru-RU"/>
        </w:rPr>
        <w:t xml:space="preserve"> собственных значений с одной предельной точкой </w:t>
      </w:r>
      <m:oMath>
        <m:r>
          <w:rPr>
            <w:rFonts w:ascii="Cambria Math" w:eastAsiaTheme="minorEastAsia" w:hAnsi="Cambria Math"/>
            <w:lang w:val="ru-RU"/>
          </w:rPr>
          <m:t>∞</m:t>
        </m:r>
      </m:oMath>
      <w:r w:rsidRPr="00AF41AC">
        <w:rPr>
          <w:rFonts w:eastAsiaTheme="minorEastAsia"/>
          <w:iCs/>
          <w:lang w:val="ru-RU"/>
        </w:rPr>
        <w:t>, а размерности соответствующих корневых подпространств ограничены одной константой.</w:t>
      </w:r>
    </w:p>
    <w:p w14:paraId="56258035" w14:textId="77777777" w:rsidR="00AF41AC" w:rsidRPr="000F5A5A" w:rsidRDefault="00AF41AC" w:rsidP="00AF41AC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На основании полученной асимптотики собственных значений выводятся асимптотики собственных функций. Отсюда делаются выводы о полноте системы собственных функций.</w:t>
      </w:r>
    </w:p>
    <w:p w14:paraId="2AA269D8" w14:textId="5DCB4DE5" w:rsidR="00AF41AC" w:rsidRPr="00AF41AC" w:rsidRDefault="00AF41AC" w:rsidP="00AF41AC">
      <w:pPr>
        <w:ind w:firstLine="709"/>
        <w:rPr>
          <w:rFonts w:eastAsiaTheme="minorEastAsia"/>
          <w:iCs/>
          <w:lang w:val="ru-RU"/>
        </w:rPr>
      </w:pPr>
      <w:r w:rsidRPr="00AF41AC">
        <w:rPr>
          <w:rStyle w:val="1e"/>
          <w:rFonts w:eastAsiaTheme="minorEastAsia"/>
        </w:rPr>
        <w:t>Теорема 1.2</w:t>
      </w:r>
      <w:r>
        <w:rPr>
          <w:rFonts w:eastAsiaTheme="minorEastAsia"/>
          <w:iCs/>
          <w:lang w:val="ru-RU"/>
        </w:rPr>
        <w:t xml:space="preserve"> </w:t>
      </w:r>
      <w:r w:rsidRPr="00AF41AC">
        <w:rPr>
          <w:rFonts w:eastAsiaTheme="minorEastAsia"/>
          <w:iCs/>
          <w:lang w:val="ru-RU"/>
        </w:rPr>
        <w:t xml:space="preserve">Система </w:t>
      </w:r>
      <m:oMath>
        <m:r>
          <w:rPr>
            <w:rFonts w:ascii="Cambria Math" w:eastAsiaTheme="minorEastAsia" w:hAnsi="Cambria Math"/>
            <w:lang w:val="ru-RU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y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  <w:lang w:val="ru-RU"/>
          </w:rPr>
          <m:t>(x)}</m:t>
        </m:r>
      </m:oMath>
      <w:r w:rsidRPr="00AF41AC">
        <w:rPr>
          <w:rFonts w:eastAsiaTheme="minorEastAsia"/>
          <w:iCs/>
          <w:lang w:val="ru-RU"/>
        </w:rPr>
        <w:t xml:space="preserve"> собственных и присоединенных функций полна и минимальна в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L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dPr>
          <m:e>
            <m:r>
              <w:rPr>
                <w:rFonts w:ascii="Cambria Math" w:eastAsiaTheme="minorEastAsia" w:hAnsi="Cambria Math"/>
                <w:lang w:val="ru-RU"/>
              </w:rPr>
              <m:t>0, 1</m:t>
            </m:r>
          </m:e>
        </m:d>
      </m:oMath>
      <w:r w:rsidRPr="00AF41AC">
        <w:rPr>
          <w:rFonts w:eastAsiaTheme="minorEastAsia"/>
          <w:iCs/>
          <w:lang w:val="ru-RU"/>
        </w:rPr>
        <w:t>; следовательно, он</w:t>
      </w:r>
      <w:r>
        <w:rPr>
          <w:rFonts w:eastAsiaTheme="minorEastAsia"/>
          <w:iCs/>
          <w:lang w:val="ru-RU"/>
        </w:rPr>
        <w:t>а</w:t>
      </w:r>
      <w:r w:rsidRPr="00AF41AC">
        <w:rPr>
          <w:rFonts w:eastAsiaTheme="minorEastAsia"/>
          <w:iCs/>
          <w:lang w:val="ru-RU"/>
        </w:rPr>
        <w:t xml:space="preserve"> имеет биортогональную систему </w:t>
      </w:r>
      <m:oMath>
        <m:r>
          <w:rPr>
            <w:rFonts w:ascii="Cambria Math" w:eastAsiaTheme="minorEastAsia" w:hAnsi="Cambria Math"/>
            <w:lang w:val="ru-RU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Fonts w:ascii="Cambria Math" w:eastAsiaTheme="minorEastAsia" w:hAnsi="Cambria Math"/>
            <w:lang w:val="ru-RU"/>
          </w:rPr>
          <m:t>(x)}</m:t>
        </m:r>
      </m:oMath>
      <w:r w:rsidRPr="00AF41AC">
        <w:rPr>
          <w:rFonts w:eastAsiaTheme="minorEastAsia"/>
          <w:iCs/>
          <w:lang w:val="ru-RU"/>
        </w:rPr>
        <w:t>.</w:t>
      </w:r>
    </w:p>
    <w:p w14:paraId="67BFFE4D" w14:textId="410A78FA" w:rsidR="00AF41AC" w:rsidRPr="00AF41AC" w:rsidRDefault="00AF41AC" w:rsidP="00AF41AC">
      <w:pPr>
        <w:ind w:firstLine="709"/>
        <w:rPr>
          <w:rFonts w:eastAsiaTheme="minorEastAsia"/>
          <w:iCs/>
          <w:lang w:val="ru-RU"/>
        </w:rPr>
      </w:pPr>
      <w:r w:rsidRPr="00AF41AC">
        <w:rPr>
          <w:rFonts w:eastAsiaTheme="minorEastAsia"/>
          <w:iCs/>
          <w:lang w:val="ru-RU"/>
        </w:rPr>
        <w:t xml:space="preserve">Известно, что </w:t>
      </w:r>
      <w:r>
        <w:rPr>
          <w:rFonts w:eastAsiaTheme="minorEastAsia"/>
          <w:iCs/>
          <w:lang w:val="ru-RU"/>
        </w:rPr>
        <w:t xml:space="preserve">в классическом случае </w:t>
      </w:r>
      <w:r w:rsidRPr="00AF41AC">
        <w:rPr>
          <w:rFonts w:eastAsiaTheme="minorEastAsia"/>
          <w:iCs/>
          <w:lang w:val="ru-RU"/>
        </w:rPr>
        <w:t>невырожденные условия можно разделить на три класса:</w:t>
      </w:r>
    </w:p>
    <w:p w14:paraId="4B8BC5D6" w14:textId="13611AD0" w:rsidR="00AF41AC" w:rsidRPr="00AF41AC" w:rsidRDefault="00AF41AC" w:rsidP="00AF41AC">
      <w:pPr>
        <w:pStyle w:val="af"/>
        <w:numPr>
          <w:ilvl w:val="0"/>
          <w:numId w:val="10"/>
        </w:numPr>
        <w:ind w:left="993" w:hanging="284"/>
        <w:rPr>
          <w:rFonts w:eastAsiaTheme="minorEastAsia"/>
          <w:iCs/>
          <w:lang w:val="ru-RU"/>
        </w:rPr>
      </w:pPr>
      <w:r w:rsidRPr="00AF41AC">
        <w:rPr>
          <w:rFonts w:eastAsiaTheme="minorEastAsia"/>
          <w:iCs/>
          <w:lang w:val="ru-RU"/>
        </w:rPr>
        <w:t xml:space="preserve"> усиленно регулярные условия;</w:t>
      </w:r>
    </w:p>
    <w:p w14:paraId="4C3171DE" w14:textId="0F4E4C8C" w:rsidR="00AF41AC" w:rsidRPr="00AF41AC" w:rsidRDefault="00AF41AC" w:rsidP="00AF41AC">
      <w:pPr>
        <w:pStyle w:val="af"/>
        <w:numPr>
          <w:ilvl w:val="0"/>
          <w:numId w:val="10"/>
        </w:numPr>
        <w:ind w:left="993" w:hanging="284"/>
        <w:rPr>
          <w:rFonts w:eastAsiaTheme="minorEastAsia"/>
          <w:iCs/>
          <w:lang w:val="ru-RU"/>
        </w:rPr>
      </w:pPr>
      <w:r w:rsidRPr="00AF41AC">
        <w:rPr>
          <w:rFonts w:eastAsiaTheme="minorEastAsia"/>
          <w:iCs/>
          <w:lang w:val="ru-RU"/>
        </w:rPr>
        <w:t xml:space="preserve"> регулярные, но не усиленно регулярные условия;</w:t>
      </w:r>
    </w:p>
    <w:p w14:paraId="1FEA244C" w14:textId="49DB4610" w:rsidR="00AF41AC" w:rsidRPr="00AF41AC" w:rsidRDefault="00AF41AC" w:rsidP="00AF41AC">
      <w:pPr>
        <w:pStyle w:val="af"/>
        <w:numPr>
          <w:ilvl w:val="0"/>
          <w:numId w:val="10"/>
        </w:numPr>
        <w:ind w:left="993" w:hanging="284"/>
        <w:rPr>
          <w:rFonts w:eastAsiaTheme="minorEastAsia"/>
          <w:iCs/>
          <w:lang w:val="ru-RU"/>
        </w:rPr>
      </w:pPr>
      <w:r w:rsidRPr="00AF41AC">
        <w:rPr>
          <w:rFonts w:eastAsiaTheme="minorEastAsia"/>
          <w:iCs/>
          <w:lang w:val="ru-RU"/>
        </w:rPr>
        <w:t xml:space="preserve"> нерегулярные условия.</w:t>
      </w:r>
    </w:p>
    <w:p w14:paraId="33A6C4BB" w14:textId="13CAF85B" w:rsidR="00AF41AC" w:rsidRDefault="00AF41AC" w:rsidP="00AF41AC">
      <w:pPr>
        <w:ind w:firstLine="709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>Для случая уравнения (1.1) с разрывным коэффициентом мы также вводим аналогичные понятия.</w:t>
      </w:r>
      <w:r w:rsidR="00F858F7">
        <w:rPr>
          <w:rFonts w:eastAsiaTheme="minorEastAsia"/>
          <w:iCs/>
          <w:lang w:val="ru-RU"/>
        </w:rPr>
        <w:t xml:space="preserve"> Будем называть кр</w:t>
      </w:r>
      <w:r w:rsidR="00307981">
        <w:rPr>
          <w:rFonts w:eastAsiaTheme="minorEastAsia"/>
          <w:iCs/>
          <w:lang w:val="ru-RU"/>
        </w:rPr>
        <w:t>ае</w:t>
      </w:r>
      <w:r w:rsidR="00F858F7">
        <w:rPr>
          <w:rFonts w:eastAsiaTheme="minorEastAsia"/>
          <w:iCs/>
          <w:lang w:val="ru-RU"/>
        </w:rPr>
        <w:t xml:space="preserve">вые условия (1.2) </w:t>
      </w:r>
      <w:r w:rsidR="00DF332B" w:rsidRPr="004147E5">
        <w:rPr>
          <w:rStyle w:val="1e"/>
          <w:rFonts w:eastAsiaTheme="minorEastAsia"/>
        </w:rPr>
        <w:t xml:space="preserve">усиленно </w:t>
      </w:r>
      <w:r w:rsidR="00F858F7" w:rsidRPr="004147E5">
        <w:rPr>
          <w:rStyle w:val="1e"/>
          <w:rFonts w:eastAsiaTheme="minorEastAsia"/>
        </w:rPr>
        <w:t>регулярными</w:t>
      </w:r>
      <w:r w:rsidR="00F858F7">
        <w:rPr>
          <w:rFonts w:eastAsiaTheme="minorEastAsia"/>
          <w:iCs/>
          <w:lang w:val="ru-RU"/>
        </w:rPr>
        <w:t>, если</w:t>
      </w:r>
      <w:r w:rsidR="00307981">
        <w:rPr>
          <w:rFonts w:eastAsiaTheme="minorEastAsia"/>
          <w:iCs/>
          <w:lang w:val="ru-RU"/>
        </w:rPr>
        <w:t xml:space="preserve"> выполнено одно из трех соотношений</w:t>
      </w:r>
    </w:p>
    <w:p w14:paraId="18F2C940" w14:textId="77777777" w:rsidR="00307981" w:rsidRPr="00E17E14" w:rsidRDefault="00DB6B6A" w:rsidP="00307981">
      <w:pPr>
        <w:pStyle w:val="af"/>
        <w:numPr>
          <w:ilvl w:val="0"/>
          <w:numId w:val="11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307981">
        <w:rPr>
          <w:rFonts w:eastAsiaTheme="minorEastAsia"/>
          <w:lang w:val="ru-RU"/>
        </w:rPr>
        <w:t>;</w:t>
      </w:r>
    </w:p>
    <w:p w14:paraId="351F648F" w14:textId="1A9ECC61" w:rsidR="00307981" w:rsidRPr="00E17E14" w:rsidRDefault="00DB6B6A" w:rsidP="00307981">
      <w:pPr>
        <w:pStyle w:val="af"/>
        <w:numPr>
          <w:ilvl w:val="0"/>
          <w:numId w:val="11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307981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DF332B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≠±</m:t>
        </m:r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13</m:t>
                </m:r>
              </m:sub>
            </m:sSub>
            <m:r>
              <w:rPr>
                <w:rFonts w:ascii="Cambria Math" w:eastAsiaTheme="minorEastAsia" w:hAnsi="Cambria Math"/>
                <w:lang w:val="ru-RU"/>
              </w:rPr>
              <m:t>+</m:t>
            </m:r>
            <m:sSub>
              <m:sSub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24</m:t>
                </m:r>
              </m:sub>
            </m:sSub>
          </m:e>
        </m:d>
      </m:oMath>
      <w:r w:rsidR="00307981">
        <w:rPr>
          <w:rFonts w:eastAsiaTheme="minorEastAsia"/>
          <w:lang w:val="ru-RU"/>
        </w:rPr>
        <w:t>;</w:t>
      </w:r>
    </w:p>
    <w:p w14:paraId="1061804B" w14:textId="7E59F855" w:rsidR="00307981" w:rsidRPr="0011394B" w:rsidRDefault="00DB6B6A" w:rsidP="00307981">
      <w:pPr>
        <w:pStyle w:val="af"/>
        <w:numPr>
          <w:ilvl w:val="0"/>
          <w:numId w:val="11"/>
        </w:numPr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13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24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DF332B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≠0.</m:t>
        </m:r>
      </m:oMath>
    </w:p>
    <w:p w14:paraId="026DC2FF" w14:textId="5F3E0755" w:rsidR="00307981" w:rsidRDefault="008D01C7" w:rsidP="00AF41AC">
      <w:pPr>
        <w:ind w:firstLine="709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 xml:space="preserve">Краевые условия (1.2) будем называть </w:t>
      </w:r>
      <w:r w:rsidRPr="008D01C7">
        <w:rPr>
          <w:rStyle w:val="1e"/>
          <w:rFonts w:eastAsiaTheme="minorEastAsia"/>
        </w:rPr>
        <w:t>регулярными, но не усиленно регулярными</w:t>
      </w:r>
      <w:r>
        <w:rPr>
          <w:rFonts w:eastAsiaTheme="minorEastAsia"/>
          <w:iCs/>
          <w:lang w:val="ru-RU"/>
        </w:rPr>
        <w:t>, если выполнены условия</w:t>
      </w:r>
    </w:p>
    <w:p w14:paraId="364BE417" w14:textId="00DB262B" w:rsidR="008D01C7" w:rsidRPr="00E17E14" w:rsidRDefault="00DB6B6A" w:rsidP="008D01C7">
      <w:pPr>
        <w:pStyle w:val="2f"/>
        <w:rPr>
          <w:iCs/>
        </w:rPr>
      </w:pPr>
      <m:oMath>
        <m:sSub>
          <m:sSubPr>
            <m:ctrlPr/>
          </m:sSubPr>
          <m:e>
            <m:r>
              <w:rPr>
                <w:lang w:val="en-US"/>
              </w:rPr>
              <m:t>A</m:t>
            </m:r>
          </m:e>
          <m:sub>
            <m:r>
              <m:t>12</m:t>
            </m:r>
          </m:sub>
        </m:sSub>
        <m:r>
          <m:t>=0</m:t>
        </m:r>
      </m:oMath>
      <w:r w:rsidR="008D01C7">
        <w:t xml:space="preserve">, </w:t>
      </w:r>
      <m:oMath>
        <m:sSub>
          <m:sSubPr>
            <m:ctrlPr>
              <w:rPr>
                <w:lang w:val="en-US"/>
              </w:rPr>
            </m:ctrlPr>
          </m:sSubPr>
          <m:e>
            <m:r>
              <m:t>k</m:t>
            </m:r>
          </m:e>
          <m:sub>
            <m:r>
              <m:t>2</m:t>
            </m:r>
          </m:sub>
        </m:sSub>
        <m:sSub>
          <m:sSubPr>
            <m:ctrlPr/>
          </m:sSubPr>
          <m:e>
            <m:r>
              <w:rPr>
                <w:lang w:val="en-US"/>
              </w:rPr>
              <m:t>A</m:t>
            </m:r>
          </m:e>
          <m:sub>
            <m:r>
              <m:t>14</m:t>
            </m:r>
          </m:sub>
        </m:sSub>
        <m:r>
          <m:t>+</m:t>
        </m:r>
        <m:sSub>
          <m:sSubPr>
            <m:ctrlPr>
              <w:rPr>
                <w:lang w:val="en-US"/>
              </w:rPr>
            </m:ctrlPr>
          </m:sSubPr>
          <m:e>
            <m:r>
              <m:t>k</m:t>
            </m:r>
          </m:e>
          <m:sub>
            <m:r>
              <m:t>1</m:t>
            </m:r>
          </m:sub>
        </m:sSub>
        <m:sSub>
          <m:sSubPr>
            <m:ctrlPr/>
          </m:sSubPr>
          <m:e>
            <m:r>
              <w:rPr>
                <w:lang w:val="en-US"/>
              </w:rPr>
              <m:t>A</m:t>
            </m:r>
          </m:e>
          <m:sub>
            <m:r>
              <m:t>23</m:t>
            </m:r>
          </m:sub>
        </m:sSub>
        <m:r>
          <m:t>≠0</m:t>
        </m:r>
      </m:oMath>
      <w:r w:rsidR="008D01C7">
        <w:t xml:space="preserve">, </w:t>
      </w:r>
      <m:oMath>
        <m:sSub>
          <m:sSubPr>
            <m:ctrlPr>
              <w:rPr>
                <w:lang w:val="en-US"/>
              </w:rPr>
            </m:ctrlPr>
          </m:sSubPr>
          <m:e>
            <m:r>
              <m:t>k</m:t>
            </m:r>
          </m:e>
          <m:sub>
            <m:r>
              <m:t>2</m:t>
            </m:r>
          </m:sub>
        </m:sSub>
        <m:sSub>
          <m:sSubPr>
            <m:ctrlPr/>
          </m:sSubPr>
          <m:e>
            <m:r>
              <w:rPr>
                <w:lang w:val="en-US"/>
              </w:rPr>
              <m:t>A</m:t>
            </m:r>
          </m:e>
          <m:sub>
            <m:r>
              <m:t>14</m:t>
            </m:r>
          </m:sub>
        </m:sSub>
        <m:r>
          <m:t>+</m:t>
        </m:r>
        <m:sSub>
          <m:sSubPr>
            <m:ctrlPr>
              <w:rPr>
                <w:lang w:val="en-US"/>
              </w:rPr>
            </m:ctrlPr>
          </m:sSubPr>
          <m:e>
            <m:r>
              <m:t>k</m:t>
            </m:r>
          </m:e>
          <m:sub>
            <m:r>
              <m:t>1</m:t>
            </m:r>
          </m:sub>
        </m:sSub>
        <m:sSub>
          <m:sSubPr>
            <m:ctrlPr/>
          </m:sSubPr>
          <m:e>
            <m:r>
              <w:rPr>
                <w:lang w:val="en-US"/>
              </w:rPr>
              <m:t>A</m:t>
            </m:r>
          </m:e>
          <m:sub>
            <m:r>
              <m:t>23</m:t>
            </m:r>
          </m:sub>
        </m:sSub>
        <m:r>
          <m:t>=</m:t>
        </m:r>
        <m:sSup>
          <m:sSupPr>
            <m:ctrlPr/>
          </m:sSupPr>
          <m:e>
            <m:d>
              <m:dPr>
                <m:ctrlPr/>
              </m:dPr>
              <m:e>
                <m:r>
                  <m:t>-1</m:t>
                </m:r>
              </m:e>
            </m:d>
          </m:e>
          <m:sup>
            <m:r>
              <m:t>θ+1</m:t>
            </m:r>
          </m:sup>
        </m:sSup>
        <m:d>
          <m:dPr>
            <m:ctrlPr/>
          </m:dPr>
          <m:e>
            <m:sSub>
              <m:sSubPr>
                <m:ctrlPr>
                  <w:rPr>
                    <w:lang w:val="en-US"/>
                  </w:rPr>
                </m:ctrlPr>
              </m:sSubPr>
              <m:e>
                <m:r>
                  <m:t>k</m:t>
                </m:r>
              </m:e>
              <m:sub>
                <m:r>
                  <m:t>2</m:t>
                </m:r>
              </m:sub>
            </m:sSub>
            <m:sSub>
              <m:sSubPr>
                <m:ctrlPr/>
              </m:sSubPr>
              <m:e>
                <m:r>
                  <w:rPr>
                    <w:lang w:val="en-US"/>
                  </w:rPr>
                  <m:t>A</m:t>
                </m:r>
              </m:e>
              <m:sub>
                <m:r>
                  <m:t>13</m:t>
                </m:r>
              </m:sub>
            </m:sSub>
            <m:r>
              <m:t>+</m:t>
            </m:r>
            <m:sSub>
              <m:sSubPr>
                <m:ctrlPr>
                  <w:rPr>
                    <w:lang w:val="en-US"/>
                  </w:rPr>
                </m:ctrlPr>
              </m:sSubPr>
              <m:e>
                <m:r>
                  <m:t>k</m:t>
                </m:r>
              </m:e>
              <m:sub>
                <m:r>
                  <m:t>1</m:t>
                </m:r>
              </m:sub>
            </m:sSub>
            <m:sSub>
              <m:sSubPr>
                <m:ctrlPr/>
              </m:sSubPr>
              <m:e>
                <m:r>
                  <w:rPr>
                    <w:lang w:val="en-US"/>
                  </w:rPr>
                  <m:t>A</m:t>
                </m:r>
              </m:e>
              <m:sub>
                <m:r>
                  <m:t>24</m:t>
                </m:r>
              </m:sub>
            </m:sSub>
          </m:e>
        </m:d>
      </m:oMath>
      <w:r w:rsidR="008D01C7">
        <w:t>;</w:t>
      </w:r>
    </w:p>
    <w:p w14:paraId="2AFF3E4A" w14:textId="3FA3834A" w:rsidR="009D2B20" w:rsidRDefault="008D01C7" w:rsidP="008D01C7">
      <w:pPr>
        <w:rPr>
          <w:rFonts w:eastAsiaTheme="minorEastAsia"/>
          <w:lang w:val="ru-RU"/>
        </w:rPr>
      </w:pPr>
      <w:r>
        <w:rPr>
          <w:rFonts w:eastAsiaTheme="minorEastAsia"/>
          <w:iCs/>
          <w:lang w:val="ru-RU"/>
        </w:rPr>
        <w:t xml:space="preserve">где </w:t>
      </w:r>
      <m:oMath>
        <m:r>
          <m:rPr>
            <m:sty m:val="p"/>
          </m:rPr>
          <w:rPr>
            <w:rFonts w:ascii="Cambria Math" w:hAnsi="Cambria Math"/>
          </w:rPr>
          <m:t>θ</m:t>
        </m:r>
        <m:r>
          <m:rPr>
            <m:sty m:val="p"/>
          </m:rPr>
          <w:rPr>
            <w:rFonts w:ascii="Cambria Math"/>
          </w:rPr>
          <m:t>=</m:t>
        </m:r>
        <m:r>
          <w:rPr>
            <w:rFonts w:ascii="Cambria Math"/>
          </w:rPr>
          <m:t>0,1</m:t>
        </m:r>
      </m:oMath>
      <w:r>
        <w:rPr>
          <w:rFonts w:eastAsiaTheme="minorEastAsia"/>
          <w:lang w:val="ru-RU"/>
        </w:rPr>
        <w:t>.</w:t>
      </w:r>
    </w:p>
    <w:p w14:paraId="32D381EB" w14:textId="15B895FA" w:rsidR="008D01C7" w:rsidRDefault="008D01C7" w:rsidP="008D01C7">
      <w:pPr>
        <w:ind w:firstLine="709"/>
        <w:rPr>
          <w:rFonts w:eastAsiaTheme="minorEastAsia"/>
          <w:iCs/>
          <w:lang w:val="ru-RU"/>
        </w:rPr>
      </w:pPr>
      <w:r>
        <w:rPr>
          <w:rFonts w:eastAsiaTheme="minorEastAsia"/>
          <w:iCs/>
          <w:lang w:val="ru-RU"/>
        </w:rPr>
        <w:t xml:space="preserve">Краевые условия (1.2) будем называть </w:t>
      </w:r>
      <w:r w:rsidRPr="008D01C7">
        <w:rPr>
          <w:rStyle w:val="1e"/>
          <w:rFonts w:eastAsiaTheme="minorEastAsia"/>
        </w:rPr>
        <w:t xml:space="preserve">нерегулярными, </w:t>
      </w:r>
      <w:r>
        <w:rPr>
          <w:rFonts w:eastAsiaTheme="minorEastAsia"/>
          <w:iCs/>
          <w:lang w:val="ru-RU"/>
        </w:rPr>
        <w:t>если выполнено одно из двух условий</w:t>
      </w:r>
    </w:p>
    <w:p w14:paraId="7094D096" w14:textId="2971F336" w:rsidR="008D01C7" w:rsidRPr="008D01C7" w:rsidRDefault="00DB6B6A" w:rsidP="008D01C7">
      <w:pPr>
        <w:pStyle w:val="af"/>
        <w:numPr>
          <w:ilvl w:val="0"/>
          <w:numId w:val="12"/>
        </w:numPr>
        <w:ind w:left="284" w:firstLine="425"/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8D01C7" w:rsidRPr="008D01C7">
        <w:rPr>
          <w:rFonts w:eastAsiaTheme="minorEastAsia"/>
          <w:lang w:val="ru-RU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8D01C7">
        <w:rPr>
          <w:rFonts w:eastAsiaTheme="minorEastAsia"/>
          <w:lang w:val="ru-RU"/>
        </w:rPr>
        <w:t>,</w:t>
      </w:r>
      <w:r w:rsidR="00EB4C80">
        <w:rPr>
          <w:rFonts w:eastAsiaTheme="minorEastAsia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13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24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EB4C80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13</m:t>
            </m:r>
          </m:sub>
        </m:sSub>
        <m:r>
          <w:rPr>
            <w:rFonts w:ascii="Cambria Math" w:eastAsiaTheme="minorEastAsia" w:hAnsi="Cambria Math"/>
            <w:lang w:val="ru-RU"/>
          </w:rPr>
          <m:t>≠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24</m:t>
            </m:r>
          </m:sub>
        </m:sSub>
      </m:oMath>
      <w:r w:rsidR="00EB4C80">
        <w:rPr>
          <w:rFonts w:eastAsiaTheme="minorEastAsia"/>
          <w:lang w:val="ru-RU"/>
        </w:rPr>
        <w:t>,</w:t>
      </w:r>
      <w:r w:rsidR="008D01C7">
        <w:rPr>
          <w:rFonts w:eastAsiaTheme="minorEastAsia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8D01C7" w:rsidRPr="008D01C7">
        <w:rPr>
          <w:rFonts w:eastAsiaTheme="minorEastAsia"/>
          <w:lang w:val="ru-RU"/>
        </w:rPr>
        <w:t>;</w:t>
      </w:r>
    </w:p>
    <w:p w14:paraId="0E99D2C5" w14:textId="566B2991" w:rsidR="008D01C7" w:rsidRPr="008D01C7" w:rsidRDefault="00DB6B6A" w:rsidP="008D01C7">
      <w:pPr>
        <w:pStyle w:val="af"/>
        <w:numPr>
          <w:ilvl w:val="0"/>
          <w:numId w:val="12"/>
        </w:numPr>
        <w:ind w:left="284" w:firstLine="425"/>
        <w:rPr>
          <w:rFonts w:eastAsiaTheme="minorEastAsia"/>
          <w:iCs/>
          <w:lang w:val="ru-RU"/>
        </w:rPr>
      </w:pP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8D01C7" w:rsidRPr="008D01C7">
        <w:rPr>
          <w:rFonts w:eastAsiaTheme="minorEastAsia"/>
          <w:lang w:val="ru-RU"/>
        </w:rPr>
        <w:t xml:space="preserve">, 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 w:rsidR="008D01C7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13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24</m:t>
            </m:r>
          </m:sub>
        </m:sSub>
        <m:r>
          <w:rPr>
            <w:rFonts w:ascii="Cambria Math" w:eastAsiaTheme="minorEastAsia" w:hAnsi="Cambria Math"/>
            <w:lang w:val="ru-RU"/>
          </w:rPr>
          <m:t xml:space="preserve">≠0,  </m:t>
        </m:r>
      </m:oMath>
      <w:r w:rsidR="008D01C7">
        <w:rPr>
          <w:rFonts w:eastAsiaTheme="minorEastAsia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 w:rsidR="008D01C7" w:rsidRPr="008D01C7">
        <w:rPr>
          <w:rFonts w:eastAsiaTheme="minorEastAsia"/>
          <w:lang w:val="ru-RU"/>
        </w:rPr>
        <w:t>;</w:t>
      </w:r>
    </w:p>
    <w:p w14:paraId="7C5129A9" w14:textId="27566264" w:rsidR="000C262D" w:rsidRDefault="000C262D" w:rsidP="000C262D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iCs/>
          <w:lang w:val="ru-RU"/>
        </w:rPr>
        <w:t xml:space="preserve">Согласно введенным определениям, краевые условия будут </w:t>
      </w:r>
      <w:r w:rsidRPr="000C262D">
        <w:rPr>
          <w:rStyle w:val="1e"/>
          <w:lang w:val="ru-RU"/>
        </w:rPr>
        <w:t>невырожденными и</w:t>
      </w:r>
      <w:r w:rsidRPr="000C262D">
        <w:rPr>
          <w:rStyle w:val="1e"/>
          <w:rFonts w:eastAsiaTheme="minorEastAsia"/>
        </w:rPr>
        <w:t xml:space="preserve"> </w:t>
      </w:r>
      <w:r w:rsidRPr="000C262D">
        <w:rPr>
          <w:rStyle w:val="1e"/>
          <w:lang w:val="ru-RU"/>
        </w:rPr>
        <w:t xml:space="preserve">одновременно </w:t>
      </w:r>
      <w:r w:rsidR="0019586D">
        <w:rPr>
          <w:rStyle w:val="1e"/>
          <w:lang w:val="ru-RU"/>
        </w:rPr>
        <w:t>нерегулярными</w:t>
      </w:r>
      <w:r w:rsidRPr="000C262D">
        <w:rPr>
          <w:rFonts w:eastAsiaTheme="minorEastAsia"/>
          <w:iCs/>
          <w:lang w:val="ru-RU"/>
        </w:rPr>
        <w:t xml:space="preserve"> в случае, когда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12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14</m:t>
            </m:r>
          </m:sub>
        </m:sSub>
        <m:r>
          <w:rPr>
            <w:rFonts w:ascii="Cambria Math" w:eastAsiaTheme="minorEastAsia" w:hAnsi="Cambria Math"/>
            <w:lang w:val="ru-RU"/>
          </w:rPr>
          <m:t>+</m:t>
        </m:r>
        <m:sSub>
          <m:sSubPr>
            <m:ctrlPr>
              <w:rPr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23</m:t>
            </m:r>
          </m:sub>
        </m:sSub>
        <m:r>
          <w:rPr>
            <w:rFonts w:ascii="Cambria Math" w:eastAsiaTheme="minorEastAsia" w:hAnsi="Cambria Math"/>
            <w:lang w:val="ru-RU"/>
          </w:rPr>
          <m:t>=0</m:t>
        </m:r>
      </m:oMath>
      <w:r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34</m:t>
            </m:r>
          </m:sub>
        </m:sSub>
        <m:r>
          <w:rPr>
            <w:rFonts w:ascii="Cambria Math" w:eastAsiaTheme="minorEastAsia" w:hAnsi="Cambria Math"/>
            <w:lang w:val="ru-RU"/>
          </w:rPr>
          <m:t>≠0</m:t>
        </m:r>
      </m:oMath>
      <w:r>
        <w:rPr>
          <w:rFonts w:eastAsiaTheme="minorEastAsia"/>
          <w:lang w:val="ru-RU"/>
        </w:rPr>
        <w:t xml:space="preserve"> </w:t>
      </w:r>
      <w:r w:rsidRPr="000C262D">
        <w:rPr>
          <w:rFonts w:eastAsiaTheme="minorEastAsia"/>
          <w:iCs/>
          <w:lang w:val="ru-RU"/>
        </w:rPr>
        <w:t>и</w:t>
      </w:r>
      <w:r>
        <w:rPr>
          <w:rFonts w:eastAsiaTheme="minorEastAsia"/>
          <w:iCs/>
          <w:lang w:val="ru-RU"/>
        </w:rPr>
        <w:t xml:space="preserve"> </w:t>
      </w:r>
      <w:r w:rsidRPr="000C262D">
        <w:rPr>
          <w:rFonts w:eastAsiaTheme="minorEastAsia"/>
          <w:iCs/>
          <w:lang w:val="ru-RU"/>
        </w:rPr>
        <w:t>не рав</w:t>
      </w:r>
      <w:r>
        <w:rPr>
          <w:rFonts w:eastAsiaTheme="minorEastAsia"/>
          <w:iCs/>
          <w:lang w:val="ru-RU"/>
        </w:rPr>
        <w:t>ен</w:t>
      </w:r>
      <w:r w:rsidRPr="000C262D">
        <w:rPr>
          <w:rFonts w:eastAsiaTheme="minorEastAsia"/>
          <w:iCs/>
          <w:lang w:val="ru-RU"/>
        </w:rPr>
        <w:t xml:space="preserve"> нулю один</w:t>
      </w:r>
      <w:r>
        <w:rPr>
          <w:rFonts w:eastAsiaTheme="minorEastAsia"/>
          <w:iCs/>
          <w:lang w:val="ru-RU"/>
        </w:rPr>
        <w:t xml:space="preserve"> из следующих </w:t>
      </w:r>
      <w:r w:rsidRPr="000C262D">
        <w:rPr>
          <w:rFonts w:eastAsiaTheme="minorEastAsia"/>
          <w:iCs/>
          <w:lang w:val="ru-RU"/>
        </w:rPr>
        <w:t>определителей</w:t>
      </w:r>
      <w:r>
        <w:rPr>
          <w:rFonts w:eastAsiaTheme="minorEastAsia"/>
          <w:iCs/>
          <w:lang w:val="ru-RU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13</m:t>
                </m:r>
              </m:sub>
            </m:sSub>
          </m:e>
        </m:d>
        <m:r>
          <w:rPr>
            <w:rFonts w:ascii="Cambria Math" w:eastAsiaTheme="minorEastAsia" w:hAnsi="Cambria Math"/>
            <w:lang w:val="ru-RU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14</m:t>
                </m:r>
              </m:sub>
            </m:sSub>
          </m:e>
        </m:d>
        <m:r>
          <w:rPr>
            <w:rFonts w:ascii="Cambria Math" w:eastAsiaTheme="minorEastAsia" w:hAnsi="Cambria Math"/>
            <w:lang w:val="ru-RU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23</m:t>
                </m:r>
              </m:sub>
            </m:sSub>
          </m:e>
        </m:d>
        <m:r>
          <w:rPr>
            <w:rFonts w:ascii="Cambria Math" w:eastAsiaTheme="minorEastAsia" w:hAnsi="Cambria Math"/>
            <w:lang w:val="ru-RU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en-US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ru-RU"/>
                  </w:rPr>
                  <m:t>24</m:t>
                </m:r>
              </m:sub>
            </m:sSub>
          </m:e>
        </m:d>
        <m:r>
          <w:rPr>
            <w:rFonts w:ascii="Cambria Math" w:eastAsiaTheme="minorEastAsia" w:hAnsi="Cambria Math"/>
            <w:lang w:val="ru-RU"/>
          </w:rPr>
          <m:t>&gt;0</m:t>
        </m:r>
      </m:oMath>
      <w:r>
        <w:rPr>
          <w:rFonts w:eastAsiaTheme="minorEastAsia"/>
          <w:lang w:val="ru-RU"/>
        </w:rPr>
        <w:t>.</w:t>
      </w:r>
    </w:p>
    <w:p w14:paraId="0C4F3B1A" w14:textId="76BC050A" w:rsidR="00A344B9" w:rsidRDefault="007D1EF6" w:rsidP="007D1EF6">
      <w:pPr>
        <w:ind w:firstLine="709"/>
        <w:rPr>
          <w:rFonts w:eastAsiaTheme="minorEastAsia"/>
          <w:lang w:val="ru-RU"/>
        </w:rPr>
      </w:pPr>
      <w:r w:rsidRPr="00AF41AC">
        <w:rPr>
          <w:rStyle w:val="1e"/>
          <w:rFonts w:eastAsiaTheme="minorEastAsia"/>
        </w:rPr>
        <w:t>Теорема 1.</w:t>
      </w:r>
      <w:r w:rsidR="00A14837">
        <w:rPr>
          <w:rStyle w:val="1e"/>
          <w:rFonts w:eastAsiaTheme="minorEastAsia"/>
          <w:lang w:val="ru-RU"/>
        </w:rPr>
        <w:t>3</w:t>
      </w:r>
      <w:r>
        <w:rPr>
          <w:rFonts w:eastAsiaTheme="minorEastAsia"/>
          <w:iCs/>
          <w:lang w:val="ru-RU"/>
        </w:rPr>
        <w:t xml:space="preserve"> Если краевые условия (1.2) являются усиленно регулярными, то </w:t>
      </w:r>
      <w:r w:rsidRPr="007D1EF6">
        <w:rPr>
          <w:rFonts w:eastAsiaTheme="minorEastAsia"/>
          <w:lang w:val="ru-RU"/>
        </w:rPr>
        <w:t xml:space="preserve">все собственные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7D1EF6">
        <w:rPr>
          <w:rFonts w:eastAsiaTheme="minorEastAsia"/>
          <w:lang w:val="ru-RU"/>
        </w:rPr>
        <w:t>, кроме конечного числа, являются простыми</w:t>
      </w:r>
      <w:r>
        <w:rPr>
          <w:rFonts w:eastAsiaTheme="minorEastAsia"/>
          <w:lang w:val="ru-RU"/>
        </w:rPr>
        <w:t>. Д</w:t>
      </w:r>
      <w:r w:rsidRPr="007D1EF6">
        <w:rPr>
          <w:rFonts w:eastAsiaTheme="minorEastAsia"/>
          <w:lang w:val="ru-RU"/>
        </w:rPr>
        <w:t>ругими словами, они</w:t>
      </w:r>
      <w:r>
        <w:rPr>
          <w:rFonts w:eastAsiaTheme="minorEastAsia"/>
          <w:lang w:val="ru-RU"/>
        </w:rPr>
        <w:t xml:space="preserve"> являются </w:t>
      </w:r>
      <w:r w:rsidRPr="007D1EF6">
        <w:rPr>
          <w:rFonts w:eastAsiaTheme="minorEastAsia"/>
          <w:lang w:val="ru-RU"/>
        </w:rPr>
        <w:t>асимптотически прост</w:t>
      </w:r>
      <w:r>
        <w:rPr>
          <w:rFonts w:eastAsiaTheme="minorEastAsia"/>
          <w:lang w:val="ru-RU"/>
        </w:rPr>
        <w:t xml:space="preserve">ыми. При этом общее количество присоединенных функций – конечно. </w:t>
      </w:r>
      <w:r w:rsidRPr="007D1EF6">
        <w:rPr>
          <w:rFonts w:eastAsiaTheme="minorEastAsia"/>
          <w:lang w:val="ru-RU"/>
        </w:rPr>
        <w:t xml:space="preserve">Кроме того, </w:t>
      </w:r>
      <w:r>
        <w:rPr>
          <w:rFonts w:eastAsiaTheme="minorEastAsia"/>
          <w:lang w:val="ru-RU"/>
        </w:rPr>
        <w:t xml:space="preserve">собственные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>
        <w:rPr>
          <w:rFonts w:eastAsiaTheme="minorEastAsia"/>
          <w:iCs/>
          <w:lang w:val="ru-RU"/>
        </w:rPr>
        <w:t xml:space="preserve"> являются отделенными в том смысле</w:t>
      </w:r>
      <w:r w:rsidRPr="007D1EF6">
        <w:rPr>
          <w:rFonts w:eastAsiaTheme="minorEastAsia"/>
          <w:lang w:val="ru-RU"/>
        </w:rPr>
        <w:t xml:space="preserve">, что существует такая постоянная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C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/>
            <w:lang w:val="ru-RU"/>
          </w:rPr>
          <m:t>&gt;0</m:t>
        </m:r>
      </m:oMath>
      <w:r w:rsidRPr="007D1EF6">
        <w:rPr>
          <w:rFonts w:eastAsiaTheme="minorEastAsia"/>
          <w:lang w:val="ru-RU"/>
        </w:rPr>
        <w:t xml:space="preserve">, что для </w:t>
      </w:r>
      <w:r w:rsidR="00A344B9">
        <w:rPr>
          <w:rFonts w:eastAsiaTheme="minorEastAsia"/>
          <w:lang w:val="ru-RU"/>
        </w:rPr>
        <w:t xml:space="preserve">всех собственных значений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="00A344B9">
        <w:rPr>
          <w:rFonts w:eastAsiaTheme="minorEastAsia"/>
          <w:iCs/>
          <w:lang w:val="ru-RU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m</m:t>
            </m:r>
          </m:sub>
        </m:sSub>
      </m:oMath>
      <w:r w:rsidR="00A344B9">
        <w:rPr>
          <w:rFonts w:eastAsiaTheme="minorEastAsia"/>
          <w:iCs/>
          <w:lang w:val="ru-RU"/>
        </w:rPr>
        <w:t xml:space="preserve"> с</w:t>
      </w:r>
      <w:r w:rsidRPr="007D1EF6">
        <w:rPr>
          <w:rFonts w:eastAsiaTheme="minorEastAsia"/>
          <w:lang w:val="ru-RU"/>
        </w:rPr>
        <w:t xml:space="preserve"> достаточно больш</w:t>
      </w:r>
      <w:r w:rsidR="00A344B9">
        <w:rPr>
          <w:rFonts w:eastAsiaTheme="minorEastAsia"/>
          <w:lang w:val="ru-RU"/>
        </w:rPr>
        <w:t>ими номерами имеем</w:t>
      </w:r>
    </w:p>
    <w:p w14:paraId="12A03086" w14:textId="10D1AD87" w:rsidR="00A344B9" w:rsidRPr="00A14837" w:rsidRDefault="00DB6B6A" w:rsidP="00FC2688">
      <w:pPr>
        <w:pStyle w:val="1b"/>
        <w:rPr>
          <w:rFonts w:eastAsiaTheme="minorEastAsia"/>
          <w:lang w:val="ru-RU"/>
        </w:rPr>
      </w:pP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lang w:val="ru-RU"/>
              </w:rPr>
            </m:ctrlPr>
          </m:dPr>
          <m:e>
            <m:rad>
              <m:radPr>
                <m:degHide m:val="1"/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n</m:t>
                    </m:r>
                  </m:sub>
                </m:sSub>
              </m:e>
            </m:rad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lang w:val="ru-RU"/>
                  </w:rPr>
                </m:ctrlPr>
              </m:radPr>
              <m:deg/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ru-RU"/>
                      </w:rPr>
                      <m:t>λ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en-US"/>
                      </w:rPr>
                      <m:t>m</m:t>
                    </m:r>
                  </m:sub>
                </m:sSub>
              </m:e>
            </m:rad>
          </m:e>
        </m:d>
        <m:r>
          <m:rPr>
            <m:sty m:val="p"/>
          </m:rPr>
          <w:rPr>
            <w:rFonts w:ascii="Cambria Math" w:eastAsiaTheme="minorEastAsia" w:hAnsi="Cambria Math"/>
            <w:lang w:val="ru-RU"/>
          </w:rPr>
          <m:t>≥</m:t>
        </m:r>
        <m:sSub>
          <m:sSubPr>
            <m:ctrlPr>
              <w:rPr>
                <w:rFonts w:ascii="Cambria Math" w:eastAsiaTheme="minorEastAsia" w:hAnsi="Cambria Math"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ru-RU"/>
          </w:rPr>
          <m:t>.</m:t>
        </m:r>
      </m:oMath>
      <w:r w:rsidR="00FC2688">
        <w:rPr>
          <w:rFonts w:eastAsiaTheme="minorEastAsia"/>
          <w:lang w:val="ru-RU"/>
        </w:rPr>
        <w:tab/>
      </w:r>
      <w:r w:rsidR="00FC2688">
        <w:rPr>
          <w:rFonts w:eastAsiaTheme="minorEastAsia"/>
          <w:lang w:val="ru-RU"/>
        </w:rPr>
        <w:tab/>
      </w:r>
      <w:r w:rsidR="00FC2688">
        <w:rPr>
          <w:rFonts w:eastAsiaTheme="minorEastAsia"/>
          <w:lang w:val="ru-RU"/>
        </w:rPr>
        <w:tab/>
      </w:r>
      <w:r w:rsidR="00FC2688">
        <w:rPr>
          <w:rFonts w:eastAsiaTheme="minorEastAsia"/>
          <w:lang w:val="ru-RU"/>
        </w:rPr>
        <w:tab/>
      </w:r>
      <w:r w:rsidR="00FC2688">
        <w:rPr>
          <w:rFonts w:eastAsiaTheme="minorEastAsia"/>
          <w:lang w:val="ru-RU"/>
        </w:rPr>
        <w:tab/>
      </w:r>
      <w:r w:rsidR="00FC2688">
        <w:rPr>
          <w:rFonts w:eastAsiaTheme="minorEastAsia"/>
          <w:lang w:val="ru-RU"/>
        </w:rPr>
        <w:tab/>
        <w:t>(1.7)</w:t>
      </w:r>
    </w:p>
    <w:p w14:paraId="0E23C697" w14:textId="775AB513" w:rsidR="00A14837" w:rsidRDefault="00A14837" w:rsidP="007D1EF6">
      <w:pPr>
        <w:ind w:firstLine="709"/>
        <w:rPr>
          <w:rFonts w:eastAsiaTheme="minorEastAsia"/>
          <w:iCs/>
          <w:lang w:val="ru-RU"/>
        </w:rPr>
      </w:pPr>
      <w:r w:rsidRPr="00AF41AC">
        <w:rPr>
          <w:rStyle w:val="1e"/>
          <w:rFonts w:eastAsiaTheme="minorEastAsia"/>
        </w:rPr>
        <w:t>Теорема 1.</w:t>
      </w:r>
      <w:r>
        <w:rPr>
          <w:rStyle w:val="1e"/>
          <w:rFonts w:eastAsiaTheme="minorEastAsia"/>
          <w:lang w:val="ru-RU"/>
        </w:rPr>
        <w:t>4</w:t>
      </w:r>
      <w:r>
        <w:rPr>
          <w:rFonts w:eastAsiaTheme="minorEastAsia"/>
          <w:iCs/>
          <w:lang w:val="ru-RU"/>
        </w:rPr>
        <w:t xml:space="preserve"> Если краевые условия (1.2) являются регулярными, но не усиленно регулярными, то </w:t>
      </w:r>
      <w:r w:rsidRPr="007D1EF6">
        <w:rPr>
          <w:rFonts w:eastAsiaTheme="minorEastAsia"/>
          <w:lang w:val="ru-RU"/>
        </w:rPr>
        <w:t>все собственные значения</w:t>
      </w:r>
      <w:r w:rsidR="00090EFF">
        <w:rPr>
          <w:rFonts w:eastAsiaTheme="minorEastAsia"/>
          <w:lang w:val="ru-RU"/>
        </w:rPr>
        <w:t xml:space="preserve"> задачи образуют две серии</w:t>
      </w:r>
      <w:r w:rsidRPr="007D1EF6">
        <w:rPr>
          <w:rFonts w:eastAsiaTheme="minorEastAsia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  <m:r>
              <w:rPr>
                <w:rFonts w:ascii="Cambria Math" w:eastAsiaTheme="minorEastAsia" w:hAnsi="Cambria Math"/>
                <w:lang w:val="ru-RU"/>
              </w:rPr>
              <m:t>1</m:t>
            </m:r>
          </m:sub>
        </m:sSub>
      </m:oMath>
      <w:r w:rsidRPr="007D1EF6">
        <w:rPr>
          <w:rFonts w:eastAsiaTheme="minorEastAsia"/>
          <w:lang w:val="ru-RU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  <m:r>
              <w:rPr>
                <w:rFonts w:ascii="Cambria Math" w:eastAsiaTheme="minorEastAsia" w:hAnsi="Cambria Math"/>
                <w:lang w:val="ru-RU"/>
              </w:rPr>
              <m:t>2</m:t>
            </m:r>
          </m:sub>
        </m:sSub>
      </m:oMath>
      <w:r w:rsidR="00090EFF">
        <w:rPr>
          <w:rFonts w:eastAsiaTheme="minorEastAsia"/>
          <w:iCs/>
          <w:lang w:val="ru-RU"/>
        </w:rPr>
        <w:t xml:space="preserve"> со следующей асимптотикой:</w:t>
      </w:r>
    </w:p>
    <w:p w14:paraId="6DE198C1" w14:textId="5384F5F4" w:rsidR="00090EFF" w:rsidRPr="00084643" w:rsidRDefault="00DB6B6A" w:rsidP="00FC2688">
      <w:pPr>
        <w:pStyle w:val="2f"/>
        <w:rPr>
          <w:lang w:val="en-US"/>
        </w:rPr>
      </w:pPr>
      <m:oMathPara>
        <m:oMath>
          <m:sSub>
            <m:sSubPr>
              <m:ctrlPr/>
            </m:sSubPr>
            <m:e>
              <m:r>
                <m:t>λ</m:t>
              </m:r>
            </m:e>
            <m:sub>
              <m:r>
                <w:rPr>
                  <w:lang w:val="en-US"/>
                </w:rPr>
                <m:t>0</m:t>
              </m:r>
            </m:sub>
          </m:sSub>
          <m:r>
            <w:rPr>
              <w:lang w:val="en-US"/>
            </w:rPr>
            <m:t xml:space="preserve">,   </m:t>
          </m:r>
          <m:sSub>
            <m:sSubPr>
              <m:ctrlPr/>
            </m:sSubPr>
            <m:e>
              <m:r>
                <m:t>λ</m:t>
              </m:r>
            </m:e>
            <m:sub>
              <m:r>
                <w:rPr>
                  <w:lang w:val="en-US"/>
                </w:rPr>
                <m:t>n</m:t>
              </m:r>
              <m:r>
                <m:t>j</m:t>
              </m:r>
            </m:sub>
          </m:sSub>
          <m:r>
            <m:t>=</m:t>
          </m:r>
          <m:sSup>
            <m:sSupPr>
              <m:ctrlPr/>
            </m:sSupPr>
            <m:e>
              <m:d>
                <m:dPr>
                  <m:ctrlPr/>
                </m:dPr>
                <m:e>
                  <m:r>
                    <m:t>2nπr+o</m:t>
                  </m:r>
                  <m:d>
                    <m:dPr>
                      <m:ctrlPr/>
                    </m:dPr>
                    <m:e>
                      <m:r>
                        <m:t>1</m:t>
                      </m:r>
                    </m:e>
                  </m:d>
                </m:e>
              </m:d>
            </m:e>
            <m:sup>
              <m:r>
                <m:t>2</m:t>
              </m:r>
            </m:sup>
          </m:sSup>
          <m:r>
            <m:t>,    при θ=0;</m:t>
          </m:r>
        </m:oMath>
      </m:oMathPara>
    </w:p>
    <w:p w14:paraId="7C72CFEE" w14:textId="2EDC858E" w:rsidR="006C17EA" w:rsidRPr="006C17EA" w:rsidRDefault="00DB6B6A" w:rsidP="00FC2688">
      <w:pPr>
        <w:pStyle w:val="2f"/>
        <w:rPr>
          <w:lang w:val="en-US"/>
        </w:rPr>
      </w:pPr>
      <m:oMathPara>
        <m:oMath>
          <m:sSub>
            <m:sSubPr>
              <m:ctrlPr/>
            </m:sSubPr>
            <m:e>
              <m:r>
                <m:t>λ</m:t>
              </m:r>
            </m:e>
            <m:sub>
              <m:r>
                <w:rPr>
                  <w:lang w:val="en-US"/>
                </w:rPr>
                <m:t>n</m:t>
              </m:r>
              <m:r>
                <m:t>j</m:t>
              </m:r>
            </m:sub>
          </m:sSub>
          <m:r>
            <m:t>=</m:t>
          </m:r>
          <m:sSup>
            <m:sSupPr>
              <m:ctrlPr/>
            </m:sSupPr>
            <m:e>
              <m:d>
                <m:dPr>
                  <m:ctrlPr/>
                </m:dPr>
                <m:e>
                  <m:d>
                    <m:dPr>
                      <m:ctrlPr/>
                    </m:dPr>
                    <m:e>
                      <m:r>
                        <m:t>2n-1</m:t>
                      </m:r>
                    </m:e>
                  </m:d>
                  <m:r>
                    <m:t>πr+o</m:t>
                  </m:r>
                  <m:d>
                    <m:dPr>
                      <m:ctrlPr/>
                    </m:dPr>
                    <m:e>
                      <m:r>
                        <m:t>1</m:t>
                      </m:r>
                    </m:e>
                  </m:d>
                </m:e>
              </m:d>
            </m:e>
            <m:sup>
              <m:r>
                <m:t>2</m:t>
              </m:r>
            </m:sup>
          </m:sSup>
          <m:r>
            <m:t>,    при θ=1;</m:t>
          </m:r>
        </m:oMath>
      </m:oMathPara>
    </w:p>
    <w:p w14:paraId="734101D3" w14:textId="0AA22ACA" w:rsidR="00A14837" w:rsidRPr="00FD7F95" w:rsidRDefault="006C17EA" w:rsidP="006C17EA">
      <w:pPr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 xml:space="preserve">где </w:t>
      </w:r>
      <m:oMath>
        <m:r>
          <w:rPr>
            <w:rFonts w:ascii="Cambria Math" w:eastAsiaTheme="minorEastAsia" w:hAnsi="Cambria Math"/>
            <w:lang w:val="ru-RU"/>
          </w:rPr>
          <m:t>j=1,2</m:t>
        </m:r>
      </m:oMath>
      <w:r>
        <w:rPr>
          <w:rFonts w:eastAsiaTheme="minorEastAsia"/>
          <w:iCs/>
          <w:lang w:val="ru-RU"/>
        </w:rPr>
        <w:t xml:space="preserve">, а индекс </w:t>
      </w:r>
      <m:oMath>
        <m:r>
          <m:rPr>
            <m:sty m:val="p"/>
          </m:rPr>
          <w:rPr>
            <w:rFonts w:ascii="Cambria Math" w:hAnsi="Cambria Math"/>
          </w:rPr>
          <m:t>θ</m:t>
        </m:r>
      </m:oMath>
      <w:r>
        <w:rPr>
          <w:rFonts w:eastAsiaTheme="minorEastAsia"/>
          <w:lang w:val="ru-RU"/>
        </w:rPr>
        <w:t xml:space="preserve"> – из определения неусиленно регулярных краевых условий</w:t>
      </w:r>
      <w:r w:rsidR="00FD7F95">
        <w:rPr>
          <w:rFonts w:eastAsiaTheme="minorEastAsia"/>
          <w:lang w:val="ru-RU"/>
        </w:rPr>
        <w:t xml:space="preserve">, и использовано обозначение </w:t>
      </w:r>
      <m:oMath>
        <m:r>
          <w:rPr>
            <w:rFonts w:ascii="Cambria Math" w:eastAsiaTheme="minorEastAsia" w:hAnsi="Cambria Math"/>
            <w:lang w:val="ru-RU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l+</m:t>
            </m:r>
            <m:d>
              <m:d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0</m:t>
                </m:r>
              </m:sub>
            </m:sSub>
          </m:den>
        </m:f>
      </m:oMath>
      <w:r w:rsidR="00FD7F95" w:rsidRPr="00FD7F95">
        <w:rPr>
          <w:rFonts w:eastAsiaTheme="minorEastAsia"/>
          <w:iCs/>
          <w:lang w:val="ru-RU"/>
        </w:rPr>
        <w:t xml:space="preserve"> .</w:t>
      </w:r>
    </w:p>
    <w:p w14:paraId="15247C24" w14:textId="4E65BA06" w:rsidR="007D1EF6" w:rsidRDefault="00FC2688" w:rsidP="000C262D">
      <w:pPr>
        <w:ind w:firstLine="709"/>
        <w:rPr>
          <w:rFonts w:eastAsiaTheme="minorEastAsia"/>
          <w:lang w:val="ru-RU"/>
        </w:rPr>
      </w:pPr>
      <w:r w:rsidRPr="00AF41AC">
        <w:rPr>
          <w:rStyle w:val="1e"/>
          <w:rFonts w:eastAsiaTheme="minorEastAsia"/>
        </w:rPr>
        <w:t>Теорема 1.</w:t>
      </w:r>
      <w:r>
        <w:rPr>
          <w:rStyle w:val="1e"/>
          <w:rFonts w:eastAsiaTheme="minorEastAsia"/>
          <w:lang w:val="ru-RU"/>
        </w:rPr>
        <w:t>5</w:t>
      </w:r>
      <w:r>
        <w:rPr>
          <w:rFonts w:eastAsiaTheme="minorEastAsia"/>
          <w:iCs/>
          <w:lang w:val="ru-RU"/>
        </w:rPr>
        <w:t xml:space="preserve"> Если краевые условия (1.2) являются нерегулярными, то </w:t>
      </w:r>
      <w:r w:rsidRPr="007D1EF6">
        <w:rPr>
          <w:rFonts w:eastAsiaTheme="minorEastAsia"/>
          <w:lang w:val="ru-RU"/>
        </w:rPr>
        <w:t xml:space="preserve">все собственные значения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eastAsiaTheme="minorEastAsia" w:hAnsi="Cambria Math"/>
                <w:lang w:val="ru-RU"/>
              </w:rPr>
              <m:t>λ</m:t>
            </m:r>
          </m:e>
          <m:sub>
            <m:r>
              <w:rPr>
                <w:rFonts w:ascii="Cambria Math" w:eastAsiaTheme="minorEastAsia" w:hAnsi="Cambria Math"/>
                <w:lang w:val="en-US"/>
              </w:rPr>
              <m:t>n</m:t>
            </m:r>
          </m:sub>
        </m:sSub>
      </m:oMath>
      <w:r w:rsidRPr="007D1EF6">
        <w:rPr>
          <w:rFonts w:eastAsiaTheme="minorEastAsia"/>
          <w:lang w:val="ru-RU"/>
        </w:rPr>
        <w:t>, кроме конечного числа, являются простыми</w:t>
      </w:r>
      <w:r>
        <w:rPr>
          <w:rFonts w:eastAsiaTheme="minorEastAsia"/>
          <w:lang w:val="ru-RU"/>
        </w:rPr>
        <w:t xml:space="preserve"> и выполнено условие (1.7) отделенности собственных значений.</w:t>
      </w:r>
    </w:p>
    <w:p w14:paraId="4D1AFD40" w14:textId="5CD47FE3" w:rsidR="007D1EF6" w:rsidRDefault="007D1EF6" w:rsidP="000C262D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Как и в классическом случае (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</w:rPr>
              <m:t>k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>
        <w:rPr>
          <w:rFonts w:eastAsiaTheme="minorEastAsia"/>
          <w:lang w:val="ru-RU"/>
        </w:rPr>
        <w:t>), введенные определения обусловлены тем, что в выделенных случаях мы имеем возможность указать асимптотику собственных значений. Благодаря этому мы сможем обосновать базисность</w:t>
      </w:r>
      <w:r w:rsidR="00FC2688">
        <w:rPr>
          <w:rFonts w:eastAsiaTheme="minorEastAsia"/>
          <w:lang w:val="ru-RU"/>
        </w:rPr>
        <w:t xml:space="preserve"> (или отсутствие свойства базисности)</w:t>
      </w:r>
      <w:r>
        <w:rPr>
          <w:rFonts w:eastAsiaTheme="minorEastAsia"/>
          <w:lang w:val="ru-RU"/>
        </w:rPr>
        <w:t xml:space="preserve"> системы собственных и присоединенных функций</w:t>
      </w:r>
      <w:r w:rsidR="00FC2688">
        <w:rPr>
          <w:rFonts w:eastAsiaTheme="minorEastAsia"/>
          <w:lang w:val="ru-RU"/>
        </w:rPr>
        <w:t xml:space="preserve"> задачи</w:t>
      </w:r>
      <w:r>
        <w:rPr>
          <w:rFonts w:eastAsiaTheme="minorEastAsia"/>
          <w:lang w:val="ru-RU"/>
        </w:rPr>
        <w:t>. Это будет исследовано</w:t>
      </w:r>
      <w:r w:rsidR="00FC2688">
        <w:rPr>
          <w:rFonts w:eastAsiaTheme="minorEastAsia"/>
          <w:lang w:val="ru-RU"/>
        </w:rPr>
        <w:t>,</w:t>
      </w:r>
      <w:r>
        <w:rPr>
          <w:rFonts w:eastAsiaTheme="minorEastAsia"/>
          <w:lang w:val="ru-RU"/>
        </w:rPr>
        <w:t xml:space="preserve"> согласно следующим разделам календарного плана</w:t>
      </w:r>
      <w:r w:rsidR="00FC2688">
        <w:rPr>
          <w:rFonts w:eastAsiaTheme="minorEastAsia"/>
          <w:lang w:val="ru-RU"/>
        </w:rPr>
        <w:t>,</w:t>
      </w:r>
      <w:r>
        <w:rPr>
          <w:rFonts w:eastAsiaTheme="minorEastAsia"/>
          <w:lang w:val="ru-RU"/>
        </w:rPr>
        <w:t xml:space="preserve"> в 2021 году.</w:t>
      </w:r>
    </w:p>
    <w:p w14:paraId="115AFC6A" w14:textId="050780D9" w:rsidR="007D1EF6" w:rsidRDefault="007D1EF6" w:rsidP="000C262D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Работа по данному разделу календарного плана выполнена полностью.</w:t>
      </w:r>
    </w:p>
    <w:p w14:paraId="0BE6B025" w14:textId="2C002E78" w:rsidR="00BC69ED" w:rsidRDefault="00BC69ED">
      <w:pPr>
        <w:spacing w:after="200" w:line="276" w:lineRule="auto"/>
        <w:jc w:val="left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br w:type="page"/>
      </w:r>
    </w:p>
    <w:p w14:paraId="4FB88FA2" w14:textId="27299D79" w:rsidR="009515D4" w:rsidRPr="00DD62AE" w:rsidRDefault="009515D4" w:rsidP="009515D4">
      <w:pPr>
        <w:pStyle w:val="122"/>
      </w:pPr>
      <w:r w:rsidRPr="009515D4">
        <w:rPr>
          <w:lang w:val="ru-RU"/>
        </w:rPr>
        <w:lastRenderedPageBreak/>
        <w:t>2</w:t>
      </w:r>
      <w:r w:rsidRPr="00DD62AE">
        <w:t xml:space="preserve"> </w:t>
      </w:r>
      <w:r w:rsidRPr="009515D4">
        <w:rPr>
          <w:lang w:val="ru-RU"/>
        </w:rPr>
        <w:t>Решение методом разделения переменных начально-краевых задач для уравнения теплопроводности с кусочно-постоянным коэффициентом теплопроводности при краевых условиях типа Штурма (разделенные краевые условия)</w:t>
      </w:r>
    </w:p>
    <w:p w14:paraId="766B267F" w14:textId="388F5120" w:rsidR="009515D4" w:rsidRDefault="009515D4" w:rsidP="009515D4">
      <w:pPr>
        <w:ind w:firstLine="709"/>
      </w:pPr>
      <w:r>
        <w:t>П</w:t>
      </w:r>
      <w:r w:rsidRPr="00057912">
        <w:t>о данному разделу</w:t>
      </w:r>
      <w:r>
        <w:t>,</w:t>
      </w:r>
      <w:r w:rsidRPr="00057912">
        <w:t xml:space="preserve"> согласно ожидаемому результату календарного плана договора</w:t>
      </w:r>
      <w:r>
        <w:t xml:space="preserve">, </w:t>
      </w:r>
      <w:r w:rsidRPr="009515D4">
        <w:t>обосновано решение методом разделения переменных начально-краевых задач для уравнения теплопроводности с кусочно-постоянным коэффициентом теплопроводности при краевых условиях типа Штурма (разделенные краевые условия)</w:t>
      </w:r>
      <w:r>
        <w:t>.</w:t>
      </w:r>
    </w:p>
    <w:p w14:paraId="7C4F055B" w14:textId="3939C876" w:rsidR="0056582C" w:rsidRPr="0056582C" w:rsidRDefault="00F34B51" w:rsidP="0056582C">
      <w:pPr>
        <w:ind w:firstLine="709"/>
        <w:rPr>
          <w:lang w:val="ru-RU"/>
        </w:rPr>
      </w:pPr>
      <w:r>
        <w:rPr>
          <w:lang w:val="ru-RU"/>
        </w:rPr>
        <w:t>Рассмотрим</w:t>
      </w:r>
      <w:r w:rsidR="0056582C" w:rsidRPr="0056582C">
        <w:rPr>
          <w:lang w:val="ru-RU"/>
        </w:rPr>
        <w:t xml:space="preserve"> начально-краевые задачи для уравнения теплопроводности с кусочно-постоянным коэффициентом теплопроводности </w:t>
      </w:r>
    </w:p>
    <w:p w14:paraId="7E8D7B73" w14:textId="23E4B274" w:rsidR="0056582C" w:rsidRPr="0056582C" w:rsidRDefault="002121AC" w:rsidP="0056582C">
      <w:pPr>
        <w:pStyle w:val="1b"/>
        <w:rPr>
          <w:iCs/>
          <w:lang w:val="ru-RU"/>
        </w:rPr>
      </w:pPr>
      <m:oMath>
        <m:r>
          <w:rPr>
            <w:rStyle w:val="1c"/>
            <w:rFonts w:ascii="Cambria Math" w:hAnsi="Cambria Math"/>
            <w:lang w:val="en-US"/>
          </w:rPr>
          <m:t>Lu</m:t>
        </m:r>
        <m:r>
          <w:rPr>
            <w:rStyle w:val="1c"/>
            <w:rFonts w:ascii="Cambria Math" w:hAnsi="Cambria Math"/>
            <w:lang w:val="ru-RU"/>
          </w:rPr>
          <m:t>≡</m:t>
        </m:r>
        <m:d>
          <m:dPr>
            <m:begChr m:val="{"/>
            <m:endChr m:val=""/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d>
              <m:dPr>
                <m:begChr m:val=""/>
                <m:endChr m:val="}"/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dPr>
              <m:e>
                <m:eqArr>
                  <m:eqArrPr>
                    <m:ctrlPr>
                      <w:rPr>
                        <w:rStyle w:val="1c"/>
                        <w:rFonts w:ascii="Cambria Math" w:hAnsi="Cambria Math"/>
                        <w:lang w:val="ru-RU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+q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,   0&lt;x&lt;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+q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 xml:space="preserve">,   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&lt;x&lt;l</m:t>
                    </m:r>
                  </m:e>
                </m:eqArr>
              </m:e>
            </m:d>
            <m:r>
              <w:rPr>
                <w:rStyle w:val="1c"/>
                <w:rFonts w:ascii="Cambria Math" w:hAnsi="Cambria Math"/>
              </w:rPr>
              <m:t>=</m:t>
            </m:r>
          </m:e>
        </m:d>
        <m:r>
          <w:rPr>
            <w:rStyle w:val="1c"/>
            <w:rFonts w:ascii="Cambria Math" w:hAnsi="Cambria Math"/>
          </w:rPr>
          <m:t xml:space="preserve"> 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</w:rPr>
          <m:t>,</m:t>
        </m:r>
      </m:oMath>
      <w:r w:rsidR="0056582C" w:rsidRPr="0056582C">
        <w:rPr>
          <w:rStyle w:val="1c"/>
          <w:lang w:val="ru-RU"/>
        </w:rPr>
        <w:tab/>
      </w:r>
      <w:r w:rsidR="0056582C" w:rsidRPr="0056582C">
        <w:rPr>
          <w:iCs/>
          <w:lang w:val="ru-RU"/>
        </w:rPr>
        <w:tab/>
        <w:t>(2.1)</w:t>
      </w:r>
    </w:p>
    <w:p w14:paraId="37DD91EF" w14:textId="7D8DE6DC" w:rsidR="009E27E1" w:rsidRDefault="0056582C" w:rsidP="00F34B51">
      <w:pPr>
        <w:rPr>
          <w:lang w:val="ru-RU"/>
        </w:rPr>
      </w:pPr>
      <w:r w:rsidRPr="0056582C">
        <w:rPr>
          <w:lang w:val="ru-RU"/>
        </w:rPr>
        <w:t xml:space="preserve">в области </w:t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>: 0&lt;x&lt;l,  0&lt;t&lt;T</m:t>
            </m:r>
          </m:e>
        </m:d>
      </m:oMath>
      <w:r w:rsidRPr="0056582C">
        <w:rPr>
          <w:lang w:val="ru-RU"/>
        </w:rPr>
        <w:t xml:space="preserve">, </w:t>
      </w:r>
      <w:r w:rsidRPr="0056582C">
        <w:rPr>
          <w:lang w:val="en-US"/>
        </w:rPr>
        <w:t>c</w:t>
      </w:r>
      <w:r w:rsidRPr="0056582C">
        <w:rPr>
          <w:lang w:val="ru-RU"/>
        </w:rPr>
        <w:t xml:space="preserve"> </w:t>
      </w:r>
      <w:r w:rsidR="009E27E1">
        <w:rPr>
          <w:lang w:val="ru-RU"/>
        </w:rPr>
        <w:t>начальным условием</w:t>
      </w:r>
    </w:p>
    <w:p w14:paraId="0FB4D44E" w14:textId="6745AE63" w:rsidR="009E27E1" w:rsidRPr="0056582C" w:rsidRDefault="009E27E1" w:rsidP="009E27E1">
      <w:pPr>
        <w:pStyle w:val="1b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,  0≤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  <w:lang w:val="ru-RU"/>
          </w:rPr>
          <m:t>,</m:t>
        </m:r>
      </m:oMath>
      <w:r w:rsidRPr="0056582C">
        <w:tab/>
        <w:t xml:space="preserve"> </w:t>
      </w:r>
      <w:r>
        <w:tab/>
      </w:r>
      <w:r>
        <w:tab/>
      </w:r>
      <w:r>
        <w:tab/>
      </w:r>
      <w:r>
        <w:tab/>
      </w:r>
      <w:r w:rsidRPr="0056582C">
        <w:tab/>
        <w:t>(2.2)</w:t>
      </w:r>
    </w:p>
    <w:p w14:paraId="14C5F3AD" w14:textId="19383E04" w:rsidR="0056582C" w:rsidRPr="0056582C" w:rsidRDefault="009E27E1" w:rsidP="00F34B51">
      <w:pPr>
        <w:rPr>
          <w:lang w:val="ru-RU"/>
        </w:rPr>
      </w:pPr>
      <w:r>
        <w:rPr>
          <w:lang w:val="ru-RU"/>
        </w:rPr>
        <w:t xml:space="preserve">и </w:t>
      </w:r>
      <w:r w:rsidR="0056582C" w:rsidRPr="0056582C">
        <w:rPr>
          <w:lang w:val="ru-RU"/>
        </w:rPr>
        <w:t>краевыми условиями вида</w:t>
      </w:r>
    </w:p>
    <w:p w14:paraId="0921E1EF" w14:textId="773FE7D3" w:rsidR="0056582C" w:rsidRPr="0056582C" w:rsidRDefault="00DB6B6A" w:rsidP="00F34B51">
      <w:pPr>
        <w:pStyle w:val="1b"/>
      </w:pPr>
      <m:oMath>
        <m:d>
          <m:dPr>
            <m:begChr m:val="{"/>
            <m:endChr m:val=""/>
            <m:ctrlPr>
              <w:rPr>
                <w:rFonts w:ascii="Cambria Math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</m:sub>
                </m:sSub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0,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24</m:t>
                    </m:r>
                  </m:sub>
                </m:sSub>
                <m:r>
                  <w:rPr>
                    <w:rFonts w:ascii="Cambria Math" w:hAnsi="Cambria Math"/>
                  </w:rPr>
                  <m:t>u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,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</m:t>
                </m:r>
              </m:e>
            </m:eqArr>
          </m:e>
        </m:d>
        <m:r>
          <w:rPr>
            <w:rFonts w:ascii="Cambria Math" w:hAnsi="Cambria Math"/>
            <w:lang w:val="ru-RU"/>
          </w:rPr>
          <m:t xml:space="preserve">   0≤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  <w:lang w:val="ru-RU"/>
          </w:rPr>
          <m:t>.</m:t>
        </m:r>
      </m:oMath>
      <w:r w:rsidR="0056582C" w:rsidRPr="0056582C">
        <w:tab/>
        <w:t xml:space="preserve"> </w:t>
      </w:r>
      <w:r w:rsidR="00F34B51">
        <w:tab/>
      </w:r>
      <w:r w:rsidR="0056582C" w:rsidRPr="0056582C">
        <w:tab/>
        <w:t>(2.</w:t>
      </w:r>
      <w:r w:rsidR="009E27E1" w:rsidRPr="009E27E1">
        <w:rPr>
          <w:lang w:val="ru-RU"/>
        </w:rPr>
        <w:t>3</w:t>
      </w:r>
      <w:r w:rsidR="0056582C" w:rsidRPr="0056582C">
        <w:t>)</w:t>
      </w:r>
    </w:p>
    <w:p w14:paraId="12A2334A" w14:textId="11B03554" w:rsidR="002121AC" w:rsidRPr="002121AC" w:rsidRDefault="00F34B51" w:rsidP="00F83133">
      <w:pPr>
        <w:ind w:firstLine="709"/>
        <w:rPr>
          <w:iCs/>
          <w:lang w:val="ru-RU"/>
        </w:rPr>
      </w:pPr>
      <w:r>
        <w:rPr>
          <w:lang w:val="ru-RU"/>
        </w:rPr>
        <w:t xml:space="preserve">Краевые условия такого типа </w:t>
      </w:r>
      <w:r w:rsidRPr="00F34B51">
        <w:rPr>
          <w:lang w:val="ru-RU"/>
        </w:rPr>
        <w:t>(разделенные краевые условия)</w:t>
      </w:r>
      <w:r>
        <w:rPr>
          <w:lang w:val="ru-RU"/>
        </w:rPr>
        <w:t xml:space="preserve"> называют ус</w:t>
      </w:r>
      <w:r w:rsidR="002121AC">
        <w:rPr>
          <w:lang w:val="ru-RU"/>
        </w:rPr>
        <w:t>л</w:t>
      </w:r>
      <w:r>
        <w:rPr>
          <w:lang w:val="ru-RU"/>
        </w:rPr>
        <w:t>овиями типа Штурма</w:t>
      </w:r>
      <w:r w:rsidR="00205109">
        <w:rPr>
          <w:lang w:val="ru-RU"/>
        </w:rPr>
        <w:t>.</w:t>
      </w:r>
      <w:r w:rsidR="00F83133" w:rsidRPr="00F83133">
        <w:rPr>
          <w:lang w:val="ru-RU"/>
        </w:rPr>
        <w:t xml:space="preserve"> </w:t>
      </w:r>
      <w:r w:rsidR="002121AC" w:rsidRPr="00F83133">
        <w:rPr>
          <w:iCs/>
          <w:lang w:val="ru-RU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="002121AC" w:rsidRPr="00F83133">
        <w:rPr>
          <w:iCs/>
          <w:lang w:val="ru-RU"/>
        </w:rPr>
        <w:t xml:space="preserve"> – строго внутренняя точка интервала </w:t>
      </w:r>
      <m:oMath>
        <m:r>
          <w:rPr>
            <w:rFonts w:ascii="Cambria Math" w:hAnsi="Cambria Math"/>
            <w:lang w:val="ru-RU"/>
          </w:rPr>
          <m:t>0&lt;</m:t>
        </m:r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&lt;l</m:t>
        </m:r>
      </m:oMath>
      <w:r w:rsidR="002121AC" w:rsidRPr="00F83133">
        <w:rPr>
          <w:iCs/>
          <w:lang w:val="ru-RU"/>
        </w:rPr>
        <w:t>.</w:t>
      </w:r>
      <w:r w:rsidR="002121AC" w:rsidRPr="002121AC">
        <w:rPr>
          <w:iCs/>
          <w:lang w:val="ru-RU"/>
        </w:rPr>
        <w:t xml:space="preserve"> </w:t>
      </w:r>
      <w:r w:rsidR="00F83133" w:rsidRPr="00F83133">
        <w:rPr>
          <w:iCs/>
        </w:rPr>
        <w:t>Коэффициентами</w:t>
      </w:r>
      <w:r w:rsidR="00F83133" w:rsidRPr="00F83133">
        <w:rPr>
          <w:iCs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F83133" w:rsidRPr="00F83133">
        <w:rPr>
          <w:iCs/>
          <w:lang w:val="ru-RU"/>
        </w:rPr>
        <w:t xml:space="preserve"> уравнения (2.1) и коэффициентами</w:t>
      </w:r>
      <w:r w:rsidR="00F83133" w:rsidRPr="00F83133">
        <w:rPr>
          <w:iCs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 xml:space="preserve"> </m:t>
        </m:r>
      </m:oMath>
      <w:r w:rsidR="00F83133" w:rsidRPr="00F83133">
        <w:rPr>
          <w:iCs/>
        </w:rPr>
        <w:t xml:space="preserve"> краевого условия (</w:t>
      </w:r>
      <w:r w:rsidR="00F83133" w:rsidRPr="00F83133">
        <w:rPr>
          <w:iCs/>
          <w:lang w:val="ru-RU"/>
        </w:rPr>
        <w:t>2.</w:t>
      </w:r>
      <w:r w:rsidR="009E27E1" w:rsidRPr="009E27E1">
        <w:rPr>
          <w:iCs/>
          <w:lang w:val="ru-RU"/>
        </w:rPr>
        <w:t>3</w:t>
      </w:r>
      <w:r w:rsidR="00F83133" w:rsidRPr="00F83133">
        <w:rPr>
          <w:iCs/>
        </w:rPr>
        <w:t xml:space="preserve">) являются </w:t>
      </w:r>
      <w:r w:rsidR="00F83133" w:rsidRPr="00F83133">
        <w:rPr>
          <w:iCs/>
          <w:lang w:val="ru-RU"/>
        </w:rPr>
        <w:t xml:space="preserve">действительные </w:t>
      </w:r>
      <w:r w:rsidR="00F83133" w:rsidRPr="00F83133">
        <w:rPr>
          <w:iCs/>
        </w:rPr>
        <w:t>числа</w:t>
      </w:r>
      <w:r w:rsidR="002121AC" w:rsidRPr="002121AC">
        <w:rPr>
          <w:iCs/>
          <w:lang w:val="ru-RU"/>
        </w:rPr>
        <w:t xml:space="preserve">: </w:t>
      </w:r>
      <m:oMath>
        <m:d>
          <m:dPr>
            <m:begChr m:val="|"/>
            <m:endChr m:val="|"/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11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13</m:t>
                </m:r>
              </m:sub>
            </m:sSub>
          </m:e>
        </m:d>
        <m:r>
          <w:rPr>
            <w:rFonts w:ascii="Cambria Math" w:hAnsi="Cambria Math"/>
            <w:lang w:val="ru-RU"/>
          </w:rPr>
          <m:t>&gt;0</m:t>
        </m:r>
      </m:oMath>
      <w:r w:rsidR="002121AC" w:rsidRPr="002121AC">
        <w:rPr>
          <w:lang w:val="ru-RU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</w:rPr>
          <m:t>+</m:t>
        </m:r>
        <m:d>
          <m:dPr>
            <m:begChr m:val="|"/>
            <m:endChr m:val="|"/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24</m:t>
                </m:r>
              </m:sub>
            </m:sSub>
          </m:e>
        </m:d>
        <m:r>
          <w:rPr>
            <w:rFonts w:ascii="Cambria Math" w:hAnsi="Cambria Math"/>
            <w:lang w:val="ru-RU"/>
          </w:rPr>
          <m:t>&gt;0</m:t>
        </m:r>
      </m:oMath>
      <w:r w:rsidR="002121AC" w:rsidRPr="002121AC">
        <w:rPr>
          <w:lang w:val="ru-RU"/>
        </w:rPr>
        <w:t>.</w:t>
      </w:r>
    </w:p>
    <w:p w14:paraId="0BF06A38" w14:textId="628AA00B" w:rsidR="00F34B51" w:rsidRPr="00F83133" w:rsidRDefault="00F83133" w:rsidP="00F83133">
      <w:pPr>
        <w:ind w:firstLine="709"/>
        <w:rPr>
          <w:lang w:val="ru-RU"/>
        </w:rPr>
      </w:pPr>
      <w:r w:rsidRPr="00F83133">
        <w:rPr>
          <w:iCs/>
          <w:lang w:val="ru-RU"/>
        </w:rPr>
        <w:t xml:space="preserve"> Задача (</w:t>
      </w:r>
      <w:proofErr w:type="gramStart"/>
      <w:r w:rsidR="009E27E1" w:rsidRPr="009E27E1">
        <w:rPr>
          <w:iCs/>
          <w:lang w:val="ru-RU"/>
        </w:rPr>
        <w:t>2</w:t>
      </w:r>
      <w:r w:rsidRPr="00F83133">
        <w:rPr>
          <w:iCs/>
          <w:lang w:val="ru-RU"/>
        </w:rPr>
        <w:t>.1)-(</w:t>
      </w:r>
      <w:proofErr w:type="gramEnd"/>
      <w:r w:rsidR="009E27E1" w:rsidRPr="009E27E1">
        <w:rPr>
          <w:iCs/>
          <w:lang w:val="ru-RU"/>
        </w:rPr>
        <w:t>2</w:t>
      </w:r>
      <w:r w:rsidR="009E27E1">
        <w:rPr>
          <w:iCs/>
          <w:lang w:val="ru-RU"/>
        </w:rPr>
        <w:t>.3</w:t>
      </w:r>
      <w:r w:rsidRPr="00F83133">
        <w:rPr>
          <w:iCs/>
          <w:lang w:val="ru-RU"/>
        </w:rPr>
        <w:t xml:space="preserve">) моделирует процесс распространения температурного поля в тонком стержне длины </w:t>
      </w:r>
      <m:oMath>
        <m:r>
          <w:rPr>
            <w:rFonts w:ascii="Cambria Math" w:hAnsi="Cambria Math"/>
            <w:lang w:val="ru-RU"/>
          </w:rPr>
          <m:t>l</m:t>
        </m:r>
      </m:oMath>
      <w:r w:rsidRPr="00F83133">
        <w:rPr>
          <w:iCs/>
          <w:lang w:val="ru-RU"/>
        </w:rPr>
        <w:t xml:space="preserve">, состоящем из двух участков – </w:t>
      </w:r>
      <m:oMath>
        <m:r>
          <w:rPr>
            <w:rFonts w:ascii="Cambria Math" w:hAnsi="Cambria Math"/>
            <w:lang w:val="ru-RU"/>
          </w:rPr>
          <m:t>0&lt;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&lt;</m:t>
        </m:r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F83133">
        <w:rPr>
          <w:iCs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&lt;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&lt;1</m:t>
        </m:r>
      </m:oMath>
      <w:r w:rsidRPr="00F83133">
        <w:rPr>
          <w:iCs/>
          <w:lang w:val="ru-RU"/>
        </w:rPr>
        <w:t xml:space="preserve"> – с различными теплофизическими характеристиками. Дополнительно к краевым условиям (2.</w:t>
      </w:r>
      <w:r w:rsidR="009E27E1">
        <w:rPr>
          <w:iCs/>
          <w:lang w:val="ru-RU"/>
        </w:rPr>
        <w:t>3</w:t>
      </w:r>
      <w:r w:rsidRPr="00F83133">
        <w:rPr>
          <w:iCs/>
          <w:lang w:val="ru-RU"/>
        </w:rPr>
        <w:t xml:space="preserve">) задаются условия на границе контакта двух сред с различными теплофизическими характеристиками – условия сопряжения при </w:t>
      </w:r>
      <m:oMath>
        <m:sSub>
          <m:sSubPr>
            <m:ctrlPr>
              <w:rPr>
                <w:rFonts w:ascii="Cambria Math" w:hAnsi="Cambria Math"/>
                <w:i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x=x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</m:oMath>
      <w:r w:rsidRPr="00F83133">
        <w:rPr>
          <w:iCs/>
          <w:lang w:val="ru-RU"/>
        </w:rPr>
        <w:t xml:space="preserve">. Хорошо известно (см., например, [1]), что естественными условиями сопряжения (они следуют из самого уравнения и </w:t>
      </w:r>
      <w:r w:rsidR="0019586D" w:rsidRPr="00F83133">
        <w:rPr>
          <w:iCs/>
          <w:lang w:val="ru-RU"/>
        </w:rPr>
        <w:t>обуславливаются</w:t>
      </w:r>
      <w:r w:rsidRPr="00F83133">
        <w:rPr>
          <w:iCs/>
          <w:lang w:val="ru-RU"/>
        </w:rPr>
        <w:t xml:space="preserve"> только разрывами теплофизических характеристик при переходе границы сред) являются условия идеального контакта: условие непрерывности температуры при переходе из одной среды в другую </w:t>
      </w:r>
      <w:r w:rsidRPr="009E27E1">
        <w:rPr>
          <w:iCs/>
          <w:lang w:val="ru-RU"/>
        </w:rPr>
        <w:t>(2</w:t>
      </w:r>
      <w:r>
        <w:rPr>
          <w:iCs/>
          <w:lang w:val="ru-RU"/>
        </w:rPr>
        <w:t>.</w:t>
      </w:r>
      <w:r w:rsidR="009E27E1">
        <w:rPr>
          <w:iCs/>
          <w:lang w:val="ru-RU"/>
        </w:rPr>
        <w:t>4</w:t>
      </w:r>
      <w:r>
        <w:rPr>
          <w:iCs/>
          <w:lang w:val="ru-RU"/>
        </w:rPr>
        <w:t>)</w:t>
      </w:r>
      <w:r w:rsidR="009E27E1">
        <w:rPr>
          <w:iCs/>
          <w:lang w:val="ru-RU"/>
        </w:rPr>
        <w:t>,</w:t>
      </w:r>
      <w:r>
        <w:rPr>
          <w:iCs/>
          <w:lang w:val="ru-RU"/>
        </w:rPr>
        <w:t xml:space="preserve"> и</w:t>
      </w:r>
      <w:r w:rsidRPr="00F83133">
        <w:rPr>
          <w:iCs/>
          <w:lang w:val="ru-RU"/>
        </w:rPr>
        <w:t xml:space="preserve"> условие непрерывности теплового потока</w:t>
      </w:r>
      <w:r>
        <w:rPr>
          <w:iCs/>
          <w:lang w:val="ru-RU"/>
        </w:rPr>
        <w:t xml:space="preserve"> (2.</w:t>
      </w:r>
      <w:r w:rsidR="009E27E1">
        <w:rPr>
          <w:iCs/>
          <w:lang w:val="ru-RU"/>
        </w:rPr>
        <w:t>5</w:t>
      </w:r>
      <w:r>
        <w:rPr>
          <w:iCs/>
          <w:lang w:val="ru-RU"/>
        </w:rPr>
        <w:t xml:space="preserve">): </w:t>
      </w:r>
    </w:p>
    <w:p w14:paraId="3B5AABEA" w14:textId="47D88116" w:rsidR="0056582C" w:rsidRPr="0056582C" w:rsidRDefault="0056582C" w:rsidP="00205109">
      <w:pPr>
        <w:pStyle w:val="1b"/>
        <w:rPr>
          <w:iCs/>
          <w:lang w:val="ru-RU"/>
        </w:rPr>
      </w:pPr>
      <m:oMath>
        <m:r>
          <w:rPr>
            <w:rFonts w:ascii="Cambria Math" w:hAnsi="Cambria Math"/>
            <w:lang w:val="ru-RU"/>
          </w:rPr>
          <m:t>u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-0,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u</m:t>
        </m:r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+0,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,0≤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;</m:t>
        </m:r>
      </m:oMath>
      <w:r w:rsidRPr="0056582C">
        <w:rPr>
          <w:lang w:val="ru-RU"/>
        </w:rPr>
        <w:t xml:space="preserve"> </w:t>
      </w:r>
      <w:r w:rsidRPr="0056582C">
        <w:rPr>
          <w:iCs/>
          <w:lang w:val="ru-RU"/>
        </w:rPr>
        <w:tab/>
      </w:r>
      <w:r w:rsidRPr="0056582C">
        <w:rPr>
          <w:iCs/>
          <w:lang w:val="ru-RU"/>
        </w:rPr>
        <w:tab/>
      </w:r>
      <w:r w:rsidRPr="0056582C">
        <w:rPr>
          <w:iCs/>
          <w:lang w:val="ru-RU"/>
        </w:rPr>
        <w:tab/>
      </w:r>
      <w:r w:rsidRPr="0056582C">
        <w:rPr>
          <w:iCs/>
          <w:lang w:val="ru-RU"/>
        </w:rPr>
        <w:tab/>
      </w:r>
      <w:r w:rsidRPr="0056582C">
        <w:rPr>
          <w:iCs/>
          <w:lang w:val="ru-RU"/>
        </w:rPr>
        <w:tab/>
        <w:t>(2.</w:t>
      </w:r>
      <w:r w:rsidR="009E27E1">
        <w:rPr>
          <w:iCs/>
          <w:lang w:val="ru-RU"/>
        </w:rPr>
        <w:t>4</w:t>
      </w:r>
      <w:r w:rsidRPr="0056582C">
        <w:rPr>
          <w:iCs/>
          <w:lang w:val="ru-RU"/>
        </w:rPr>
        <w:t>)</w:t>
      </w:r>
    </w:p>
    <w:p w14:paraId="208209B3" w14:textId="52BA2E75" w:rsidR="0056582C" w:rsidRPr="0056582C" w:rsidRDefault="00DB6B6A" w:rsidP="00205109">
      <w:pPr>
        <w:pStyle w:val="1b"/>
        <w:rPr>
          <w:iCs/>
          <w:lang w:val="ru-RU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-0,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+0,</m:t>
            </m:r>
            <m:r>
              <w:rPr>
                <w:rFonts w:ascii="Cambria Math" w:hAnsi="Cambria Math"/>
                <w:lang w:val="ru-RU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ru-RU"/>
          </w:rPr>
          <m:t>,0≤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.</m:t>
        </m:r>
      </m:oMath>
      <w:r w:rsidR="0056582C" w:rsidRPr="0056582C">
        <w:rPr>
          <w:lang w:val="ru-RU"/>
        </w:rPr>
        <w:t xml:space="preserve"> </w:t>
      </w:r>
      <w:r w:rsidR="0056582C" w:rsidRPr="0056582C">
        <w:rPr>
          <w:iCs/>
          <w:lang w:val="ru-RU"/>
        </w:rPr>
        <w:tab/>
      </w:r>
      <w:r w:rsidR="0056582C" w:rsidRPr="0056582C">
        <w:rPr>
          <w:iCs/>
          <w:lang w:val="ru-RU"/>
        </w:rPr>
        <w:tab/>
      </w:r>
      <w:r w:rsidR="0056582C" w:rsidRPr="0056582C">
        <w:rPr>
          <w:iCs/>
          <w:lang w:val="ru-RU"/>
        </w:rPr>
        <w:tab/>
      </w:r>
      <w:r w:rsidR="0056582C" w:rsidRPr="0056582C">
        <w:rPr>
          <w:iCs/>
          <w:lang w:val="ru-RU"/>
        </w:rPr>
        <w:tab/>
        <w:t>(2.</w:t>
      </w:r>
      <w:r w:rsidR="009E27E1">
        <w:rPr>
          <w:iCs/>
          <w:lang w:val="ru-RU"/>
        </w:rPr>
        <w:t>5</w:t>
      </w:r>
      <w:r w:rsidR="0056582C" w:rsidRPr="0056582C">
        <w:rPr>
          <w:iCs/>
          <w:lang w:val="ru-RU"/>
        </w:rPr>
        <w:t>)</w:t>
      </w:r>
    </w:p>
    <w:p w14:paraId="7A234E41" w14:textId="344EFD10" w:rsidR="00F83133" w:rsidRDefault="00F83133" w:rsidP="00F83133">
      <w:pPr>
        <w:ind w:firstLine="709"/>
        <w:rPr>
          <w:iCs/>
          <w:lang w:val="ru-RU"/>
        </w:rPr>
      </w:pPr>
      <w:r w:rsidRPr="00F83133">
        <w:rPr>
          <w:iCs/>
          <w:lang w:val="ru-RU"/>
        </w:rPr>
        <w:t xml:space="preserve">Задачи теплопроводности с разрывными коэффициентами давно и хорошо исследуются. Отметим близкие к нашему проекту работу А.А. Самарского [2] (в которой методом функции Грина и тепловых потенциалов доказана корректность первой начально-краевой задачи для уравнения теплопроводности с разрывным коэффициентом теплопроводности), а также работу казахстанских математиков Е.И. Ким и Б.Б. </w:t>
      </w:r>
      <w:proofErr w:type="spellStart"/>
      <w:r w:rsidRPr="00F83133">
        <w:rPr>
          <w:iCs/>
          <w:lang w:val="ru-RU"/>
        </w:rPr>
        <w:t>Баймуханов</w:t>
      </w:r>
      <w:proofErr w:type="spellEnd"/>
      <w:r w:rsidRPr="00F83133">
        <w:rPr>
          <w:iCs/>
          <w:lang w:val="ru-RU"/>
        </w:rPr>
        <w:t xml:space="preserve"> [3] (в которой методом потенциалов, сведением к интегральному уравнению доказана корректность первой начально-краевой задачи для двумерного уравнения теплопроводности с разрывным коэффициентом теплопроводности в полупространстве). Мы не будем останавливаться на значительном количестве публикаций на эту интересную тему. Однако неизученными остаются задачи с более общими краевыми условиями по пространственной переменной. Именно такие задачи будут исследованы в настоящем проекте.</w:t>
      </w:r>
      <w:r>
        <w:rPr>
          <w:iCs/>
          <w:lang w:val="ru-RU"/>
        </w:rPr>
        <w:t xml:space="preserve"> Для дальнейших исследований задач с более сложными краевыми условиями первым шагом является исследование задач с краевыми условиями типа Штурма (2.</w:t>
      </w:r>
      <w:r w:rsidR="009E27E1">
        <w:rPr>
          <w:iCs/>
          <w:lang w:val="ru-RU"/>
        </w:rPr>
        <w:t>3</w:t>
      </w:r>
      <w:r>
        <w:rPr>
          <w:iCs/>
          <w:lang w:val="ru-RU"/>
        </w:rPr>
        <w:t>).</w:t>
      </w:r>
    </w:p>
    <w:p w14:paraId="5D4C1AA0" w14:textId="27AD591F" w:rsidR="001345F1" w:rsidRPr="00A73617" w:rsidRDefault="001345F1" w:rsidP="001345F1">
      <w:pPr>
        <w:ind w:firstLine="709"/>
        <w:rPr>
          <w:lang w:val="ru-RU"/>
        </w:rPr>
      </w:pPr>
      <w:r w:rsidRPr="00A73617">
        <w:rPr>
          <w:lang w:val="ru-RU"/>
        </w:rPr>
        <w:t xml:space="preserve">Применение метода разделения переменных к решению задачи </w:t>
      </w:r>
      <w:r>
        <w:rPr>
          <w:lang w:val="ru-RU"/>
        </w:rPr>
        <w:t xml:space="preserve">теплопроводности </w:t>
      </w:r>
      <w:r>
        <w:rPr>
          <w:rFonts w:eastAsiaTheme="minorEastAsia"/>
          <w:lang w:val="ru-RU"/>
        </w:rPr>
        <w:t>с</w:t>
      </w:r>
      <w:r w:rsidRPr="00E633A3">
        <w:rPr>
          <w:lang w:val="ru-RU"/>
        </w:rPr>
        <w:t xml:space="preserve"> кусочно-постоянным коэффициентом теплопроводности</w:t>
      </w:r>
      <w:r w:rsidRPr="00A73617">
        <w:rPr>
          <w:lang w:val="ru-RU"/>
        </w:rPr>
        <w:t xml:space="preserve"> приводит к спектральной задаче</w:t>
      </w:r>
      <w:r>
        <w:rPr>
          <w:lang w:val="ru-RU"/>
        </w:rPr>
        <w:t xml:space="preserve"> для обыкновенного дифференциального уравнения (1.1) с </w:t>
      </w:r>
      <w:r w:rsidR="0019586D">
        <w:rPr>
          <w:lang w:val="ru-RU"/>
        </w:rPr>
        <w:t>разрывным</w:t>
      </w:r>
      <w:r>
        <w:rPr>
          <w:lang w:val="ru-RU"/>
        </w:rPr>
        <w:t xml:space="preserve"> коэффициентом и краевыми условиями типа Штурма</w:t>
      </w:r>
      <w:r w:rsidRPr="00A73617">
        <w:rPr>
          <w:lang w:val="ru-RU"/>
        </w:rPr>
        <w:t xml:space="preserve">    </w:t>
      </w:r>
    </w:p>
    <w:p w14:paraId="45F37999" w14:textId="5484B221" w:rsidR="001345F1" w:rsidRPr="00A73617" w:rsidRDefault="001345F1" w:rsidP="001345F1">
      <w:pPr>
        <w:pStyle w:val="1b"/>
        <w:ind w:left="0"/>
      </w:pPr>
      <w:r w:rsidRPr="00A73617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11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'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13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24</m:t>
                    </m:r>
                  </m:sub>
                </m:sSub>
                <m:r>
                  <w:rPr>
                    <w:rFonts w:ascii="Cambria Math" w:hAnsi="Cambria Math"/>
                  </w:rPr>
                  <m:t>y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=0;</m:t>
                </m:r>
              </m:e>
            </m:eqArr>
          </m:e>
        </m:d>
      </m:oMath>
      <w:r w:rsidRPr="00A73617">
        <w:tab/>
      </w:r>
      <w:r w:rsidRPr="00A73617">
        <w:tab/>
      </w:r>
      <w:r>
        <w:tab/>
      </w:r>
      <w:r w:rsidRPr="00A73617">
        <w:tab/>
        <w:t>(</w:t>
      </w:r>
      <w:r w:rsidRPr="001345F1">
        <w:t>2.</w:t>
      </w:r>
      <w:r w:rsidR="009E27E1" w:rsidRPr="009E27E1">
        <w:t>6</w:t>
      </w:r>
      <w:r w:rsidRPr="00A73617">
        <w:t>)</w:t>
      </w:r>
    </w:p>
    <w:p w14:paraId="2F334789" w14:textId="7E4D56F8" w:rsidR="001345F1" w:rsidRDefault="001345F1" w:rsidP="001345F1">
      <w:pPr>
        <w:rPr>
          <w:iCs/>
          <w:lang w:val="ru-RU"/>
        </w:rPr>
      </w:pPr>
      <w:r>
        <w:rPr>
          <w:iCs/>
          <w:lang w:val="ru-RU"/>
        </w:rPr>
        <w:t>и с условиями сопряжения (1.3).</w:t>
      </w:r>
    </w:p>
    <w:p w14:paraId="780E5290" w14:textId="4040B8C1" w:rsidR="001345F1" w:rsidRDefault="001345F1" w:rsidP="00AB16B3">
      <w:pPr>
        <w:ind w:firstLine="709"/>
        <w:rPr>
          <w:lang w:val="ru-RU"/>
        </w:rPr>
      </w:pPr>
      <w:r w:rsidRPr="00AB16B3">
        <w:rPr>
          <w:rStyle w:val="1e"/>
        </w:rPr>
        <w:t>Лемма 2.1.</w:t>
      </w:r>
      <w:r>
        <w:rPr>
          <w:iCs/>
          <w:lang w:val="ru-RU"/>
        </w:rPr>
        <w:t xml:space="preserve"> Пусть функция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lang w:val="ru-RU"/>
        </w:rPr>
        <w:t xml:space="preserve"> </w:t>
      </w:r>
      <w:r w:rsidR="00880B9A">
        <w:rPr>
          <w:lang w:val="ru-RU"/>
        </w:rPr>
        <w:t xml:space="preserve">– действительнозначная и </w:t>
      </w:r>
      <w:r>
        <w:rPr>
          <w:lang w:val="ru-RU"/>
        </w:rPr>
        <w:t xml:space="preserve">на каждом из интервалов принадлежит классам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  <w:lang w:val="ru-RU"/>
          </w:rPr>
          <m:t>[0,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]</m:t>
        </m:r>
      </m:oMath>
      <w:r w:rsidRPr="001345F1">
        <w:rPr>
          <w:lang w:val="ru-RU"/>
        </w:rPr>
        <w:t xml:space="preserve">, </w:t>
      </w:r>
      <w:r>
        <w:rPr>
          <w:iCs/>
          <w:lang w:val="ru-RU"/>
        </w:rPr>
        <w:t xml:space="preserve"> </w:t>
      </w:r>
      <m:oMath>
        <m:r>
          <w:rPr>
            <w:rFonts w:ascii="Cambria Math" w:hAnsi="Cambria Math"/>
          </w:rPr>
          <m:t>q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  <w:lang w:val="ru-RU"/>
          </w:rPr>
          <m:t>[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, l]</m:t>
        </m:r>
      </m:oMath>
      <w:r w:rsidRPr="001345F1">
        <w:rPr>
          <w:lang w:val="ru-RU"/>
        </w:rPr>
        <w:t xml:space="preserve">, </w:t>
      </w:r>
      <w:r>
        <w:rPr>
          <w:lang w:val="ru-RU"/>
        </w:rPr>
        <w:t>а коэффициенты</w:t>
      </w:r>
      <w:r w:rsidR="00C804F2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</w:rPr>
              <m:t>ij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rPr>
          <w:lang w:val="ru-RU"/>
        </w:rPr>
        <w:t xml:space="preserve"> краевого условия (2.</w:t>
      </w:r>
      <w:r w:rsidR="009E27E1">
        <w:rPr>
          <w:lang w:val="ru-RU"/>
        </w:rPr>
        <w:t>6</w:t>
      </w:r>
      <w:r>
        <w:rPr>
          <w:lang w:val="ru-RU"/>
        </w:rPr>
        <w:t>) – действительные числа.</w:t>
      </w:r>
      <w:r w:rsidR="00880B9A">
        <w:rPr>
          <w:lang w:val="ru-RU"/>
        </w:rPr>
        <w:t xml:space="preserve"> Тогда система нормированных собственных функций </w:t>
      </w:r>
      <m:oMath>
        <m:sSubSup>
          <m:sSubSupPr>
            <m:ctrlPr>
              <w:rPr>
                <w:rFonts w:ascii="Cambria Math" w:hAnsi="Cambria Math"/>
                <w:i/>
                <w:lang w:val="ru-RU"/>
              </w:rPr>
            </m:ctrlPr>
          </m:sSubSupPr>
          <m:e>
            <m:d>
              <m:dPr>
                <m:begChr m:val="{"/>
                <m:endChr m:val="}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(x)</m:t>
                </m:r>
              </m:e>
            </m:d>
          </m:e>
          <m:sub>
            <m:r>
              <w:rPr>
                <w:rFonts w:ascii="Cambria Math" w:hAnsi="Cambria Math"/>
                <w:lang w:val="ru-RU"/>
              </w:rPr>
              <m:t>n=1</m:t>
            </m:r>
          </m:sub>
          <m:sup>
            <m:r>
              <w:rPr>
                <w:rFonts w:ascii="Cambria Math" w:hAnsi="Cambria Math"/>
                <w:lang w:val="ru-RU"/>
              </w:rPr>
              <m:t>∞</m:t>
            </m:r>
          </m:sup>
        </m:sSubSup>
      </m:oMath>
      <w:r w:rsidR="00880B9A" w:rsidRPr="00880B9A">
        <w:rPr>
          <w:lang w:val="ru-RU"/>
        </w:rPr>
        <w:t xml:space="preserve"> </w:t>
      </w:r>
      <w:r w:rsidR="00880B9A">
        <w:rPr>
          <w:lang w:val="ru-RU"/>
        </w:rPr>
        <w:t>задачи (1.1), (2.</w:t>
      </w:r>
      <w:r w:rsidR="009E27E1">
        <w:rPr>
          <w:lang w:val="ru-RU"/>
        </w:rPr>
        <w:t>6</w:t>
      </w:r>
      <w:r w:rsidR="00880B9A">
        <w:rPr>
          <w:lang w:val="ru-RU"/>
        </w:rPr>
        <w:t xml:space="preserve">), (1.3) образует ортонормированный базис в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(0,</m:t>
        </m:r>
        <m:r>
          <w:rPr>
            <w:rFonts w:ascii="Cambria Math" w:eastAsiaTheme="minorEastAsia" w:hAnsi="Cambria Math"/>
          </w:rPr>
          <m:t>l</m:t>
        </m:r>
        <m:r>
          <m:rPr>
            <m:sty m:val="p"/>
          </m:rPr>
          <w:rPr>
            <w:rFonts w:ascii="Cambria Math" w:eastAsiaTheme="minorEastAsia" w:hAnsi="Cambria Math"/>
          </w:rPr>
          <m:t>)</m:t>
        </m:r>
      </m:oMath>
      <w:r w:rsidR="00880B9A">
        <w:rPr>
          <w:lang w:val="ru-RU"/>
        </w:rPr>
        <w:t>.</w:t>
      </w:r>
    </w:p>
    <w:p w14:paraId="467E15F7" w14:textId="4CE85A94" w:rsidR="0031536A" w:rsidRDefault="00880B9A" w:rsidP="00AB16B3">
      <w:pPr>
        <w:ind w:firstLine="709"/>
        <w:rPr>
          <w:lang w:val="ru-RU"/>
        </w:rPr>
      </w:pPr>
      <w:r>
        <w:rPr>
          <w:lang w:val="ru-RU"/>
        </w:rPr>
        <w:t>На основании этой леммы решение задачи (</w:t>
      </w:r>
      <w:proofErr w:type="gramStart"/>
      <w:r>
        <w:rPr>
          <w:lang w:val="ru-RU"/>
        </w:rPr>
        <w:t>2.1)-(</w:t>
      </w:r>
      <w:proofErr w:type="gramEnd"/>
      <w:r>
        <w:rPr>
          <w:lang w:val="ru-RU"/>
        </w:rPr>
        <w:t>2.</w:t>
      </w:r>
      <w:r w:rsidR="009E27E1">
        <w:rPr>
          <w:lang w:val="ru-RU"/>
        </w:rPr>
        <w:t>5</w:t>
      </w:r>
      <w:r>
        <w:rPr>
          <w:lang w:val="ru-RU"/>
        </w:rPr>
        <w:t>) может быть построено методом разделения переменных</w:t>
      </w:r>
      <w:r w:rsidR="002E4CA6" w:rsidRPr="002E4CA6">
        <w:rPr>
          <w:lang w:val="ru-RU"/>
        </w:rPr>
        <w:t xml:space="preserve"> </w:t>
      </w:r>
      <w:r w:rsidR="002E4CA6">
        <w:rPr>
          <w:lang w:val="ru-RU"/>
        </w:rPr>
        <w:t>в виде ряда</w:t>
      </w:r>
    </w:p>
    <w:p w14:paraId="5A602FEA" w14:textId="7E477DA3" w:rsidR="002E4CA6" w:rsidRPr="002E4CA6" w:rsidRDefault="002E4CA6" w:rsidP="002E4CA6">
      <w:pPr>
        <w:pStyle w:val="2f"/>
      </w:pPr>
      <m:oMathPara>
        <m:oMath>
          <m:r>
            <w:rPr>
              <w:rStyle w:val="1c"/>
              <w:rFonts w:ascii="Cambria Math" w:eastAsiaTheme="minorEastAsia" w:hAnsi="Cambria Math"/>
              <w:lang w:val="en-US"/>
            </w:rPr>
            <m:t>u</m:t>
          </m:r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naryPr>
            <m:sub>
              <m:r>
                <w:rPr>
                  <w:rStyle w:val="1c"/>
                  <w:rFonts w:ascii="Cambria Math" w:eastAsiaTheme="minorEastAsia" w:hAnsi="Cambria Math"/>
                  <w:lang w:val="en-US"/>
                </w:rPr>
                <m:t>n=1</m:t>
              </m:r>
            </m:sub>
            <m:sup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∞</m:t>
              </m:r>
            </m:sup>
            <m:e>
              <m:sSub>
                <m:sSubPr>
                  <m:ctrlPr>
                    <w:rPr>
                      <w:rFonts w:eastAsia="Times New Roman"/>
                    </w:rPr>
                  </m:ctrlPr>
                </m:sSubPr>
                <m:e>
                  <m:r>
                    <w:rPr>
                      <w:lang w:val="en-US"/>
                    </w:rPr>
                    <m:t>u</m:t>
                  </m:r>
                </m:e>
                <m:sub>
                  <m:r>
                    <m:t>n</m:t>
                  </m:r>
                </m:sub>
              </m:sSub>
              <m:r>
                <m:t>(t)</m:t>
              </m:r>
              <m:sSub>
                <m:sSubPr>
                  <m:ctrlPr>
                    <w:rPr>
                      <w:rFonts w:eastAsia="Times New Roman"/>
                    </w:rPr>
                  </m:ctrlPr>
                </m:sSubPr>
                <m:e>
                  <m:r>
                    <w:rPr>
                      <w:lang w:val="en-US"/>
                    </w:rPr>
                    <m:t>y</m:t>
                  </m:r>
                </m:e>
                <m:sub>
                  <m:r>
                    <m:t>n</m:t>
                  </m:r>
                </m:sub>
              </m:sSub>
              <m:r>
                <m:t>(x)</m:t>
              </m:r>
            </m:e>
          </m:nary>
          <m:r>
            <w:rPr>
              <w:rStyle w:val="1c"/>
              <w:rFonts w:ascii="Cambria Math" w:eastAsiaTheme="minorEastAsia" w:hAnsi="Cambria Math"/>
              <w:lang w:val="ru-RU"/>
            </w:rPr>
            <m:t>.</m:t>
          </m:r>
        </m:oMath>
      </m:oMathPara>
    </w:p>
    <w:p w14:paraId="7B515E4E" w14:textId="6300979C" w:rsidR="00880B9A" w:rsidRDefault="0031536A" w:rsidP="00AB16B3">
      <w:pPr>
        <w:ind w:firstLine="709"/>
        <w:rPr>
          <w:lang w:val="ru-RU"/>
        </w:rPr>
      </w:pPr>
      <w:r>
        <w:rPr>
          <w:lang w:val="ru-RU"/>
        </w:rPr>
        <w:t>Используем следующие обозначения</w:t>
      </w:r>
      <w:r w:rsidR="00BC5882">
        <w:rPr>
          <w:lang w:val="ru-RU"/>
        </w:rPr>
        <w:t xml:space="preserve"> для отдельных частей области </w:t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</m:oMath>
      <w:r w:rsidR="00BC5882">
        <w:rPr>
          <w:lang w:val="ru-RU"/>
        </w:rPr>
        <w:t>:</w:t>
      </w:r>
    </w:p>
    <w:p w14:paraId="3062FFD5" w14:textId="17ABD440" w:rsidR="0031536A" w:rsidRDefault="00DB6B6A" w:rsidP="00AB16B3">
      <w:pPr>
        <w:ind w:firstLine="709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>: 0&lt;x&lt;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lang w:val="ru-RU"/>
              </w:rPr>
              <m:t>,  0&lt;t&lt;T</m:t>
            </m:r>
          </m:e>
        </m:d>
      </m:oMath>
      <w:r w:rsidR="000336D2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l</m:t>
            </m:r>
          </m:sub>
        </m:sSub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 xml:space="preserve">: 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lang w:val="ru-RU"/>
              </w:rPr>
              <m:t>&lt;x&lt;l,  0&lt;t&lt;T</m:t>
            </m:r>
          </m:e>
        </m:d>
      </m:oMath>
    </w:p>
    <w:p w14:paraId="5ACFE41D" w14:textId="7F020438" w:rsidR="001D576F" w:rsidRPr="001D576F" w:rsidRDefault="001D576F" w:rsidP="001D576F">
      <w:pPr>
        <w:ind w:firstLine="709"/>
        <w:rPr>
          <w:lang w:val="ru-RU"/>
        </w:rPr>
      </w:pPr>
      <w:r>
        <w:rPr>
          <w:lang w:val="ru-RU"/>
        </w:rPr>
        <w:lastRenderedPageBreak/>
        <w:t xml:space="preserve">Через </w:t>
      </w:r>
      <m:oMath>
        <m:r>
          <w:rPr>
            <w:rFonts w:ascii="Cambria Math" w:hAnsi="Cambria Math"/>
            <w:lang w:val="ru-RU"/>
          </w:rPr>
          <m:t>W</m:t>
        </m:r>
      </m:oMath>
      <w:r>
        <w:rPr>
          <w:lang w:val="ru-RU"/>
        </w:rPr>
        <w:t xml:space="preserve"> обозначим линейное многообразие функций </w:t>
      </w:r>
      <w:r>
        <w:rPr>
          <w:rStyle w:val="1c"/>
          <w:lang w:val="ru-RU"/>
        </w:rPr>
        <w:t xml:space="preserve">из класса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2,1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2,1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l</m:t>
                    </m:r>
                  </m:sub>
                </m:sSub>
              </m:e>
            </m:acc>
          </m:e>
        </m:d>
      </m:oMath>
      <w:r>
        <w:rPr>
          <w:lang w:val="ru-RU"/>
        </w:rPr>
        <w:t xml:space="preserve"> которые </w:t>
      </w:r>
      <w:r w:rsidR="0019586D">
        <w:rPr>
          <w:lang w:val="ru-RU"/>
        </w:rPr>
        <w:t>удовлетворяют</w:t>
      </w:r>
      <w:r>
        <w:rPr>
          <w:lang w:val="ru-RU"/>
        </w:rPr>
        <w:t xml:space="preserve"> всем условиям (2.3)-(2.5).</w:t>
      </w:r>
    </w:p>
    <w:p w14:paraId="35FA535F" w14:textId="53D18DCB" w:rsidR="002E4CA6" w:rsidRDefault="001D576F" w:rsidP="00AB16B3">
      <w:pPr>
        <w:ind w:firstLine="709"/>
        <w:rPr>
          <w:lang w:val="ru-RU"/>
        </w:rPr>
      </w:pPr>
      <w:r>
        <w:rPr>
          <w:lang w:val="ru-RU"/>
        </w:rPr>
        <w:t xml:space="preserve">Функцию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из класса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W</m:t>
        </m:r>
      </m:oMath>
      <w:r>
        <w:rPr>
          <w:lang w:val="ru-RU"/>
        </w:rPr>
        <w:t xml:space="preserve"> будем называть классическим решением задачи (</w:t>
      </w:r>
      <w:proofErr w:type="gramStart"/>
      <w:r>
        <w:rPr>
          <w:lang w:val="ru-RU"/>
        </w:rPr>
        <w:t>2.1)-(</w:t>
      </w:r>
      <w:proofErr w:type="gramEnd"/>
      <w:r>
        <w:rPr>
          <w:lang w:val="ru-RU"/>
        </w:rPr>
        <w:t>2.5), если она удовлетворяет уравнению (2.1) и всем условиям (2.</w:t>
      </w:r>
      <w:r w:rsidRPr="00D4355F">
        <w:rPr>
          <w:lang w:val="ru-RU"/>
        </w:rPr>
        <w:t>2</w:t>
      </w:r>
      <w:r>
        <w:rPr>
          <w:lang w:val="ru-RU"/>
        </w:rPr>
        <w:t>)-(2.5) в обычном, непрерывном смысле.</w:t>
      </w:r>
    </w:p>
    <w:p w14:paraId="2939851B" w14:textId="7F505081" w:rsidR="001D576F" w:rsidRDefault="001D576F" w:rsidP="00AB16B3">
      <w:pPr>
        <w:ind w:firstLine="709"/>
        <w:rPr>
          <w:lang w:val="ru-RU"/>
        </w:rPr>
      </w:pPr>
      <w:r>
        <w:rPr>
          <w:lang w:val="ru-RU"/>
        </w:rPr>
        <w:t xml:space="preserve">Функцию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</m:d>
      </m:oMath>
      <w:r>
        <w:rPr>
          <w:lang w:val="ru-RU"/>
        </w:rPr>
        <w:t xml:space="preserve"> будем называть сильным решением задачи </w:t>
      </w:r>
      <w:r w:rsidR="002121AC">
        <w:rPr>
          <w:lang w:val="ru-RU"/>
        </w:rPr>
        <w:t>(</w:t>
      </w:r>
      <w:proofErr w:type="gramStart"/>
      <w:r w:rsidR="002121AC">
        <w:rPr>
          <w:lang w:val="ru-RU"/>
        </w:rPr>
        <w:t>2.1)-(</w:t>
      </w:r>
      <w:proofErr w:type="gramEnd"/>
      <w:r w:rsidR="002121AC">
        <w:rPr>
          <w:lang w:val="ru-RU"/>
        </w:rPr>
        <w:t xml:space="preserve">2.5), если существует такая последовательность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u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n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W</m:t>
        </m:r>
      </m:oMath>
      <w:r w:rsidR="002121AC">
        <w:rPr>
          <w:lang w:val="ru-RU"/>
        </w:rPr>
        <w:t>, что</w:t>
      </w:r>
    </w:p>
    <w:p w14:paraId="472D5076" w14:textId="4D9DF3D8" w:rsidR="002121AC" w:rsidRPr="002121AC" w:rsidRDefault="00DB6B6A" w:rsidP="002121AC">
      <w:pPr>
        <w:pStyle w:val="2f"/>
        <w:rPr>
          <w:rStyle w:val="1c"/>
          <w:rFonts w:eastAsiaTheme="minorEastAsia"/>
          <w:lang w:val="ru-RU"/>
        </w:rPr>
      </w:pPr>
      <m:oMath>
        <m:sSub>
          <m:sSubPr>
            <m:ctrlPr>
              <w:rPr>
                <w:rStyle w:val="1c"/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Style w:val="1c"/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Style w:val="1c"/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Style w:val="1c"/>
            <w:rFonts w:ascii="Cambria Math" w:eastAsiaTheme="minorEastAsia" w:hAnsi="Cambria Math"/>
            <w:lang w:val="ru-RU"/>
          </w:rPr>
          <m:t>→</m:t>
        </m:r>
        <m:r>
          <w:rPr>
            <w:rStyle w:val="1c"/>
            <w:rFonts w:ascii="Cambria Math" w:eastAsiaTheme="minorEastAsia" w:hAnsi="Cambria Math"/>
            <w:lang w:val="en-US"/>
          </w:rPr>
          <m:t>u</m:t>
        </m:r>
      </m:oMath>
      <w:r w:rsidR="002121AC" w:rsidRPr="002121AC">
        <w:rPr>
          <w:rStyle w:val="1c"/>
          <w:rFonts w:eastAsiaTheme="minorEastAsia"/>
          <w:lang w:val="ru-RU"/>
        </w:rPr>
        <w:t xml:space="preserve">, </w:t>
      </w:r>
      <m:oMath>
        <m:r>
          <w:rPr>
            <w:rStyle w:val="1c"/>
            <w:rFonts w:ascii="Cambria Math" w:eastAsiaTheme="minorEastAsia" w:hAnsi="Cambria Math"/>
            <w:lang w:val="ru-RU"/>
          </w:rPr>
          <m:t>L</m:t>
        </m:r>
        <m:sSub>
          <m:sSubPr>
            <m:ctrlPr>
              <w:rPr>
                <w:rStyle w:val="1c"/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Style w:val="1c"/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Style w:val="1c"/>
                <w:rFonts w:ascii="Cambria Math" w:eastAsiaTheme="minorEastAsia" w:hAnsi="Cambria Math"/>
                <w:lang w:val="en-US"/>
              </w:rPr>
              <m:t>n</m:t>
            </m:r>
          </m:sub>
        </m:sSub>
        <m:d>
          <m:dPr>
            <m:ctrlPr>
              <w:rPr>
                <w:rStyle w:val="1c"/>
                <w:rFonts w:ascii="Cambria Math" w:eastAsiaTheme="minorEastAsia" w:hAnsi="Cambria Math"/>
                <w:lang w:val="ru-RU"/>
              </w:rPr>
            </m:ctrlPr>
          </m:dPr>
          <m:e>
            <m:r>
              <w:rPr>
                <w:rStyle w:val="1c"/>
                <w:rFonts w:ascii="Cambria Math" w:eastAsiaTheme="minorEastAsia" w:hAnsi="Cambria Math"/>
              </w:rPr>
              <m:t>x,t</m:t>
            </m:r>
          </m:e>
        </m:d>
        <m:r>
          <w:rPr>
            <w:rStyle w:val="1c"/>
            <w:rFonts w:ascii="Cambria Math" w:eastAsiaTheme="minorEastAsia" w:hAnsi="Cambria Math"/>
            <w:lang w:val="ru-RU"/>
          </w:rPr>
          <m:t>→f</m:t>
        </m:r>
      </m:oMath>
      <w:r w:rsidR="002121AC">
        <w:rPr>
          <w:rStyle w:val="1c"/>
          <w:rFonts w:eastAsiaTheme="minorEastAsia"/>
          <w:lang w:val="ru-RU"/>
        </w:rPr>
        <w:t xml:space="preserve"> в </w:t>
      </w:r>
      <m:oMath>
        <m:sSub>
          <m:sSubPr>
            <m:ctrlPr>
              <w:rPr>
                <w:rFonts w:eastAsia="Times New Roman"/>
              </w:rPr>
            </m:ctrlPr>
          </m:sSubPr>
          <m:e>
            <m:r>
              <m:t>L</m:t>
            </m:r>
          </m:e>
          <m:sub>
            <m:r>
              <m:t>2</m:t>
            </m:r>
          </m:sub>
        </m:sSub>
        <m:d>
          <m:dPr>
            <m:ctrlPr>
              <w:rPr>
                <w:rFonts w:eastAsia="Times New Roman"/>
              </w:rPr>
            </m:ctrlPr>
          </m:dPr>
          <m:e>
            <m:r>
              <m:t>Ω</m:t>
            </m:r>
          </m:e>
        </m:d>
      </m:oMath>
      <w:r w:rsidR="002121AC" w:rsidRPr="002121AC">
        <w:t xml:space="preserve">, </w:t>
      </w:r>
      <w:r w:rsidR="002121AC" w:rsidRPr="002121AC">
        <w:rPr>
          <w:rFonts w:ascii="Times New Roman" w:hAnsi="Times New Roman"/>
          <w:i w:val="0"/>
          <w:iCs/>
        </w:rPr>
        <w:t>а</w:t>
      </w:r>
      <w:r w:rsidR="002121AC">
        <w:t xml:space="preserve"> </w:t>
      </w:r>
      <m:oMath>
        <m:sSub>
          <m:sSubPr>
            <m:ctrlPr>
              <w:rPr>
                <w:rStyle w:val="1c"/>
                <w:rFonts w:ascii="Cambria Math" w:eastAsiaTheme="minorEastAsia" w:hAnsi="Cambria Math"/>
                <w:lang w:val="en-US"/>
              </w:rPr>
            </m:ctrlPr>
          </m:sSubPr>
          <m:e>
            <m:r>
              <w:rPr>
                <w:rStyle w:val="1c"/>
                <w:rFonts w:ascii="Cambria Math" w:eastAsiaTheme="minorEastAsia" w:hAnsi="Cambria Math"/>
                <w:lang w:val="en-US"/>
              </w:rPr>
              <m:t>u</m:t>
            </m:r>
          </m:e>
          <m:sub>
            <m:r>
              <w:rPr>
                <w:rStyle w:val="1c"/>
                <w:rFonts w:ascii="Cambria Math" w:eastAsiaTheme="minorEastAsia" w:hAnsi="Cambria Math"/>
                <w:lang w:val="en-US"/>
              </w:rPr>
              <m:t>n</m:t>
            </m:r>
          </m:sub>
        </m:sSub>
        <m:r>
          <w:rPr>
            <w:rStyle w:val="1c"/>
            <w:rFonts w:ascii="Cambria Math" w:eastAsiaTheme="minorEastAsia" w:hAnsi="Cambria Math"/>
            <w:lang w:val="ru-RU"/>
          </w:rPr>
          <m:t>(</m:t>
        </m:r>
        <m:r>
          <w:rPr>
            <w:rStyle w:val="1c"/>
            <w:rFonts w:ascii="Cambria Math" w:eastAsiaTheme="minorEastAsia" w:hAnsi="Cambria Math"/>
            <w:lang w:val="en-US"/>
          </w:rPr>
          <m:t>x</m:t>
        </m:r>
        <m:r>
          <w:rPr>
            <w:rStyle w:val="1c"/>
            <w:rFonts w:ascii="Cambria Math" w:eastAsiaTheme="minorEastAsia" w:hAnsi="Cambria Math"/>
            <w:lang w:val="ru-RU"/>
          </w:rPr>
          <m:t>,0)→</m:t>
        </m:r>
        <m:r>
          <m:t>φ</m:t>
        </m:r>
        <m:d>
          <m:dPr>
            <m:ctrlPr/>
          </m:dPr>
          <m:e>
            <m:r>
              <m:t>x</m:t>
            </m:r>
          </m:e>
        </m:d>
      </m:oMath>
      <w:r w:rsidR="002121AC" w:rsidRPr="002121AC">
        <w:t xml:space="preserve"> </w:t>
      </w:r>
      <w:r w:rsidR="002121AC">
        <w:rPr>
          <w:rStyle w:val="1c"/>
          <w:rFonts w:eastAsiaTheme="minorEastAsia"/>
          <w:lang w:val="ru-RU"/>
        </w:rPr>
        <w:t xml:space="preserve">в </w:t>
      </w:r>
      <m:oMath>
        <m:sSub>
          <m:sSubPr>
            <m:ctrlPr>
              <w:rPr>
                <w:rFonts w:eastAsia="Times New Roman"/>
              </w:rPr>
            </m:ctrlPr>
          </m:sSubPr>
          <m:e>
            <m:r>
              <m:t>L</m:t>
            </m:r>
          </m:e>
          <m:sub>
            <m:r>
              <m:t>2</m:t>
            </m:r>
          </m:sub>
        </m:sSub>
        <m:d>
          <m:dPr>
            <m:ctrlPr>
              <w:rPr>
                <w:rFonts w:eastAsia="Times New Roman"/>
              </w:rPr>
            </m:ctrlPr>
          </m:dPr>
          <m:e>
            <m:r>
              <m:t>0,l</m:t>
            </m:r>
          </m:e>
        </m:d>
      </m:oMath>
      <w:r w:rsidR="002121AC" w:rsidRPr="002121AC">
        <w:t>.</w:t>
      </w:r>
    </w:p>
    <w:p w14:paraId="2D9246C1" w14:textId="1044AD26" w:rsidR="009E27E1" w:rsidRDefault="009E27E1" w:rsidP="00AB16B3">
      <w:pPr>
        <w:ind w:firstLine="709"/>
        <w:rPr>
          <w:lang w:val="ru-RU"/>
        </w:rPr>
      </w:pPr>
      <w:r w:rsidRPr="00BC5882">
        <w:rPr>
          <w:rStyle w:val="1e"/>
        </w:rPr>
        <w:t>Теорема 2.1.</w:t>
      </w:r>
      <w:r>
        <w:rPr>
          <w:lang w:val="ru-RU"/>
        </w:rPr>
        <w:t xml:space="preserve"> Пусть выполнены условия леммы 2.1. Тогда для люб</w:t>
      </w:r>
      <w:r w:rsidR="0031536A">
        <w:rPr>
          <w:lang w:val="ru-RU"/>
        </w:rPr>
        <w:t>ых</w:t>
      </w:r>
      <w:r>
        <w:rPr>
          <w:lang w:val="ru-RU"/>
        </w:rPr>
        <w:t xml:space="preserve"> функци</w:t>
      </w:r>
      <w:r w:rsidR="0031536A">
        <w:rPr>
          <w:lang w:val="ru-RU"/>
        </w:rPr>
        <w:t>й</w:t>
      </w:r>
      <w:r>
        <w:rPr>
          <w:lang w:val="ru-RU"/>
        </w:rPr>
        <w:t xml:space="preserve"> </w:t>
      </w:r>
      <m:oMath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  <w:lang w:val="ru-RU"/>
          </w:rPr>
          <m:t>[0,l]∩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[0,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]∩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[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  <w:lang w:val="ru-RU"/>
          </w:rPr>
          <m:t>,l]</m:t>
        </m:r>
      </m:oMath>
      <w:r w:rsidR="0031536A">
        <w:rPr>
          <w:lang w:val="ru-RU"/>
        </w:rPr>
        <w:t xml:space="preserve"> и </w:t>
      </w:r>
      <m:oMath>
        <m:r>
          <w:rPr>
            <w:rStyle w:val="1c"/>
            <w:rFonts w:ascii="Cambria Math" w:hAnsi="Cambria Math"/>
          </w:rPr>
          <m:t>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l</m:t>
                    </m:r>
                  </m:sub>
                </m:sSub>
              </m:e>
            </m:acc>
          </m:e>
        </m:d>
      </m:oMath>
      <w:r w:rsidR="00BC5882">
        <w:rPr>
          <w:lang w:val="ru-RU"/>
        </w:rPr>
        <w:t xml:space="preserve">, удовлетворяющих краевым условиям (2.6) и условиям сопряжения (2.5), существует единственное классическое решение </w:t>
      </w:r>
      <w:r w:rsidR="00BC5882" w:rsidRPr="00BC5882">
        <w:rPr>
          <w:lang w:val="ru-RU"/>
        </w:rPr>
        <w:t xml:space="preserve">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r>
          <w:rPr>
            <w:rFonts w:ascii="Cambria Math" w:hAnsi="Cambria Math"/>
            <w:lang w:val="en-US"/>
          </w:rPr>
          <m:t>C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2,1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</m:sSub>
              </m:e>
            </m:acc>
          </m:e>
        </m:d>
        <m:r>
          <w:rPr>
            <w:rFonts w:ascii="Cambria Math" w:hAnsi="Cambria Math"/>
            <w:lang w:val="ru-RU"/>
          </w:rPr>
          <m:t>∩</m:t>
        </m:r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C</m:t>
            </m:r>
          </m:e>
          <m:sup>
            <m:r>
              <w:rPr>
                <w:rFonts w:ascii="Cambria Math" w:hAnsi="Cambria Math"/>
                <w:lang w:val="ru-RU"/>
              </w:rPr>
              <m:t>2,1</m:t>
            </m:r>
          </m:sup>
        </m:s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Ω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l</m:t>
                    </m:r>
                  </m:sub>
                </m:sSub>
              </m:e>
            </m:acc>
          </m:e>
        </m:d>
      </m:oMath>
      <w:r w:rsidR="0031536A">
        <w:rPr>
          <w:lang w:val="ru-RU"/>
        </w:rPr>
        <w:t xml:space="preserve"> </w:t>
      </w:r>
      <w:r w:rsidR="00BC5882">
        <w:rPr>
          <w:lang w:val="ru-RU"/>
        </w:rPr>
        <w:t>задачи (2.1)-(2.5)</w:t>
      </w:r>
      <w:r w:rsidR="00BC5882" w:rsidRPr="00BC5882">
        <w:rPr>
          <w:lang w:val="ru-RU"/>
        </w:rPr>
        <w:t>.</w:t>
      </w:r>
    </w:p>
    <w:p w14:paraId="792D3CDF" w14:textId="2023A943" w:rsidR="002E4CA6" w:rsidRDefault="00BC5882" w:rsidP="00BC5882">
      <w:pPr>
        <w:ind w:firstLine="709"/>
        <w:rPr>
          <w:lang w:val="ru-RU"/>
        </w:rPr>
      </w:pPr>
      <w:r w:rsidRPr="00BC5882">
        <w:rPr>
          <w:rStyle w:val="1e"/>
        </w:rPr>
        <w:t>Теорема 2.</w:t>
      </w:r>
      <w:r>
        <w:rPr>
          <w:rStyle w:val="1e"/>
          <w:lang w:val="ru-RU"/>
        </w:rPr>
        <w:t>2</w:t>
      </w:r>
      <w:r w:rsidRPr="00BC5882">
        <w:rPr>
          <w:rStyle w:val="1e"/>
        </w:rPr>
        <w:t>.</w:t>
      </w:r>
      <w:r>
        <w:rPr>
          <w:lang w:val="ru-RU"/>
        </w:rPr>
        <w:t xml:space="preserve"> Пусть выполнены условия леммы 2.1. Тогда для люб</w:t>
      </w:r>
      <w:r w:rsidR="002E4CA6">
        <w:rPr>
          <w:lang w:val="ru-RU"/>
        </w:rPr>
        <w:t>ой</w:t>
      </w:r>
      <w:r>
        <w:rPr>
          <w:lang w:val="ru-RU"/>
        </w:rPr>
        <w:t xml:space="preserve"> функци</w:t>
      </w:r>
      <w:r w:rsidR="002E4CA6">
        <w:rPr>
          <w:lang w:val="ru-RU"/>
        </w:rPr>
        <w:t>и</w:t>
      </w:r>
      <w:r>
        <w:rPr>
          <w:lang w:val="ru-RU"/>
        </w:rPr>
        <w:t xml:space="preserve"> </w:t>
      </w:r>
      <m:oMath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∈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1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0,l</m:t>
            </m:r>
          </m:e>
        </m:d>
        <m:r>
          <w:rPr>
            <w:rFonts w:ascii="Cambria Math" w:hAnsi="Cambria Math"/>
            <w:lang w:val="ru-RU"/>
          </w:rPr>
          <m:t>∩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0,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</m:e>
        </m:d>
        <m:r>
          <w:rPr>
            <w:rFonts w:ascii="Cambria Math" w:hAnsi="Cambria Math"/>
            <w:lang w:val="ru-RU"/>
          </w:rPr>
          <m:t>∩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lang w:val="ru-RU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lang w:val="ru-RU"/>
              </w:rPr>
              <m:t>,l</m:t>
            </m:r>
          </m:e>
        </m:d>
      </m:oMath>
      <w:r>
        <w:rPr>
          <w:lang w:val="ru-RU"/>
        </w:rPr>
        <w:t>, удовлетворяющ</w:t>
      </w:r>
      <w:r w:rsidR="002E4CA6">
        <w:rPr>
          <w:lang w:val="ru-RU"/>
        </w:rPr>
        <w:t>ей</w:t>
      </w:r>
      <w:r>
        <w:rPr>
          <w:lang w:val="ru-RU"/>
        </w:rPr>
        <w:t xml:space="preserve"> краевым условиям (2.6) и условиям сопряжения (2.5), </w:t>
      </w:r>
      <w:r w:rsidR="002E4CA6">
        <w:rPr>
          <w:lang w:val="ru-RU"/>
        </w:rPr>
        <w:t xml:space="preserve">и любой и </w:t>
      </w:r>
      <m:oMath>
        <m:r>
          <w:rPr>
            <w:rStyle w:val="1c"/>
            <w:rFonts w:ascii="Cambria Math" w:hAnsi="Cambria Math"/>
          </w:rPr>
          <m:t>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L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</m:d>
      </m:oMath>
      <w:r w:rsidR="002E4CA6">
        <w:rPr>
          <w:lang w:val="ru-RU"/>
        </w:rPr>
        <w:t xml:space="preserve"> </w:t>
      </w:r>
      <w:r>
        <w:rPr>
          <w:lang w:val="ru-RU"/>
        </w:rPr>
        <w:t xml:space="preserve">существует единственное </w:t>
      </w:r>
      <w:r w:rsidR="002E4CA6">
        <w:rPr>
          <w:lang w:val="ru-RU"/>
        </w:rPr>
        <w:t>обобщенное</w:t>
      </w:r>
      <w:r>
        <w:rPr>
          <w:lang w:val="ru-RU"/>
        </w:rPr>
        <w:t xml:space="preserve"> решение </w:t>
      </w:r>
      <w:r w:rsidRPr="00BC5882">
        <w:rPr>
          <w:lang w:val="ru-RU"/>
        </w:rPr>
        <w:t xml:space="preserve"> </w:t>
      </w:r>
      <m:oMath>
        <m:r>
          <w:rPr>
            <w:rStyle w:val="1c"/>
            <w:rFonts w:ascii="Cambria Math" w:hAnsi="Cambria Math"/>
            <w:lang w:val="en-US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∈</m:t>
        </m:r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lang w:val="ru-RU"/>
              </w:rPr>
              <m:t>2,1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</m:d>
      </m:oMath>
      <w:r>
        <w:rPr>
          <w:lang w:val="ru-RU"/>
        </w:rPr>
        <w:t xml:space="preserve"> задачи (2.1)-(2.5)</w:t>
      </w:r>
      <w:r w:rsidRPr="00BC5882">
        <w:rPr>
          <w:lang w:val="ru-RU"/>
        </w:rPr>
        <w:t>.</w:t>
      </w:r>
      <w:r w:rsidR="002E4CA6">
        <w:rPr>
          <w:lang w:val="ru-RU"/>
        </w:rPr>
        <w:t xml:space="preserve"> Это решение является сильным решением задачи (</w:t>
      </w:r>
      <w:proofErr w:type="gramStart"/>
      <w:r w:rsidR="002E4CA6">
        <w:rPr>
          <w:lang w:val="ru-RU"/>
        </w:rPr>
        <w:t>2.1)-(</w:t>
      </w:r>
      <w:proofErr w:type="gramEnd"/>
      <w:r w:rsidR="002E4CA6">
        <w:rPr>
          <w:lang w:val="ru-RU"/>
        </w:rPr>
        <w:t>2.5) и удовлетворяет оценке</w:t>
      </w:r>
    </w:p>
    <w:p w14:paraId="23829F2C" w14:textId="65A78692" w:rsidR="00BC5882" w:rsidRPr="002E4CA6" w:rsidRDefault="002E4CA6" w:rsidP="002E4CA6">
      <w:pPr>
        <w:pStyle w:val="2f"/>
      </w:pPr>
      <w:r>
        <w:t xml:space="preserve"> </w:t>
      </w:r>
      <m:oMath>
        <m:sSubSup>
          <m:sSubSupPr>
            <m:ctrlPr>
              <w:rPr>
                <w:rFonts w:eastAsia="Times New Roman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eastAsia="Times New Roman"/>
                  </w:rPr>
                </m:ctrlPr>
              </m:dPr>
              <m:e>
                <m:r>
                  <w:rPr>
                    <w:lang w:val="en-US"/>
                  </w:rPr>
                  <m:t>u</m:t>
                </m:r>
              </m:e>
            </m:d>
          </m:e>
          <m:sub>
            <m:sSubSup>
              <m:sSubSupPr>
                <m:ctrlPr>
                  <w:rPr>
                    <w:rFonts w:eastAsia="Times New Roman"/>
                    <w:lang w:val="en-US"/>
                  </w:rPr>
                </m:ctrlPr>
              </m:sSubSupPr>
              <m:e>
                <m:r>
                  <w:rPr>
                    <w:lang w:val="en-US"/>
                  </w:rPr>
                  <m:t>W</m:t>
                </m:r>
              </m:e>
              <m:sub>
                <m:r>
                  <m:t>2</m:t>
                </m:r>
              </m:sub>
              <m:sup>
                <m:r>
                  <m:t>2,1</m:t>
                </m:r>
              </m:sup>
            </m:sSubSup>
            <m:d>
              <m:dPr>
                <m:ctrlPr>
                  <w:rPr>
                    <w:rFonts w:eastAsia="Times New Roman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eastAsia="Times New Roman"/>
                        <w:i w:val="0"/>
                      </w:rPr>
                    </m:ctrlPr>
                  </m:sSubPr>
                  <m:e>
                    <m:r>
                      <m:t>Ω</m:t>
                    </m:r>
                  </m:e>
                  <m:sub>
                    <m:r>
                      <m:t>0</m:t>
                    </m:r>
                  </m:sub>
                </m:sSub>
              </m:e>
            </m:d>
          </m:sub>
          <m:sup>
            <m:r>
              <w:rPr>
                <w:rFonts w:eastAsia="Times New Roman"/>
              </w:rPr>
              <m:t>2</m:t>
            </m:r>
          </m:sup>
        </m:sSubSup>
        <m:r>
          <w:rPr>
            <w:rFonts w:eastAsia="Times New Roman"/>
          </w:rPr>
          <m:t>+</m:t>
        </m:r>
        <m:sSubSup>
          <m:sSubSupPr>
            <m:ctrlPr>
              <w:rPr>
                <w:rFonts w:eastAsia="Times New Roman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eastAsia="Times New Roman"/>
                  </w:rPr>
                </m:ctrlPr>
              </m:dPr>
              <m:e>
                <m:r>
                  <w:rPr>
                    <w:lang w:val="en-US"/>
                  </w:rPr>
                  <m:t>u</m:t>
                </m:r>
              </m:e>
            </m:d>
          </m:e>
          <m:sub>
            <m:sSubSup>
              <m:sSubSupPr>
                <m:ctrlPr>
                  <w:rPr>
                    <w:rFonts w:eastAsia="Times New Roman"/>
                    <w:lang w:val="en-US"/>
                  </w:rPr>
                </m:ctrlPr>
              </m:sSubSupPr>
              <m:e>
                <m:r>
                  <w:rPr>
                    <w:lang w:val="en-US"/>
                  </w:rPr>
                  <m:t>W</m:t>
                </m:r>
              </m:e>
              <m:sub>
                <m:r>
                  <m:t>2</m:t>
                </m:r>
              </m:sub>
              <m:sup>
                <m:r>
                  <m:t>2,1</m:t>
                </m:r>
              </m:sup>
            </m:sSubSup>
            <m:d>
              <m:dPr>
                <m:ctrlPr>
                  <w:rPr>
                    <w:rFonts w:eastAsia="Times New Roman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eastAsia="Times New Roman"/>
                        <w:i w:val="0"/>
                      </w:rPr>
                    </m:ctrlPr>
                  </m:sSubPr>
                  <m:e>
                    <m:r>
                      <m:t>Ω</m:t>
                    </m:r>
                  </m:e>
                  <m:sub>
                    <m:r>
                      <m:t>l</m:t>
                    </m:r>
                  </m:sub>
                </m:sSub>
              </m:e>
            </m:d>
          </m:sub>
          <m:sup>
            <m:r>
              <w:rPr>
                <w:rFonts w:eastAsia="Times New Roman"/>
              </w:rPr>
              <m:t>2</m:t>
            </m:r>
          </m:sup>
        </m:sSubSup>
        <m:r>
          <m:t>≤C</m:t>
        </m:r>
        <m:d>
          <m:dPr>
            <m:begChr m:val="{"/>
            <m:endChr m:val="}"/>
            <m:ctrlPr>
              <w:rPr>
                <w:rFonts w:eastAsia="Times New Roman"/>
              </w:rPr>
            </m:ctrlPr>
          </m:dPr>
          <m:e>
            <m:sSubSup>
              <m:sSubSupPr>
                <m:ctrlPr>
                  <w:rPr>
                    <w:rFonts w:eastAsia="Times New Roman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eastAsia="Times New Roman"/>
                      </w:rPr>
                    </m:ctrlPr>
                  </m:dPr>
                  <m:e>
                    <m:r>
                      <w:rPr>
                        <w:lang w:val="en-US"/>
                      </w:rPr>
                      <m:t>f</m:t>
                    </m:r>
                  </m:e>
                </m:d>
              </m:e>
              <m:sub>
                <m:sSub>
                  <m:sSubPr>
                    <m:ctrlPr>
                      <w:rPr>
                        <w:rFonts w:eastAsia="Times New Roman"/>
                        <w:lang w:val="en-US"/>
                      </w:rPr>
                    </m:ctrlPr>
                  </m:sSubPr>
                  <m:e>
                    <m:r>
                      <w:rPr>
                        <w:lang w:val="en-US"/>
                      </w:rPr>
                      <m:t>L</m:t>
                    </m:r>
                  </m:e>
                  <m:sub>
                    <m:r>
                      <m:t>2</m:t>
                    </m:r>
                  </m:sub>
                </m:sSub>
                <m:d>
                  <m:dPr>
                    <m:ctrlPr>
                      <w:rPr>
                        <w:rFonts w:eastAsia="Times New Roman"/>
                        <w:lang w:val="en-US"/>
                      </w:rPr>
                    </m:ctrlPr>
                  </m:dPr>
                  <m:e>
                    <m:r>
                      <m:t>Ω</m:t>
                    </m:r>
                  </m:e>
                </m:d>
              </m:sub>
              <m:sup>
                <m:r>
                  <w:rPr>
                    <w:rFonts w:eastAsia="Times New Roman"/>
                  </w:rPr>
                  <m:t>2</m:t>
                </m:r>
              </m:sup>
            </m:sSubSup>
            <m:r>
              <w:rPr>
                <w:rFonts w:eastAsia="Times New Roman"/>
              </w:rPr>
              <m:t>+</m:t>
            </m:r>
            <m:sSubSup>
              <m:sSubSupPr>
                <m:ctrlPr>
                  <w:rPr>
                    <w:rFonts w:eastAsia="Times New Roman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eastAsia="Times New Roman"/>
                      </w:rPr>
                    </m:ctrlPr>
                  </m:dPr>
                  <m:e>
                    <m:r>
                      <w:rPr>
                        <w:lang w:val="en-US"/>
                      </w:rPr>
                      <m:t>φ</m:t>
                    </m:r>
                  </m:e>
                </m:d>
              </m:e>
              <m:sub>
                <m:sSubSup>
                  <m:sSubSupPr>
                    <m:ctrlPr>
                      <w:rPr>
                        <w:rFonts w:eastAsia="Times New Roman"/>
                        <w:lang w:val="en-US"/>
                      </w:rPr>
                    </m:ctrlPr>
                  </m:sSubSupPr>
                  <m:e>
                    <m:r>
                      <w:rPr>
                        <w:lang w:val="en-US"/>
                      </w:rPr>
                      <m:t>W</m:t>
                    </m:r>
                  </m:e>
                  <m:sub>
                    <m:r>
                      <m:t>2</m:t>
                    </m:r>
                  </m:sub>
                  <m:sup>
                    <m:r>
                      <m:t>2</m:t>
                    </m:r>
                  </m:sup>
                </m:sSubSup>
                <m:d>
                  <m:dPr>
                    <m:ctrlPr>
                      <w:rPr>
                        <w:rFonts w:eastAsia="Times New Roman"/>
                        <w:lang w:val="en-US"/>
                      </w:rPr>
                    </m:ctrlPr>
                  </m:dPr>
                  <m:e>
                    <m:r>
                      <m:t>0,</m:t>
                    </m:r>
                    <m:sSub>
                      <m:sSubPr>
                        <m:ctrlPr>
                          <w:rPr>
                            <w:i w:val="0"/>
                          </w:rPr>
                        </m:ctrlPr>
                      </m:sSubPr>
                      <m:e>
                        <m:r>
                          <m:t>x</m:t>
                        </m:r>
                      </m:e>
                      <m:sub>
                        <m:r>
                          <m:t>0</m:t>
                        </m:r>
                      </m:sub>
                    </m:sSub>
                  </m:e>
                </m:d>
              </m:sub>
              <m:sup>
                <m:r>
                  <w:rPr>
                    <w:rFonts w:eastAsia="Times New Roman"/>
                  </w:rPr>
                  <m:t>2</m:t>
                </m:r>
              </m:sup>
            </m:sSubSup>
            <m:r>
              <w:rPr>
                <w:rFonts w:eastAsia="Times New Roman"/>
              </w:rPr>
              <m:t>+</m:t>
            </m:r>
            <m:sSubSup>
              <m:sSubSupPr>
                <m:ctrlPr>
                  <w:rPr>
                    <w:rFonts w:eastAsia="Times New Roman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eastAsia="Times New Roman"/>
                      </w:rPr>
                    </m:ctrlPr>
                  </m:dPr>
                  <m:e>
                    <m:r>
                      <w:rPr>
                        <w:lang w:val="en-US"/>
                      </w:rPr>
                      <m:t>φ</m:t>
                    </m:r>
                  </m:e>
                </m:d>
              </m:e>
              <m:sub>
                <m:sSubSup>
                  <m:sSubSupPr>
                    <m:ctrlPr>
                      <w:rPr>
                        <w:rFonts w:eastAsia="Times New Roman"/>
                        <w:lang w:val="en-US"/>
                      </w:rPr>
                    </m:ctrlPr>
                  </m:sSubSupPr>
                  <m:e>
                    <m:r>
                      <w:rPr>
                        <w:lang w:val="en-US"/>
                      </w:rPr>
                      <m:t>W</m:t>
                    </m:r>
                  </m:e>
                  <m:sub>
                    <m:r>
                      <m:t>2</m:t>
                    </m:r>
                  </m:sub>
                  <m:sup>
                    <m:r>
                      <m:t>2</m:t>
                    </m:r>
                  </m:sup>
                </m:sSubSup>
                <m:d>
                  <m:dPr>
                    <m:ctrlPr>
                      <w:rPr>
                        <w:rFonts w:eastAsia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 w:val="0"/>
                          </w:rPr>
                        </m:ctrlPr>
                      </m:sSubPr>
                      <m:e>
                        <m:r>
                          <m:t>x</m:t>
                        </m:r>
                      </m:e>
                      <m:sub>
                        <m:r>
                          <m:t>0</m:t>
                        </m:r>
                      </m:sub>
                    </m:sSub>
                    <m:r>
                      <m:t>,l</m:t>
                    </m:r>
                  </m:e>
                </m:d>
              </m:sub>
              <m:sup>
                <m:r>
                  <w:rPr>
                    <w:rFonts w:eastAsia="Times New Roman"/>
                  </w:rPr>
                  <m:t>2</m:t>
                </m:r>
              </m:sup>
            </m:sSubSup>
          </m:e>
        </m:d>
      </m:oMath>
      <w:r w:rsidRPr="002E4CA6">
        <w:t>.</w:t>
      </w:r>
    </w:p>
    <w:p w14:paraId="04EF16D3" w14:textId="402AA4C9" w:rsidR="002E4CA6" w:rsidRDefault="002121AC" w:rsidP="00BC5882">
      <w:pPr>
        <w:ind w:firstLine="709"/>
        <w:rPr>
          <w:lang w:val="ru-RU"/>
        </w:rPr>
      </w:pPr>
      <w:r>
        <w:rPr>
          <w:lang w:val="ru-RU"/>
        </w:rPr>
        <w:t xml:space="preserve">Данный результат является вспомогательным в проекте. На его основе мы сможем в дальнейшем обосновать применение метода разделения переменных для </w:t>
      </w:r>
      <w:r w:rsidR="0016615F">
        <w:rPr>
          <w:lang w:val="ru-RU"/>
        </w:rPr>
        <w:t xml:space="preserve">начально-краевых задач с </w:t>
      </w:r>
      <w:proofErr w:type="spellStart"/>
      <w:r w:rsidR="0016615F">
        <w:rPr>
          <w:lang w:val="ru-RU"/>
        </w:rPr>
        <w:t>неусиленно</w:t>
      </w:r>
      <w:proofErr w:type="spellEnd"/>
      <w:r w:rsidR="0016615F">
        <w:rPr>
          <w:lang w:val="ru-RU"/>
        </w:rPr>
        <w:t xml:space="preserve"> регулярными краевыми условиями по пространственной переменной.</w:t>
      </w:r>
    </w:p>
    <w:p w14:paraId="6CD121BF" w14:textId="77777777" w:rsidR="002121AC" w:rsidRDefault="002121AC" w:rsidP="002121AC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Работа по данному разделу календарного плана выполнена полностью.</w:t>
      </w:r>
    </w:p>
    <w:p w14:paraId="5C7BBD13" w14:textId="47DEBB99" w:rsidR="005B258A" w:rsidRDefault="005B258A">
      <w:pPr>
        <w:spacing w:after="200" w:line="276" w:lineRule="auto"/>
        <w:jc w:val="left"/>
        <w:rPr>
          <w:lang w:val="ru-RU"/>
        </w:rPr>
      </w:pPr>
      <w:r>
        <w:rPr>
          <w:lang w:val="ru-RU"/>
        </w:rPr>
        <w:br w:type="page"/>
      </w:r>
    </w:p>
    <w:p w14:paraId="2B8D2847" w14:textId="028B0579" w:rsidR="005B258A" w:rsidRPr="00DD62AE" w:rsidRDefault="005B258A" w:rsidP="005B258A">
      <w:pPr>
        <w:pStyle w:val="122"/>
      </w:pPr>
      <w:r>
        <w:rPr>
          <w:lang w:val="ru-RU"/>
        </w:rPr>
        <w:lastRenderedPageBreak/>
        <w:t>3</w:t>
      </w:r>
      <w:r w:rsidRPr="00DD62AE">
        <w:t xml:space="preserve"> </w:t>
      </w:r>
      <w:r w:rsidR="0000341E" w:rsidRPr="0000341E">
        <w:rPr>
          <w:lang w:val="ru-RU"/>
        </w:rPr>
        <w:t>Постановка обратных задач для уравнения теплопроводности с кусочно-постоянным коэффициентом теплопроводности при (нелокальных) регулярных краевых условиях общего вида</w:t>
      </w:r>
    </w:p>
    <w:p w14:paraId="614EE689" w14:textId="05E9EB94" w:rsidR="005B258A" w:rsidRDefault="005B258A" w:rsidP="005B258A">
      <w:pPr>
        <w:ind w:firstLine="709"/>
      </w:pPr>
      <w:r>
        <w:t>П</w:t>
      </w:r>
      <w:r w:rsidRPr="00057912">
        <w:t>о данному разделу</w:t>
      </w:r>
      <w:r>
        <w:t>,</w:t>
      </w:r>
      <w:r w:rsidRPr="00057912">
        <w:t xml:space="preserve"> согласно ожидаемому результату календарного плана договора</w:t>
      </w:r>
      <w:r>
        <w:t xml:space="preserve">, </w:t>
      </w:r>
      <w:r w:rsidR="0000341E" w:rsidRPr="0000341E">
        <w:rPr>
          <w:lang w:val="ru-RU"/>
        </w:rPr>
        <w:t>исследованы возможные постановки обратных задач для уравнения теплопроводности с кусочно-постоянным коэффициентом теплопроводности при (нелокальных) регулярных краевых условиях общего вида</w:t>
      </w:r>
      <w:r>
        <w:t>.</w:t>
      </w:r>
    </w:p>
    <w:p w14:paraId="79FF3F90" w14:textId="28513A09" w:rsidR="0000341E" w:rsidRDefault="00F87E67" w:rsidP="005B258A">
      <w:pPr>
        <w:ind w:firstLine="709"/>
        <w:rPr>
          <w:lang w:val="ru-RU"/>
        </w:rPr>
      </w:pPr>
      <w:r>
        <w:rPr>
          <w:lang w:val="ru-RU"/>
        </w:rPr>
        <w:t>В результате предварительных исследований предложены следующие варианты постановки обратных задач.</w:t>
      </w:r>
    </w:p>
    <w:p w14:paraId="4F2C3CDE" w14:textId="09FCC93B" w:rsidR="00F87E67" w:rsidRPr="00F87E67" w:rsidRDefault="00F87E67" w:rsidP="005B258A">
      <w:pPr>
        <w:ind w:firstLine="709"/>
        <w:rPr>
          <w:lang w:val="ru-RU"/>
        </w:rPr>
      </w:pPr>
      <w:r w:rsidRPr="00341BB3">
        <w:rPr>
          <w:rStyle w:val="1e"/>
        </w:rPr>
        <w:t>Задача восстановления источника</w:t>
      </w:r>
      <w:r>
        <w:rPr>
          <w:lang w:val="ru-RU"/>
        </w:rPr>
        <w:t xml:space="preserve">. В </w:t>
      </w:r>
      <w:r w:rsidR="008C6D92">
        <w:rPr>
          <w:lang w:val="ru-RU"/>
        </w:rPr>
        <w:t xml:space="preserve">стандартной </w:t>
      </w:r>
      <w:r>
        <w:rPr>
          <w:lang w:val="ru-RU"/>
        </w:rPr>
        <w:t xml:space="preserve">области </w:t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>: 0&lt;x&lt;l,  0&lt;t&lt;T</m:t>
            </m:r>
          </m:e>
        </m:d>
      </m:oMath>
      <w:r>
        <w:rPr>
          <w:lang w:val="ru-RU"/>
        </w:rPr>
        <w:t xml:space="preserve"> найти неизвестную правую часть </w:t>
      </w:r>
      <m:oMath>
        <m:r>
          <w:rPr>
            <w:rStyle w:val="1c"/>
            <w:rFonts w:ascii="Cambria Math" w:hAnsi="Cambria Math"/>
          </w:rPr>
          <m:t>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</m:t>
            </m:r>
          </m:e>
        </m:d>
      </m:oMath>
      <w:r>
        <w:rPr>
          <w:lang w:val="ru-RU"/>
        </w:rPr>
        <w:t xml:space="preserve"> уравнения теплопроводности с разрывным коэффициентом </w:t>
      </w:r>
    </w:p>
    <w:p w14:paraId="53757823" w14:textId="4147C98C" w:rsidR="00F87E67" w:rsidRPr="00F87E67" w:rsidRDefault="00F87E67" w:rsidP="00F87E67">
      <w:pPr>
        <w:pStyle w:val="1b"/>
        <w:rPr>
          <w:iCs/>
        </w:rPr>
      </w:pPr>
      <m:oMath>
        <m:r>
          <w:rPr>
            <w:rStyle w:val="1c"/>
            <w:rFonts w:ascii="Cambria Math" w:hAnsi="Cambria Math"/>
          </w:rPr>
          <m:t>Lu≡</m:t>
        </m:r>
        <m:d>
          <m:dPr>
            <m:begChr m:val="{"/>
            <m:endChr m:val=""/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d>
              <m:dPr>
                <m:begChr m:val=""/>
                <m:endChr m:val="}"/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dPr>
              <m:e>
                <m:eqArr>
                  <m:eqArrPr>
                    <m:ctrlPr>
                      <w:rPr>
                        <w:rStyle w:val="1c"/>
                        <w:rFonts w:ascii="Cambria Math" w:hAnsi="Cambria Math"/>
                        <w:lang w:val="ru-RU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+q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,   0&lt;x&lt;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+q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 xml:space="preserve">,   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&lt;x&lt;l</m:t>
                    </m:r>
                  </m:e>
                </m:eqArr>
              </m:e>
            </m:d>
            <m:r>
              <w:rPr>
                <w:rStyle w:val="1c"/>
                <w:rFonts w:ascii="Cambria Math" w:hAnsi="Cambria Math"/>
              </w:rPr>
              <m:t>=</m:t>
            </m:r>
          </m:e>
        </m:d>
        <m:r>
          <w:rPr>
            <w:rStyle w:val="1c"/>
            <w:rFonts w:ascii="Cambria Math" w:hAnsi="Cambria Math"/>
          </w:rPr>
          <m:t xml:space="preserve"> 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</m:t>
            </m:r>
          </m:e>
        </m:d>
        <m:r>
          <w:rPr>
            <w:rStyle w:val="1c"/>
            <w:rFonts w:ascii="Cambria Math" w:hAnsi="Cambria Math"/>
          </w:rPr>
          <m:t>,</m:t>
        </m:r>
      </m:oMath>
      <w:r w:rsidRPr="00F87E67">
        <w:rPr>
          <w:rStyle w:val="1c"/>
        </w:rPr>
        <w:tab/>
      </w:r>
      <w:r w:rsidRPr="00F87E67">
        <w:rPr>
          <w:iCs/>
        </w:rPr>
        <w:tab/>
        <w:t>(</w:t>
      </w:r>
      <w:r>
        <w:rPr>
          <w:iCs/>
          <w:lang w:val="ru-RU"/>
        </w:rPr>
        <w:t>3</w:t>
      </w:r>
      <w:r w:rsidRPr="00F87E67">
        <w:rPr>
          <w:iCs/>
        </w:rPr>
        <w:t>.1)</w:t>
      </w:r>
    </w:p>
    <w:p w14:paraId="5C8EBB0B" w14:textId="1EBC634E" w:rsidR="00F87E67" w:rsidRDefault="00F87E67" w:rsidP="00F87E67">
      <w:pPr>
        <w:rPr>
          <w:lang w:val="ru-RU"/>
        </w:rPr>
      </w:pPr>
      <w:r>
        <w:rPr>
          <w:lang w:val="ru-RU"/>
        </w:rPr>
        <w:t xml:space="preserve">и его решение </w:t>
      </w:r>
      <m:oMath>
        <m:r>
          <w:rPr>
            <w:rStyle w:val="1c"/>
            <w:rFonts w:ascii="Cambria Math" w:hAnsi="Cambria Math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>,</w:t>
      </w:r>
      <w:r>
        <w:rPr>
          <w:lang w:val="ru-RU"/>
        </w:rPr>
        <w:t xml:space="preserve"> удовлетворяющее краевым условиям </w:t>
      </w:r>
    </w:p>
    <w:p w14:paraId="263C096B" w14:textId="5FE97FFE" w:rsidR="00F87E67" w:rsidRPr="00455F58" w:rsidRDefault="00DB6B6A" w:rsidP="00F87E67">
      <w:pPr>
        <w:pStyle w:val="1b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=0.</m:t>
                </m:r>
              </m:e>
            </m:eqArr>
          </m:e>
        </m:d>
      </m:oMath>
      <w:r w:rsidR="00F87E67" w:rsidRPr="00455F58">
        <w:rPr>
          <w:rFonts w:eastAsiaTheme="minorEastAsia"/>
        </w:rPr>
        <w:tab/>
      </w:r>
      <w:r w:rsidR="00F87E67" w:rsidRPr="00C10A26">
        <w:rPr>
          <w:rFonts w:eastAsiaTheme="minorEastAsia"/>
        </w:rPr>
        <w:t xml:space="preserve"> </w:t>
      </w:r>
      <w:r w:rsidR="00F87E67" w:rsidRPr="00455F58">
        <w:rPr>
          <w:rFonts w:eastAsiaTheme="minorEastAsia"/>
        </w:rPr>
        <w:tab/>
        <w:t>(</w:t>
      </w:r>
      <w:r w:rsidR="00F87E67">
        <w:rPr>
          <w:rFonts w:eastAsiaTheme="minorEastAsia"/>
          <w:lang w:val="ru-RU"/>
        </w:rPr>
        <w:t>3</w:t>
      </w:r>
      <w:r w:rsidR="00F87E67" w:rsidRPr="00455F58">
        <w:rPr>
          <w:rFonts w:eastAsiaTheme="minorEastAsia"/>
        </w:rPr>
        <w:t>.2)</w:t>
      </w:r>
    </w:p>
    <w:p w14:paraId="3C3A5E2F" w14:textId="568CD20E" w:rsidR="00F87E67" w:rsidRPr="00F87E67" w:rsidRDefault="00F87E67" w:rsidP="00F87E67">
      <w:pPr>
        <w:rPr>
          <w:lang w:val="ru-RU"/>
        </w:rPr>
      </w:pPr>
      <w:r>
        <w:rPr>
          <w:lang w:val="ru-RU"/>
        </w:rPr>
        <w:t>по начальным условиям</w:t>
      </w:r>
    </w:p>
    <w:p w14:paraId="6AAA7726" w14:textId="144EE5D1" w:rsidR="00F87E67" w:rsidRPr="0056582C" w:rsidRDefault="00F87E67" w:rsidP="00F87E67">
      <w:pPr>
        <w:pStyle w:val="1b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,  0≤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  <w:lang w:val="ru-RU"/>
          </w:rPr>
          <m:t>,</m:t>
        </m:r>
      </m:oMath>
      <w:r w:rsidRPr="0056582C">
        <w:tab/>
        <w:t xml:space="preserve"> </w:t>
      </w:r>
      <w:r>
        <w:tab/>
      </w:r>
      <w:r>
        <w:tab/>
      </w:r>
      <w:r>
        <w:tab/>
      </w:r>
      <w:r>
        <w:tab/>
      </w:r>
      <w:r w:rsidRPr="0056582C">
        <w:tab/>
        <w:t>(</w:t>
      </w:r>
      <w:r>
        <w:rPr>
          <w:lang w:val="ru-RU"/>
        </w:rPr>
        <w:t>3.3</w:t>
      </w:r>
      <w:r w:rsidRPr="0056582C">
        <w:t>)</w:t>
      </w:r>
    </w:p>
    <w:p w14:paraId="7F0A914F" w14:textId="061D0A09" w:rsidR="00F87E67" w:rsidRPr="00F87E67" w:rsidRDefault="00F87E67" w:rsidP="00F87E67">
      <w:pPr>
        <w:rPr>
          <w:lang w:val="ru-RU"/>
        </w:rPr>
      </w:pPr>
      <w:r>
        <w:rPr>
          <w:lang w:val="ru-RU"/>
        </w:rPr>
        <w:t>и условиям финального переопределения</w:t>
      </w:r>
    </w:p>
    <w:p w14:paraId="370CD4A3" w14:textId="19191D19" w:rsidR="00F87E67" w:rsidRPr="0056582C" w:rsidRDefault="00F87E67" w:rsidP="00F87E67">
      <w:pPr>
        <w:pStyle w:val="1b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x,T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ψ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,  0≤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  <w:lang w:val="ru-RU"/>
          </w:rPr>
          <m:t>.</m:t>
        </m:r>
      </m:oMath>
      <w:r w:rsidRPr="0056582C">
        <w:tab/>
        <w:t xml:space="preserve"> </w:t>
      </w:r>
      <w:r>
        <w:tab/>
      </w:r>
      <w:r>
        <w:tab/>
      </w:r>
      <w:r>
        <w:tab/>
      </w:r>
      <w:r>
        <w:tab/>
      </w:r>
      <w:r w:rsidRPr="0056582C">
        <w:tab/>
        <w:t>(</w:t>
      </w:r>
      <w:r>
        <w:rPr>
          <w:lang w:val="ru-RU"/>
        </w:rPr>
        <w:t>3.</w:t>
      </w:r>
      <w:r w:rsidR="000374A8">
        <w:rPr>
          <w:lang w:val="ru-RU"/>
        </w:rPr>
        <w:t>4</w:t>
      </w:r>
      <w:r w:rsidRPr="0056582C">
        <w:t>)</w:t>
      </w:r>
    </w:p>
    <w:p w14:paraId="3F6694C8" w14:textId="1CB11641" w:rsidR="002E4CA6" w:rsidRDefault="008C6D92" w:rsidP="00BC5882">
      <w:pPr>
        <w:ind w:firstLine="709"/>
        <w:rPr>
          <w:iCs/>
          <w:lang w:val="ru-RU"/>
        </w:rPr>
      </w:pPr>
      <w:r>
        <w:rPr>
          <w:iCs/>
          <w:lang w:val="ru-RU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iCs/>
          <w:lang w:val="ru-RU"/>
        </w:rPr>
        <w:t xml:space="preserve"> задачи подобного типа для различных видов краевых условий (3.2) неоднократно рассматривались ранее. В</w:t>
      </w:r>
      <w:r w:rsidRPr="008C6D92">
        <w:rPr>
          <w:iCs/>
          <w:lang w:val="ru-RU"/>
        </w:rPr>
        <w:t xml:space="preserve"> нашей работе [10] дано решение обратных задач с условиями начального и конечного переопределения при общих краевых условиях вида (3.2), которые являются регулярными, но не усиленно регулярными. В недавней </w:t>
      </w:r>
      <w:r>
        <w:rPr>
          <w:iCs/>
          <w:lang w:val="ru-RU"/>
        </w:rPr>
        <w:t xml:space="preserve">нашей </w:t>
      </w:r>
      <w:r w:rsidRPr="008C6D92">
        <w:rPr>
          <w:iCs/>
          <w:lang w:val="ru-RU"/>
        </w:rPr>
        <w:t>работе [</w:t>
      </w:r>
      <w:r>
        <w:rPr>
          <w:iCs/>
          <w:lang w:val="ru-RU"/>
        </w:rPr>
        <w:t>18</w:t>
      </w:r>
      <w:r w:rsidRPr="008C6D92">
        <w:rPr>
          <w:iCs/>
          <w:lang w:val="ru-RU"/>
        </w:rPr>
        <w:t>] мы применили подобный метод для решения обратной задачи для уравнения диффузии с инволюцией в главном члене уравнения при нелокальных краевых условиях.</w:t>
      </w:r>
    </w:p>
    <w:p w14:paraId="50AF8D5C" w14:textId="4E66DEAA" w:rsidR="000374A8" w:rsidRDefault="000374A8" w:rsidP="00BC5882">
      <w:pPr>
        <w:ind w:firstLine="709"/>
        <w:rPr>
          <w:rFonts w:eastAsia="Calibri"/>
          <w:lang w:val="ru-RU"/>
        </w:rPr>
      </w:pPr>
      <w:r>
        <w:rPr>
          <w:iCs/>
          <w:lang w:val="ru-RU"/>
        </w:rPr>
        <w:t xml:space="preserve">Решение этой задачи </w:t>
      </w:r>
      <w:r w:rsidR="00882865">
        <w:rPr>
          <w:iCs/>
          <w:lang w:val="ru-RU"/>
        </w:rPr>
        <w:t xml:space="preserve">для случая разрывного коэффициента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882865">
        <w:rPr>
          <w:iCs/>
          <w:lang w:val="ru-RU"/>
        </w:rPr>
        <w:t xml:space="preserve"> </w:t>
      </w:r>
      <w:r>
        <w:rPr>
          <w:iCs/>
          <w:lang w:val="ru-RU"/>
        </w:rPr>
        <w:t>мы разбиваем на несколько случаев или этапов. Сначала задача будет исследована для случая краевых усло</w:t>
      </w:r>
      <w:r>
        <w:rPr>
          <w:iCs/>
          <w:lang w:val="ru-RU"/>
        </w:rPr>
        <w:lastRenderedPageBreak/>
        <w:t xml:space="preserve">вий типа Штурма (2.3). Далее, </w:t>
      </w:r>
      <w:r>
        <w:rPr>
          <w:rFonts w:eastAsia="Calibri"/>
          <w:lang w:val="ru-RU"/>
        </w:rPr>
        <w:t>будет обосновано р</w:t>
      </w:r>
      <w:r>
        <w:rPr>
          <w:rFonts w:eastAsia="Calibri"/>
        </w:rPr>
        <w:t>ешение</w:t>
      </w:r>
      <w:r>
        <w:rPr>
          <w:rFonts w:eastAsia="Calibri"/>
          <w:lang w:val="ru-RU"/>
        </w:rPr>
        <w:t xml:space="preserve"> обратной задачи по восстановлению источника</w:t>
      </w:r>
      <w:r>
        <w:rPr>
          <w:rFonts w:eastAsia="Calibri"/>
        </w:rPr>
        <w:t xml:space="preserve"> для уравнения теплопроводности с кусочно-постоянным</w:t>
      </w:r>
      <w:r w:rsidRPr="00CB04CB">
        <w:rPr>
          <w:rFonts w:eastAsia="Calibri"/>
        </w:rPr>
        <w:t xml:space="preserve"> </w:t>
      </w:r>
      <w:r>
        <w:rPr>
          <w:rFonts w:eastAsia="Calibri"/>
        </w:rPr>
        <w:t>коэффициентом теплопроводности</w:t>
      </w:r>
      <w:r>
        <w:rPr>
          <w:rFonts w:eastAsia="Calibri"/>
          <w:lang w:val="ru-RU"/>
        </w:rPr>
        <w:t xml:space="preserve"> (3.1)</w:t>
      </w:r>
      <w:r>
        <w:rPr>
          <w:rFonts w:eastAsia="Calibri"/>
        </w:rPr>
        <w:t xml:space="preserve"> при </w:t>
      </w:r>
      <w:r>
        <w:rPr>
          <w:rFonts w:eastAsia="Calibri"/>
          <w:lang w:val="ru-RU"/>
        </w:rPr>
        <w:t>усиленно</w:t>
      </w:r>
      <w:r>
        <w:rPr>
          <w:rFonts w:eastAsia="Calibri"/>
        </w:rPr>
        <w:t xml:space="preserve"> регулярных краевых условиях </w:t>
      </w:r>
      <w:r>
        <w:rPr>
          <w:rFonts w:eastAsia="Calibri"/>
          <w:lang w:val="ru-RU"/>
        </w:rPr>
        <w:t>(3.2). А затем, решение задачи (</w:t>
      </w:r>
      <w:proofErr w:type="gramStart"/>
      <w:r>
        <w:rPr>
          <w:rFonts w:eastAsia="Calibri"/>
          <w:lang w:val="ru-RU"/>
        </w:rPr>
        <w:t>3.1)-(</w:t>
      </w:r>
      <w:proofErr w:type="gramEnd"/>
      <w:r>
        <w:rPr>
          <w:rFonts w:eastAsia="Calibri"/>
          <w:lang w:val="ru-RU"/>
        </w:rPr>
        <w:t xml:space="preserve">3.4) будет дано для случая </w:t>
      </w:r>
      <w:proofErr w:type="spellStart"/>
      <w:r>
        <w:rPr>
          <w:rFonts w:eastAsia="Calibri"/>
          <w:lang w:val="ru-RU"/>
        </w:rPr>
        <w:t>неусиленно</w:t>
      </w:r>
      <w:proofErr w:type="spellEnd"/>
      <w:r>
        <w:rPr>
          <w:rFonts w:eastAsia="Calibri"/>
        </w:rPr>
        <w:t xml:space="preserve"> регулярных краевых услови</w:t>
      </w:r>
      <w:r>
        <w:rPr>
          <w:rFonts w:eastAsia="Calibri"/>
          <w:lang w:val="ru-RU"/>
        </w:rPr>
        <w:t>й</w:t>
      </w:r>
      <w:r>
        <w:rPr>
          <w:rFonts w:eastAsia="Calibri"/>
        </w:rPr>
        <w:t xml:space="preserve"> </w:t>
      </w:r>
      <w:r>
        <w:rPr>
          <w:rFonts w:eastAsia="Calibri"/>
          <w:lang w:val="ru-RU"/>
        </w:rPr>
        <w:t>(3.2).</w:t>
      </w:r>
    </w:p>
    <w:p w14:paraId="6D4FF17C" w14:textId="053A0552" w:rsidR="00C9525A" w:rsidRDefault="00C9525A" w:rsidP="00BC5882">
      <w:pPr>
        <w:ind w:firstLine="709"/>
        <w:rPr>
          <w:rFonts w:eastAsia="Calibri"/>
          <w:lang w:val="ru-RU"/>
        </w:rPr>
      </w:pPr>
      <w:r>
        <w:rPr>
          <w:rFonts w:eastAsia="Calibri"/>
          <w:lang w:val="ru-RU"/>
        </w:rPr>
        <w:t xml:space="preserve">Кроме того, для дальнейшего рассмотрения предлагается следующая </w:t>
      </w:r>
      <w:r w:rsidRPr="00C9525A">
        <w:rPr>
          <w:rFonts w:eastAsia="Calibri"/>
          <w:lang w:val="ru-RU"/>
        </w:rPr>
        <w:t>коэффициентн</w:t>
      </w:r>
      <w:r>
        <w:rPr>
          <w:rFonts w:eastAsia="Calibri"/>
          <w:lang w:val="ru-RU"/>
        </w:rPr>
        <w:t>ая</w:t>
      </w:r>
      <w:r w:rsidRPr="00C9525A">
        <w:rPr>
          <w:rFonts w:eastAsia="Calibri"/>
          <w:lang w:val="ru-RU"/>
        </w:rPr>
        <w:t xml:space="preserve"> </w:t>
      </w:r>
      <w:r>
        <w:rPr>
          <w:rFonts w:eastAsia="Calibri"/>
          <w:lang w:val="ru-RU"/>
        </w:rPr>
        <w:t xml:space="preserve">обратная </w:t>
      </w:r>
      <w:r w:rsidRPr="00C9525A">
        <w:rPr>
          <w:rFonts w:eastAsia="Calibri"/>
          <w:lang w:val="ru-RU"/>
        </w:rPr>
        <w:t>задач</w:t>
      </w:r>
      <w:r>
        <w:rPr>
          <w:rFonts w:eastAsia="Calibri"/>
          <w:lang w:val="ru-RU"/>
        </w:rPr>
        <w:t>а</w:t>
      </w:r>
      <w:r w:rsidRPr="00C9525A">
        <w:rPr>
          <w:rFonts w:eastAsia="Calibri"/>
          <w:lang w:val="ru-RU"/>
        </w:rPr>
        <w:t xml:space="preserve"> </w:t>
      </w:r>
      <w:r w:rsidRPr="00C9525A">
        <w:rPr>
          <w:rFonts w:eastAsia="Calibri"/>
        </w:rPr>
        <w:t>для уравнения теплопроводности</w:t>
      </w:r>
      <w:r>
        <w:rPr>
          <w:rFonts w:eastAsia="Calibri"/>
          <w:lang w:val="ru-RU"/>
        </w:rPr>
        <w:t xml:space="preserve"> (3.1)</w:t>
      </w:r>
      <w:r w:rsidRPr="00C9525A">
        <w:rPr>
          <w:rFonts w:eastAsia="Calibri"/>
        </w:rPr>
        <w:t xml:space="preserve"> с кусочно-постоянным коэффициентом теплопроводности при </w:t>
      </w:r>
      <w:proofErr w:type="spellStart"/>
      <w:r w:rsidRPr="00C9525A">
        <w:rPr>
          <w:rFonts w:eastAsia="Calibri"/>
          <w:lang w:val="ru-RU"/>
        </w:rPr>
        <w:t>неусиленно</w:t>
      </w:r>
      <w:proofErr w:type="spellEnd"/>
      <w:r w:rsidRPr="00C9525A">
        <w:rPr>
          <w:rFonts w:eastAsia="Calibri"/>
        </w:rPr>
        <w:t xml:space="preserve"> регулярных краевых условиях</w:t>
      </w:r>
      <w:r>
        <w:rPr>
          <w:rFonts w:eastAsia="Calibri"/>
          <w:lang w:val="ru-RU"/>
        </w:rPr>
        <w:t>.</w:t>
      </w:r>
    </w:p>
    <w:p w14:paraId="0D497174" w14:textId="1434B63E" w:rsidR="00971920" w:rsidRPr="00F87E67" w:rsidRDefault="002C12C2" w:rsidP="00971920">
      <w:pPr>
        <w:ind w:firstLine="709"/>
        <w:rPr>
          <w:lang w:val="ru-RU"/>
        </w:rPr>
      </w:pPr>
      <w:r w:rsidRPr="00341BB3">
        <w:rPr>
          <w:rStyle w:val="1e"/>
        </w:rPr>
        <w:t xml:space="preserve">Задача восстановления </w:t>
      </w:r>
      <w:r>
        <w:rPr>
          <w:rStyle w:val="1e"/>
          <w:lang w:val="ru-RU"/>
        </w:rPr>
        <w:t>коэффициента</w:t>
      </w:r>
      <w:r>
        <w:rPr>
          <w:lang w:val="ru-RU"/>
        </w:rPr>
        <w:t xml:space="preserve">. </w:t>
      </w:r>
      <w:r w:rsidR="00D4355F" w:rsidRPr="00D4355F">
        <w:rPr>
          <w:rFonts w:eastAsia="Calibri"/>
          <w:lang w:val="ru-RU"/>
        </w:rPr>
        <w:t xml:space="preserve">В области </w:t>
      </w:r>
      <m:oMath>
        <m:r>
          <m:rPr>
            <m:sty m:val="p"/>
          </m:rPr>
          <w:rPr>
            <w:rFonts w:ascii="Cambria Math" w:eastAsia="Calibri" w:hAnsi="Cambria Math"/>
            <w:lang w:val="ru-RU"/>
          </w:rPr>
          <m:t>Ω</m:t>
        </m:r>
      </m:oMath>
      <w:r w:rsidR="00D4355F" w:rsidRPr="00D4355F">
        <w:rPr>
          <w:rFonts w:eastAsia="Calibri"/>
          <w:lang w:val="ru-RU"/>
        </w:rPr>
        <w:t xml:space="preserve"> рассмотрим задачу о нахождении неизвестного коэффициента </w:t>
      </w:r>
      <m:oMath>
        <m:r>
          <w:rPr>
            <w:rFonts w:ascii="Cambria Math" w:eastAsia="Calibri" w:hAnsi="Cambria Math"/>
            <w:lang w:val="ru-RU"/>
          </w:rPr>
          <m:t>p</m:t>
        </m:r>
        <m:r>
          <m:rPr>
            <m:sty m:val="p"/>
          </m:rPr>
          <w:rPr>
            <w:rFonts w:ascii="Cambria Math" w:eastAsia="Calibri" w:hAnsi="Cambria Math"/>
            <w:lang w:val="ru-RU"/>
          </w:rPr>
          <m:t>(</m:t>
        </m:r>
        <m:r>
          <w:rPr>
            <w:rFonts w:ascii="Cambria Math" w:eastAsia="Calibri" w:hAnsi="Cambria Math"/>
            <w:lang w:val="ru-RU"/>
          </w:rPr>
          <m:t>t</m:t>
        </m:r>
        <m:r>
          <m:rPr>
            <m:sty m:val="p"/>
          </m:rPr>
          <w:rPr>
            <w:rFonts w:ascii="Cambria Math" w:eastAsia="Calibri" w:hAnsi="Cambria Math"/>
            <w:lang w:val="ru-RU"/>
          </w:rPr>
          <m:t>)</m:t>
        </m:r>
      </m:oMath>
      <w:r w:rsidR="00D4355F" w:rsidRPr="00D4355F">
        <w:rPr>
          <w:rFonts w:eastAsia="Calibri"/>
          <w:lang w:val="ru-RU"/>
        </w:rPr>
        <w:t xml:space="preserve"> уравнения теплопроводности</w:t>
      </w:r>
      <w:r w:rsidR="00971920">
        <w:rPr>
          <w:rFonts w:eastAsia="Calibri"/>
          <w:lang w:val="ru-RU"/>
        </w:rPr>
        <w:t xml:space="preserve"> </w:t>
      </w:r>
      <w:r w:rsidR="00971920">
        <w:rPr>
          <w:lang w:val="ru-RU"/>
        </w:rPr>
        <w:t xml:space="preserve">с разрывным коэффициентом </w:t>
      </w:r>
    </w:p>
    <w:p w14:paraId="55921B33" w14:textId="1584B1DA" w:rsidR="00971920" w:rsidRPr="00F87E67" w:rsidRDefault="00971920" w:rsidP="00971920">
      <w:pPr>
        <w:pStyle w:val="1b"/>
        <w:rPr>
          <w:iCs/>
        </w:rPr>
      </w:pPr>
      <m:oMath>
        <m:r>
          <w:rPr>
            <w:rStyle w:val="1c"/>
            <w:rFonts w:ascii="Cambria Math" w:hAnsi="Cambria Math"/>
          </w:rPr>
          <m:t>Lu≡</m:t>
        </m:r>
        <m:d>
          <m:dPr>
            <m:begChr m:val="{"/>
            <m:endChr m:val=""/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d>
              <m:dPr>
                <m:begChr m:val=""/>
                <m:endChr m:val="}"/>
                <m:ctrlPr>
                  <w:rPr>
                    <w:rStyle w:val="1c"/>
                    <w:rFonts w:ascii="Cambria Math" w:hAnsi="Cambria Math"/>
                    <w:lang w:val="ru-RU"/>
                  </w:rPr>
                </m:ctrlPr>
              </m:dPr>
              <m:e>
                <m:eqArr>
                  <m:eqArrPr>
                    <m:ctrlPr>
                      <w:rPr>
                        <w:rStyle w:val="1c"/>
                        <w:rFonts w:ascii="Cambria Math" w:hAnsi="Cambria Math"/>
                        <w:lang w:val="ru-RU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eastAsia="Calibri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(</m:t>
                    </m:r>
                    <m:r>
                      <w:rPr>
                        <w:rFonts w:ascii="Cambria Math" w:eastAsia="Calibri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)</m:t>
                    </m:r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>,   0&lt;x&lt;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t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-</m:t>
                    </m:r>
                    <m:sSubSup>
                      <m:sSubSup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w:rPr>
                            <w:rStyle w:val="1c"/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xx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eastAsia="Calibri" w:hAnsi="Cambria Math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(</m:t>
                    </m:r>
                    <m:r>
                      <w:rPr>
                        <w:rFonts w:ascii="Cambria Math" w:eastAsia="Calibri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)</m:t>
                    </m:r>
                    <m:r>
                      <w:rPr>
                        <w:rStyle w:val="1c"/>
                        <w:rFonts w:ascii="Cambria Math" w:hAnsi="Cambria Math"/>
                      </w:rPr>
                      <m:t>u</m:t>
                    </m:r>
                    <m:d>
                      <m:d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x,t</m:t>
                        </m:r>
                      </m:e>
                    </m:d>
                    <m:r>
                      <w:rPr>
                        <w:rStyle w:val="1c"/>
                        <w:rFonts w:ascii="Cambria Math" w:hAnsi="Cambria Math"/>
                      </w:rPr>
                      <m:t xml:space="preserve">,   </m:t>
                    </m:r>
                    <m:sSub>
                      <m:sSubPr>
                        <m:ctrlPr>
                          <w:rPr>
                            <w:rStyle w:val="1c"/>
                            <w:rFonts w:ascii="Cambria Math" w:hAnsi="Cambria Math"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Style w:val="1c"/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Style w:val="1c"/>
                            <w:rFonts w:ascii="Cambria Math" w:hAnsi="Cambria Math"/>
                          </w:rPr>
                          <m:t>0</m:t>
                        </m:r>
                      </m:sub>
                    </m:sSub>
                    <m:r>
                      <w:rPr>
                        <w:rStyle w:val="1c"/>
                        <w:rFonts w:ascii="Cambria Math" w:hAnsi="Cambria Math"/>
                      </w:rPr>
                      <m:t>&lt;x&lt;l</m:t>
                    </m:r>
                  </m:e>
                </m:eqArr>
              </m:e>
            </m:d>
            <m:r>
              <w:rPr>
                <w:rStyle w:val="1c"/>
                <w:rFonts w:ascii="Cambria Math" w:hAnsi="Cambria Math"/>
              </w:rPr>
              <m:t>=</m:t>
            </m:r>
          </m:e>
        </m:d>
        <m:r>
          <w:rPr>
            <w:rStyle w:val="1c"/>
            <w:rFonts w:ascii="Cambria Math" w:hAnsi="Cambria Math"/>
          </w:rPr>
          <m:t xml:space="preserve"> f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e>
        </m:d>
        <m:r>
          <w:rPr>
            <w:rStyle w:val="1c"/>
            <w:rFonts w:ascii="Cambria Math" w:hAnsi="Cambria Math"/>
          </w:rPr>
          <m:t>,</m:t>
        </m:r>
      </m:oMath>
      <w:r w:rsidRPr="00F87E67">
        <w:rPr>
          <w:rStyle w:val="1c"/>
        </w:rPr>
        <w:tab/>
      </w:r>
      <w:r w:rsidRPr="00F87E67">
        <w:rPr>
          <w:iCs/>
        </w:rPr>
        <w:tab/>
        <w:t>(</w:t>
      </w:r>
      <w:r>
        <w:rPr>
          <w:iCs/>
          <w:lang w:val="ru-RU"/>
        </w:rPr>
        <w:t>3</w:t>
      </w:r>
      <w:r w:rsidRPr="00F87E67">
        <w:rPr>
          <w:iCs/>
        </w:rPr>
        <w:t>.</w:t>
      </w:r>
      <w:r>
        <w:rPr>
          <w:iCs/>
          <w:lang w:val="ru-RU"/>
        </w:rPr>
        <w:t>5</w:t>
      </w:r>
      <w:r w:rsidRPr="00F87E67">
        <w:rPr>
          <w:iCs/>
        </w:rPr>
        <w:t>)</w:t>
      </w:r>
    </w:p>
    <w:p w14:paraId="4C2DD94B" w14:textId="0DE4D815" w:rsidR="00D4355F" w:rsidRPr="00D4355F" w:rsidRDefault="00971920" w:rsidP="00971920">
      <w:pPr>
        <w:rPr>
          <w:rFonts w:eastAsia="Calibri"/>
          <w:lang w:val="ru-RU"/>
        </w:rPr>
      </w:pPr>
      <w:r>
        <w:rPr>
          <w:lang w:val="ru-RU"/>
        </w:rPr>
        <w:t xml:space="preserve">и его решение </w:t>
      </w:r>
      <m:oMath>
        <m:r>
          <w:rPr>
            <w:rStyle w:val="1c"/>
            <w:rFonts w:ascii="Cambria Math" w:hAnsi="Cambria Math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>,</w:t>
      </w:r>
      <w:r>
        <w:rPr>
          <w:lang w:val="ru-RU"/>
        </w:rPr>
        <w:t xml:space="preserve"> удовлетворяющее краевым условиям </w:t>
      </w:r>
      <w:r w:rsidRPr="00971920">
        <w:rPr>
          <w:lang w:val="ru-RU"/>
        </w:rPr>
        <w:t>(</w:t>
      </w:r>
      <w:r>
        <w:rPr>
          <w:lang w:val="ru-RU"/>
        </w:rPr>
        <w:t xml:space="preserve">3.2) и начальным условиям (3.3) по </w:t>
      </w:r>
      <w:r w:rsidR="00D4355F" w:rsidRPr="00D4355F">
        <w:rPr>
          <w:rFonts w:eastAsia="Calibri"/>
          <w:lang w:val="ru-RU"/>
        </w:rPr>
        <w:t xml:space="preserve">интегральному условию переопределения </w:t>
      </w:r>
    </w:p>
    <w:p w14:paraId="15F5F59B" w14:textId="42A792EB" w:rsidR="00D4355F" w:rsidRPr="00D4355F" w:rsidRDefault="00D4355F" w:rsidP="00971920">
      <w:pPr>
        <w:pStyle w:val="1b"/>
        <w:rPr>
          <w:rFonts w:eastAsia="Calibri"/>
        </w:rPr>
      </w:pPr>
      <w:r w:rsidRPr="00D4355F">
        <w:rPr>
          <w:rFonts w:eastAsia="Calibri"/>
        </w:rPr>
        <w:tab/>
      </w:r>
      <m:oMath>
        <m:nary>
          <m:naryPr>
            <m:limLoc m:val="subSup"/>
            <m:ctrlPr>
              <w:rPr>
                <w:rFonts w:ascii="Cambria Math" w:eastAsia="Calibri" w:hAnsi="Cambria Math"/>
              </w:rPr>
            </m:ctrlPr>
          </m:naryPr>
          <m:sub>
            <m:r>
              <m:rPr>
                <m:sty m:val="p"/>
              </m:rPr>
              <w:rPr>
                <w:rFonts w:ascii="Cambria Math" w:eastAsia="Calibri" w:hAnsi="Cambria Math"/>
              </w:rPr>
              <m:t>0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p>
          <m:e>
            <m:r>
              <m:rPr>
                <m:sty m:val="p"/>
              </m:rPr>
              <w:rPr>
                <w:rFonts w:ascii="Cambria Math" w:eastAsia="Calibri" w:hAnsi="Cambria Math"/>
              </w:rPr>
              <m:t>‍</m:t>
            </m:r>
          </m:e>
        </m:nary>
        <m:r>
          <w:rPr>
            <w:rFonts w:ascii="Cambria Math" w:eastAsia="Calibri" w:hAnsi="Cambria Math"/>
          </w:rPr>
          <m:t>u</m:t>
        </m:r>
        <m:r>
          <m:rPr>
            <m:sty m:val="p"/>
          </m:rPr>
          <w:rPr>
            <w:rFonts w:ascii="Cambria Math" w:eastAsia="Calibri" w:hAnsi="Cambria Math"/>
          </w:rPr>
          <m:t>(</m:t>
        </m:r>
        <m:r>
          <w:rPr>
            <w:rFonts w:ascii="Cambria Math" w:eastAsia="Calibri" w:hAnsi="Cambria Math"/>
          </w:rPr>
          <m:t>x</m:t>
        </m:r>
        <m:r>
          <m:rPr>
            <m:sty m:val="p"/>
          </m:rPr>
          <w:rPr>
            <w:rFonts w:ascii="Cambria Math" w:eastAsia="Calibri" w:hAnsi="Cambria Math"/>
          </w:rPr>
          <m:t>,</m:t>
        </m:r>
        <m:r>
          <w:rPr>
            <w:rFonts w:ascii="Cambria Math" w:eastAsia="Calibri" w:hAnsi="Cambria Math"/>
          </w:rPr>
          <m:t>t</m:t>
        </m:r>
        <m:r>
          <m:rPr>
            <m:sty m:val="p"/>
          </m:rPr>
          <w:rPr>
            <w:rFonts w:ascii="Cambria Math" w:eastAsia="Calibri" w:hAnsi="Cambria Math"/>
          </w:rPr>
          <m:t>)</m:t>
        </m:r>
        <m:r>
          <w:rPr>
            <w:rFonts w:ascii="Cambria Math" w:eastAsia="Calibri" w:hAnsi="Cambria Math"/>
          </w:rPr>
          <m:t>dx</m:t>
        </m:r>
        <m:r>
          <m:rPr>
            <m:sty m:val="p"/>
          </m:rPr>
          <w:rPr>
            <w:rFonts w:ascii="Cambria Math" w:eastAsia="Calibri" w:hAnsi="Cambria Math"/>
          </w:rPr>
          <m:t>=</m:t>
        </m:r>
        <m:r>
          <w:rPr>
            <w:rFonts w:ascii="Cambria Math" w:eastAsia="Calibri" w:hAnsi="Cambria Math"/>
          </w:rPr>
          <m:t>E</m:t>
        </m:r>
        <m:r>
          <m:rPr>
            <m:sty m:val="p"/>
          </m:rPr>
          <w:rPr>
            <w:rFonts w:ascii="Cambria Math" w:eastAsia="Calibri" w:hAnsi="Cambria Math"/>
          </w:rPr>
          <m:t>(</m:t>
        </m:r>
        <m:r>
          <w:rPr>
            <w:rFonts w:ascii="Cambria Math" w:eastAsia="Calibri" w:hAnsi="Cambria Math"/>
          </w:rPr>
          <m:t>t</m:t>
        </m:r>
        <m:r>
          <m:rPr>
            <m:sty m:val="p"/>
          </m:rPr>
          <w:rPr>
            <w:rFonts w:ascii="Cambria Math" w:eastAsia="Calibri" w:hAnsi="Cambria Math"/>
          </w:rPr>
          <m:t xml:space="preserve">), </m:t>
        </m:r>
        <m:r>
          <w:rPr>
            <w:rFonts w:ascii="Cambria Math" w:eastAsia="Calibri" w:hAnsi="Cambria Math"/>
          </w:rPr>
          <m:t>E</m:t>
        </m:r>
        <m:r>
          <m:rPr>
            <m:sty m:val="p"/>
          </m:rPr>
          <w:rPr>
            <w:rFonts w:ascii="Cambria Math" w:eastAsia="Calibri" w:hAnsi="Cambria Math"/>
          </w:rPr>
          <m:t>(</m:t>
        </m:r>
        <m:r>
          <w:rPr>
            <w:rFonts w:ascii="Cambria Math" w:eastAsia="Calibri" w:hAnsi="Cambria Math"/>
          </w:rPr>
          <m:t>t</m:t>
        </m:r>
        <m:r>
          <m:rPr>
            <m:sty m:val="p"/>
          </m:rPr>
          <w:rPr>
            <w:rFonts w:ascii="Cambria Math" w:eastAsia="Calibri" w:hAnsi="Cambria Math"/>
          </w:rPr>
          <m:t>)≠0,0≤</m:t>
        </m:r>
        <m:r>
          <w:rPr>
            <w:rFonts w:ascii="Cambria Math" w:eastAsia="Calibri" w:hAnsi="Cambria Math"/>
          </w:rPr>
          <m:t>t</m:t>
        </m:r>
        <m:r>
          <m:rPr>
            <m:sty m:val="p"/>
          </m:rPr>
          <w:rPr>
            <w:rFonts w:ascii="Cambria Math" w:eastAsia="Calibri" w:hAnsi="Cambria Math"/>
          </w:rPr>
          <m:t>≤</m:t>
        </m:r>
        <m:r>
          <w:rPr>
            <w:rFonts w:ascii="Cambria Math" w:eastAsia="Calibri" w:hAnsi="Cambria Math"/>
          </w:rPr>
          <m:t>T</m:t>
        </m:r>
        <m:r>
          <m:rPr>
            <m:sty m:val="p"/>
          </m:rPr>
          <w:rPr>
            <w:rFonts w:ascii="Cambria Math" w:eastAsia="Calibri" w:hAnsi="Cambria Math"/>
          </w:rPr>
          <m:t>,</m:t>
        </m:r>
      </m:oMath>
      <w:r w:rsidRPr="00D4355F">
        <w:rPr>
          <w:rFonts w:eastAsia="Calibri"/>
        </w:rPr>
        <w:tab/>
      </w:r>
      <w:r w:rsidRPr="00D4355F">
        <w:rPr>
          <w:rFonts w:eastAsia="Calibri"/>
        </w:rPr>
        <w:tab/>
      </w:r>
      <w:r w:rsidRPr="00D4355F">
        <w:rPr>
          <w:rFonts w:eastAsia="Calibri"/>
        </w:rPr>
        <w:tab/>
      </w:r>
      <w:r w:rsidRPr="00D4355F">
        <w:rPr>
          <w:rFonts w:eastAsia="Calibri"/>
        </w:rPr>
        <w:tab/>
        <w:t>(</w:t>
      </w:r>
      <w:r w:rsidR="00971920" w:rsidRPr="00971920">
        <w:rPr>
          <w:rFonts w:eastAsia="Calibri"/>
        </w:rPr>
        <w:t>3.6</w:t>
      </w:r>
      <w:r w:rsidRPr="00D4355F">
        <w:rPr>
          <w:rFonts w:eastAsia="Calibri"/>
        </w:rPr>
        <w:t>)</w:t>
      </w:r>
    </w:p>
    <w:p w14:paraId="17DBE93E" w14:textId="204D4626" w:rsidR="00D4355F" w:rsidRDefault="00D4355F" w:rsidP="00971920">
      <w:pPr>
        <w:rPr>
          <w:rFonts w:eastAsia="Calibri"/>
          <w:lang w:val="ru-RU"/>
        </w:rPr>
      </w:pPr>
      <w:r w:rsidRPr="00D4355F">
        <w:rPr>
          <w:rFonts w:eastAsia="Calibri"/>
          <w:lang w:val="ru-RU"/>
        </w:rPr>
        <w:t xml:space="preserve">где </w:t>
      </w:r>
      <m:oMath>
        <m:r>
          <w:rPr>
            <w:rFonts w:ascii="Cambria Math" w:eastAsia="Calibri" w:hAnsi="Cambria Math"/>
            <w:lang w:val="ru-RU"/>
          </w:rPr>
          <m:t>E</m:t>
        </m:r>
        <m:r>
          <m:rPr>
            <m:sty m:val="p"/>
          </m:rPr>
          <w:rPr>
            <w:rFonts w:ascii="Cambria Math" w:eastAsia="Calibri" w:hAnsi="Cambria Math"/>
            <w:lang w:val="ru-RU"/>
          </w:rPr>
          <m:t>(</m:t>
        </m:r>
        <m:r>
          <w:rPr>
            <w:rFonts w:ascii="Cambria Math" w:eastAsia="Calibri" w:hAnsi="Cambria Math"/>
            <w:lang w:val="ru-RU"/>
          </w:rPr>
          <m:t>t</m:t>
        </m:r>
        <m:r>
          <m:rPr>
            <m:sty m:val="p"/>
          </m:rPr>
          <w:rPr>
            <w:rFonts w:ascii="Cambria Math" w:eastAsia="Calibri" w:hAnsi="Cambria Math"/>
            <w:lang w:val="ru-RU"/>
          </w:rPr>
          <m:t>)∈</m:t>
        </m:r>
        <m:sSubSup>
          <m:sSubSupPr>
            <m:ctrlPr>
              <w:rPr>
                <w:rFonts w:ascii="Cambria Math" w:eastAsia="Calibri" w:hAnsi="Cambria Math"/>
                <w:lang w:val="ru-RU"/>
              </w:rPr>
            </m:ctrlPr>
          </m:sSubSupPr>
          <m:e>
            <m:r>
              <w:rPr>
                <w:rFonts w:ascii="Cambria Math" w:eastAsia="Calibri" w:hAnsi="Cambria Math"/>
                <w:lang w:val="ru-RU"/>
              </w:rPr>
              <m:t>W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ru-RU"/>
              </w:rPr>
              <m:t>1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ru-RU"/>
          </w:rPr>
          <m:t>(0,</m:t>
        </m:r>
        <m:r>
          <w:rPr>
            <w:rFonts w:ascii="Cambria Math" w:eastAsia="Calibri" w:hAnsi="Cambria Math"/>
            <w:lang w:val="ru-RU"/>
          </w:rPr>
          <m:t>T</m:t>
        </m:r>
        <m:r>
          <m:rPr>
            <m:sty m:val="p"/>
          </m:rPr>
          <w:rPr>
            <w:rFonts w:ascii="Cambria Math" w:eastAsia="Calibri" w:hAnsi="Cambria Math"/>
            <w:lang w:val="ru-RU"/>
          </w:rPr>
          <m:t>)</m:t>
        </m:r>
      </m:oMath>
      <w:r w:rsidR="00971920">
        <w:rPr>
          <w:rFonts w:eastAsia="Calibri"/>
          <w:lang w:val="ru-RU"/>
        </w:rPr>
        <w:t xml:space="preserve"> – заданная функция.</w:t>
      </w:r>
      <w:r w:rsidRPr="00D4355F">
        <w:rPr>
          <w:rFonts w:eastAsia="Calibri"/>
          <w:lang w:val="ru-RU"/>
        </w:rPr>
        <w:t xml:space="preserve"> </w:t>
      </w:r>
    </w:p>
    <w:p w14:paraId="185FF71B" w14:textId="305C7492" w:rsidR="00D4355F" w:rsidRDefault="00971920" w:rsidP="00D4355F">
      <w:pPr>
        <w:ind w:firstLine="709"/>
        <w:rPr>
          <w:rFonts w:eastAsia="Calibri"/>
          <w:lang w:val="ru-RU"/>
        </w:rPr>
      </w:pPr>
      <w:r>
        <w:rPr>
          <w:iCs/>
          <w:lang w:val="ru-RU"/>
        </w:rPr>
        <w:t xml:space="preserve">При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iCs/>
          <w:lang w:val="ru-RU"/>
        </w:rPr>
        <w:t xml:space="preserve"> задачи подобного типа для различных видов краевых условий (3.2) неоднократно исследовались ранее. Для условий, которые являются регулярными, но не усиленно регулярными, в наш</w:t>
      </w:r>
      <w:r w:rsidR="00882865">
        <w:rPr>
          <w:iCs/>
          <w:lang w:val="ru-RU"/>
        </w:rPr>
        <w:t>их</w:t>
      </w:r>
      <w:r>
        <w:rPr>
          <w:iCs/>
          <w:lang w:val="ru-RU"/>
        </w:rPr>
        <w:t xml:space="preserve"> работ</w:t>
      </w:r>
      <w:r w:rsidR="00882865">
        <w:rPr>
          <w:iCs/>
          <w:lang w:val="ru-RU"/>
        </w:rPr>
        <w:t>ах</w:t>
      </w:r>
      <w:r>
        <w:rPr>
          <w:iCs/>
          <w:lang w:val="ru-RU"/>
        </w:rPr>
        <w:t xml:space="preserve"> </w:t>
      </w:r>
      <w:r w:rsidR="00882865" w:rsidRPr="00882865">
        <w:rPr>
          <w:iCs/>
          <w:lang w:val="ru-RU"/>
        </w:rPr>
        <w:t>[19-21]</w:t>
      </w:r>
      <w:r w:rsidR="00882865">
        <w:rPr>
          <w:iCs/>
          <w:lang w:val="ru-RU"/>
        </w:rPr>
        <w:t xml:space="preserve"> были найдены условия существования единственного решения такой обратной коэффициентной задачи. </w:t>
      </w:r>
      <w:r w:rsidR="00D4355F" w:rsidRPr="00D4355F">
        <w:rPr>
          <w:rFonts w:eastAsia="Calibri"/>
          <w:lang w:val="ru-RU"/>
        </w:rPr>
        <w:t>Отметим, что задача решена не зависимо от того, обладает ли спектральная задача</w:t>
      </w:r>
      <w:r w:rsidR="00882865">
        <w:rPr>
          <w:rFonts w:eastAsia="Calibri"/>
          <w:lang w:val="ru-RU"/>
        </w:rPr>
        <w:t xml:space="preserve"> (возникающая при </w:t>
      </w:r>
      <w:r w:rsidR="0019586D">
        <w:rPr>
          <w:rFonts w:eastAsia="Calibri"/>
          <w:lang w:val="ru-RU"/>
        </w:rPr>
        <w:t>методе</w:t>
      </w:r>
      <w:r w:rsidR="00882865">
        <w:rPr>
          <w:rFonts w:eastAsia="Calibri"/>
          <w:lang w:val="ru-RU"/>
        </w:rPr>
        <w:t xml:space="preserve"> разделения переменных)</w:t>
      </w:r>
      <w:r w:rsidR="00D4355F" w:rsidRPr="00D4355F">
        <w:rPr>
          <w:rFonts w:eastAsia="Calibri"/>
          <w:lang w:val="ru-RU"/>
        </w:rPr>
        <w:t xml:space="preserve"> свойством базисности СиПФ.</w:t>
      </w:r>
    </w:p>
    <w:p w14:paraId="765BA200" w14:textId="12A68D86" w:rsidR="00882865" w:rsidRDefault="00882865" w:rsidP="00D4355F">
      <w:pPr>
        <w:ind w:firstLine="709"/>
        <w:rPr>
          <w:rFonts w:eastAsia="Calibri"/>
          <w:iCs/>
          <w:lang w:val="ru-RU"/>
        </w:rPr>
      </w:pPr>
      <w:r>
        <w:rPr>
          <w:rFonts w:eastAsia="Calibri"/>
          <w:lang w:val="ru-RU"/>
        </w:rPr>
        <w:t xml:space="preserve">В настоящем проекте, согласно следующим разделам календарного плана, данная обратная коэффициентная задача будет исследована для </w:t>
      </w:r>
      <w:r>
        <w:rPr>
          <w:iCs/>
          <w:lang w:val="ru-RU"/>
        </w:rPr>
        <w:t>случая разрывного коэффициента</w:t>
      </w:r>
      <w:r>
        <w:rPr>
          <w:rFonts w:eastAsia="Calibri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≠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eastAsia="Calibri"/>
          <w:iCs/>
          <w:lang w:val="ru-RU"/>
        </w:rPr>
        <w:t>.</w:t>
      </w:r>
    </w:p>
    <w:p w14:paraId="1A8FFACA" w14:textId="048495F9" w:rsidR="00ED7143" w:rsidRPr="00ED7143" w:rsidRDefault="00ED7143" w:rsidP="00D4355F">
      <w:pPr>
        <w:ind w:firstLine="709"/>
        <w:rPr>
          <w:rFonts w:eastAsia="Calibri"/>
          <w:lang w:val="ru-RU"/>
        </w:rPr>
      </w:pPr>
      <w:r>
        <w:rPr>
          <w:rFonts w:eastAsia="Calibri"/>
          <w:iCs/>
          <w:lang w:val="ru-RU"/>
        </w:rPr>
        <w:t xml:space="preserve">Необходимо отметить работу А.М. Денисова </w:t>
      </w:r>
      <w:r w:rsidRPr="00ED7143">
        <w:rPr>
          <w:rFonts w:eastAsia="Calibri"/>
          <w:iCs/>
          <w:lang w:val="ru-RU"/>
        </w:rPr>
        <w:t>[22]</w:t>
      </w:r>
      <w:r>
        <w:rPr>
          <w:rFonts w:eastAsia="Calibri"/>
          <w:iCs/>
          <w:lang w:val="ru-RU"/>
        </w:rPr>
        <w:t>, в которой исследовался вопрос единственности решения обратных задач для уравнения теплопроводности с разрывным коэффициентом при классических краевых условиях по пространственной переменной.</w:t>
      </w:r>
    </w:p>
    <w:p w14:paraId="1ED82BC1" w14:textId="77777777" w:rsidR="002C12C2" w:rsidRDefault="002C12C2" w:rsidP="002C12C2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Работа по данному разделу календарного плана выполнена полностью.</w:t>
      </w:r>
    </w:p>
    <w:p w14:paraId="1DEAD4C9" w14:textId="30D0D063" w:rsidR="001A7733" w:rsidRDefault="001A7733">
      <w:pPr>
        <w:spacing w:after="200" w:line="276" w:lineRule="auto"/>
        <w:jc w:val="left"/>
        <w:rPr>
          <w:iCs/>
          <w:lang w:val="ru-RU"/>
        </w:rPr>
      </w:pPr>
    </w:p>
    <w:p w14:paraId="2B6D3ED8" w14:textId="2A5DB69E" w:rsidR="00553A36" w:rsidRPr="00DD62AE" w:rsidRDefault="00553A36" w:rsidP="00553A36">
      <w:pPr>
        <w:pStyle w:val="122"/>
      </w:pPr>
      <w:r>
        <w:rPr>
          <w:lang w:val="ru-RU"/>
        </w:rPr>
        <w:lastRenderedPageBreak/>
        <w:t>4</w:t>
      </w:r>
      <w:r w:rsidRPr="00DD62AE">
        <w:t xml:space="preserve"> </w:t>
      </w:r>
      <w:r w:rsidRPr="001A7733">
        <w:rPr>
          <w:lang w:val="ru-RU"/>
        </w:rPr>
        <w:t xml:space="preserve">Построение устойчивых разностных схем для начально-краевых задач для уравнения теплопроводности при </w:t>
      </w:r>
      <w:proofErr w:type="spellStart"/>
      <w:r w:rsidRPr="001A7733">
        <w:rPr>
          <w:lang w:val="ru-RU"/>
        </w:rPr>
        <w:t>неусиленно</w:t>
      </w:r>
      <w:proofErr w:type="spellEnd"/>
      <w:r w:rsidRPr="001A7733">
        <w:rPr>
          <w:lang w:val="ru-RU"/>
        </w:rPr>
        <w:t xml:space="preserve"> регулярных краевых условиях общего вида: явная схема</w:t>
      </w:r>
    </w:p>
    <w:p w14:paraId="1910BB63" w14:textId="77777777" w:rsidR="00553A36" w:rsidRDefault="00553A36" w:rsidP="00553A36">
      <w:pPr>
        <w:ind w:firstLine="709"/>
      </w:pPr>
      <w:r>
        <w:t>П</w:t>
      </w:r>
      <w:r w:rsidRPr="00057912">
        <w:t>о данному разделу</w:t>
      </w:r>
      <w:r>
        <w:t>,</w:t>
      </w:r>
      <w:r w:rsidRPr="00057912">
        <w:t xml:space="preserve"> согласно ожидаемому результату календарного плана договора</w:t>
      </w:r>
      <w:r>
        <w:t xml:space="preserve">, </w:t>
      </w:r>
      <w:r w:rsidRPr="001A7733">
        <w:rPr>
          <w:lang w:val="ru-RU"/>
        </w:rPr>
        <w:t xml:space="preserve">построена явная разностная </w:t>
      </w:r>
      <w:r>
        <w:rPr>
          <w:lang w:val="ru-RU"/>
        </w:rPr>
        <w:t xml:space="preserve">схема </w:t>
      </w:r>
      <w:r w:rsidRPr="001A7733">
        <w:t>для начально-краевых задач для уравнения теплопроводности при неусиленно регулярных краевых условиях общего вида</w:t>
      </w:r>
      <w:r w:rsidRPr="001A7733">
        <w:rPr>
          <w:lang w:val="ru-RU"/>
        </w:rPr>
        <w:t xml:space="preserve"> и исследована ее устойчивость</w:t>
      </w:r>
      <w:r>
        <w:t>.</w:t>
      </w:r>
    </w:p>
    <w:p w14:paraId="31F1936A" w14:textId="77777777" w:rsidR="00553A36" w:rsidRDefault="00553A36" w:rsidP="00553A36">
      <w:pPr>
        <w:ind w:firstLine="709"/>
        <w:rPr>
          <w:lang w:val="ru-RU"/>
        </w:rPr>
      </w:pPr>
      <w:r>
        <w:rPr>
          <w:lang w:val="ru-RU"/>
        </w:rPr>
        <w:t xml:space="preserve">В отличие от разделов 1 – 3 отчета, здесь мы рассматриваем задачу для уравнений теплопроводности без разрыва коэффициента теплопроводности. Рассмотрение проводим в стандартной области </w:t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>: 0&lt;x&lt;l,  0&lt;t&lt;T</m:t>
            </m:r>
          </m:e>
        </m:d>
      </m:oMath>
      <w:r>
        <w:rPr>
          <w:lang w:val="ru-RU"/>
        </w:rPr>
        <w:t>.</w:t>
      </w:r>
    </w:p>
    <w:p w14:paraId="1BB12A2B" w14:textId="77777777" w:rsidR="00553A36" w:rsidRPr="007C707D" w:rsidRDefault="00553A36" w:rsidP="00553A36">
      <w:pPr>
        <w:ind w:firstLine="709"/>
        <w:rPr>
          <w:iCs/>
          <w:lang w:val="ru-RU"/>
        </w:rPr>
      </w:pPr>
      <w:r>
        <w:rPr>
          <w:iCs/>
          <w:lang w:val="ru-RU"/>
        </w:rPr>
        <w:t>Р</w:t>
      </w:r>
      <w:r w:rsidRPr="007C707D">
        <w:rPr>
          <w:iCs/>
        </w:rPr>
        <w:t xml:space="preserve">ассмотрим задачу о нахождении решения </w:t>
      </w:r>
      <m:oMath>
        <m:r>
          <w:rPr>
            <w:rFonts w:ascii="Cambria Math" w:hAnsi="Cambria Math"/>
            <w:lang w:val="ru-RU"/>
          </w:rPr>
          <m:t>u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7C707D">
        <w:rPr>
          <w:iCs/>
        </w:rPr>
        <w:t xml:space="preserve"> уравнения теплопроводности</w:t>
      </w:r>
      <w:r w:rsidRPr="007C707D">
        <w:rPr>
          <w:iCs/>
          <w:lang w:val="ru-RU"/>
        </w:rPr>
        <w:t xml:space="preserve"> </w:t>
      </w:r>
    </w:p>
    <w:p w14:paraId="76AB733B" w14:textId="31BC204E" w:rsidR="00553A36" w:rsidRPr="007C707D" w:rsidRDefault="00553A36" w:rsidP="00553A36">
      <w:pPr>
        <w:pStyle w:val="1b"/>
        <w:rPr>
          <w:lang w:val="ru-RU"/>
        </w:rPr>
      </w:pPr>
      <w:r w:rsidRPr="007C707D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u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)-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u</m:t>
            </m:r>
          </m:e>
          <m:sub>
            <m:r>
              <w:rPr>
                <w:rFonts w:ascii="Cambria Math" w:hAnsi="Cambria Math"/>
                <w:lang w:val="ru-RU"/>
              </w:rPr>
              <m:t>xx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)=</m:t>
        </m:r>
        <m:r>
          <w:rPr>
            <w:rFonts w:ascii="Cambria Math" w:hAnsi="Cambria Math"/>
            <w:lang w:val="ru-RU"/>
          </w:rPr>
          <m:t>f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),</m:t>
        </m:r>
      </m:oMath>
      <w:r w:rsidRPr="007C707D">
        <w:rPr>
          <w:lang w:val="ru-RU"/>
        </w:rPr>
        <w:tab/>
      </w:r>
      <w:r w:rsidRPr="007C707D">
        <w:rPr>
          <w:lang w:val="ru-RU"/>
        </w:rPr>
        <w:tab/>
      </w:r>
      <w:r w:rsidRPr="007C707D">
        <w:rPr>
          <w:lang w:val="ru-RU"/>
        </w:rPr>
        <w:tab/>
      </w:r>
      <w:r w:rsidRPr="007C707D">
        <w:rPr>
          <w:lang w:val="ru-RU"/>
        </w:rPr>
        <w:tab/>
        <w:t>(</w:t>
      </w:r>
      <w:r>
        <w:rPr>
          <w:lang w:val="ru-RU"/>
        </w:rPr>
        <w:t>4.1</w:t>
      </w:r>
      <w:r w:rsidRPr="007C707D">
        <w:rPr>
          <w:lang w:val="ru-RU"/>
        </w:rPr>
        <w:t>)</w:t>
      </w:r>
    </w:p>
    <w:p w14:paraId="2A70A6CE" w14:textId="77777777" w:rsidR="00553A36" w:rsidRPr="007C707D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>удовлетворяюще</w:t>
      </w:r>
      <w:r w:rsidRPr="00902634">
        <w:rPr>
          <w:iCs/>
          <w:color w:val="auto"/>
          <w:lang w:val="ru-RU"/>
        </w:rPr>
        <w:t>го</w:t>
      </w:r>
      <w:r w:rsidRPr="007C707D">
        <w:rPr>
          <w:iCs/>
          <w:lang w:val="ru-RU"/>
        </w:rPr>
        <w:t xml:space="preserve"> начальному условию</w:t>
      </w:r>
    </w:p>
    <w:p w14:paraId="3EBBF6CA" w14:textId="19302F7F" w:rsidR="00553A36" w:rsidRPr="0056582C" w:rsidRDefault="00553A36" w:rsidP="00553A36">
      <w:pPr>
        <w:pStyle w:val="1b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,  0≤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  <w:lang w:val="ru-RU"/>
          </w:rPr>
          <m:t>,</m:t>
        </m:r>
      </m:oMath>
      <w:r w:rsidRPr="0056582C">
        <w:tab/>
        <w:t xml:space="preserve"> </w:t>
      </w:r>
      <w:r>
        <w:tab/>
      </w:r>
      <w:r>
        <w:tab/>
      </w:r>
      <w:r>
        <w:tab/>
      </w:r>
      <w:r w:rsidRPr="0056582C">
        <w:tab/>
        <w:t>(</w:t>
      </w:r>
      <w:r>
        <w:rPr>
          <w:lang w:val="ru-RU"/>
        </w:rPr>
        <w:t>4.2</w:t>
      </w:r>
      <w:r w:rsidRPr="0056582C">
        <w:t>)</w:t>
      </w:r>
    </w:p>
    <w:p w14:paraId="4BF787F0" w14:textId="77777777" w:rsidR="00553A36" w:rsidRPr="007C707D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>и краевым условиям общего вида</w:t>
      </w:r>
    </w:p>
    <w:p w14:paraId="7226D2E2" w14:textId="77777777" w:rsidR="00553A36" w:rsidRPr="00455F58" w:rsidRDefault="00DB6B6A" w:rsidP="00553A36">
      <w:pPr>
        <w:pStyle w:val="1b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u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</m:t>
                </m:r>
                <m:r>
                  <w:rPr>
                    <w:rFonts w:ascii="Cambria Math" w:eastAsiaTheme="minorEastAsia" w:hAnsi="Cambria Math"/>
                    <w:lang w:val="ru-RU"/>
                  </w:rPr>
                  <m:t xml:space="preserve">, </m:t>
                </m:r>
              </m:e>
            </m:eqArr>
          </m:e>
        </m:d>
      </m:oMath>
      <w:r w:rsidR="00553A36" w:rsidRPr="00455F58">
        <w:rPr>
          <w:rFonts w:eastAsiaTheme="minorEastAsia"/>
        </w:rPr>
        <w:tab/>
      </w:r>
      <w:r w:rsidR="00553A36" w:rsidRPr="00C10A26">
        <w:rPr>
          <w:rFonts w:eastAsiaTheme="minorEastAsia"/>
        </w:rPr>
        <w:t xml:space="preserve"> </w:t>
      </w:r>
      <w:r w:rsidR="00553A36" w:rsidRPr="00455F58">
        <w:rPr>
          <w:rFonts w:eastAsiaTheme="minorEastAsia"/>
        </w:rPr>
        <w:tab/>
        <w:t>(</w:t>
      </w:r>
      <w:r w:rsidR="00553A36">
        <w:rPr>
          <w:rFonts w:eastAsiaTheme="minorEastAsia"/>
          <w:lang w:val="ru-RU"/>
        </w:rPr>
        <w:t>4</w:t>
      </w:r>
      <w:r w:rsidR="00553A36" w:rsidRPr="00455F58">
        <w:rPr>
          <w:rFonts w:eastAsiaTheme="minorEastAsia"/>
        </w:rPr>
        <w:t>.</w:t>
      </w:r>
      <w:r w:rsidR="00553A36">
        <w:rPr>
          <w:rFonts w:eastAsiaTheme="minorEastAsia"/>
          <w:lang w:val="ru-RU"/>
        </w:rPr>
        <w:t>3</w:t>
      </w:r>
      <w:r w:rsidR="00553A36" w:rsidRPr="00455F58">
        <w:rPr>
          <w:rFonts w:eastAsiaTheme="minorEastAsia"/>
        </w:rPr>
        <w:t>)</w:t>
      </w:r>
    </w:p>
    <w:p w14:paraId="567519FE" w14:textId="77777777" w:rsidR="00553A36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 xml:space="preserve">где коэффициенты </w:t>
      </w:r>
      <m:oMath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,    </m:t>
        </m:r>
        <m:r>
          <w:rPr>
            <w:rFonts w:ascii="Cambria Math" w:hAnsi="Cambria Math"/>
            <w:lang w:val="ru-RU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=1,2, </m:t>
        </m:r>
        <m:r>
          <w:rPr>
            <w:rFonts w:ascii="Cambria Math" w:hAnsi="Cambria Math"/>
            <w:lang w:val="ru-RU"/>
          </w:rPr>
          <m:t xml:space="preserve">  j=</m:t>
        </m:r>
        <m:acc>
          <m:accPr>
            <m:chr m:val="̅"/>
            <m:ctrlPr>
              <w:rPr>
                <w:rFonts w:ascii="Cambria Math" w:hAnsi="Cambria Math"/>
                <w:i/>
                <w:lang w:val="ru-RU"/>
              </w:rPr>
            </m:ctrlPr>
          </m:accPr>
          <m:e>
            <m:r>
              <w:rPr>
                <w:rFonts w:ascii="Cambria Math" w:hAnsi="Cambria Math"/>
                <w:lang w:val="ru-RU"/>
              </w:rPr>
              <m:t>1,4</m:t>
            </m:r>
          </m:e>
        </m:acc>
      </m:oMath>
      <w:r w:rsidRPr="00902634">
        <w:rPr>
          <w:lang w:val="ru-RU"/>
        </w:rPr>
        <w:t>,</w:t>
      </w:r>
      <w:r w:rsidRPr="007C707D">
        <w:rPr>
          <w:iCs/>
          <w:lang w:val="ru-RU"/>
        </w:rPr>
        <w:t xml:space="preserve"> краевого условия (4.3) </w:t>
      </w:r>
      <w:r>
        <w:rPr>
          <w:iCs/>
          <w:lang w:val="ru-RU"/>
        </w:rPr>
        <w:t>–</w:t>
      </w:r>
      <w:r w:rsidRPr="007C707D">
        <w:rPr>
          <w:iCs/>
          <w:lang w:val="ru-RU"/>
        </w:rPr>
        <w:t xml:space="preserve"> действительные числа, а функции </w:t>
      </w:r>
      <m:oMath>
        <m:r>
          <w:rPr>
            <w:rFonts w:ascii="Cambria Math" w:hAnsi="Cambria Math"/>
            <w:lang w:val="en-US"/>
          </w:rPr>
          <m:t>φ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),    </m:t>
        </m:r>
        <m:r>
          <w:rPr>
            <w:rFonts w:ascii="Cambria Math" w:hAnsi="Cambria Math"/>
            <w:lang w:val="ru-RU"/>
          </w:rPr>
          <m:t>f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7C707D">
        <w:rPr>
          <w:iCs/>
          <w:lang w:val="ru-RU"/>
        </w:rPr>
        <w:t xml:space="preserve"> </w:t>
      </w:r>
      <w:r>
        <w:rPr>
          <w:iCs/>
          <w:lang w:val="ru-RU"/>
        </w:rPr>
        <w:t>–</w:t>
      </w:r>
      <w:r w:rsidRPr="007C707D">
        <w:rPr>
          <w:iCs/>
          <w:lang w:val="ru-RU"/>
        </w:rPr>
        <w:t xml:space="preserve"> первоначально заданные.</w:t>
      </w:r>
    </w:p>
    <w:p w14:paraId="657302B5" w14:textId="77777777" w:rsidR="00553A36" w:rsidRDefault="00553A36" w:rsidP="00553A36">
      <w:pPr>
        <w:ind w:firstLine="709"/>
        <w:rPr>
          <w:iCs/>
          <w:lang w:val="ru-RU"/>
        </w:rPr>
      </w:pPr>
      <w:r>
        <w:rPr>
          <w:iCs/>
          <w:lang w:val="ru-RU"/>
        </w:rPr>
        <w:t xml:space="preserve">Мы будем рассматривать только краевые условия, которые являются регулярными, но не усиленно регулярными. Как было показано в наших работах </w:t>
      </w:r>
      <w:r w:rsidRPr="007C707D">
        <w:rPr>
          <w:iCs/>
          <w:lang w:val="ru-RU"/>
        </w:rPr>
        <w:t>[10, 12]</w:t>
      </w:r>
      <w:r>
        <w:rPr>
          <w:iCs/>
          <w:lang w:val="ru-RU"/>
        </w:rPr>
        <w:t>, все такие условия могут быть приведены к одному из следующих четырех видов:</w:t>
      </w:r>
    </w:p>
    <w:p w14:paraId="083BC701" w14:textId="77777777" w:rsidR="00553A36" w:rsidRPr="007C707D" w:rsidRDefault="00DB6B6A" w:rsidP="00553A36">
      <w:pPr>
        <w:pStyle w:val="1b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u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=                                                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23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24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=0.</m:t>
                </m:r>
              </m:e>
            </m:eqArr>
          </m:e>
        </m:d>
      </m:oMath>
      <w:r w:rsidR="00553A36" w:rsidRPr="007C707D">
        <w:rPr>
          <w:rFonts w:eastAsiaTheme="minorEastAsia"/>
        </w:rPr>
        <w:tab/>
        <w:t xml:space="preserve"> </w:t>
      </w:r>
      <w:r w:rsidR="00553A36" w:rsidRPr="007C707D">
        <w:rPr>
          <w:rFonts w:eastAsiaTheme="minorEastAsia"/>
        </w:rPr>
        <w:tab/>
        <w:t>(4.4)</w:t>
      </w:r>
    </w:p>
    <w:p w14:paraId="784E1E64" w14:textId="77777777" w:rsidR="00553A36" w:rsidRPr="007C707D" w:rsidRDefault="00553A36" w:rsidP="00553A36">
      <w:pPr>
        <w:rPr>
          <w:i/>
          <w:iCs/>
          <w:lang w:val="ru-RU"/>
        </w:rPr>
      </w:pPr>
      <w:r w:rsidRPr="00811540">
        <w:rPr>
          <w:lang w:val="ru-RU"/>
        </w:rPr>
        <w:t xml:space="preserve">где </w:t>
      </w:r>
      <m:oMath>
        <m:r>
          <w:rPr>
            <w:rFonts w:ascii="Cambria Math" w:hAnsi="Cambria Math"/>
            <w:lang w:val="ru-RU"/>
          </w:rPr>
          <m:t>|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11</m:t>
            </m:r>
          </m:sub>
        </m:sSub>
        <m:r>
          <w:rPr>
            <w:rFonts w:ascii="Cambria Math" w:hAnsi="Cambria Math"/>
            <w:lang w:val="ru-RU"/>
          </w:rPr>
          <m:t>|+|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12</m:t>
            </m:r>
          </m:sub>
        </m:sSub>
        <m:r>
          <w:rPr>
            <w:rFonts w:ascii="Cambria Math" w:hAnsi="Cambria Math"/>
            <w:lang w:val="ru-RU"/>
          </w:rPr>
          <m:t>|&gt;0,</m:t>
        </m:r>
      </m:oMath>
      <w:r w:rsidRPr="00811540">
        <w:rPr>
          <w:lang w:val="ru-RU"/>
        </w:rPr>
        <w:t xml:space="preserve"> и выполняется одно из следующих четырех условий</w:t>
      </w:r>
      <w:r w:rsidRPr="00902634">
        <w:rPr>
          <w:iCs/>
          <w:lang w:val="ru-RU"/>
        </w:rPr>
        <w:t xml:space="preserve">: </w:t>
      </w:r>
      <w:r w:rsidRPr="007C707D">
        <w:rPr>
          <w:i/>
          <w:iCs/>
          <w:lang w:val="ru-RU"/>
        </w:rPr>
        <w:t xml:space="preserve"> </w:t>
      </w:r>
    </w:p>
    <w:p w14:paraId="67F0E8E6" w14:textId="77777777" w:rsidR="00553A36" w:rsidRPr="007C707D" w:rsidRDefault="00DB6B6A" w:rsidP="00553A36">
      <w:pPr>
        <w:pStyle w:val="2f"/>
        <w:numPr>
          <w:ilvl w:val="0"/>
          <w:numId w:val="39"/>
        </w:numPr>
      </w:pPr>
      <m:oMath>
        <m:sSub>
          <m:sSubPr>
            <m:ctrlPr/>
          </m:sSubPr>
          <m:e>
            <m:r>
              <m:t>a</m:t>
            </m:r>
          </m:e>
          <m:sub>
            <m:r>
              <m:t>11</m:t>
            </m:r>
          </m:sub>
        </m:sSub>
        <m:r>
          <m:t>+</m:t>
        </m:r>
        <m:sSub>
          <m:sSubPr>
            <m:ctrlPr/>
          </m:sSubPr>
          <m:e>
            <m:r>
              <m:t>a</m:t>
            </m:r>
          </m:e>
          <m:sub>
            <m:r>
              <m:t>12</m:t>
            </m:r>
          </m:sub>
        </m:sSub>
        <m:r>
          <m:t xml:space="preserve">=0,    </m:t>
        </m:r>
        <m:sSub>
          <m:sSubPr>
            <m:ctrlPr/>
          </m:sSubPr>
          <m:e>
            <m:r>
              <m:t>a</m:t>
            </m:r>
          </m:e>
          <m:sub>
            <m:r>
              <m:t>23</m:t>
            </m:r>
          </m:sub>
        </m:sSub>
        <m:r>
          <m:t>-</m:t>
        </m:r>
        <m:sSub>
          <m:sSubPr>
            <m:ctrlPr/>
          </m:sSubPr>
          <m:e>
            <m:r>
              <m:t>a</m:t>
            </m:r>
          </m:e>
          <m:sub>
            <m:r>
              <m:t>24</m:t>
            </m:r>
          </m:sub>
        </m:sSub>
        <m:r>
          <m:t>≠0;</m:t>
        </m:r>
      </m:oMath>
    </w:p>
    <w:p w14:paraId="2023A216" w14:textId="77777777" w:rsidR="00553A36" w:rsidRPr="007C707D" w:rsidRDefault="00DB6B6A" w:rsidP="00553A36">
      <w:pPr>
        <w:pStyle w:val="2f"/>
        <w:numPr>
          <w:ilvl w:val="0"/>
          <w:numId w:val="39"/>
        </w:numPr>
      </w:pPr>
      <m:oMath>
        <m:sSub>
          <m:sSubPr>
            <m:ctrlPr/>
          </m:sSubPr>
          <m:e>
            <m:r>
              <m:t>a</m:t>
            </m:r>
          </m:e>
          <m:sub>
            <m:r>
              <m:t>11</m:t>
            </m:r>
          </m:sub>
        </m:sSub>
        <m:r>
          <m:t>-</m:t>
        </m:r>
        <m:sSub>
          <m:sSubPr>
            <m:ctrlPr/>
          </m:sSubPr>
          <m:e>
            <m:r>
              <m:t>a</m:t>
            </m:r>
          </m:e>
          <m:sub>
            <m:r>
              <m:t>12</m:t>
            </m:r>
          </m:sub>
        </m:sSub>
        <m:r>
          <m:t xml:space="preserve">=0,    </m:t>
        </m:r>
        <m:sSub>
          <m:sSubPr>
            <m:ctrlPr/>
          </m:sSubPr>
          <m:e>
            <m:r>
              <m:t>a</m:t>
            </m:r>
          </m:e>
          <m:sub>
            <m:r>
              <m:t>23</m:t>
            </m:r>
          </m:sub>
        </m:sSub>
        <m:r>
          <m:t>+</m:t>
        </m:r>
        <m:sSub>
          <m:sSubPr>
            <m:ctrlPr/>
          </m:sSubPr>
          <m:e>
            <m:r>
              <m:t>a</m:t>
            </m:r>
          </m:e>
          <m:sub>
            <m:r>
              <m:t>24</m:t>
            </m:r>
          </m:sub>
        </m:sSub>
        <m:r>
          <m:t>≠0;</m:t>
        </m:r>
      </m:oMath>
    </w:p>
    <w:p w14:paraId="120DFA5D" w14:textId="77777777" w:rsidR="00553A36" w:rsidRPr="007C707D" w:rsidRDefault="00DB6B6A" w:rsidP="00553A36">
      <w:pPr>
        <w:pStyle w:val="2f"/>
        <w:numPr>
          <w:ilvl w:val="0"/>
          <w:numId w:val="39"/>
        </w:numPr>
      </w:pPr>
      <m:oMath>
        <m:sSub>
          <m:sSubPr>
            <m:ctrlPr/>
          </m:sSubPr>
          <m:e>
            <m:r>
              <m:t>a</m:t>
            </m:r>
          </m:e>
          <m:sub>
            <m:r>
              <m:t>23</m:t>
            </m:r>
          </m:sub>
        </m:sSub>
        <m:r>
          <m:t>-</m:t>
        </m:r>
        <m:sSub>
          <m:sSubPr>
            <m:ctrlPr/>
          </m:sSubPr>
          <m:e>
            <m:r>
              <m:t>a</m:t>
            </m:r>
          </m:e>
          <m:sub>
            <m:r>
              <m:t>24</m:t>
            </m:r>
          </m:sub>
        </m:sSub>
        <m:r>
          <m:t xml:space="preserve">=0,    </m:t>
        </m:r>
        <m:sSub>
          <m:sSubPr>
            <m:ctrlPr/>
          </m:sSubPr>
          <m:e>
            <m:r>
              <m:t>a</m:t>
            </m:r>
          </m:e>
          <m:sub>
            <m:r>
              <m:t>11</m:t>
            </m:r>
          </m:sub>
        </m:sSub>
        <m:r>
          <m:t>+</m:t>
        </m:r>
        <m:sSub>
          <m:sSubPr>
            <m:ctrlPr/>
          </m:sSubPr>
          <m:e>
            <m:r>
              <m:t>a</m:t>
            </m:r>
          </m:e>
          <m:sub>
            <m:r>
              <m:t>12</m:t>
            </m:r>
          </m:sub>
        </m:sSub>
        <m:r>
          <m:t>≠0;</m:t>
        </m:r>
      </m:oMath>
    </w:p>
    <w:p w14:paraId="3D4A897E" w14:textId="77777777" w:rsidR="00553A36" w:rsidRPr="007C707D" w:rsidRDefault="00DB6B6A" w:rsidP="00553A36">
      <w:pPr>
        <w:pStyle w:val="2f"/>
        <w:numPr>
          <w:ilvl w:val="0"/>
          <w:numId w:val="39"/>
        </w:numPr>
      </w:pPr>
      <m:oMath>
        <m:sSub>
          <m:sSubPr>
            <m:ctrlPr/>
          </m:sSubPr>
          <m:e>
            <m:r>
              <m:t>a</m:t>
            </m:r>
          </m:e>
          <m:sub>
            <m:r>
              <m:t>23</m:t>
            </m:r>
          </m:sub>
        </m:sSub>
        <m:r>
          <m:t>+</m:t>
        </m:r>
        <m:sSub>
          <m:sSubPr>
            <m:ctrlPr/>
          </m:sSubPr>
          <m:e>
            <m:r>
              <m:t>a</m:t>
            </m:r>
          </m:e>
          <m:sub>
            <m:r>
              <m:t>24</m:t>
            </m:r>
          </m:sub>
        </m:sSub>
        <m:r>
          <m:t xml:space="preserve">=0,    </m:t>
        </m:r>
        <m:sSub>
          <m:sSubPr>
            <m:ctrlPr/>
          </m:sSubPr>
          <m:e>
            <m:r>
              <m:t>a</m:t>
            </m:r>
          </m:e>
          <m:sub>
            <m:r>
              <m:t>11</m:t>
            </m:r>
          </m:sub>
        </m:sSub>
        <m:r>
          <m:t>-</m:t>
        </m:r>
        <m:sSub>
          <m:sSubPr>
            <m:ctrlPr/>
          </m:sSubPr>
          <m:e>
            <m:r>
              <m:t>a</m:t>
            </m:r>
          </m:e>
          <m:sub>
            <m:r>
              <m:t>12</m:t>
            </m:r>
          </m:sub>
        </m:sSub>
        <m:r>
          <m:t>≠0.</m:t>
        </m:r>
      </m:oMath>
    </w:p>
    <w:p w14:paraId="6F897A17" w14:textId="77777777" w:rsidR="00553A36" w:rsidRPr="007C707D" w:rsidRDefault="00553A36" w:rsidP="00553A36">
      <w:pPr>
        <w:ind w:firstLine="709"/>
        <w:rPr>
          <w:iCs/>
          <w:lang w:val="ru-RU"/>
        </w:rPr>
      </w:pPr>
      <w:r>
        <w:rPr>
          <w:iCs/>
          <w:lang w:val="ru-RU"/>
        </w:rPr>
        <w:t>В тех же работах обосновано, что решение задачи (4.1</w:t>
      </w:r>
      <w:proofErr w:type="gramStart"/>
      <w:r>
        <w:rPr>
          <w:iCs/>
          <w:lang w:val="ru-RU"/>
        </w:rPr>
        <w:t>),(</w:t>
      </w:r>
      <w:proofErr w:type="gramEnd"/>
      <w:r>
        <w:rPr>
          <w:iCs/>
          <w:lang w:val="ru-RU"/>
        </w:rPr>
        <w:t xml:space="preserve">4.2),(4.4) может быть эквивалентно редуцированно к последовательному решению двух задач с краевыми условиями типа Штурма по пространственным переменным. </w:t>
      </w:r>
      <w:r w:rsidRPr="007C707D">
        <w:rPr>
          <w:iCs/>
          <w:lang w:val="ru-RU"/>
        </w:rPr>
        <w:t xml:space="preserve">Поэтому основной результат о существовании и единственности решения задачи </w:t>
      </w:r>
      <w:r>
        <w:rPr>
          <w:iCs/>
          <w:lang w:val="ru-RU"/>
        </w:rPr>
        <w:t>(4.1),(4.2),(4.4)</w:t>
      </w:r>
      <w:r w:rsidRPr="007C707D">
        <w:rPr>
          <w:iCs/>
          <w:lang w:val="ru-RU"/>
        </w:rPr>
        <w:t xml:space="preserve"> в классическом и обобщенном смыслах следует из хорошо известных теорем о соответствующей разрешимости краевых задач с условиями типа Штурма для уравнения теплопроводности.</w:t>
      </w:r>
      <w:r>
        <w:rPr>
          <w:iCs/>
          <w:lang w:val="ru-RU"/>
        </w:rPr>
        <w:t xml:space="preserve"> Аналогичная методика может быть применена и к построению разностных схем для решения задачи (4.1</w:t>
      </w:r>
      <w:proofErr w:type="gramStart"/>
      <w:r>
        <w:rPr>
          <w:iCs/>
          <w:lang w:val="ru-RU"/>
        </w:rPr>
        <w:t>),(</w:t>
      </w:r>
      <w:proofErr w:type="gramEnd"/>
      <w:r>
        <w:rPr>
          <w:iCs/>
          <w:lang w:val="ru-RU"/>
        </w:rPr>
        <w:t>4.2),(4.4).</w:t>
      </w:r>
    </w:p>
    <w:p w14:paraId="081DC3F6" w14:textId="77777777" w:rsidR="00553A36" w:rsidRPr="007C707D" w:rsidRDefault="00553A36" w:rsidP="00553A36">
      <w:pPr>
        <w:ind w:firstLine="709"/>
        <w:rPr>
          <w:iCs/>
          <w:lang w:val="ru-RU"/>
        </w:rPr>
      </w:pPr>
      <w:r w:rsidRPr="007C707D">
        <w:rPr>
          <w:iCs/>
          <w:lang w:val="ru-RU"/>
        </w:rPr>
        <w:t xml:space="preserve">Перейдем к основным результатам этого раздела: </w:t>
      </w:r>
      <w:r>
        <w:rPr>
          <w:iCs/>
          <w:lang w:val="ru-RU"/>
        </w:rPr>
        <w:t xml:space="preserve">построению устойчивой разностной схемы. Мы выбрали хорошо известный метод явных разностных схем. </w:t>
      </w:r>
    </w:p>
    <w:p w14:paraId="78F374BA" w14:textId="77777777" w:rsidR="00553A36" w:rsidRPr="007C707D" w:rsidRDefault="00553A36" w:rsidP="00553A36">
      <w:pPr>
        <w:ind w:firstLine="709"/>
        <w:rPr>
          <w:iCs/>
          <w:lang w:val="ru-RU"/>
        </w:rPr>
      </w:pPr>
      <w:r w:rsidRPr="007C707D">
        <w:rPr>
          <w:iCs/>
          <w:lang w:val="ru-RU"/>
        </w:rPr>
        <w:t xml:space="preserve">Введем сетку </w:t>
      </w:r>
      <m:oMath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τ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×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τ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</m:oMath>
      <w:r w:rsidRPr="007C707D">
        <w:rPr>
          <w:iCs/>
          <w:lang w:val="ru-RU"/>
        </w:rPr>
        <w:t xml:space="preserve"> где </w:t>
      </w:r>
    </w:p>
    <w:p w14:paraId="2ED204E6" w14:textId="77777777" w:rsidR="00553A36" w:rsidRPr="007C707D" w:rsidRDefault="00553A36" w:rsidP="00553A36">
      <w:pPr>
        <w:pStyle w:val="2f"/>
        <w:rPr>
          <w:iCs/>
        </w:rPr>
      </w:pPr>
      <w:r w:rsidRPr="007C707D">
        <w:rPr>
          <w:iCs/>
        </w:rPr>
        <w:tab/>
      </w:r>
      <m:oMath>
        <m:sSub>
          <m:sSubPr>
            <m:ctrlPr>
              <w:rPr>
                <w:iCs/>
              </w:rPr>
            </m:ctrlPr>
          </m:sSubPr>
          <m:e>
            <m:r>
              <m:t>δ</m:t>
            </m:r>
          </m:e>
          <m:sub>
            <m:r>
              <m:t>h</m:t>
            </m:r>
          </m:sub>
        </m:sSub>
        <m:r>
          <m:t>={</m:t>
        </m:r>
        <m:sSub>
          <m:sSubPr>
            <m:ctrlPr>
              <w:rPr>
                <w:iCs/>
              </w:rPr>
            </m:ctrlPr>
          </m:sSubPr>
          <m:e>
            <m:r>
              <m:t>x</m:t>
            </m:r>
          </m:e>
          <m:sub>
            <m:r>
              <m:t>i</m:t>
            </m:r>
          </m:sub>
        </m:sSub>
        <m:r>
          <m:t>=ih,    i=0,1,...,N,    hN=l},</m:t>
        </m:r>
      </m:oMath>
    </w:p>
    <w:p w14:paraId="4A12B2D0" w14:textId="77777777" w:rsidR="00553A36" w:rsidRPr="007C707D" w:rsidRDefault="00553A36" w:rsidP="00553A36">
      <w:pPr>
        <w:pStyle w:val="2f"/>
        <w:rPr>
          <w:iCs/>
        </w:rPr>
      </w:pPr>
      <w:r w:rsidRPr="007C707D">
        <w:rPr>
          <w:iCs/>
        </w:rPr>
        <w:tab/>
      </w:r>
      <m:oMath>
        <m:sSub>
          <m:sSubPr>
            <m:ctrlPr>
              <w:rPr>
                <w:iCs/>
              </w:rPr>
            </m:ctrlPr>
          </m:sSubPr>
          <m:e>
            <m:r>
              <m:t>δ</m:t>
            </m:r>
          </m:e>
          <m:sub>
            <m:r>
              <m:t>τ</m:t>
            </m:r>
          </m:sub>
        </m:sSub>
        <m:r>
          <m:t>={</m:t>
        </m:r>
        <m:sSub>
          <m:sSubPr>
            <m:ctrlPr>
              <w:rPr>
                <w:iCs/>
              </w:rPr>
            </m:ctrlPr>
          </m:sSubPr>
          <m:e>
            <m:r>
              <m:t>t</m:t>
            </m:r>
          </m:e>
          <m:sub>
            <m:r>
              <m:t>n</m:t>
            </m:r>
          </m:sub>
        </m:sSub>
        <m:r>
          <m:t>=nτ,    n=0,1,...,K,    Kτ=T}</m:t>
        </m:r>
      </m:oMath>
    </w:p>
    <w:p w14:paraId="4A62A570" w14:textId="77777777" w:rsidR="00553A36" w:rsidRPr="007C707D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 xml:space="preserve">и обозначим через </w:t>
      </w:r>
      <m:oMath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ru-RU"/>
          </w:rPr>
          <m:t>y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),</m:t>
        </m:r>
      </m:oMath>
      <w:r w:rsidRPr="007C707D">
        <w:rPr>
          <w:iCs/>
          <w:lang w:val="ru-RU"/>
        </w:rPr>
        <w:t xml:space="preserve"> </w:t>
      </w:r>
    </w:p>
    <w:p w14:paraId="4571854A" w14:textId="77777777" w:rsidR="00553A36" w:rsidRPr="007C707D" w:rsidRDefault="00553A36" w:rsidP="00553A36">
      <w:pPr>
        <w:pStyle w:val="2f"/>
        <w:rPr>
          <w:iCs/>
        </w:rPr>
      </w:pPr>
      <w:r w:rsidRPr="007C707D">
        <w:rPr>
          <w:iCs/>
        </w:rPr>
        <w:tab/>
      </w:r>
      <m:oMath>
        <m:sSubSup>
          <m:sSubSupPr>
            <m:ctrlPr>
              <w:rPr>
                <w:iCs/>
              </w:rPr>
            </m:ctrlPr>
          </m:sSubSupPr>
          <m:e>
            <m:r>
              <m:t>y</m:t>
            </m:r>
          </m:e>
          <m:sub>
            <m:r>
              <m:t>t,i</m:t>
            </m:r>
          </m:sub>
          <m:sup>
            <m:r>
              <m:t>n</m:t>
            </m:r>
          </m:sup>
        </m:sSubSup>
        <m:r>
          <m:t>=</m:t>
        </m:r>
        <m:f>
          <m:fPr>
            <m:ctrlPr>
              <w:rPr>
                <w:iCs/>
              </w:rPr>
            </m:ctrlPr>
          </m:fPr>
          <m:num>
            <m:sSubSup>
              <m:sSubSupPr>
                <m:ctrlPr>
                  <w:rPr>
                    <w:iCs/>
                  </w:rPr>
                </m:ctrlPr>
              </m:sSubSupPr>
              <m:e>
                <m:r>
                  <m:t>y</m:t>
                </m:r>
              </m:e>
              <m:sub>
                <m:r>
                  <m:t>i</m:t>
                </m:r>
              </m:sub>
              <m:sup>
                <m:r>
                  <m:t>n+1</m:t>
                </m:r>
              </m:sup>
            </m:sSubSup>
            <m:r>
              <m:t>-</m:t>
            </m:r>
            <m:sSubSup>
              <m:sSubSupPr>
                <m:ctrlPr>
                  <w:rPr>
                    <w:iCs/>
                  </w:rPr>
                </m:ctrlPr>
              </m:sSubSupPr>
              <m:e>
                <m:r>
                  <m:t>y</m:t>
                </m:r>
              </m:e>
              <m:sub>
                <m:r>
                  <m:t>i</m:t>
                </m:r>
              </m:sub>
              <m:sup>
                <m:r>
                  <m:t>n</m:t>
                </m:r>
              </m:sup>
            </m:sSubSup>
          </m:num>
          <m:den>
            <m:r>
              <m:t>τ</m:t>
            </m:r>
          </m:den>
        </m:f>
        <m:r>
          <m:t xml:space="preserve">,    </m:t>
        </m:r>
        <m:sSubSup>
          <m:sSubSupPr>
            <m:ctrlPr>
              <w:rPr>
                <w:iCs/>
              </w:rPr>
            </m:ctrlPr>
          </m:sSubSupPr>
          <m:e>
            <m:r>
              <m:t>y</m:t>
            </m:r>
          </m:e>
          <m:sub>
            <m:bar>
              <m:barPr>
                <m:pos m:val="top"/>
                <m:ctrlPr>
                  <w:rPr>
                    <w:iCs/>
                  </w:rPr>
                </m:ctrlPr>
              </m:barPr>
              <m:e>
                <m:r>
                  <m:t>x</m:t>
                </m:r>
              </m:e>
            </m:bar>
            <m:r>
              <m:t>x,i</m:t>
            </m:r>
          </m:sub>
          <m:sup>
            <m:r>
              <m:t>n</m:t>
            </m:r>
          </m:sup>
        </m:sSubSup>
        <m:r>
          <m:t>=</m:t>
        </m:r>
        <m:f>
          <m:fPr>
            <m:ctrlPr>
              <w:rPr>
                <w:iCs/>
              </w:rPr>
            </m:ctrlPr>
          </m:fPr>
          <m:num>
            <m:sSubSup>
              <m:sSubSupPr>
                <m:ctrlPr>
                  <w:rPr>
                    <w:iCs/>
                  </w:rPr>
                </m:ctrlPr>
              </m:sSubSupPr>
              <m:e>
                <m:r>
                  <m:t>y</m:t>
                </m:r>
              </m:e>
              <m:sub>
                <m:r>
                  <m:t>i+1</m:t>
                </m:r>
              </m:sub>
              <m:sup>
                <m:r>
                  <m:t>n</m:t>
                </m:r>
              </m:sup>
            </m:sSubSup>
            <m:r>
              <m:t>-2</m:t>
            </m:r>
            <m:sSubSup>
              <m:sSubSupPr>
                <m:ctrlPr>
                  <w:rPr>
                    <w:iCs/>
                  </w:rPr>
                </m:ctrlPr>
              </m:sSubSupPr>
              <m:e>
                <m:r>
                  <m:t>y</m:t>
                </m:r>
              </m:e>
              <m:sub>
                <m:r>
                  <m:t>i</m:t>
                </m:r>
              </m:sub>
              <m:sup>
                <m:r>
                  <m:t>n</m:t>
                </m:r>
              </m:sup>
            </m:sSubSup>
            <m:r>
              <m:t>+</m:t>
            </m:r>
            <m:sSubSup>
              <m:sSubSupPr>
                <m:ctrlPr>
                  <w:rPr>
                    <w:iCs/>
                  </w:rPr>
                </m:ctrlPr>
              </m:sSubSupPr>
              <m:e>
                <m:r>
                  <m:t>y</m:t>
                </m:r>
              </m:e>
              <m:sub>
                <m:r>
                  <m:t>i-1</m:t>
                </m:r>
              </m:sub>
              <m:sup>
                <m:r>
                  <m:t>n</m:t>
                </m:r>
              </m:sup>
            </m:sSubSup>
          </m:num>
          <m:den>
            <m:sSup>
              <m:sSupPr>
                <m:ctrlPr>
                  <w:rPr>
                    <w:iCs/>
                  </w:rPr>
                </m:ctrlPr>
              </m:sSupPr>
              <m:e>
                <m:r>
                  <m:t>h</m:t>
                </m:r>
              </m:e>
              <m:sup>
                <m:r>
                  <m:t>2</m:t>
                </m:r>
              </m:sup>
            </m:sSup>
          </m:den>
        </m:f>
        <m:r>
          <m:t>.</m:t>
        </m:r>
      </m:oMath>
    </w:p>
    <w:p w14:paraId="2F134C4A" w14:textId="77777777" w:rsidR="00553A36" w:rsidRPr="007C707D" w:rsidRDefault="00553A36" w:rsidP="00553A36">
      <w:pPr>
        <w:ind w:firstLine="709"/>
        <w:rPr>
          <w:iCs/>
          <w:lang w:val="ru-RU"/>
        </w:rPr>
      </w:pPr>
      <w:r w:rsidRPr="007C707D">
        <w:rPr>
          <w:iCs/>
          <w:lang w:val="ru-RU"/>
        </w:rPr>
        <w:t>Дифференциальную задачу (</w:t>
      </w:r>
      <w:r>
        <w:rPr>
          <w:iCs/>
          <w:lang w:val="ru-RU"/>
        </w:rPr>
        <w:t>4.1</w:t>
      </w:r>
      <w:r w:rsidRPr="007C707D">
        <w:rPr>
          <w:iCs/>
          <w:lang w:val="ru-RU"/>
        </w:rPr>
        <w:t xml:space="preserve">) заменим на сетке </w:t>
      </w:r>
      <m:oMath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δ</m:t>
            </m:r>
          </m:e>
          <m:sub>
            <m:r>
              <w:rPr>
                <w:rFonts w:ascii="Cambria Math" w:hAnsi="Cambria Math"/>
                <w:lang w:val="ru-RU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τ</m:t>
            </m:r>
          </m:sub>
        </m:sSub>
      </m:oMath>
      <w:r w:rsidRPr="007C707D">
        <w:rPr>
          <w:iCs/>
          <w:lang w:val="ru-RU"/>
        </w:rPr>
        <w:t xml:space="preserve"> следующим разностным уравнением</w:t>
      </w:r>
      <w:r w:rsidRPr="00902634">
        <w:rPr>
          <w:iCs/>
          <w:lang w:val="ru-RU"/>
        </w:rPr>
        <w:t>:</w:t>
      </w:r>
      <w:r w:rsidRPr="007C707D">
        <w:rPr>
          <w:iCs/>
          <w:lang w:val="ru-RU"/>
        </w:rPr>
        <w:t xml:space="preserve"> </w:t>
      </w:r>
    </w:p>
    <w:p w14:paraId="126275A6" w14:textId="77777777" w:rsidR="00553A36" w:rsidRPr="007C707D" w:rsidRDefault="00553A36" w:rsidP="00553A36">
      <w:pPr>
        <w:pStyle w:val="1b"/>
        <w:ind w:left="0"/>
        <w:rPr>
          <w:iCs/>
          <w:lang w:val="ru-RU"/>
        </w:rPr>
      </w:pPr>
      <w:r w:rsidRPr="007C707D">
        <w:rPr>
          <w:iCs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bar>
              <m:barPr>
                <m:pos m:val="top"/>
                <m:ctrlPr>
                  <w:rPr>
                    <w:rFonts w:ascii="Cambria Math" w:hAnsi="Cambria Math"/>
                    <w:iCs/>
                    <w:lang w:val="ru-RU"/>
                  </w:rPr>
                </m:ctrlPr>
              </m:barPr>
              <m:e>
                <m:r>
                  <w:rPr>
                    <w:rFonts w:ascii="Cambria Math" w:hAnsi="Cambria Math"/>
                    <w:lang w:val="ru-RU"/>
                  </w:rPr>
                  <m:t>x</m:t>
                </m:r>
              </m:e>
            </m:bar>
            <m:r>
              <w:rPr>
                <w:rFonts w:ascii="Cambria Math" w:hAnsi="Cambria Math"/>
                <w:lang w:val="ru-RU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,</m:t>
            </m:r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,</m:t>
        </m:r>
      </m:oMath>
      <w:r w:rsidRPr="007C707D">
        <w:rPr>
          <w:iCs/>
          <w:lang w:val="ru-RU"/>
        </w:rPr>
        <w:tab/>
      </w:r>
      <m:oMath>
        <m:r>
          <w:rPr>
            <w:rFonts w:ascii="Cambria Math" w:hAnsi="Cambria Math"/>
            <w:lang w:val="ru-RU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=1,2,...,</m:t>
        </m:r>
        <m:r>
          <w:rPr>
            <w:rFonts w:ascii="Cambria Math" w:hAnsi="Cambria Math"/>
            <w:lang w:val="ru-RU"/>
          </w:rPr>
          <m:t>N-1</m:t>
        </m:r>
        <m:r>
          <m:rPr>
            <m:sty m:val="p"/>
          </m:rPr>
          <w:rPr>
            <w:rFonts w:ascii="Cambria Math" w:hAnsi="Cambria Math"/>
            <w:lang w:val="ru-RU"/>
          </w:rPr>
          <m:t xml:space="preserve">,    </m:t>
        </m:r>
        <m:r>
          <w:rPr>
            <w:rFonts w:ascii="Cambria Math" w:hAnsi="Cambria Math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=0,1,...,</m:t>
        </m:r>
        <m:r>
          <w:rPr>
            <w:rFonts w:ascii="Cambria Math" w:hAnsi="Cambria Math"/>
            <w:lang w:val="ru-RU"/>
          </w:rPr>
          <m:t>K</m:t>
        </m:r>
        <m:r>
          <m:rPr>
            <m:sty m:val="p"/>
          </m:rPr>
          <w:rPr>
            <w:rFonts w:ascii="Cambria Math" w:hAnsi="Cambria Math"/>
            <w:lang w:val="ru-RU"/>
          </w:rPr>
          <m:t>-1,</m:t>
        </m:r>
      </m:oMath>
      <w:r>
        <w:rPr>
          <w:lang w:val="ru-RU"/>
        </w:rPr>
        <w:tab/>
      </w:r>
      <w:r>
        <w:rPr>
          <w:lang w:val="ru-RU"/>
        </w:rPr>
        <w:tab/>
        <w:t>(4.5)</w:t>
      </w:r>
    </w:p>
    <w:p w14:paraId="66480EB6" w14:textId="77777777" w:rsidR="00553A36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 xml:space="preserve">где </w:t>
      </w:r>
      <m:oMath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F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</m:oMath>
      <w:r w:rsidRPr="007C707D">
        <w:rPr>
          <w:iCs/>
          <w:lang w:val="ru-RU"/>
        </w:rPr>
        <w:t xml:space="preserve"> </w:t>
      </w:r>
      <w:r>
        <w:rPr>
          <w:iCs/>
          <w:lang w:val="ru-RU"/>
        </w:rPr>
        <w:t>–</w:t>
      </w:r>
      <w:r w:rsidRPr="00902634">
        <w:rPr>
          <w:iCs/>
          <w:lang w:val="ru-RU"/>
        </w:rPr>
        <w:t xml:space="preserve"> </w:t>
      </w:r>
      <w:r w:rsidRPr="007C707D">
        <w:rPr>
          <w:iCs/>
          <w:lang w:val="ru-RU"/>
        </w:rPr>
        <w:t xml:space="preserve">сеточная функция, которая </w:t>
      </w:r>
      <w:r>
        <w:rPr>
          <w:iCs/>
          <w:lang w:val="ru-RU"/>
        </w:rPr>
        <w:t>аппроксимиру</w:t>
      </w:r>
      <w:r w:rsidRPr="007C707D">
        <w:rPr>
          <w:iCs/>
          <w:lang w:val="ru-RU"/>
        </w:rPr>
        <w:t xml:space="preserve">ет функцию </w:t>
      </w:r>
      <m:oMath>
        <m:r>
          <w:rPr>
            <w:rFonts w:ascii="Cambria Math" w:hAnsi="Cambria Math"/>
            <w:lang w:val="ru-RU"/>
          </w:rPr>
          <m:t>f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r>
          <w:rPr>
            <w:rFonts w:ascii="Cambria Math" w:hAnsi="Cambria Math"/>
            <w:lang w:val="ru-RU"/>
          </w:rPr>
          <m:t>x</m:t>
        </m:r>
        <m:r>
          <m:rPr>
            <m:sty m:val="p"/>
          </m:rPr>
          <w:rPr>
            <w:rFonts w:ascii="Cambria Math" w:hAnsi="Cambria Math"/>
            <w:lang w:val="ru-RU"/>
          </w:rPr>
          <m:t>,</m:t>
        </m:r>
        <m:r>
          <w:rPr>
            <w:rFonts w:ascii="Cambria Math" w:hAnsi="Cambria Math"/>
            <w:lang w:val="ru-RU"/>
          </w:rPr>
          <m:t>t</m:t>
        </m:r>
        <m:r>
          <m:rPr>
            <m:sty m:val="p"/>
          </m:rPr>
          <w:rPr>
            <w:rFonts w:ascii="Cambria Math" w:hAnsi="Cambria Math"/>
            <w:lang w:val="ru-RU"/>
          </w:rPr>
          <m:t>).</m:t>
        </m:r>
      </m:oMath>
      <w:r w:rsidRPr="007C707D">
        <w:rPr>
          <w:iCs/>
          <w:lang w:val="ru-RU"/>
        </w:rPr>
        <w:t xml:space="preserve"> </w:t>
      </w:r>
    </w:p>
    <w:p w14:paraId="756938CD" w14:textId="77777777" w:rsidR="00553A36" w:rsidRPr="004F7686" w:rsidRDefault="00553A36" w:rsidP="00553A36">
      <w:pPr>
        <w:ind w:firstLine="709"/>
        <w:rPr>
          <w:iCs/>
          <w:lang w:val="ru-RU"/>
        </w:rPr>
      </w:pPr>
      <w:r w:rsidRPr="007C707D">
        <w:rPr>
          <w:iCs/>
          <w:lang w:val="ru-RU"/>
        </w:rPr>
        <w:t>Нам нужно также добавить разностные краевые условия</w:t>
      </w:r>
      <w:r>
        <w:rPr>
          <w:iCs/>
          <w:lang w:val="ru-RU"/>
        </w:rPr>
        <w:t xml:space="preserve"> и </w:t>
      </w:r>
      <w:r w:rsidRPr="007C707D">
        <w:rPr>
          <w:iCs/>
          <w:lang w:val="ru-RU"/>
        </w:rPr>
        <w:t xml:space="preserve">разностное начальное условие </w:t>
      </w:r>
      <w:r>
        <w:rPr>
          <w:iCs/>
          <w:lang w:val="ru-RU"/>
        </w:rPr>
        <w:t>к</w:t>
      </w:r>
      <w:r w:rsidRPr="007C707D">
        <w:rPr>
          <w:iCs/>
          <w:lang w:val="ru-RU"/>
        </w:rPr>
        <w:t xml:space="preserve"> уравнени</w:t>
      </w:r>
      <w:r>
        <w:rPr>
          <w:iCs/>
          <w:lang w:val="ru-RU"/>
        </w:rPr>
        <w:t>ю</w:t>
      </w:r>
      <w:r w:rsidRPr="007C707D">
        <w:rPr>
          <w:iCs/>
          <w:lang w:val="ru-RU"/>
        </w:rPr>
        <w:t xml:space="preserve"> (</w:t>
      </w:r>
      <w:r>
        <w:rPr>
          <w:iCs/>
          <w:lang w:val="ru-RU"/>
        </w:rPr>
        <w:t>4.5</w:t>
      </w:r>
      <w:r w:rsidRPr="007C707D">
        <w:rPr>
          <w:iCs/>
          <w:lang w:val="ru-RU"/>
        </w:rPr>
        <w:t>)</w:t>
      </w:r>
      <w:r w:rsidRPr="004F7686">
        <w:rPr>
          <w:iCs/>
          <w:lang w:val="ru-RU"/>
        </w:rPr>
        <w:t>:</w:t>
      </w:r>
    </w:p>
    <w:p w14:paraId="60B504C2" w14:textId="77777777" w:rsidR="00553A36" w:rsidRPr="007C707D" w:rsidRDefault="00DB6B6A" w:rsidP="00553A36">
      <w:pPr>
        <w:pStyle w:val="1b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11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y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12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p>
                    </m:sSub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-1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n</m:t>
                        </m:r>
                      </m:sup>
                    </m:sSub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h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14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                                                  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23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0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24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ru-RU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b>
                  <m:sup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sup>
                </m:sSubSup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</m:eqArr>
            <m:r>
              <w:rPr>
                <w:rFonts w:ascii="Cambria Math" w:eastAsiaTheme="minorEastAsia" w:hAnsi="Cambria Math"/>
              </w:rPr>
              <m:t xml:space="preserve">  </m:t>
            </m:r>
            <m:r>
              <w:rPr>
                <w:rFonts w:ascii="Cambria Math" w:hAnsi="Cambria Math"/>
                <w:lang w:val="ru-RU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=0,1,...,</m:t>
            </m:r>
            <m:r>
              <w:rPr>
                <w:rFonts w:ascii="Cambria Math" w:hAnsi="Cambria Math"/>
                <w:lang w:val="ru-RU"/>
              </w:rPr>
              <m:t>K,</m:t>
            </m:r>
          </m:e>
        </m:d>
      </m:oMath>
      <w:r w:rsidR="00553A36" w:rsidRPr="007C707D">
        <w:rPr>
          <w:rFonts w:eastAsiaTheme="minorEastAsia"/>
        </w:rPr>
        <w:tab/>
        <w:t xml:space="preserve"> </w:t>
      </w:r>
      <w:r w:rsidR="00553A36">
        <w:rPr>
          <w:rFonts w:eastAsiaTheme="minorEastAsia"/>
        </w:rPr>
        <w:tab/>
      </w:r>
      <w:r w:rsidR="00553A36" w:rsidRPr="007C707D">
        <w:rPr>
          <w:rFonts w:eastAsiaTheme="minorEastAsia"/>
        </w:rPr>
        <w:t>(4.</w:t>
      </w:r>
      <w:r w:rsidR="00553A36">
        <w:rPr>
          <w:rFonts w:eastAsiaTheme="minorEastAsia"/>
          <w:lang w:val="ru-RU"/>
        </w:rPr>
        <w:t>6</w:t>
      </w:r>
      <w:r w:rsidR="00553A36" w:rsidRPr="007C707D">
        <w:rPr>
          <w:rFonts w:eastAsiaTheme="minorEastAsia"/>
        </w:rPr>
        <w:t>)</w:t>
      </w:r>
    </w:p>
    <w:p w14:paraId="1B848316" w14:textId="77777777" w:rsidR="00553A36" w:rsidRPr="007C707D" w:rsidRDefault="00553A36" w:rsidP="00553A36">
      <w:pPr>
        <w:pStyle w:val="1b"/>
        <w:rPr>
          <w:iCs/>
          <w:lang w:val="ru-RU"/>
        </w:rPr>
      </w:pPr>
      <w:r w:rsidRPr="007C707D">
        <w:rPr>
          <w:iCs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 xml:space="preserve">),    </m:t>
        </m:r>
        <m:r>
          <w:rPr>
            <w:rFonts w:ascii="Cambria Math" w:hAnsi="Cambria Math"/>
            <w:lang w:val="ru-RU"/>
          </w:rPr>
          <m:t>i</m:t>
        </m:r>
        <m:r>
          <m:rPr>
            <m:sty m:val="p"/>
          </m:rPr>
          <w:rPr>
            <w:rFonts w:ascii="Cambria Math" w:hAnsi="Cambria Math"/>
            <w:lang w:val="ru-RU"/>
          </w:rPr>
          <m:t>=0,1,...,</m:t>
        </m:r>
        <m:r>
          <w:rPr>
            <w:rFonts w:ascii="Cambria Math" w:hAnsi="Cambria Math"/>
            <w:lang w:val="ru-RU"/>
          </w:rPr>
          <m:t>N</m:t>
        </m:r>
        <m:r>
          <m:rPr>
            <m:sty m:val="p"/>
          </m:rPr>
          <w:rPr>
            <w:rFonts w:ascii="Cambria Math" w:hAnsi="Cambria Math"/>
            <w:lang w:val="ru-RU"/>
          </w:rPr>
          <m:t>.</m:t>
        </m:r>
      </m:oMath>
      <w:r w:rsidRPr="007C707D">
        <w:rPr>
          <w:iCs/>
          <w:lang w:val="ru-RU"/>
        </w:rPr>
        <w:tab/>
      </w:r>
      <w:r>
        <w:rPr>
          <w:iCs/>
          <w:lang w:val="ru-RU"/>
        </w:rPr>
        <w:tab/>
      </w:r>
      <w:r>
        <w:rPr>
          <w:iCs/>
          <w:lang w:val="ru-RU"/>
        </w:rPr>
        <w:tab/>
      </w:r>
      <w:r>
        <w:rPr>
          <w:iCs/>
          <w:lang w:val="ru-RU"/>
        </w:rPr>
        <w:tab/>
      </w:r>
      <w:r w:rsidRPr="007C707D">
        <w:rPr>
          <w:iCs/>
          <w:lang w:val="ru-RU"/>
        </w:rPr>
        <w:t>(</w:t>
      </w:r>
      <w:r>
        <w:rPr>
          <w:iCs/>
          <w:lang w:val="ru-RU"/>
        </w:rPr>
        <w:t>4.7</w:t>
      </w:r>
      <w:r w:rsidRPr="007C707D">
        <w:rPr>
          <w:iCs/>
          <w:lang w:val="ru-RU"/>
        </w:rPr>
        <w:t>)</w:t>
      </w:r>
    </w:p>
    <w:p w14:paraId="45A59917" w14:textId="77777777" w:rsidR="00553A36" w:rsidRPr="007C707D" w:rsidRDefault="00553A36" w:rsidP="00553A36">
      <w:pPr>
        <w:ind w:firstLine="709"/>
        <w:rPr>
          <w:iCs/>
          <w:lang w:val="ru-RU"/>
        </w:rPr>
      </w:pPr>
    </w:p>
    <w:p w14:paraId="7CEEE6BC" w14:textId="77777777" w:rsidR="00553A36" w:rsidRDefault="00553A36" w:rsidP="00553A36">
      <w:pPr>
        <w:ind w:firstLine="709"/>
        <w:rPr>
          <w:rFonts w:eastAsiaTheme="minorEastAsia"/>
          <w:lang w:val="ru-RU"/>
        </w:rPr>
      </w:pPr>
      <w:r w:rsidRPr="007C707D">
        <w:rPr>
          <w:iCs/>
          <w:lang w:val="ru-RU"/>
        </w:rPr>
        <w:lastRenderedPageBreak/>
        <w:t>Разностная задача (</w:t>
      </w:r>
      <w:proofErr w:type="gramStart"/>
      <w:r w:rsidRPr="002C52DC">
        <w:rPr>
          <w:iCs/>
          <w:lang w:val="ru-RU"/>
        </w:rPr>
        <w:t>4.5</w:t>
      </w:r>
      <w:r w:rsidRPr="007C707D">
        <w:rPr>
          <w:iCs/>
          <w:lang w:val="ru-RU"/>
        </w:rPr>
        <w:t>)-(</w:t>
      </w:r>
      <w:proofErr w:type="gramEnd"/>
      <w:r w:rsidRPr="002C52DC">
        <w:rPr>
          <w:iCs/>
          <w:lang w:val="ru-RU"/>
        </w:rPr>
        <w:t>4.7</w:t>
      </w:r>
      <w:r w:rsidRPr="007C707D">
        <w:rPr>
          <w:iCs/>
          <w:lang w:val="ru-RU"/>
        </w:rPr>
        <w:t xml:space="preserve">) </w:t>
      </w:r>
      <w:r>
        <w:rPr>
          <w:iCs/>
          <w:lang w:val="ru-RU"/>
        </w:rPr>
        <w:t xml:space="preserve">имеет порядок аппроксимации </w:t>
      </w:r>
      <m:oMath>
        <m:r>
          <w:rPr>
            <w:rFonts w:ascii="Cambria Math" w:eastAsiaTheme="minorEastAsia" w:hAnsi="Cambria Math"/>
            <w:lang w:val="ru-RU"/>
          </w:rPr>
          <m:t>O(τ+h)</m:t>
        </m:r>
      </m:oMath>
      <w:r>
        <w:rPr>
          <w:rFonts w:eastAsiaTheme="minorEastAsia"/>
          <w:lang w:val="ru-RU"/>
        </w:rPr>
        <w:t xml:space="preserve">, т.к. производные в граничных  условиях аппроксимируются с порядком </w:t>
      </w:r>
      <m:oMath>
        <m:r>
          <w:rPr>
            <w:rFonts w:ascii="Cambria Math" w:eastAsiaTheme="minorEastAsia" w:hAnsi="Cambria Math"/>
            <w:lang w:val="ru-RU"/>
          </w:rPr>
          <m:t>O(h)</m:t>
        </m:r>
      </m:oMath>
      <w:r>
        <w:rPr>
          <w:rFonts w:eastAsiaTheme="minorEastAsia"/>
          <w:lang w:val="ru-RU"/>
        </w:rPr>
        <w:t xml:space="preserve"> в классе </w:t>
      </w:r>
      <m:oMath>
        <m:sSubSup>
          <m:sSub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bSupPr>
          <m:e>
            <m:r>
              <w:rPr>
                <w:rFonts w:ascii="Cambria Math" w:eastAsiaTheme="minorEastAsia" w:hAnsi="Cambria Math"/>
                <w:lang w:val="ru-RU"/>
              </w:rPr>
              <m:t>C</m:t>
            </m:r>
          </m:e>
          <m:sub>
            <m:r>
              <w:rPr>
                <w:rFonts w:ascii="Cambria Math" w:eastAsiaTheme="minorEastAsia" w:hAnsi="Cambria Math"/>
                <w:lang w:val="ru-RU"/>
              </w:rPr>
              <m:t>τ,h</m:t>
            </m:r>
          </m:sub>
          <m:sup>
            <m:r>
              <w:rPr>
                <w:rFonts w:ascii="Cambria Math" w:eastAsiaTheme="minorEastAsia" w:hAnsi="Cambria Math"/>
                <w:lang w:val="ru-RU"/>
              </w:rPr>
              <m:t>2,4</m:t>
            </m:r>
          </m:sup>
        </m:sSubSup>
      </m:oMath>
      <w:r w:rsidRPr="0066073C">
        <w:rPr>
          <w:rFonts w:eastAsiaTheme="minorEastAsia"/>
          <w:lang w:val="ru-RU"/>
        </w:rPr>
        <w:t>(</w:t>
      </w:r>
      <m:oMath>
        <m:acc>
          <m:accPr>
            <m:chr m:val="̅"/>
            <m:ctrlPr>
              <w:rPr>
                <w:rFonts w:ascii="Cambria Math" w:eastAsiaTheme="minorEastAsia" w:hAnsi="Cambria Math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/>
                <w:lang w:val="ru-RU"/>
              </w:rPr>
              <m:t>Ω</m:t>
            </m:r>
          </m:e>
        </m:acc>
        <m:r>
          <w:rPr>
            <w:rFonts w:ascii="Cambria Math" w:eastAsiaTheme="minorEastAsia" w:hAnsi="Cambria Math"/>
            <w:lang w:val="ru-RU"/>
          </w:rPr>
          <m:t>)</m:t>
        </m:r>
      </m:oMath>
      <w:r>
        <w:rPr>
          <w:rFonts w:eastAsiaTheme="minorEastAsia"/>
          <w:lang w:val="ru-RU"/>
        </w:rPr>
        <w:t xml:space="preserve">.  Порядок аппроксимации схемы </w:t>
      </w:r>
      <w:r w:rsidRPr="007C707D">
        <w:rPr>
          <w:iCs/>
          <w:lang w:val="ru-RU"/>
        </w:rPr>
        <w:t>(</w:t>
      </w:r>
      <w:proofErr w:type="gramStart"/>
      <w:r w:rsidRPr="002C52DC">
        <w:rPr>
          <w:iCs/>
          <w:lang w:val="ru-RU"/>
        </w:rPr>
        <w:t>4.5</w:t>
      </w:r>
      <w:r w:rsidRPr="007C707D">
        <w:rPr>
          <w:iCs/>
          <w:lang w:val="ru-RU"/>
        </w:rPr>
        <w:t>)-(</w:t>
      </w:r>
      <w:proofErr w:type="gramEnd"/>
      <w:r w:rsidRPr="002C52DC">
        <w:rPr>
          <w:iCs/>
          <w:lang w:val="ru-RU"/>
        </w:rPr>
        <w:t>4.7</w:t>
      </w:r>
      <w:r w:rsidRPr="007C707D">
        <w:rPr>
          <w:iCs/>
          <w:lang w:val="ru-RU"/>
        </w:rPr>
        <w:t>)</w:t>
      </w:r>
      <w:r>
        <w:rPr>
          <w:iCs/>
          <w:lang w:val="ru-RU"/>
        </w:rPr>
        <w:t xml:space="preserve"> </w:t>
      </w:r>
      <w:r>
        <w:rPr>
          <w:rFonts w:eastAsiaTheme="minorEastAsia"/>
          <w:lang w:val="ru-RU"/>
        </w:rPr>
        <w:t xml:space="preserve">нетрудно повысить до </w:t>
      </w:r>
      <m:oMath>
        <m:r>
          <w:rPr>
            <w:rFonts w:ascii="Cambria Math" w:eastAsiaTheme="minorEastAsia" w:hAnsi="Cambria Math"/>
            <w:lang w:val="ru-RU"/>
          </w:rPr>
          <m:t>O(τ+</m:t>
        </m:r>
        <m:sSup>
          <m:sSupPr>
            <m:ctrlPr>
              <w:rPr>
                <w:rFonts w:ascii="Cambria Math" w:eastAsiaTheme="minorEastAsia" w:hAnsi="Cambria Math"/>
                <w:i/>
                <w:lang w:val="ru-RU"/>
              </w:rPr>
            </m:ctrlPr>
          </m:sSupPr>
          <m:e>
            <m:r>
              <w:rPr>
                <w:rFonts w:ascii="Cambria Math" w:eastAsiaTheme="minorEastAsia" w:hAnsi="Cambria Math"/>
                <w:lang w:val="ru-RU"/>
              </w:rPr>
              <m:t>h</m:t>
            </m:r>
          </m:e>
          <m:sup>
            <m:r>
              <w:rPr>
                <w:rFonts w:ascii="Cambria Math" w:eastAsiaTheme="minorEastAsia" w:hAnsi="Cambria Math"/>
                <w:lang w:val="ru-RU"/>
              </w:rPr>
              <m:t>2</m:t>
            </m:r>
          </m:sup>
        </m:sSup>
        <m:r>
          <w:rPr>
            <w:rFonts w:ascii="Cambria Math" w:eastAsiaTheme="minorEastAsia" w:hAnsi="Cambria Math"/>
            <w:lang w:val="ru-RU"/>
          </w:rPr>
          <m:t>)</m:t>
        </m:r>
      </m:oMath>
      <w:r>
        <w:rPr>
          <w:rFonts w:eastAsiaTheme="minorEastAsia"/>
          <w:lang w:val="ru-RU"/>
        </w:rPr>
        <w:t xml:space="preserve">, если для аппроксимации производных в граничных условиях использовать само уравнение </w:t>
      </w:r>
      <m:oMath>
        <m:d>
          <m:dPr>
            <m:ctrlPr>
              <w:rPr>
                <w:rFonts w:ascii="Cambria Math" w:eastAsiaTheme="minorEastAsia" w:hAnsi="Cambria Math"/>
                <w:i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4.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e>
        </m:d>
      </m:oMath>
      <w:r>
        <w:rPr>
          <w:rFonts w:eastAsiaTheme="minorEastAsia"/>
          <w:lang w:val="ru-RU"/>
        </w:rPr>
        <w:t xml:space="preserve">. </w:t>
      </w:r>
    </w:p>
    <w:p w14:paraId="7416C343" w14:textId="77777777" w:rsidR="00553A36" w:rsidRDefault="00553A36" w:rsidP="00553A36">
      <w:pPr>
        <w:ind w:firstLine="709"/>
        <w:rPr>
          <w:iCs/>
          <w:lang w:val="ru-RU"/>
        </w:rPr>
      </w:pPr>
      <w:r w:rsidRPr="007C707D">
        <w:rPr>
          <w:iCs/>
          <w:lang w:val="ru-RU"/>
        </w:rPr>
        <w:t>Точност</w:t>
      </w:r>
      <w:r>
        <w:rPr>
          <w:iCs/>
          <w:lang w:val="ru-RU"/>
        </w:rPr>
        <w:t>ь</w:t>
      </w:r>
      <w:r w:rsidRPr="007C707D">
        <w:rPr>
          <w:iCs/>
          <w:lang w:val="ru-RU"/>
        </w:rPr>
        <w:t xml:space="preserve"> данной разностной схемы характеризуется с помощью погрешности</w:t>
      </w:r>
      <w:r>
        <w:rPr>
          <w:iCs/>
          <w:lang w:val="ru-RU"/>
        </w:rPr>
        <w:t xml:space="preserve"> </w:t>
      </w:r>
      <w:r w:rsidRPr="007C707D">
        <w:rPr>
          <w:iCs/>
          <w:lang w:val="ru-RU"/>
        </w:rPr>
        <w:t xml:space="preserve"> </w:t>
      </w:r>
      <m:oMath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z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=</m:t>
        </m:r>
        <m:sSubSup>
          <m:sSubSupPr>
            <m:ctrlPr>
              <w:rPr>
                <w:rFonts w:ascii="Cambria Math" w:hAnsi="Cambria Math"/>
                <w:iCs/>
                <w:lang w:val="ru-RU"/>
              </w:rPr>
            </m:ctrlPr>
          </m:sSubSup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  <m:sup>
            <m:r>
              <w:rPr>
                <w:rFonts w:ascii="Cambria Math" w:hAnsi="Cambria Math"/>
                <w:lang w:val="ru-RU"/>
              </w:rPr>
              <m:t>n</m:t>
            </m:r>
          </m:sup>
        </m:sSubSup>
        <m:r>
          <m:rPr>
            <m:sty m:val="p"/>
          </m:rPr>
          <w:rPr>
            <w:rFonts w:ascii="Cambria Math" w:hAnsi="Cambria Math"/>
            <w:lang w:val="ru-RU"/>
          </w:rPr>
          <m:t>-</m:t>
        </m:r>
        <m:r>
          <w:rPr>
            <w:rFonts w:ascii="Cambria Math" w:hAnsi="Cambria Math"/>
            <w:lang w:val="en-US"/>
          </w:rPr>
          <m:t>u</m:t>
        </m:r>
        <m:r>
          <m:rPr>
            <m:sty m:val="p"/>
          </m:rP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x</m:t>
            </m:r>
          </m:e>
          <m:sub>
            <m:r>
              <w:rPr>
                <w:rFonts w:ascii="Cambria Math" w:hAnsi="Cambria Math"/>
                <w:lang w:val="ru-RU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t</m:t>
            </m:r>
          </m:e>
          <m:sub>
            <m:r>
              <w:rPr>
                <w:rFonts w:ascii="Cambria Math" w:hAnsi="Cambria Math"/>
                <w:lang w:val="ru-RU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>
        <w:rPr>
          <w:lang w:val="ru-RU"/>
        </w:rPr>
        <w:t>.</w:t>
      </w:r>
      <w:r w:rsidRPr="007C707D">
        <w:rPr>
          <w:iCs/>
          <w:lang w:val="ru-RU"/>
        </w:rPr>
        <w:t xml:space="preserve"> </w:t>
      </w:r>
      <w:r>
        <w:rPr>
          <w:iCs/>
          <w:lang w:val="ru-RU"/>
        </w:rPr>
        <w:t xml:space="preserve">Будем использовать следующее обозначение нормы: </w:t>
      </w:r>
    </w:p>
    <w:p w14:paraId="284DE30B" w14:textId="77777777" w:rsidR="00553A36" w:rsidRPr="00902634" w:rsidRDefault="00553A36" w:rsidP="00553A36">
      <w:pPr>
        <w:pStyle w:val="2f"/>
        <w:rPr>
          <w:iCs/>
        </w:rPr>
      </w:pPr>
      <w:r w:rsidRPr="007C707D">
        <w:rPr>
          <w:iCs/>
        </w:rPr>
        <w:tab/>
      </w:r>
      <m:oMath>
        <m:r>
          <m:t>||</m:t>
        </m:r>
        <m:sSup>
          <m:sSupPr>
            <m:ctrlPr>
              <w:rPr>
                <w:iCs/>
              </w:rPr>
            </m:ctrlPr>
          </m:sSupPr>
          <m:e>
            <m:r>
              <m:t>z</m:t>
            </m:r>
          </m:e>
          <m:sup>
            <m:r>
              <m:t>n+1</m:t>
            </m:r>
          </m:sup>
        </m:sSup>
        <m:r>
          <m:t>|</m:t>
        </m:r>
        <m:sSup>
          <m:sSupPr>
            <m:ctrlPr>
              <w:rPr>
                <w:iCs/>
              </w:rPr>
            </m:ctrlPr>
          </m:sSupPr>
          <m:e>
            <m:r>
              <m:t>|</m:t>
            </m:r>
          </m:e>
          <m:sup>
            <m:r>
              <m:t>2</m:t>
            </m:r>
          </m:sup>
        </m:sSup>
        <m:r>
          <m:t>=</m:t>
        </m:r>
        <m:nary>
          <m:naryPr>
            <m:chr m:val="∑"/>
            <m:ctrlPr>
              <w:rPr>
                <w:iCs/>
              </w:rPr>
            </m:ctrlPr>
          </m:naryPr>
          <m:sub>
            <m:r>
              <m:t>i=1</m:t>
            </m:r>
          </m:sub>
          <m:sup>
            <m:r>
              <m:t>N</m:t>
            </m:r>
          </m:sup>
          <m:e>
            <m:r>
              <m:t>‍</m:t>
            </m:r>
          </m:e>
        </m:nary>
        <m:r>
          <m:t>(</m:t>
        </m:r>
        <m:sSubSup>
          <m:sSubSupPr>
            <m:ctrlPr>
              <w:rPr>
                <w:iCs/>
              </w:rPr>
            </m:ctrlPr>
          </m:sSubSupPr>
          <m:e>
            <m:r>
              <m:t>z</m:t>
            </m:r>
          </m:e>
          <m:sub>
            <m:r>
              <m:t>i</m:t>
            </m:r>
          </m:sub>
          <m:sup>
            <m:r>
              <m:t>n+1</m:t>
            </m:r>
          </m:sup>
        </m:sSubSup>
        <m:sSup>
          <m:sSupPr>
            <m:ctrlPr>
              <w:rPr>
                <w:iCs/>
              </w:rPr>
            </m:ctrlPr>
          </m:sSupPr>
          <m:e>
            <m:r>
              <m:t>)</m:t>
            </m:r>
          </m:e>
          <m:sup>
            <m:r>
              <m:t>2</m:t>
            </m:r>
          </m:sup>
        </m:sSup>
        <m:r>
          <m:t>h</m:t>
        </m:r>
        <m:r>
          <w:rPr>
            <w:lang w:val="en-US"/>
          </w:rPr>
          <m:t>.</m:t>
        </m:r>
      </m:oMath>
    </w:p>
    <w:p w14:paraId="4F0BE0A8" w14:textId="77777777" w:rsidR="00553A36" w:rsidRDefault="00553A36" w:rsidP="00553A36">
      <w:pPr>
        <w:ind w:firstLine="709"/>
        <w:rPr>
          <w:iCs/>
          <w:lang w:val="ru-RU"/>
        </w:rPr>
      </w:pPr>
      <w:r>
        <w:rPr>
          <w:iCs/>
          <w:lang w:val="ru-RU"/>
        </w:rPr>
        <w:t>Действуя согласно классической методике, получаем основной результат раздела.</w:t>
      </w:r>
    </w:p>
    <w:p w14:paraId="15B667B3" w14:textId="77777777" w:rsidR="00553A36" w:rsidRDefault="00553A36" w:rsidP="00553A36">
      <w:pPr>
        <w:ind w:firstLine="709"/>
        <w:rPr>
          <w:iCs/>
          <w:lang w:val="ru-RU"/>
        </w:rPr>
      </w:pPr>
      <w:r w:rsidRPr="00D87FD6">
        <w:rPr>
          <w:rStyle w:val="1e"/>
        </w:rPr>
        <w:t>Теорема 4.1</w:t>
      </w:r>
      <w:r>
        <w:rPr>
          <w:iCs/>
          <w:lang w:val="ru-RU"/>
        </w:rPr>
        <w:t xml:space="preserve"> Для разностной задачи</w:t>
      </w:r>
      <w:r w:rsidRPr="007C707D">
        <w:rPr>
          <w:iCs/>
          <w:lang w:val="ru-RU"/>
        </w:rPr>
        <w:t xml:space="preserve"> (</w:t>
      </w:r>
      <w:r w:rsidRPr="002C52DC">
        <w:rPr>
          <w:iCs/>
          <w:lang w:val="ru-RU"/>
        </w:rPr>
        <w:t>4.5</w:t>
      </w:r>
      <w:r w:rsidRPr="007C707D">
        <w:rPr>
          <w:iCs/>
          <w:lang w:val="ru-RU"/>
        </w:rPr>
        <w:t>)-(</w:t>
      </w:r>
      <w:r w:rsidRPr="002C52DC">
        <w:rPr>
          <w:iCs/>
          <w:lang w:val="ru-RU"/>
        </w:rPr>
        <w:t>4.7</w:t>
      </w:r>
      <w:r w:rsidRPr="007C707D">
        <w:rPr>
          <w:iCs/>
          <w:lang w:val="ru-RU"/>
        </w:rPr>
        <w:t>)</w:t>
      </w:r>
      <w:r>
        <w:rPr>
          <w:iCs/>
          <w:lang w:val="ru-RU"/>
        </w:rPr>
        <w:t xml:space="preserve"> имеет место следующая оценка сходимости</w:t>
      </w:r>
    </w:p>
    <w:p w14:paraId="11B4E944" w14:textId="77777777" w:rsidR="00553A36" w:rsidRPr="007C707D" w:rsidRDefault="00553A36" w:rsidP="00553A36">
      <w:pPr>
        <w:pStyle w:val="2f"/>
        <w:rPr>
          <w:iCs/>
        </w:rPr>
      </w:pPr>
      <w:r w:rsidRPr="007C707D">
        <w:rPr>
          <w:iCs/>
        </w:rPr>
        <w:tab/>
      </w:r>
      <m:oMath>
        <m:d>
          <m:dPr>
            <m:begChr m:val="‖"/>
            <m:endChr m:val="‖"/>
            <m:ctrlPr>
              <w:rPr>
                <w:iCs/>
              </w:rPr>
            </m:ctrlPr>
          </m:dPr>
          <m:e>
            <m:sSup>
              <m:sSupPr>
                <m:ctrlPr>
                  <w:rPr>
                    <w:iCs/>
                  </w:rPr>
                </m:ctrlPr>
              </m:sSupPr>
              <m:e>
                <m:r>
                  <m:t>z</m:t>
                </m:r>
              </m:e>
              <m:sup>
                <m:r>
                  <m:t>n+1</m:t>
                </m:r>
              </m:sup>
            </m:sSup>
          </m:e>
        </m:d>
        <m:r>
          <m:t>≤</m:t>
        </m:r>
        <m:f>
          <m:fPr>
            <m:ctrlPr>
              <w:rPr>
                <w:iCs/>
              </w:rPr>
            </m:ctrlPr>
          </m:fPr>
          <m:num>
            <m:r>
              <m:t>T</m:t>
            </m:r>
          </m:num>
          <m:den>
            <m:r>
              <m:t>ε</m:t>
            </m:r>
          </m:den>
        </m:f>
        <m:func>
          <m:funcPr>
            <m:ctrlPr/>
          </m:funcPr>
          <m:fName>
            <m:limLow>
              <m:limLowPr>
                <m:ctrlPr/>
              </m:limLowPr>
              <m:e>
                <m:r>
                  <m:t>max</m:t>
                </m:r>
              </m:e>
              <m:lim>
                <m:r>
                  <m:t>0≤j≤n</m:t>
                </m:r>
              </m:lim>
            </m:limLow>
          </m:fName>
          <m:e>
            <m:d>
              <m:dPr>
                <m:begChr m:val="‖"/>
                <m:endChr m:val="‖"/>
                <m:ctrlPr/>
              </m:dPr>
              <m:e>
                <m:sSup>
                  <m:sSupPr>
                    <m:ctrlPr>
                      <w:rPr>
                        <w:iCs/>
                      </w:rPr>
                    </m:ctrlPr>
                  </m:sSupPr>
                  <m:e>
                    <m:r>
                      <m:t>ψ</m:t>
                    </m:r>
                  </m:e>
                  <m:sup>
                    <m:r>
                      <m:t>j</m:t>
                    </m:r>
                  </m:sup>
                </m:sSup>
              </m:e>
            </m:d>
          </m:e>
        </m:func>
        <m:r>
          <m:t>,</m:t>
        </m:r>
      </m:oMath>
    </w:p>
    <w:p w14:paraId="646581C2" w14:textId="77777777" w:rsidR="00553A36" w:rsidRDefault="00553A36" w:rsidP="00553A36">
      <w:pPr>
        <w:rPr>
          <w:iCs/>
          <w:lang w:val="ru-RU"/>
        </w:rPr>
      </w:pPr>
      <w:r>
        <w:rPr>
          <w:iCs/>
          <w:lang w:val="ru-RU"/>
        </w:rPr>
        <w:t xml:space="preserve">где </w:t>
      </w:r>
      <m:oMath>
        <m:sSup>
          <m:sSupPr>
            <m:ctrlPr>
              <w:rPr>
                <w:rFonts w:ascii="Cambria Math" w:hAnsi="Cambria Math"/>
                <w:i/>
                <w:iCs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ψ</m:t>
            </m:r>
          </m:e>
          <m:sup>
            <m:r>
              <w:rPr>
                <w:rFonts w:ascii="Cambria Math" w:hAnsi="Cambria Math"/>
                <w:lang w:val="en-US"/>
              </w:rPr>
              <m:t>j</m:t>
            </m:r>
          </m:sup>
        </m:sSup>
      </m:oMath>
      <w:r w:rsidRPr="00F278B5">
        <w:rPr>
          <w:iCs/>
          <w:lang w:val="ru-RU"/>
        </w:rPr>
        <w:t xml:space="preserve"> – </w:t>
      </w:r>
      <w:r>
        <w:rPr>
          <w:iCs/>
          <w:lang w:val="ru-RU"/>
        </w:rPr>
        <w:t>правая часть разностной задачи</w:t>
      </w:r>
      <w:r w:rsidRPr="003F1F5D">
        <w:rPr>
          <w:iCs/>
          <w:lang w:val="ru-RU"/>
        </w:rPr>
        <w:t>,</w:t>
      </w:r>
      <w:r>
        <w:rPr>
          <w:iCs/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0&lt;ε≤1</m:t>
        </m:r>
      </m:oMath>
      <w:r w:rsidRPr="008416C6">
        <w:rPr>
          <w:iCs/>
          <w:lang w:val="ru-RU"/>
        </w:rPr>
        <w:t xml:space="preserve">, </w:t>
      </w:r>
      <w:r>
        <w:rPr>
          <w:iCs/>
          <w:lang w:val="ru-RU"/>
        </w:rPr>
        <w:t>при выполнении необходимого условия устойчивости</w:t>
      </w:r>
    </w:p>
    <w:p w14:paraId="252FE830" w14:textId="77777777" w:rsidR="00553A36" w:rsidRPr="00D87FD6" w:rsidRDefault="00553A36" w:rsidP="00553A36">
      <w:pPr>
        <w:jc w:val="center"/>
        <w:rPr>
          <w:i/>
          <w:iCs/>
          <w:lang w:val="ru-RU"/>
        </w:rPr>
      </w:pPr>
      <m:oMathPara>
        <m:oMath>
          <m:r>
            <w:rPr>
              <w:rFonts w:ascii="Cambria Math" w:hAnsi="Cambria Math"/>
              <w:lang w:val="ru-RU"/>
            </w:rPr>
            <m:t>τ≤</m:t>
          </m:r>
          <m:f>
            <m:fPr>
              <m:ctrlPr>
                <w:rPr>
                  <w:rFonts w:ascii="Cambria Math" w:hAnsi="Cambria Math"/>
                  <w:i/>
                  <w:iCs/>
                  <w:lang w:val="ru-RU"/>
                </w:rPr>
              </m:ctrlPr>
            </m:fPr>
            <m:num>
              <m:r>
                <w:rPr>
                  <w:rFonts w:ascii="Cambria Math" w:hAnsi="Cambria Math"/>
                  <w:lang w:val="ru-RU"/>
                </w:rPr>
                <m:t>2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M</m:t>
                  </m:r>
                </m:sub>
              </m:sSub>
            </m:den>
          </m:f>
          <m:r>
            <w:rPr>
              <w:rFonts w:ascii="Cambria Math" w:hAnsi="Cambria Math"/>
              <w:lang w:val="ru-RU"/>
            </w:rPr>
            <m:t>,</m:t>
          </m:r>
        </m:oMath>
      </m:oMathPara>
    </w:p>
    <w:p w14:paraId="39EB44D1" w14:textId="77777777" w:rsidR="00553A36" w:rsidRDefault="00553A36" w:rsidP="00553A36">
      <w:pPr>
        <w:rPr>
          <w:iCs/>
          <w:lang w:val="ru-RU"/>
        </w:rPr>
      </w:pPr>
      <w:r w:rsidRPr="007C707D">
        <w:rPr>
          <w:iCs/>
          <w:lang w:val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iCs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λ</m:t>
            </m:r>
          </m:e>
          <m:sub>
            <m:r>
              <w:rPr>
                <w:rFonts w:ascii="Cambria Math" w:hAnsi="Cambria Math"/>
                <w:lang w:val="ru-RU"/>
              </w:rPr>
              <m:t>M</m:t>
            </m:r>
          </m:sub>
        </m:sSub>
      </m:oMath>
      <w:r w:rsidRPr="007C707D">
        <w:rPr>
          <w:iCs/>
          <w:lang w:val="ru-RU"/>
        </w:rPr>
        <w:t xml:space="preserve"> </w:t>
      </w:r>
      <w:r>
        <w:rPr>
          <w:iCs/>
          <w:lang w:val="ru-RU"/>
        </w:rPr>
        <w:t xml:space="preserve">– </w:t>
      </w:r>
      <w:r w:rsidRPr="007C707D">
        <w:rPr>
          <w:iCs/>
          <w:lang w:val="ru-RU"/>
        </w:rPr>
        <w:t xml:space="preserve">максимальное по модулю собственное значение </w:t>
      </w:r>
      <w:r>
        <w:rPr>
          <w:iCs/>
          <w:lang w:val="ru-RU"/>
        </w:rPr>
        <w:t xml:space="preserve">некоторого разностного </w:t>
      </w:r>
      <w:r w:rsidRPr="007C707D">
        <w:rPr>
          <w:iCs/>
          <w:lang w:val="ru-RU"/>
        </w:rPr>
        <w:t xml:space="preserve">оператора </w:t>
      </w:r>
      <m:oMath>
        <m:r>
          <w:rPr>
            <w:rFonts w:ascii="Cambria Math" w:hAnsi="Cambria Math"/>
            <w:lang w:val="en-US"/>
          </w:rPr>
          <m:t>A</m:t>
        </m:r>
      </m:oMath>
      <w:r>
        <w:rPr>
          <w:iCs/>
          <w:lang w:val="ru-RU"/>
        </w:rPr>
        <w:t>, который мы детально не будем здесь прописывать.</w:t>
      </w:r>
    </w:p>
    <w:p w14:paraId="11BBD56E" w14:textId="77777777" w:rsidR="00553A36" w:rsidRDefault="00553A36" w:rsidP="00553A36">
      <w:pPr>
        <w:rPr>
          <w:iCs/>
          <w:lang w:val="ru-RU"/>
        </w:rPr>
      </w:pPr>
      <w:r>
        <w:rPr>
          <w:iCs/>
          <w:lang w:val="ru-RU"/>
        </w:rPr>
        <w:tab/>
        <w:t>Для расчетов по данной разностной схеме необходимо использовать условие устойчивости явной схемы:</w:t>
      </w:r>
    </w:p>
    <w:p w14:paraId="6DF785B8" w14:textId="77777777" w:rsidR="00553A36" w:rsidRPr="00D87FD6" w:rsidRDefault="00553A36" w:rsidP="00553A36">
      <w:pPr>
        <w:jc w:val="center"/>
        <w:rPr>
          <w:iCs/>
          <w:lang w:val="ru-RU"/>
        </w:rPr>
      </w:pPr>
      <m:oMathPara>
        <m:oMath>
          <m:r>
            <w:rPr>
              <w:rFonts w:ascii="Cambria Math" w:hAnsi="Cambria Math"/>
              <w:lang w:val="ru-RU"/>
            </w:rPr>
            <m:t>τ≤</m:t>
          </m:r>
          <m:f>
            <m:fPr>
              <m:ctrlPr>
                <w:rPr>
                  <w:rFonts w:ascii="Cambria Math" w:hAnsi="Cambria Math"/>
                  <w:i/>
                  <w:iCs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iCs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ru-RU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lang w:val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ru-RU"/>
                </w:rPr>
                <m:t>2</m:t>
              </m:r>
            </m:den>
          </m:f>
          <m:r>
            <w:rPr>
              <w:rFonts w:ascii="Cambria Math" w:hAnsi="Cambria Math"/>
              <w:lang w:val="ru-RU"/>
            </w:rPr>
            <m:t>.</m:t>
          </m:r>
        </m:oMath>
      </m:oMathPara>
    </w:p>
    <w:p w14:paraId="4BD1DCDA" w14:textId="77777777" w:rsidR="00553A36" w:rsidRDefault="00553A36" w:rsidP="00553A36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Работа по данному разделу календарного плана выполнена полностью.</w:t>
      </w:r>
    </w:p>
    <w:p w14:paraId="4D127E85" w14:textId="77777777" w:rsidR="00553A36" w:rsidRPr="00CE1CED" w:rsidRDefault="00553A36" w:rsidP="00553A36">
      <w:pPr>
        <w:ind w:firstLine="709"/>
        <w:rPr>
          <w:iCs/>
          <w:lang w:val="ru-RU"/>
        </w:rPr>
      </w:pPr>
    </w:p>
    <w:p w14:paraId="598CA0A9" w14:textId="77777777" w:rsidR="00553A36" w:rsidRDefault="00553A36" w:rsidP="00553A36">
      <w:pPr>
        <w:ind w:firstLine="709"/>
      </w:pPr>
    </w:p>
    <w:p w14:paraId="2DB4C4EC" w14:textId="19CB684E" w:rsidR="004A1F9F" w:rsidRPr="00553A36" w:rsidRDefault="004A1F9F" w:rsidP="004A1F9F">
      <w:pPr>
        <w:ind w:firstLine="709"/>
        <w:rPr>
          <w:rFonts w:eastAsiaTheme="minorEastAsia"/>
        </w:rPr>
      </w:pPr>
    </w:p>
    <w:p w14:paraId="48526B2B" w14:textId="77777777" w:rsidR="00D4355F" w:rsidRPr="00CE1CED" w:rsidRDefault="00D4355F" w:rsidP="00BC5882">
      <w:pPr>
        <w:ind w:firstLine="709"/>
        <w:rPr>
          <w:iCs/>
          <w:lang w:val="ru-RU"/>
        </w:rPr>
      </w:pPr>
    </w:p>
    <w:p w14:paraId="6D2805CC" w14:textId="77777777" w:rsidR="0056582C" w:rsidRDefault="0056582C" w:rsidP="009515D4">
      <w:pPr>
        <w:ind w:firstLine="709"/>
      </w:pPr>
    </w:p>
    <w:p w14:paraId="43D86BE9" w14:textId="77777777" w:rsidR="00553A36" w:rsidRDefault="00553A36">
      <w:pPr>
        <w:spacing w:after="200" w:line="276" w:lineRule="auto"/>
        <w:jc w:val="left"/>
        <w:rPr>
          <w:b/>
          <w:lang w:val="ru-RU"/>
        </w:rPr>
      </w:pPr>
      <w:r>
        <w:rPr>
          <w:lang w:val="ru-RU"/>
        </w:rPr>
        <w:br w:type="page"/>
      </w:r>
    </w:p>
    <w:p w14:paraId="42324C4B" w14:textId="6833A610" w:rsidR="001A7733" w:rsidRPr="00DD62AE" w:rsidRDefault="001A7733" w:rsidP="001A7733">
      <w:pPr>
        <w:pStyle w:val="122"/>
      </w:pPr>
      <w:r>
        <w:rPr>
          <w:lang w:val="ru-RU"/>
        </w:rPr>
        <w:lastRenderedPageBreak/>
        <w:t>5</w:t>
      </w:r>
      <w:r w:rsidRPr="00DD62AE">
        <w:t xml:space="preserve"> </w:t>
      </w:r>
      <w:r w:rsidRPr="001A7733">
        <w:rPr>
          <w:lang w:val="ru-RU"/>
        </w:rPr>
        <w:t>Исследование решений начально-краевых задач для уравнения теплопроводности при периодических краевых условиях в случае отсутствия согласования начальных и граничных данных</w:t>
      </w:r>
    </w:p>
    <w:p w14:paraId="1EA5BBA1" w14:textId="10796C9C" w:rsidR="001A7733" w:rsidRDefault="001A7733" w:rsidP="001A7733">
      <w:pPr>
        <w:ind w:firstLine="709"/>
        <w:rPr>
          <w:lang w:val="ru-RU"/>
        </w:rPr>
      </w:pPr>
      <w:r>
        <w:t>П</w:t>
      </w:r>
      <w:r w:rsidRPr="00057912">
        <w:t>о данному разделу</w:t>
      </w:r>
      <w:r>
        <w:t>,</w:t>
      </w:r>
      <w:r w:rsidRPr="00057912">
        <w:t xml:space="preserve"> согласно ожидаемому результату календарного плана договора</w:t>
      </w:r>
      <w:r>
        <w:t xml:space="preserve">, </w:t>
      </w:r>
      <w:r w:rsidR="000D3DB0" w:rsidRPr="000D3DB0">
        <w:rPr>
          <w:lang w:val="ru-RU"/>
        </w:rPr>
        <w:t>проведено и</w:t>
      </w:r>
      <w:r w:rsidR="000D3DB0" w:rsidRPr="000D3DB0">
        <w:t xml:space="preserve">сследование решений начально-краевых задач для уравнения теплопроводности при </w:t>
      </w:r>
      <w:r w:rsidR="000D3DB0" w:rsidRPr="000D3DB0">
        <w:rPr>
          <w:lang w:val="ru-RU"/>
        </w:rPr>
        <w:t xml:space="preserve">периодических </w:t>
      </w:r>
      <w:r w:rsidR="000D3DB0" w:rsidRPr="000D3DB0">
        <w:t>краевых условиях в случае отсутствия согласования начальных и граничных данных</w:t>
      </w:r>
      <w:r w:rsidR="000D3DB0">
        <w:rPr>
          <w:lang w:val="ru-RU"/>
        </w:rPr>
        <w:t>.</w:t>
      </w:r>
    </w:p>
    <w:p w14:paraId="1D484729" w14:textId="7552C7B5" w:rsidR="000D3DB0" w:rsidRDefault="00053C87" w:rsidP="001A7733">
      <w:pPr>
        <w:ind w:firstLine="709"/>
        <w:rPr>
          <w:lang w:val="ru-RU"/>
        </w:rPr>
      </w:pPr>
      <w:r>
        <w:rPr>
          <w:lang w:val="ru-RU"/>
        </w:rPr>
        <w:t>В отличие от разделов</w:t>
      </w:r>
      <w:r w:rsidR="00CE1CED">
        <w:rPr>
          <w:lang w:val="ru-RU"/>
        </w:rPr>
        <w:t xml:space="preserve"> 1 – 3 отчета</w:t>
      </w:r>
      <w:r>
        <w:rPr>
          <w:lang w:val="ru-RU"/>
        </w:rPr>
        <w:t>, здесь мы рассматриваем задачу для ура</w:t>
      </w:r>
      <w:r w:rsidR="008F7011">
        <w:rPr>
          <w:lang w:val="ru-RU"/>
        </w:rPr>
        <w:t>вн</w:t>
      </w:r>
      <w:r>
        <w:rPr>
          <w:lang w:val="ru-RU"/>
        </w:rPr>
        <w:t>ений теплопроводности без разрыва коэффициента теплопроводности.</w:t>
      </w:r>
      <w:r w:rsidR="008F7011">
        <w:rPr>
          <w:lang w:val="ru-RU"/>
        </w:rPr>
        <w:t xml:space="preserve"> Рассмотрение проводим в стандартной области </w:t>
      </w:r>
      <m:oMath>
        <m:r>
          <m:rPr>
            <m:sty m:val="p"/>
          </m:rPr>
          <w:rPr>
            <w:rFonts w:ascii="Cambria Math" w:hAnsi="Cambria Math"/>
            <w:lang w:val="ru-RU"/>
          </w:rPr>
          <m:t>Ω</m:t>
        </m:r>
        <m:r>
          <w:rPr>
            <w:rFonts w:ascii="Cambria Math" w:hAnsi="Cambria Math"/>
            <w:lang w:val="ru-RU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lang w:val="ru-RU"/>
                  </w:rPr>
                  <m:t>x,t</m:t>
                </m:r>
              </m:e>
            </m:d>
            <m:r>
              <w:rPr>
                <w:rFonts w:ascii="Cambria Math" w:hAnsi="Cambria Math"/>
                <w:lang w:val="ru-RU"/>
              </w:rPr>
              <m:t>: 0&lt;x&lt;l,  0&lt;t&lt;T</m:t>
            </m:r>
          </m:e>
        </m:d>
      </m:oMath>
      <w:r w:rsidR="008F7011">
        <w:rPr>
          <w:lang w:val="ru-RU"/>
        </w:rPr>
        <w:t>.</w:t>
      </w:r>
    </w:p>
    <w:p w14:paraId="7528184B" w14:textId="54F21388" w:rsidR="00053C87" w:rsidRDefault="00053C87" w:rsidP="001A7733">
      <w:pPr>
        <w:ind w:firstLine="709"/>
        <w:rPr>
          <w:lang w:val="ru-RU"/>
        </w:rPr>
      </w:pPr>
      <w:r w:rsidRPr="00053C87">
        <w:rPr>
          <w:rStyle w:val="1e"/>
        </w:rPr>
        <w:t xml:space="preserve">Задача </w:t>
      </w:r>
      <m:oMath>
        <m:r>
          <w:rPr>
            <w:rStyle w:val="1e"/>
            <w:rFonts w:ascii="Cambria Math" w:hAnsi="Cambria Math"/>
          </w:rPr>
          <m:t>P</m:t>
        </m:r>
      </m:oMath>
      <w:r w:rsidRPr="00053C87">
        <w:rPr>
          <w:rStyle w:val="1e"/>
        </w:rPr>
        <w:t>.</w:t>
      </w:r>
      <w:r w:rsidRPr="00053C87">
        <w:rPr>
          <w:lang w:val="ru-RU"/>
        </w:rPr>
        <w:t xml:space="preserve"> </w:t>
      </w:r>
      <w:r w:rsidR="008F7011">
        <w:rPr>
          <w:lang w:val="ru-RU"/>
        </w:rPr>
        <w:t>Н</w:t>
      </w:r>
      <w:r>
        <w:rPr>
          <w:lang w:val="ru-RU"/>
        </w:rPr>
        <w:t xml:space="preserve">айти решение </w:t>
      </w:r>
      <m:oMath>
        <m:r>
          <w:rPr>
            <w:rStyle w:val="1c"/>
            <w:rFonts w:ascii="Cambria Math" w:hAnsi="Cambria Math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lang w:val="ru-RU"/>
        </w:rPr>
        <w:t xml:space="preserve"> уравнения теплопроводности</w:t>
      </w:r>
    </w:p>
    <w:p w14:paraId="34F813E4" w14:textId="689AE8D6" w:rsidR="00053C87" w:rsidRPr="007C707D" w:rsidRDefault="00DB6B6A" w:rsidP="00053C87">
      <w:pPr>
        <w:pStyle w:val="1b"/>
        <w:rPr>
          <w:rStyle w:val="1c"/>
          <w:iCs/>
          <w:lang w:val="ru-RU"/>
        </w:rPr>
      </w:pPr>
      <m:oMath>
        <m:sSub>
          <m:sSubPr>
            <m:ctrlPr>
              <w:rPr>
                <w:rStyle w:val="1c"/>
                <w:rFonts w:ascii="Cambria Math" w:hAnsi="Cambria Math"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u</m:t>
            </m:r>
          </m:e>
          <m:sub>
            <m:r>
              <w:rPr>
                <w:rStyle w:val="1c"/>
                <w:rFonts w:ascii="Cambria Math" w:hAnsi="Cambria Math"/>
              </w:rPr>
              <m:t>t</m:t>
            </m:r>
          </m:sub>
        </m:sSub>
        <m:r>
          <w:rPr>
            <w:rStyle w:val="1c"/>
            <w:rFonts w:ascii="Cambria Math" w:hAnsi="Cambria Math"/>
          </w:rPr>
          <m:t>-</m:t>
        </m:r>
        <m:sSup>
          <m:sSupPr>
            <m:ctrlPr>
              <w:rPr>
                <w:rStyle w:val="1c"/>
                <w:rFonts w:ascii="Cambria Math" w:hAnsi="Cambria Math"/>
                <w:i/>
              </w:rPr>
            </m:ctrlPr>
          </m:sSupPr>
          <m:e>
            <m:r>
              <w:rPr>
                <w:rStyle w:val="1c"/>
                <w:rFonts w:ascii="Cambria Math" w:hAnsi="Cambria Math"/>
              </w:rPr>
              <m:t>k</m:t>
            </m:r>
          </m:e>
          <m:sup>
            <m:r>
              <w:rPr>
                <w:rStyle w:val="1c"/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Style w:val="1c"/>
                <w:rFonts w:ascii="Cambria Math" w:hAnsi="Cambria Math"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u</m:t>
            </m:r>
          </m:e>
          <m:sub>
            <m:r>
              <w:rPr>
                <w:rStyle w:val="1c"/>
                <w:rFonts w:ascii="Cambria Math" w:hAnsi="Cambria Math"/>
              </w:rPr>
              <m:t>xx</m:t>
            </m:r>
          </m:sub>
        </m:sSub>
        <m:r>
          <w:rPr>
            <w:rStyle w:val="1c"/>
            <w:rFonts w:ascii="Cambria Math" w:hAnsi="Cambria Math"/>
            <w:lang w:val="ru-RU"/>
          </w:rPr>
          <m:t>=f(x,t)</m:t>
        </m:r>
      </m:oMath>
      <w:r w:rsidR="00053C87">
        <w:rPr>
          <w:rStyle w:val="1c"/>
          <w:i/>
          <w:lang w:val="ru-RU"/>
        </w:rPr>
        <w:tab/>
      </w:r>
      <w:r w:rsidR="00053C87">
        <w:rPr>
          <w:rStyle w:val="1c"/>
          <w:iCs/>
          <w:lang w:val="ru-RU"/>
        </w:rPr>
        <w:tab/>
      </w:r>
      <w:r w:rsidR="00053C87">
        <w:rPr>
          <w:rStyle w:val="1c"/>
          <w:iCs/>
          <w:lang w:val="ru-RU"/>
        </w:rPr>
        <w:tab/>
      </w:r>
      <w:r w:rsidR="00053C87">
        <w:rPr>
          <w:rStyle w:val="1c"/>
          <w:i/>
          <w:lang w:val="ru-RU"/>
        </w:rPr>
        <w:tab/>
      </w:r>
      <w:r w:rsidR="00053C87">
        <w:rPr>
          <w:rStyle w:val="1c"/>
          <w:i/>
          <w:lang w:val="ru-RU"/>
        </w:rPr>
        <w:tab/>
      </w:r>
      <w:r w:rsidR="00053C87">
        <w:rPr>
          <w:rStyle w:val="1c"/>
          <w:i/>
          <w:lang w:val="ru-RU"/>
        </w:rPr>
        <w:tab/>
      </w:r>
      <w:r w:rsidR="00053C87" w:rsidRPr="007C707D">
        <w:rPr>
          <w:rStyle w:val="1c"/>
          <w:iCs/>
          <w:lang w:val="ru-RU"/>
        </w:rPr>
        <w:t>(5.1)</w:t>
      </w:r>
    </w:p>
    <w:p w14:paraId="2F88CE3F" w14:textId="41A9E030" w:rsidR="00633418" w:rsidRDefault="00053C87" w:rsidP="00633418">
      <w:pPr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удовлетворяющее начальному условию</w:t>
      </w:r>
      <w:r w:rsidR="00633418" w:rsidRPr="00633418">
        <w:rPr>
          <w:rStyle w:val="1c"/>
          <w:iCs/>
          <w:lang w:val="ru-RU"/>
        </w:rPr>
        <w:t xml:space="preserve"> </w:t>
      </w:r>
      <w:r w:rsidR="00633418" w:rsidRPr="00053C87">
        <w:rPr>
          <w:rStyle w:val="1c"/>
          <w:iCs/>
          <w:lang w:val="ru-RU"/>
        </w:rPr>
        <w:t xml:space="preserve">и </w:t>
      </w:r>
      <w:r w:rsidR="00633418">
        <w:rPr>
          <w:rStyle w:val="1c"/>
          <w:iCs/>
          <w:lang w:val="ru-RU"/>
        </w:rPr>
        <w:t xml:space="preserve">периодическим </w:t>
      </w:r>
      <w:r w:rsidR="00633418" w:rsidRPr="00053C87">
        <w:rPr>
          <w:rStyle w:val="1c"/>
          <w:iCs/>
          <w:lang w:val="ru-RU"/>
        </w:rPr>
        <w:t>краевым условиям</w:t>
      </w:r>
    </w:p>
    <w:p w14:paraId="025631E7" w14:textId="19E34172" w:rsidR="00053C87" w:rsidRPr="0056582C" w:rsidRDefault="00053C87" w:rsidP="00053C87">
      <w:pPr>
        <w:pStyle w:val="1b"/>
      </w:pPr>
      <m:oMath>
        <m:r>
          <w:rPr>
            <w:rFonts w:ascii="Cambria Math" w:hAnsi="Cambria Math"/>
          </w:rPr>
          <m:t>u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x,0</m:t>
            </m:r>
          </m:e>
        </m:d>
        <m:r>
          <w:rPr>
            <w:rFonts w:ascii="Cambria Math" w:hAnsi="Cambria Math"/>
            <w:lang w:val="ru-RU"/>
          </w:rPr>
          <m:t>=</m:t>
        </m:r>
        <m:r>
          <w:rPr>
            <w:rFonts w:ascii="Cambria Math" w:hAnsi="Cambria Math"/>
            <w:lang w:val="en-US"/>
          </w:rPr>
          <m:t>φ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ru-RU"/>
          </w:rPr>
          <m:t>,  0≤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ru-RU"/>
          </w:rPr>
          <m:t>≤</m:t>
        </m:r>
        <m:r>
          <w:rPr>
            <w:rFonts w:ascii="Cambria Math" w:hAnsi="Cambria Math"/>
            <w:lang w:val="en-US"/>
          </w:rPr>
          <m:t>l</m:t>
        </m:r>
        <m:r>
          <w:rPr>
            <w:rFonts w:ascii="Cambria Math" w:hAnsi="Cambria Math"/>
            <w:lang w:val="ru-RU"/>
          </w:rPr>
          <m:t>,</m:t>
        </m:r>
      </m:oMath>
      <w:r w:rsidRPr="0056582C">
        <w:tab/>
        <w:t xml:space="preserve"> </w:t>
      </w:r>
      <w:r>
        <w:tab/>
      </w:r>
      <w:r>
        <w:tab/>
      </w:r>
      <w:r>
        <w:tab/>
      </w:r>
      <w:r w:rsidRPr="0056582C">
        <w:tab/>
        <w:t>(</w:t>
      </w:r>
      <w:r>
        <w:rPr>
          <w:lang w:val="ru-RU"/>
        </w:rPr>
        <w:t>5.2</w:t>
      </w:r>
      <w:r w:rsidRPr="0056582C">
        <w:t>)</w:t>
      </w:r>
    </w:p>
    <w:p w14:paraId="1184F534" w14:textId="3E5274E0" w:rsidR="00053C87" w:rsidRPr="00455F58" w:rsidRDefault="00DB6B6A" w:rsidP="00053C87">
      <w:pPr>
        <w:pStyle w:val="1b"/>
        <w:rPr>
          <w:rFonts w:eastAsiaTheme="minorEastAsia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u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=0,</m:t>
                </m:r>
              </m:e>
              <m:e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-</m:t>
                </m:r>
                <m:r>
                  <w:rPr>
                    <w:rFonts w:ascii="Cambria Math" w:eastAsiaTheme="minorEastAsia" w:hAnsi="Cambria Math"/>
                  </w:rPr>
                  <m:t>u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l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,</m:t>
                    </m:r>
                    <m:r>
                      <w:rPr>
                        <w:rFonts w:ascii="Cambria Math" w:eastAsiaTheme="minorEastAsia" w:hAnsi="Cambria Math"/>
                      </w:rPr>
                      <m:t>t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=0.</m:t>
                </m:r>
              </m:e>
            </m:eqArr>
          </m:e>
        </m:d>
      </m:oMath>
      <w:r w:rsidR="00053C87" w:rsidRPr="00455F58">
        <w:rPr>
          <w:rFonts w:eastAsiaTheme="minorEastAsia"/>
        </w:rPr>
        <w:tab/>
      </w:r>
      <w:r w:rsidR="00053C87" w:rsidRPr="00C10A26">
        <w:rPr>
          <w:rFonts w:eastAsiaTheme="minorEastAsia"/>
        </w:rPr>
        <w:t xml:space="preserve"> </w:t>
      </w:r>
      <w:r w:rsidR="00053C87">
        <w:rPr>
          <w:rFonts w:eastAsiaTheme="minorEastAsia"/>
        </w:rPr>
        <w:tab/>
      </w:r>
      <w:r w:rsidR="00053C87">
        <w:rPr>
          <w:rFonts w:eastAsiaTheme="minorEastAsia"/>
        </w:rPr>
        <w:tab/>
      </w:r>
      <w:r w:rsidR="00053C87">
        <w:rPr>
          <w:rFonts w:eastAsiaTheme="minorEastAsia"/>
        </w:rPr>
        <w:tab/>
      </w:r>
      <w:r w:rsidR="00053C87" w:rsidRPr="00455F58">
        <w:rPr>
          <w:rFonts w:eastAsiaTheme="minorEastAsia"/>
        </w:rPr>
        <w:tab/>
        <w:t>(</w:t>
      </w:r>
      <w:r w:rsidR="00053C87">
        <w:rPr>
          <w:rFonts w:eastAsiaTheme="minorEastAsia"/>
          <w:lang w:val="ru-RU"/>
        </w:rPr>
        <w:t>5.3</w:t>
      </w:r>
      <w:r w:rsidR="00053C87" w:rsidRPr="00455F58">
        <w:rPr>
          <w:rFonts w:eastAsiaTheme="minorEastAsia"/>
        </w:rPr>
        <w:t>)</w:t>
      </w:r>
    </w:p>
    <w:p w14:paraId="09B4EB2E" w14:textId="77777777" w:rsidR="00285C91" w:rsidRDefault="00285C91" w:rsidP="0018192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Отметим, что мы выбрали для исследования однородные условия (5.3) только для того, чтобы не загромождать отчет. Случай неоднородных условий (5.3) исследуется аналогично.</w:t>
      </w:r>
    </w:p>
    <w:p w14:paraId="554AFEEC" w14:textId="78481D8E" w:rsidR="00053C87" w:rsidRDefault="00053C87" w:rsidP="0018192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Эта задача</w:t>
      </w:r>
      <w:r w:rsidR="008F7011">
        <w:rPr>
          <w:rStyle w:val="1c"/>
          <w:iCs/>
          <w:lang w:val="ru-RU"/>
        </w:rPr>
        <w:t xml:space="preserve"> (при выполнении условий согласования)</w:t>
      </w:r>
      <w:r>
        <w:rPr>
          <w:rStyle w:val="1c"/>
          <w:iCs/>
          <w:lang w:val="ru-RU"/>
        </w:rPr>
        <w:t xml:space="preserve"> является достаточно хорошо исследованной. Ее решение (как в классическом, так и в обобщенном смыслах) существует и единственно. Оно может быть построено методом разделения переменных. В нашей работе </w:t>
      </w:r>
      <w:r w:rsidRPr="00632984">
        <w:rPr>
          <w:rStyle w:val="1c"/>
          <w:iCs/>
          <w:lang w:val="ru-RU"/>
        </w:rPr>
        <w:t>[2</w:t>
      </w:r>
      <w:r w:rsidR="00632984">
        <w:rPr>
          <w:rStyle w:val="1c"/>
          <w:iCs/>
          <w:lang w:val="ru-RU"/>
        </w:rPr>
        <w:t>3</w:t>
      </w:r>
      <w:r w:rsidRPr="00632984">
        <w:rPr>
          <w:rStyle w:val="1c"/>
          <w:iCs/>
          <w:lang w:val="ru-RU"/>
        </w:rPr>
        <w:t xml:space="preserve">] </w:t>
      </w:r>
      <w:r>
        <w:rPr>
          <w:rStyle w:val="1c"/>
          <w:iCs/>
          <w:lang w:val="ru-RU"/>
        </w:rPr>
        <w:t>была построена функция Грина этой задачи.</w:t>
      </w:r>
      <w:r w:rsidR="00632984">
        <w:rPr>
          <w:rStyle w:val="1c"/>
          <w:iCs/>
          <w:lang w:val="ru-RU"/>
        </w:rPr>
        <w:t xml:space="preserve"> Во всех предыдущих исследованиях обязательно предполагалось выполнение условий согласования граничных данных (5.3) с начальными данными (5.2) и с правой частью уравнения (5.1). </w:t>
      </w:r>
      <w:r w:rsidR="00285C91">
        <w:rPr>
          <w:rStyle w:val="1c"/>
          <w:iCs/>
          <w:lang w:val="ru-RU"/>
        </w:rPr>
        <w:t>Определим эти условия согласования.</w:t>
      </w:r>
    </w:p>
    <w:p w14:paraId="204013F6" w14:textId="7C060149" w:rsidR="00285C91" w:rsidRDefault="00285C91" w:rsidP="0018192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Легко видеть, что если решение задачи (5.1)-(5.3) будет принадле</w:t>
      </w:r>
      <w:r w:rsidR="00201DB4">
        <w:rPr>
          <w:rStyle w:val="1c"/>
          <w:iCs/>
          <w:lang w:val="ru-RU"/>
        </w:rPr>
        <w:t>ж</w:t>
      </w:r>
      <w:r>
        <w:rPr>
          <w:rStyle w:val="1c"/>
          <w:iCs/>
          <w:lang w:val="ru-RU"/>
        </w:rPr>
        <w:t>ать классу непрерывных в замкнутой области</w:t>
      </w:r>
      <w:r w:rsidR="00201DB4">
        <w:rPr>
          <w:rStyle w:val="1c"/>
          <w:iCs/>
          <w:lang w:val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lang w:val="ru-RU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Ω</m:t>
            </m:r>
          </m:e>
        </m:acc>
      </m:oMath>
      <w:r>
        <w:rPr>
          <w:rStyle w:val="1c"/>
          <w:iCs/>
          <w:lang w:val="ru-RU"/>
        </w:rPr>
        <w:t xml:space="preserve"> функций</w:t>
      </w:r>
      <w:r w:rsidR="00201DB4">
        <w:rPr>
          <w:rStyle w:val="1c"/>
          <w:iCs/>
          <w:lang w:val="ru-RU"/>
        </w:rPr>
        <w:t>:</w:t>
      </w:r>
      <w:r>
        <w:rPr>
          <w:rStyle w:val="1c"/>
          <w:iCs/>
          <w:lang w:val="ru-RU"/>
        </w:rPr>
        <w:t xml:space="preserve"> </w:t>
      </w:r>
      <m:oMath>
        <m:r>
          <w:rPr>
            <w:rStyle w:val="1c"/>
            <w:rFonts w:ascii="Cambria Math" w:hAnsi="Cambria Math"/>
            <w:lang w:val="ru-RU"/>
          </w:rPr>
          <m:t>u∈C</m:t>
        </m:r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>
        <w:rPr>
          <w:rStyle w:val="1c"/>
          <w:iCs/>
          <w:lang w:val="ru-RU"/>
        </w:rPr>
        <w:t xml:space="preserve">, то </w:t>
      </w:r>
      <w:r w:rsidR="00201DB4">
        <w:rPr>
          <w:rStyle w:val="1c"/>
          <w:iCs/>
          <w:lang w:val="ru-RU"/>
        </w:rPr>
        <w:t>из</w:t>
      </w:r>
      <w:r w:rsidR="006F0840">
        <w:rPr>
          <w:rStyle w:val="1c"/>
          <w:iCs/>
          <w:lang w:val="ru-RU"/>
        </w:rPr>
        <w:t xml:space="preserve"> второго условия в</w:t>
      </w:r>
      <w:r w:rsidR="00201DB4">
        <w:rPr>
          <w:rStyle w:val="1c"/>
          <w:iCs/>
          <w:lang w:val="ru-RU"/>
        </w:rPr>
        <w:t xml:space="preserve"> (5.3) при </w:t>
      </w:r>
      <m:oMath>
        <m:r>
          <w:rPr>
            <w:rStyle w:val="1c"/>
            <w:rFonts w:ascii="Cambria Math" w:hAnsi="Cambria Math"/>
            <w:lang w:val="ru-RU"/>
          </w:rPr>
          <m:t>t=0</m:t>
        </m:r>
      </m:oMath>
      <w:r w:rsidR="00201DB4">
        <w:rPr>
          <w:rStyle w:val="1c"/>
          <w:iCs/>
          <w:lang w:val="ru-RU"/>
        </w:rPr>
        <w:t xml:space="preserve"> имеем </w:t>
      </w:r>
      <m:oMath>
        <m:r>
          <w:rPr>
            <w:rFonts w:ascii="Cambria Math" w:eastAsiaTheme="minorEastAsia" w:hAnsi="Cambria Math"/>
          </w:rPr>
          <m:t>u</m:t>
        </m:r>
        <m:d>
          <m:dPr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0,</m:t>
            </m:r>
            <m:r>
              <w:rPr>
                <w:rFonts w:ascii="Cambria Math" w:eastAsiaTheme="minorEastAsia" w:hAnsi="Cambria Math"/>
              </w:rPr>
              <m:t>0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=</m:t>
        </m:r>
        <m:r>
          <w:rPr>
            <w:rFonts w:ascii="Cambria Math" w:eastAsiaTheme="minorEastAsia" w:hAnsi="Cambria Math"/>
          </w:rPr>
          <m:t>u</m:t>
        </m:r>
        <m:d>
          <m:dPr>
            <m:ctrlPr>
              <w:rPr>
                <w:rFonts w:ascii="Cambria Math" w:eastAsiaTheme="minorEastAsia" w:hAnsi="Cambria Math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l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,</m:t>
            </m:r>
            <m:r>
              <w:rPr>
                <w:rFonts w:ascii="Cambria Math" w:eastAsiaTheme="minorEastAsia" w:hAnsi="Cambria Math"/>
              </w:rPr>
              <m:t>0</m:t>
            </m:r>
          </m:e>
        </m:d>
      </m:oMath>
      <w:r w:rsidR="00201DB4">
        <w:rPr>
          <w:lang w:val="ru-RU"/>
        </w:rPr>
        <w:t xml:space="preserve">. Это, с учетом (5.2), даёт, что </w:t>
      </w:r>
      <w:r>
        <w:rPr>
          <w:rStyle w:val="1c"/>
          <w:iCs/>
          <w:lang w:val="ru-RU"/>
        </w:rPr>
        <w:t>необходимо должны быть выполнены условия</w:t>
      </w:r>
      <w:r w:rsidR="00201DB4">
        <w:rPr>
          <w:rStyle w:val="1c"/>
          <w:iCs/>
          <w:lang w:val="ru-RU"/>
        </w:rPr>
        <w:t xml:space="preserve"> </w:t>
      </w:r>
    </w:p>
    <w:p w14:paraId="6D02123B" w14:textId="7C5A93A2" w:rsidR="00285C91" w:rsidRDefault="00DB6B6A" w:rsidP="00201DB4">
      <w:pPr>
        <w:pStyle w:val="1b"/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0</m:t>
            </m:r>
          </m:sub>
        </m:sSub>
        <m:r>
          <w:rPr>
            <w:rFonts w:ascii="Cambria Math" w:hAnsi="Cambria Math"/>
          </w:rPr>
          <m:t>≡φ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0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-</m:t>
        </m:r>
        <m:r>
          <w:rPr>
            <w:rFonts w:ascii="Cambria Math" w:hAnsi="Cambria Math"/>
          </w:rPr>
          <m:t>φ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l</m:t>
            </m:r>
          </m:e>
        </m:d>
        <m:r>
          <w:rPr>
            <w:rFonts w:ascii="Cambria Math" w:eastAsiaTheme="minorEastAsia" w:hAnsi="Cambria Math"/>
          </w:rPr>
          <m:t>=0</m:t>
        </m:r>
        <m:r>
          <m:rPr>
            <m:sty m:val="p"/>
          </m:rPr>
          <w:rPr>
            <w:rFonts w:ascii="Cambria Math" w:eastAsiaTheme="minorEastAsia" w:hAnsi="Cambria Math"/>
          </w:rPr>
          <m:t>.</m:t>
        </m:r>
      </m:oMath>
      <w:r w:rsidR="00201DB4">
        <w:tab/>
      </w:r>
      <w:r w:rsidR="00201DB4">
        <w:tab/>
      </w:r>
      <w:r w:rsidR="00201DB4">
        <w:tab/>
      </w:r>
      <w:r w:rsidR="00201DB4">
        <w:tab/>
      </w:r>
      <w:r w:rsidR="00201DB4">
        <w:tab/>
      </w:r>
      <w:r w:rsidR="00201DB4">
        <w:tab/>
        <w:t>(5.4)</w:t>
      </w:r>
    </w:p>
    <w:p w14:paraId="3E48AD48" w14:textId="2E7C717A" w:rsidR="00201DB4" w:rsidRPr="006F0840" w:rsidRDefault="00871876" w:rsidP="006F0840">
      <w:pPr>
        <w:ind w:firstLine="709"/>
        <w:rPr>
          <w:rStyle w:val="1c"/>
          <w:lang w:val="ru-RU"/>
        </w:rPr>
      </w:pPr>
      <w:r w:rsidRPr="006F0840">
        <w:rPr>
          <w:rStyle w:val="1c"/>
          <w:lang w:val="ru-RU"/>
        </w:rPr>
        <w:lastRenderedPageBreak/>
        <w:t xml:space="preserve">Это условие назовем </w:t>
      </w:r>
      <w:r w:rsidRPr="00F01AE6">
        <w:rPr>
          <w:rStyle w:val="1e"/>
          <w:lang w:val="ru-RU"/>
        </w:rPr>
        <w:t xml:space="preserve">условием </w:t>
      </w:r>
      <w:r w:rsidR="006F0840" w:rsidRPr="00F01AE6">
        <w:rPr>
          <w:rStyle w:val="1e"/>
          <w:lang w:val="ru-RU"/>
        </w:rPr>
        <w:t xml:space="preserve">согласования </w:t>
      </w:r>
      <w:r w:rsidRPr="00F01AE6">
        <w:rPr>
          <w:rStyle w:val="1e"/>
          <w:lang w:val="ru-RU"/>
        </w:rPr>
        <w:t>нулевого порядка</w:t>
      </w:r>
      <w:r w:rsidRPr="006F0840">
        <w:rPr>
          <w:rStyle w:val="1c"/>
          <w:lang w:val="ru-RU"/>
        </w:rPr>
        <w:t>.</w:t>
      </w:r>
    </w:p>
    <w:p w14:paraId="6E803120" w14:textId="6939041B" w:rsidR="0018192D" w:rsidRPr="00053C87" w:rsidRDefault="006F0840" w:rsidP="0018192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 xml:space="preserve">Аналогично из первого условия в (5.3) и из (5.2) получаем </w:t>
      </w:r>
      <w:r w:rsidRPr="00F01AE6">
        <w:rPr>
          <w:rStyle w:val="1e"/>
          <w:lang w:val="ru-RU"/>
        </w:rPr>
        <w:t xml:space="preserve">условие согласования </w:t>
      </w:r>
      <w:r w:rsidRPr="00F01AE6">
        <w:rPr>
          <w:rStyle w:val="1e"/>
        </w:rPr>
        <w:t>первого</w:t>
      </w:r>
      <w:r w:rsidRPr="00F01AE6">
        <w:rPr>
          <w:rStyle w:val="1e"/>
          <w:lang w:val="ru-RU"/>
        </w:rPr>
        <w:t xml:space="preserve"> порядка</w:t>
      </w:r>
      <w:r>
        <w:rPr>
          <w:rStyle w:val="1c"/>
          <w:lang w:val="ru-RU"/>
        </w:rPr>
        <w:t>:</w:t>
      </w:r>
    </w:p>
    <w:p w14:paraId="20A26E9F" w14:textId="39DE9B06" w:rsidR="006F0840" w:rsidRDefault="00DB6B6A" w:rsidP="006F0840">
      <w:pPr>
        <w:pStyle w:val="1b"/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</w:rPr>
          <m:t>≡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  <m:ctrlPr>
              <w:rPr>
                <w:rFonts w:ascii="Cambria Math" w:hAnsi="Cambria Math"/>
                <w:i/>
                <w:iCs/>
              </w:rPr>
            </m:ctrlPr>
          </m:e>
          <m:sup>
            <m:r>
              <w:rPr>
                <w:rFonts w:ascii="Cambria Math" w:hAnsi="Cambria Math"/>
                <w:lang w:val="ru-RU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0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-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φ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l</m:t>
            </m:r>
          </m:e>
        </m:d>
        <m:r>
          <w:rPr>
            <w:rFonts w:ascii="Cambria Math" w:eastAsiaTheme="minorEastAsia" w:hAnsi="Cambria Math"/>
          </w:rPr>
          <m:t>=0</m:t>
        </m:r>
        <m:r>
          <m:rPr>
            <m:sty m:val="p"/>
          </m:rPr>
          <w:rPr>
            <w:rFonts w:ascii="Cambria Math" w:eastAsiaTheme="minorEastAsia" w:hAnsi="Cambria Math"/>
          </w:rPr>
          <m:t>.</m:t>
        </m:r>
      </m:oMath>
      <w:r w:rsidR="006F0840">
        <w:tab/>
      </w:r>
      <w:r w:rsidR="006F0840">
        <w:tab/>
      </w:r>
      <w:r w:rsidR="006F0840">
        <w:tab/>
      </w:r>
      <w:r w:rsidR="006F0840">
        <w:tab/>
      </w:r>
      <w:r w:rsidR="006F0840">
        <w:tab/>
      </w:r>
      <w:r w:rsidR="006F0840">
        <w:tab/>
        <w:t>(5.</w:t>
      </w:r>
      <w:r w:rsidR="006F0840">
        <w:rPr>
          <w:lang w:val="ru-RU"/>
        </w:rPr>
        <w:t>5</w:t>
      </w:r>
      <w:r w:rsidR="006F0840">
        <w:t>)</w:t>
      </w:r>
    </w:p>
    <w:p w14:paraId="7EFE169E" w14:textId="4E46D16F" w:rsidR="00053C87" w:rsidRDefault="008F5D0B" w:rsidP="00053C87">
      <w:pPr>
        <w:rPr>
          <w:rStyle w:val="1c"/>
          <w:iCs/>
          <w:lang w:val="ru-RU"/>
        </w:rPr>
      </w:pPr>
      <w:r>
        <w:rPr>
          <w:rStyle w:val="1c"/>
          <w:iCs/>
          <w:lang w:val="ru-RU"/>
        </w:rPr>
        <w:tab/>
      </w:r>
      <w:r w:rsidRPr="00F01AE6">
        <w:rPr>
          <w:rStyle w:val="1e"/>
        </w:rPr>
        <w:t>Условие согласования второго порядка</w:t>
      </w:r>
      <w:r>
        <w:rPr>
          <w:rStyle w:val="1c"/>
          <w:iCs/>
          <w:lang w:val="ru-RU"/>
        </w:rPr>
        <w:t xml:space="preserve"> возникают, когда мы рассматриваем решения задачи из класса </w:t>
      </w:r>
      <m:oMath>
        <m:r>
          <w:rPr>
            <w:rStyle w:val="1c"/>
            <w:rFonts w:ascii="Cambria Math" w:hAnsi="Cambria Math"/>
            <w:lang w:val="ru-RU"/>
          </w:rPr>
          <m:t>u∈</m:t>
        </m:r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2,1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>
        <w:rPr>
          <w:rStyle w:val="1c"/>
          <w:iCs/>
          <w:lang w:val="ru-RU"/>
        </w:rPr>
        <w:t xml:space="preserve">. Для функций из такого класса мы можем перейти к пределу в уравнении (5.1) при </w:t>
      </w:r>
      <m:oMath>
        <m:r>
          <w:rPr>
            <w:rStyle w:val="1c"/>
            <w:rFonts w:ascii="Cambria Math" w:hAnsi="Cambria Math"/>
            <w:lang w:val="ru-RU"/>
          </w:rPr>
          <m:t>t→0</m:t>
        </m:r>
      </m:oMath>
      <w:r>
        <w:rPr>
          <w:rStyle w:val="1c"/>
          <w:iCs/>
          <w:lang w:val="ru-RU"/>
        </w:rPr>
        <w:t xml:space="preserve"> и при </w:t>
      </w:r>
      <m:oMath>
        <m:r>
          <w:rPr>
            <w:rStyle w:val="1c"/>
            <w:rFonts w:ascii="Cambria Math" w:hAnsi="Cambria Math"/>
            <w:lang w:val="ru-RU"/>
          </w:rPr>
          <m:t>x=0</m:t>
        </m:r>
      </m:oMath>
      <w:r>
        <w:rPr>
          <w:rStyle w:val="1c"/>
          <w:iCs/>
          <w:lang w:val="ru-RU"/>
        </w:rPr>
        <w:t xml:space="preserve"> и </w:t>
      </w:r>
      <m:oMath>
        <m:r>
          <w:rPr>
            <w:rStyle w:val="1c"/>
            <w:rFonts w:ascii="Cambria Math" w:hAnsi="Cambria Math"/>
            <w:lang w:val="ru-RU"/>
          </w:rPr>
          <m:t>x=</m:t>
        </m:r>
        <m:r>
          <w:rPr>
            <w:rStyle w:val="1c"/>
            <w:rFonts w:ascii="Cambria Math" w:hAnsi="Cambria Math"/>
            <w:lang w:val="en-US"/>
          </w:rPr>
          <m:t>l</m:t>
        </m:r>
      </m:oMath>
      <w:r w:rsidRPr="008F5D0B">
        <w:rPr>
          <w:rStyle w:val="1c"/>
          <w:iCs/>
          <w:lang w:val="ru-RU"/>
        </w:rPr>
        <w:t>.</w:t>
      </w:r>
      <w:r>
        <w:rPr>
          <w:rStyle w:val="1c"/>
          <w:iCs/>
          <w:lang w:val="ru-RU"/>
        </w:rPr>
        <w:t xml:space="preserve"> Тогда получаем</w:t>
      </w:r>
    </w:p>
    <w:p w14:paraId="40A37CE2" w14:textId="2BEE01AF" w:rsidR="00F01AE6" w:rsidRDefault="00DB6B6A" w:rsidP="00F01AE6">
      <w:pPr>
        <w:pStyle w:val="1b"/>
      </w:pPr>
      <m:oMath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</w:rPr>
          <m:t>≡</m:t>
        </m:r>
        <m:r>
          <w:rPr>
            <w:rFonts w:ascii="Cambria Math" w:hAnsi="Cambria Math"/>
            <w:lang w:val="ru-RU"/>
          </w:rPr>
          <m:t>-</m:t>
        </m:r>
        <m:sSup>
          <m:sSupPr>
            <m:ctrlPr>
              <w:rPr>
                <w:rStyle w:val="1c"/>
                <w:rFonts w:ascii="Cambria Math" w:hAnsi="Cambria Math"/>
                <w:i/>
              </w:rPr>
            </m:ctrlPr>
          </m:sSupPr>
          <m:e>
            <m:r>
              <w:rPr>
                <w:rStyle w:val="1c"/>
                <w:rFonts w:ascii="Cambria Math" w:hAnsi="Cambria Math"/>
              </w:rPr>
              <m:t>k</m:t>
            </m:r>
          </m:e>
          <m:sup>
            <m:r>
              <w:rPr>
                <w:rStyle w:val="1c"/>
                <w:rFonts w:ascii="Cambria Math" w:hAnsi="Cambria Math"/>
              </w:rPr>
              <m:t>2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  <m:ctrlPr>
                  <w:rPr>
                    <w:rFonts w:ascii="Cambria Math" w:hAnsi="Cambria Math"/>
                    <w:i/>
                    <w:iCs/>
                  </w:rPr>
                </m:ctrlPr>
              </m:e>
              <m:sup>
                <m:r>
                  <w:rPr>
                    <w:rFonts w:ascii="Cambria Math" w:hAnsi="Cambria Math"/>
                    <w:lang w:val="ru-RU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0</m:t>
                </m:r>
              </m:e>
            </m:d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φ</m:t>
                </m:r>
              </m:e>
              <m:sup>
                <m:r>
                  <w:rPr>
                    <w:rFonts w:ascii="Cambria Math" w:hAnsi="Cambria Math"/>
                  </w:rPr>
                  <m:t>''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l</m:t>
                </m:r>
              </m:e>
            </m:d>
          </m:e>
        </m:d>
        <m:r>
          <w:rPr>
            <w:rFonts w:ascii="Cambria Math" w:hAnsi="Cambria Math"/>
            <w:lang w:val="ru-RU"/>
          </w:rPr>
          <m:t>-</m:t>
        </m:r>
        <m:d>
          <m:dPr>
            <m:begChr m:val="["/>
            <m:endChr m:val="]"/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f</m:t>
            </m:r>
            <m:d>
              <m:dPr>
                <m:ctrlPr>
                  <w:rPr>
                    <w:rStyle w:val="1c"/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  <w:lang w:val="ru-RU"/>
                  </w:rPr>
                  <m:t>0,0</m:t>
                </m:r>
              </m:e>
            </m:d>
            <m:r>
              <w:rPr>
                <w:rStyle w:val="1c"/>
                <w:rFonts w:ascii="Cambria Math" w:hAnsi="Cambria Math"/>
                <w:lang w:val="ru-RU"/>
              </w:rPr>
              <m:t>-f</m:t>
            </m:r>
            <m:d>
              <m:dPr>
                <m:ctrlPr>
                  <w:rPr>
                    <w:rStyle w:val="1c"/>
                    <w:rFonts w:ascii="Cambria Math" w:hAnsi="Cambria Math"/>
                    <w:i/>
                    <w:lang w:val="ru-RU"/>
                  </w:rPr>
                </m:ctrlPr>
              </m:dPr>
              <m:e>
                <m:r>
                  <w:rPr>
                    <w:rStyle w:val="1c"/>
                    <w:rFonts w:ascii="Cambria Math" w:hAnsi="Cambria Math"/>
                    <w:lang w:val="ru-RU"/>
                  </w:rPr>
                  <m:t>l,0</m:t>
                </m:r>
              </m:e>
            </m:d>
          </m:e>
        </m:d>
        <m:r>
          <w:rPr>
            <w:rStyle w:val="1c"/>
            <w:rFonts w:ascii="Cambria Math" w:hAnsi="Cambria Math"/>
            <w:lang w:val="ru-RU"/>
          </w:rPr>
          <m:t>=0</m:t>
        </m:r>
        <m:r>
          <m:rPr>
            <m:sty m:val="p"/>
          </m:rPr>
          <w:rPr>
            <w:rFonts w:ascii="Cambria Math" w:eastAsiaTheme="minorEastAsia" w:hAnsi="Cambria Math"/>
          </w:rPr>
          <m:t>.</m:t>
        </m:r>
      </m:oMath>
      <w:r w:rsidR="00F01AE6">
        <w:tab/>
      </w:r>
      <w:r w:rsidR="00F01AE6">
        <w:tab/>
      </w:r>
      <w:r w:rsidR="00F01AE6">
        <w:tab/>
        <w:t>(5.</w:t>
      </w:r>
      <w:r w:rsidR="00F01AE6">
        <w:rPr>
          <w:lang w:val="ru-RU"/>
        </w:rPr>
        <w:t>6</w:t>
      </w:r>
      <w:r w:rsidR="00F01AE6">
        <w:t>)</w:t>
      </w:r>
    </w:p>
    <w:p w14:paraId="525D4DF3" w14:textId="1BCE0228" w:rsidR="00032C8D" w:rsidRDefault="00F702BC" w:rsidP="00032C8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 xml:space="preserve">Очевидно, что, продолжая таким образом, мы можем построить условия согласования любого натурального порядка </w:t>
      </w:r>
      <m:oMath>
        <m:r>
          <w:rPr>
            <w:rStyle w:val="1c"/>
            <w:rFonts w:ascii="Cambria Math" w:hAnsi="Cambria Math"/>
            <w:lang w:val="en-US"/>
          </w:rPr>
          <m:t>n</m:t>
        </m:r>
      </m:oMath>
      <w:r w:rsidRPr="00F702BC">
        <w:rPr>
          <w:rStyle w:val="1c"/>
          <w:iCs/>
          <w:lang w:val="ru-RU"/>
        </w:rPr>
        <w:t>.</w:t>
      </w:r>
      <w:r>
        <w:rPr>
          <w:rStyle w:val="1c"/>
          <w:iCs/>
          <w:lang w:val="ru-RU"/>
        </w:rPr>
        <w:t xml:space="preserve"> Но в данном отчете мы остановимся на условиях нулевого, первого и второго порядков.</w:t>
      </w:r>
    </w:p>
    <w:p w14:paraId="49356A5C" w14:textId="61C91042" w:rsidR="00254A75" w:rsidRPr="00254A75" w:rsidRDefault="00254A75" w:rsidP="00032C8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В настоящем проекте мы рассматриваем задачи в случае</w:t>
      </w:r>
      <w:r w:rsidR="0019586D">
        <w:rPr>
          <w:rStyle w:val="1c"/>
          <w:iCs/>
          <w:lang w:val="ru-RU"/>
        </w:rPr>
        <w:t>,</w:t>
      </w:r>
      <w:r>
        <w:rPr>
          <w:rStyle w:val="1c"/>
          <w:iCs/>
          <w:lang w:val="ru-RU"/>
        </w:rPr>
        <w:t xml:space="preserve"> когда не выполнены условия согласования (</w:t>
      </w:r>
      <w:proofErr w:type="gramStart"/>
      <w:r>
        <w:rPr>
          <w:rStyle w:val="1c"/>
          <w:iCs/>
          <w:lang w:val="ru-RU"/>
        </w:rPr>
        <w:t>5.4)-(</w:t>
      </w:r>
      <w:proofErr w:type="gramEnd"/>
      <w:r>
        <w:rPr>
          <w:rStyle w:val="1c"/>
          <w:iCs/>
          <w:lang w:val="ru-RU"/>
        </w:rPr>
        <w:t xml:space="preserve">5.6). Общая методика исследований использует идеи наших работ </w:t>
      </w:r>
      <w:r w:rsidRPr="00254A75">
        <w:rPr>
          <w:rStyle w:val="1c"/>
          <w:iCs/>
          <w:lang w:val="ru-RU"/>
        </w:rPr>
        <w:t>[10-12]</w:t>
      </w:r>
      <w:r>
        <w:rPr>
          <w:rStyle w:val="1c"/>
          <w:iCs/>
          <w:lang w:val="ru-RU"/>
        </w:rPr>
        <w:t xml:space="preserve"> и работы Г.И. Бижановой </w:t>
      </w:r>
      <w:r w:rsidRPr="00254A75">
        <w:rPr>
          <w:rStyle w:val="1c"/>
          <w:iCs/>
          <w:lang w:val="ru-RU"/>
        </w:rPr>
        <w:t>[24].</w:t>
      </w:r>
    </w:p>
    <w:p w14:paraId="528703A0" w14:textId="367CE84F" w:rsidR="00032C8D" w:rsidRDefault="00032C8D" w:rsidP="00032C8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>Рассмотрения будем проводить в классических класса</w:t>
      </w:r>
      <w:r w:rsidR="00991AB3">
        <w:rPr>
          <w:rStyle w:val="1c"/>
          <w:iCs/>
          <w:lang w:val="ru-RU"/>
        </w:rPr>
        <w:t>х</w:t>
      </w:r>
      <w:r>
        <w:rPr>
          <w:rStyle w:val="1c"/>
          <w:iCs/>
          <w:lang w:val="ru-RU"/>
        </w:rPr>
        <w:t xml:space="preserve"> Гёльдера. Хорошо известно, что естественными классами для рассмотрения решени</w:t>
      </w:r>
      <w:r w:rsidR="00F84E37">
        <w:rPr>
          <w:rStyle w:val="1c"/>
          <w:iCs/>
          <w:lang w:val="ru-RU"/>
        </w:rPr>
        <w:t>я</w:t>
      </w:r>
      <w:r>
        <w:rPr>
          <w:rStyle w:val="1c"/>
          <w:iCs/>
          <w:lang w:val="ru-RU"/>
        </w:rPr>
        <w:t xml:space="preserve"> задач теплопроводности являются классы Гёльдера </w:t>
      </w:r>
      <m:oMath>
        <m:r>
          <w:rPr>
            <w:rStyle w:val="1c"/>
            <w:rFonts w:ascii="Cambria Math" w:hAnsi="Cambria Math"/>
            <w:lang w:val="ru-RU"/>
          </w:rPr>
          <m:t>u∈</m:t>
        </m:r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2+α,1+α/2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 w:rsidR="00F84E37">
        <w:rPr>
          <w:rStyle w:val="1c"/>
          <w:iCs/>
          <w:lang w:val="ru-RU"/>
        </w:rPr>
        <w:t>. П</w:t>
      </w:r>
      <w:r w:rsidR="004728F1">
        <w:rPr>
          <w:rStyle w:val="1c"/>
          <w:iCs/>
          <w:lang w:val="ru-RU"/>
        </w:rPr>
        <w:t xml:space="preserve">ри этом входные данные задачи должны принадлежать классам: </w:t>
      </w:r>
      <m:oMath>
        <m:r>
          <w:rPr>
            <w:rStyle w:val="1c"/>
            <w:rFonts w:ascii="Cambria Math" w:hAnsi="Cambria Math"/>
            <w:lang w:val="ru-RU"/>
          </w:rPr>
          <m:t>f∈</m:t>
        </m:r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α, 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 w:rsidR="004728F1" w:rsidRPr="004728F1">
        <w:rPr>
          <w:rStyle w:val="1c"/>
          <w:iCs/>
          <w:lang w:val="ru-RU"/>
        </w:rPr>
        <w:t xml:space="preserve">, </w:t>
      </w:r>
      <m:oMath>
        <m:r>
          <w:rPr>
            <w:rFonts w:ascii="Cambria Math" w:hAnsi="Cambria Math"/>
          </w:rPr>
          <m:t>φ</m:t>
        </m:r>
        <m:r>
          <w:rPr>
            <w:rStyle w:val="1c"/>
            <w:rFonts w:ascii="Cambria Math" w:hAnsi="Cambria Math"/>
            <w:lang w:val="ru-RU"/>
          </w:rPr>
          <m:t>∈</m:t>
        </m:r>
        <m:sSup>
          <m:s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p>
            <m:r>
              <w:rPr>
                <w:rStyle w:val="1c"/>
                <w:rFonts w:ascii="Cambria Math" w:hAnsi="Cambria Math"/>
                <w:lang w:val="ru-RU"/>
              </w:rPr>
              <m:t>2+α</m:t>
            </m:r>
          </m:sup>
        </m:sSup>
        <m:d>
          <m:dPr>
            <m:begChr m:val="["/>
            <m:endChr m:val="]"/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0,l</m:t>
            </m:r>
          </m:e>
        </m:d>
      </m:oMath>
      <w:r w:rsidR="004728F1" w:rsidRPr="004728F1">
        <w:rPr>
          <w:rStyle w:val="1c"/>
          <w:iCs/>
          <w:lang w:val="ru-RU"/>
        </w:rPr>
        <w:t>.</w:t>
      </w:r>
    </w:p>
    <w:p w14:paraId="70E8FB02" w14:textId="0CE2B5A0" w:rsidR="003D6146" w:rsidRDefault="003D6146" w:rsidP="00032C8D">
      <w:pPr>
        <w:ind w:firstLine="709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t xml:space="preserve">Напомним, что норма в пространстве Гёльдера </w:t>
      </w:r>
      <m:oMath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2n+α,n+α/2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>
        <w:rPr>
          <w:rStyle w:val="1c"/>
          <w:iCs/>
          <w:lang w:val="ru-RU"/>
        </w:rPr>
        <w:t xml:space="preserve"> задается формулой</w:t>
      </w:r>
    </w:p>
    <w:p w14:paraId="3EDC5B00" w14:textId="3DAEF3E5" w:rsidR="003D6146" w:rsidRPr="0003243E" w:rsidRDefault="00DB6B6A" w:rsidP="006034A2">
      <w:pPr>
        <w:pStyle w:val="2f"/>
      </w:pPr>
      <m:oMathPara>
        <m:oMath>
          <m:sSubSup>
            <m:sSubSupPr>
              <m:ctrlPr>
                <w:rPr>
                  <w:rFonts w:eastAsia="Times New Roman"/>
                </w:rPr>
              </m:ctrlPr>
            </m:sSubSupPr>
            <m:e>
              <m:d>
                <m:dPr>
                  <m:begChr m:val="‖"/>
                  <m:endChr m:val="‖"/>
                  <m:ctrlPr>
                    <w:rPr>
                      <w:rFonts w:eastAsia="Times New Roman"/>
                    </w:rPr>
                  </m:ctrlPr>
                </m:dPr>
                <m:e>
                  <m:r>
                    <w:rPr>
                      <w:lang w:val="en-US"/>
                    </w:rPr>
                    <m:t>u</m:t>
                  </m:r>
                </m:e>
              </m:d>
            </m:e>
            <m:sub>
              <m:r>
                <m:t>Ω</m:t>
              </m:r>
            </m:sub>
            <m:sup>
              <m:r>
                <m:t>(</m:t>
              </m:r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2n+α,n+α/2</m:t>
              </m:r>
              <m:r>
                <m:t>)</m:t>
              </m:r>
            </m:sup>
          </m:sSubSup>
          <m:r>
            <m:t>≡</m:t>
          </m:r>
          <m:nary>
            <m:naryPr>
              <m:chr m:val="∑"/>
              <m:limLoc m:val="undOvr"/>
              <m:ctrlPr>
                <w:rPr>
                  <w:rFonts w:eastAsia="Times New Roman"/>
                </w:rPr>
              </m:ctrlPr>
            </m:naryPr>
            <m:sub>
              <m:r>
                <m:t>2i+j=0</m:t>
              </m:r>
            </m:sub>
            <m:sup>
              <m:r>
                <m:t>2n</m:t>
              </m:r>
            </m:sup>
            <m:e>
              <m:func>
                <m:funcPr>
                  <m:ctrlPr>
                    <w:rPr>
                      <w:rFonts w:eastAsia="Times New Roman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eastAsia="Times New Roman"/>
                        </w:rPr>
                      </m:ctrlPr>
                    </m:limLowPr>
                    <m:e>
                      <m:r>
                        <m:t>sup</m:t>
                      </m:r>
                    </m:e>
                    <m:lim>
                      <m:d>
                        <m:dPr>
                          <m:ctrlPr/>
                        </m:dPr>
                        <m:e>
                          <m:r>
                            <m:t>x,t</m:t>
                          </m:r>
                        </m:e>
                      </m:d>
                      <m:r>
                        <m:t>∈Ω</m:t>
                      </m:r>
                    </m:lim>
                  </m:limLow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eastAsia="Times New Roman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eastAsia="Times New Roman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="Times New Roman"/>
                                </w:rPr>
                                <m:t>∂</m:t>
                              </m:r>
                            </m:e>
                            <m:sup>
                              <m:r>
                                <m:t>i+j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eastAsia="Times New Roman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m:t>t</m:t>
                              </m:r>
                            </m:e>
                            <m:sup>
                              <m:r>
                                <m:t>i</m:t>
                              </m:r>
                            </m:sup>
                          </m:sSup>
                          <m:r>
                            <w:rPr>
                              <w:rFonts w:eastAsia="Times New Roman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m:t>x</m:t>
                              </m:r>
                            </m:e>
                            <m:sup>
                              <m:r>
                                <m:t>j</m:t>
                              </m:r>
                            </m:sup>
                          </m:sSup>
                        </m:den>
                      </m:f>
                      <m:r>
                        <m:t>u</m:t>
                      </m:r>
                      <m:d>
                        <m:dPr>
                          <m:ctrlPr/>
                        </m:dPr>
                        <m:e>
                          <m:r>
                            <m:t>x,t</m:t>
                          </m:r>
                        </m:e>
                      </m:d>
                    </m:e>
                  </m:d>
                </m:e>
              </m:func>
            </m:e>
          </m:nary>
          <m:r>
            <m:t>+</m:t>
          </m:r>
          <m:nary>
            <m:naryPr>
              <m:chr m:val="∑"/>
              <m:limLoc m:val="undOvr"/>
              <m:ctrlPr>
                <w:rPr>
                  <w:rFonts w:eastAsia="Times New Roman"/>
                </w:rPr>
              </m:ctrlPr>
            </m:naryPr>
            <m:sub>
              <m:r>
                <m:t>2i+j=2n</m:t>
              </m:r>
            </m:sub>
            <m:sup/>
            <m:e>
              <m:sSubSup>
                <m:sSubSupPr>
                  <m:ctrlPr>
                    <w:rPr>
                      <w:rFonts w:eastAsia="Times New Roman"/>
                    </w:rPr>
                  </m:ctrlPr>
                </m:sSubSupPr>
                <m:e>
                  <m:d>
                    <m:dPr>
                      <m:begChr m:val="‖"/>
                      <m:endChr m:val="‖"/>
                      <m:ctrlPr>
                        <w:rPr>
                          <w:rFonts w:eastAsia="Times New Roman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eastAsia="Times New Roman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="Times New Roman"/>
                                </w:rPr>
                                <m:t>∂</m:t>
                              </m:r>
                            </m:e>
                            <m:sup>
                              <m:r>
                                <m:t>i+j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eastAsia="Times New Roman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m:t>t</m:t>
                              </m:r>
                            </m:e>
                            <m:sup>
                              <m:r>
                                <m:t>i</m:t>
                              </m:r>
                            </m:sup>
                          </m:sSup>
                          <m:r>
                            <w:rPr>
                              <w:rFonts w:eastAsia="Times New Roman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eastAsia="Times New Roman"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m:t>x</m:t>
                              </m:r>
                            </m:e>
                            <m:sup>
                              <m:r>
                                <m:t>j</m:t>
                              </m:r>
                            </m:sup>
                          </m:sSup>
                        </m:den>
                      </m:f>
                      <m:r>
                        <m:t>u</m:t>
                      </m:r>
                    </m:e>
                  </m:d>
                </m:e>
                <m:sub>
                  <m:r>
                    <m:t>Ω</m:t>
                  </m:r>
                </m:sub>
                <m:sup>
                  <m:r>
                    <m:t>(</m:t>
                  </m:r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α,α/2</m:t>
                  </m:r>
                  <m:r>
                    <m:t>)</m:t>
                  </m:r>
                </m:sup>
              </m:sSubSup>
            </m:e>
          </m:nary>
          <m:r>
            <m:t xml:space="preserve"> ,</m:t>
          </m:r>
        </m:oMath>
      </m:oMathPara>
    </w:p>
    <w:p w14:paraId="72B3CD43" w14:textId="3B5165DE" w:rsidR="0003243E" w:rsidRPr="00674543" w:rsidRDefault="00DB6B6A" w:rsidP="006034A2">
      <w:pPr>
        <w:pStyle w:val="2f"/>
        <w:rPr>
          <w:rFonts w:ascii="Times New Roman" w:hAnsi="Times New Roman"/>
          <w:i w:val="0"/>
        </w:rPr>
      </w:pPr>
      <m:oMathPara>
        <m:oMath>
          <m:sSubSup>
            <m:sSubSupPr>
              <m:ctrlPr>
                <w:rPr>
                  <w:rFonts w:eastAsia="Times New Roman"/>
                </w:rPr>
              </m:ctrlPr>
            </m:sSubSupPr>
            <m:e>
              <m:d>
                <m:dPr>
                  <m:begChr m:val="‖"/>
                  <m:endChr m:val="‖"/>
                  <m:ctrlPr>
                    <w:rPr>
                      <w:rFonts w:eastAsia="Times New Roman"/>
                    </w:rPr>
                  </m:ctrlPr>
                </m:dPr>
                <m:e>
                  <m:r>
                    <w:rPr>
                      <w:lang w:val="en-US"/>
                    </w:rPr>
                    <m:t>u</m:t>
                  </m:r>
                </m:e>
              </m:d>
            </m:e>
            <m:sub>
              <m:r>
                <m:t>Ω</m:t>
              </m:r>
            </m:sub>
            <m:sup>
              <m:r>
                <m:t>(</m:t>
              </m:r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α,α/2</m:t>
              </m:r>
              <m:r>
                <m:t>)</m:t>
              </m:r>
            </m:sup>
          </m:sSubSup>
          <m:r>
            <m:t>=</m:t>
          </m:r>
          <m:limLow>
            <m:limLowPr>
              <m:ctrlPr>
                <w:rPr>
                  <w:rFonts w:eastAsia="Times New Roman"/>
                </w:rPr>
              </m:ctrlPr>
            </m:limLowPr>
            <m:e>
              <m:r>
                <m:t>sup</m:t>
              </m:r>
            </m:e>
            <m:lim>
              <m:d>
                <m:dPr>
                  <m:ctrlPr/>
                </m:dPr>
                <m:e>
                  <m:r>
                    <m:t>x,t</m:t>
                  </m:r>
                </m:e>
              </m:d>
              <m:r>
                <w:rPr>
                  <w:lang w:val="en-US"/>
                </w:rPr>
                <m:t>,</m:t>
              </m:r>
              <m:d>
                <m:dPr>
                  <m:ctrlPr/>
                </m:dPr>
                <m:e>
                  <m:r>
                    <m:t>y,t</m:t>
                  </m:r>
                </m:e>
              </m:d>
              <m:r>
                <m:t>∈Ω</m:t>
              </m:r>
            </m:lim>
          </m:limLow>
          <m:f>
            <m:fPr>
              <m:ctrlPr>
                <w:rPr>
                  <w:rFonts w:eastAsia="Times New Roman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eastAsia="Times New Roman"/>
                    </w:rPr>
                  </m:ctrlPr>
                </m:dPr>
                <m:e>
                  <m:r>
                    <m:t>u</m:t>
                  </m:r>
                  <m:d>
                    <m:dPr>
                      <m:ctrlPr/>
                    </m:dPr>
                    <m:e>
                      <m:r>
                        <m:t>x,t</m:t>
                      </m:r>
                    </m:e>
                  </m:d>
                  <m:r>
                    <m:t>-u</m:t>
                  </m:r>
                  <m:d>
                    <m:dPr>
                      <m:ctrlPr/>
                    </m:dPr>
                    <m:e>
                      <m:r>
                        <m:t>y,t</m:t>
                      </m:r>
                    </m:e>
                  </m:d>
                </m:e>
              </m:d>
            </m:num>
            <m:den>
              <m:sSup>
                <m:sSupPr>
                  <m:ctrlPr>
                    <w:rPr>
                      <w:rFonts w:eastAsia="Times New Roman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eastAsia="Times New Roman"/>
                        </w:rPr>
                      </m:ctrlPr>
                    </m:dPr>
                    <m:e>
                      <m:r>
                        <m:t>x-y</m:t>
                      </m:r>
                    </m:e>
                  </m:d>
                </m:e>
                <m:sup>
                  <m:r>
                    <m:t>α</m:t>
                  </m:r>
                </m:sup>
              </m:sSup>
            </m:den>
          </m:f>
          <m:r>
            <m:t>+</m:t>
          </m:r>
          <m:limLow>
            <m:limLowPr>
              <m:ctrlPr>
                <w:rPr>
                  <w:rFonts w:eastAsia="Times New Roman"/>
                </w:rPr>
              </m:ctrlPr>
            </m:limLowPr>
            <m:e>
              <m:r>
                <m:t>sup</m:t>
              </m:r>
            </m:e>
            <m:lim>
              <m:d>
                <m:dPr>
                  <m:ctrlPr/>
                </m:dPr>
                <m:e>
                  <m:r>
                    <m:t>x,t</m:t>
                  </m:r>
                </m:e>
              </m:d>
              <m:r>
                <w:rPr>
                  <w:lang w:val="en-US"/>
                </w:rPr>
                <m:t>,</m:t>
              </m:r>
              <m:d>
                <m:dPr>
                  <m:ctrlPr/>
                </m:dPr>
                <m:e>
                  <m:r>
                    <m:t>x,s</m:t>
                  </m:r>
                </m:e>
              </m:d>
              <m:r>
                <m:t>∈Ω</m:t>
              </m:r>
            </m:lim>
          </m:limLow>
          <m:f>
            <m:fPr>
              <m:ctrlPr>
                <w:rPr>
                  <w:rFonts w:eastAsia="Times New Roman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eastAsia="Times New Roman"/>
                    </w:rPr>
                  </m:ctrlPr>
                </m:dPr>
                <m:e>
                  <m:r>
                    <m:t>u</m:t>
                  </m:r>
                  <m:d>
                    <m:dPr>
                      <m:ctrlPr/>
                    </m:dPr>
                    <m:e>
                      <m:r>
                        <m:t>x,t</m:t>
                      </m:r>
                    </m:e>
                  </m:d>
                  <m:r>
                    <m:t>-u</m:t>
                  </m:r>
                  <m:d>
                    <m:dPr>
                      <m:ctrlPr/>
                    </m:dPr>
                    <m:e>
                      <m:r>
                        <m:t>x,s</m:t>
                      </m:r>
                    </m:e>
                  </m:d>
                </m:e>
              </m:d>
            </m:num>
            <m:den>
              <m:sSup>
                <m:sSupPr>
                  <m:ctrlPr>
                    <w:rPr>
                      <w:rFonts w:eastAsia="Times New Roman"/>
                    </w:rPr>
                  </m:ctrlPr>
                </m:sSupPr>
                <m:e>
                  <m:d>
                    <m:dPr>
                      <m:begChr m:val="|"/>
                      <m:endChr m:val="|"/>
                      <m:ctrlPr>
                        <w:rPr>
                          <w:rFonts w:eastAsia="Times New Roman"/>
                        </w:rPr>
                      </m:ctrlPr>
                    </m:dPr>
                    <m:e>
                      <m:r>
                        <m:t>t-s</m:t>
                      </m:r>
                    </m:e>
                  </m:d>
                </m:e>
                <m:sup>
                  <m:r>
                    <m:t>α/2</m:t>
                  </m:r>
                </m:sup>
              </m:sSup>
            </m:den>
          </m:f>
          <m:r>
            <m:t>.</m:t>
          </m:r>
        </m:oMath>
      </m:oMathPara>
    </w:p>
    <w:p w14:paraId="2ADD2E36" w14:textId="61277FE9" w:rsidR="00674543" w:rsidRDefault="00674543" w:rsidP="00352F6B">
      <w:pPr>
        <w:rPr>
          <w:rStyle w:val="1c"/>
          <w:iCs/>
          <w:lang w:val="ru-RU"/>
        </w:rPr>
      </w:pPr>
      <w:r w:rsidRPr="00674543">
        <w:rPr>
          <w:rStyle w:val="1c"/>
          <w:iCs/>
          <w:lang w:val="ru-RU"/>
        </w:rPr>
        <w:t>В дальнейшем</w:t>
      </w:r>
      <w:r>
        <w:rPr>
          <w:rStyle w:val="1c"/>
          <w:iCs/>
          <w:lang w:val="ru-RU"/>
        </w:rPr>
        <w:t xml:space="preserve"> мы будем использовать функции Хартри </w:t>
      </w:r>
      <w:r w:rsidRPr="00674543">
        <w:rPr>
          <w:rStyle w:val="1c"/>
          <w:iCs/>
          <w:lang w:val="ru-RU"/>
        </w:rPr>
        <w:t>[25]</w:t>
      </w:r>
      <w:r>
        <w:rPr>
          <w:rStyle w:val="1c"/>
          <w:iCs/>
          <w:lang w:val="ru-RU"/>
        </w:rPr>
        <w:t>, определя</w:t>
      </w:r>
      <w:r w:rsidR="00352F6B">
        <w:rPr>
          <w:rStyle w:val="1c"/>
          <w:iCs/>
          <w:lang w:val="ru-RU"/>
        </w:rPr>
        <w:t>емые</w:t>
      </w:r>
      <w:r>
        <w:rPr>
          <w:rStyle w:val="1c"/>
          <w:iCs/>
          <w:lang w:val="ru-RU"/>
        </w:rPr>
        <w:t xml:space="preserve"> по формулам</w:t>
      </w:r>
    </w:p>
    <w:p w14:paraId="3574B23F" w14:textId="127AA9E6" w:rsidR="00674543" w:rsidRPr="00674543" w:rsidRDefault="00DB6B6A" w:rsidP="00352F6B">
      <w:pPr>
        <w:pStyle w:val="2f"/>
        <w:rPr>
          <w:rStyle w:val="1c"/>
          <w:rFonts w:eastAsiaTheme="minorEastAsia"/>
          <w:iCs/>
          <w:lang w:val="ru-RU"/>
        </w:rPr>
      </w:pPr>
      <m:oMathPara>
        <m:oMath>
          <m:func>
            <m:funcPr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funcPr>
            <m:fName>
              <m:sSup>
                <m:sSupPr>
                  <m:ctrlPr>
                    <w:rPr>
                      <w:i w:val="0"/>
                      <w:lang w:val="en-US"/>
                    </w:rPr>
                  </m:ctrlPr>
                </m:sSupPr>
                <m:e>
                  <m:r>
                    <w:rPr>
                      <w:lang w:val="en-US"/>
                    </w:rPr>
                    <m:t>i</m:t>
                  </m:r>
                </m:e>
                <m:sup>
                  <m:r>
                    <w:rPr>
                      <w:lang w:val="en-US"/>
                    </w:rPr>
                    <m:t>n+1</m:t>
                  </m:r>
                </m:sup>
              </m:sSup>
              <m:r>
                <m:t>erfc</m:t>
              </m:r>
            </m:fName>
            <m:e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e>
          </m:func>
          <m:r>
            <w:rPr>
              <w:rStyle w:val="1c"/>
              <w:rFonts w:ascii="Cambria Math" w:eastAsiaTheme="minorEastAsia" w:hAnsi="Cambria Math"/>
              <w:lang w:val="ru-RU"/>
            </w:rPr>
            <m:t>≡</m:t>
          </m:r>
          <m:nary>
            <m:naryPr>
              <m:limLoc m:val="subSup"/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naryPr>
            <m:sub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sub>
            <m:sup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∞</m:t>
              </m:r>
            </m:sup>
            <m:e>
              <m:func>
                <m:funcPr>
                  <m:ctrlPr>
                    <w:rPr>
                      <w:rStyle w:val="1c"/>
                      <w:rFonts w:ascii="Cambria Math" w:eastAsiaTheme="minorEastAsia" w:hAnsi="Cambria Math"/>
                      <w:iCs/>
                      <w:lang w:val="ru-RU"/>
                    </w:rPr>
                  </m:ctrlPr>
                </m:funcPr>
                <m:fName>
                  <m:sSup>
                    <m:sSupPr>
                      <m:ctrlPr>
                        <w:rPr>
                          <w:i w:val="0"/>
                          <w:lang w:val="en-US"/>
                        </w:rPr>
                      </m:ctrlPr>
                    </m:sSupPr>
                    <m:e>
                      <m:r>
                        <w:rPr>
                          <w:lang w:val="en-US"/>
                        </w:rPr>
                        <m:t>i</m:t>
                      </m:r>
                    </m:e>
                    <m:sup>
                      <m:r>
                        <w:rPr>
                          <w:lang w:val="en-US"/>
                        </w:rPr>
                        <m:t>n</m:t>
                      </m:r>
                    </m:sup>
                  </m:sSup>
                  <m:r>
                    <m:t>erfc</m:t>
                  </m:r>
                </m:fName>
                <m:e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ξ</m:t>
                  </m:r>
                </m:e>
              </m:func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dξ,    n=0,1,2,…;</m:t>
              </m:r>
            </m:e>
          </m:nary>
        </m:oMath>
      </m:oMathPara>
    </w:p>
    <w:p w14:paraId="39314BFA" w14:textId="2618F863" w:rsidR="00674543" w:rsidRPr="00674543" w:rsidRDefault="00DB6B6A" w:rsidP="00352F6B">
      <w:pPr>
        <w:pStyle w:val="2f"/>
        <w:rPr>
          <w:rStyle w:val="1c"/>
          <w:rFonts w:eastAsiaTheme="minorEastAsia"/>
          <w:iCs/>
          <w:lang w:val="ru-RU"/>
        </w:rPr>
      </w:pPr>
      <m:oMathPara>
        <m:oMath>
          <m:func>
            <m:funcPr>
              <m:ctrlPr>
                <w:rPr>
                  <w:rStyle w:val="1c"/>
                  <w:rFonts w:ascii="Cambria Math" w:eastAsiaTheme="minorEastAsia" w:hAnsi="Cambria Math"/>
                  <w:i w:val="0"/>
                  <w:lang w:val="ru-RU"/>
                </w:rPr>
              </m:ctrlPr>
            </m:funcPr>
            <m:fName>
              <m:sSup>
                <m:sSupPr>
                  <m:ctrlPr>
                    <w:rPr>
                      <w:i w:val="0"/>
                      <w:lang w:val="en-US"/>
                    </w:rPr>
                  </m:ctrlPr>
                </m:sSupPr>
                <m:e>
                  <m:r>
                    <w:rPr>
                      <w:lang w:val="en-US"/>
                    </w:rPr>
                    <m:t>i</m:t>
                  </m:r>
                </m:e>
                <m:sup>
                  <m:r>
                    <w:rPr>
                      <w:lang w:val="en-US"/>
                    </w:rPr>
                    <m:t>-1</m:t>
                  </m:r>
                </m:sup>
              </m:sSup>
              <m:r>
                <m:t>erfc</m:t>
              </m:r>
            </m:fName>
            <m:e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e>
          </m:func>
          <m:r>
            <w:rPr>
              <w:rStyle w:val="1c"/>
              <w:rFonts w:ascii="Cambria Math" w:eastAsiaTheme="minorEastAsia" w:hAnsi="Cambria Math"/>
              <w:lang w:val="ru-RU"/>
            </w:rPr>
            <m:t>≡</m:t>
          </m:r>
          <m:f>
            <m:fPr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fPr>
            <m:num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Style w:val="1c"/>
                      <w:rFonts w:ascii="Cambria Math" w:eastAsiaTheme="minorEastAsia" w:hAnsi="Cambria Math"/>
                      <w:iCs/>
                      <w:lang w:val="ru-RU"/>
                    </w:rPr>
                  </m:ctrlPr>
                </m:radPr>
                <m:deg/>
                <m:e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sSupPr>
            <m:e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e</m:t>
              </m:r>
            </m:e>
            <m:sup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-</m:t>
              </m:r>
              <m:sSup>
                <m:sSupPr>
                  <m:ctrlPr>
                    <w:rPr>
                      <w:rStyle w:val="1c"/>
                      <w:rFonts w:ascii="Cambria Math" w:eastAsiaTheme="minorEastAsia" w:hAnsi="Cambria Math"/>
                      <w:iCs/>
                      <w:lang w:val="ru-RU"/>
                    </w:rPr>
                  </m:ctrlPr>
                </m:sSupPr>
                <m:e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z</m:t>
                  </m:r>
                </m:e>
                <m:sup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2</m:t>
                  </m:r>
                </m:sup>
              </m:sSup>
            </m:sup>
          </m:sSup>
          <m:r>
            <w:rPr>
              <w:rStyle w:val="1c"/>
              <w:rFonts w:ascii="Cambria Math" w:eastAsiaTheme="minorEastAsia" w:hAnsi="Cambria Math"/>
              <w:lang w:val="ru-RU"/>
            </w:rPr>
            <m:t xml:space="preserve">; </m:t>
          </m:r>
          <m:func>
            <m:funcPr>
              <m:ctrlPr>
                <w:rPr>
                  <w:rStyle w:val="1c"/>
                  <w:rFonts w:ascii="Cambria Math" w:eastAsiaTheme="minorEastAsia" w:hAnsi="Cambria Math"/>
                  <w:i w:val="0"/>
                  <w:lang w:val="ru-RU"/>
                </w:rPr>
              </m:ctrlPr>
            </m:funcPr>
            <m:fName>
              <m:sSup>
                <m:sSupPr>
                  <m:ctrlPr>
                    <w:rPr>
                      <w:i w:val="0"/>
                      <w:lang w:val="en-US"/>
                    </w:rPr>
                  </m:ctrlPr>
                </m:sSupPr>
                <m:e>
                  <m:r>
                    <w:rPr>
                      <w:lang w:val="en-US"/>
                    </w:rPr>
                    <m:t>i</m:t>
                  </m:r>
                </m:e>
                <m:sup>
                  <m:r>
                    <w:rPr>
                      <w:lang w:val="en-US"/>
                    </w:rPr>
                    <m:t>0</m:t>
                  </m:r>
                </m:sup>
              </m:sSup>
              <m:r>
                <m:t>erfc</m:t>
              </m:r>
            </m:fName>
            <m:e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e>
          </m:func>
          <m:r>
            <w:rPr>
              <w:rStyle w:val="1c"/>
              <w:rFonts w:ascii="Cambria Math" w:eastAsiaTheme="minorEastAsia" w:hAnsi="Cambria Math"/>
              <w:lang w:val="ru-RU"/>
            </w:rPr>
            <m:t>≡</m:t>
          </m:r>
          <m:func>
            <m:funcPr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funcPr>
            <m:fName>
              <m:r>
                <m:t>erfc</m:t>
              </m:r>
            </m:fName>
            <m:e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e>
          </m:func>
          <m:r>
            <w:rPr>
              <w:rStyle w:val="1c"/>
              <w:rFonts w:ascii="Cambria Math" w:eastAsiaTheme="minorEastAsia" w:hAnsi="Cambria Math"/>
              <w:lang w:val="ru-RU"/>
            </w:rPr>
            <m:t>≡</m:t>
          </m:r>
          <m:f>
            <m:fPr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fPr>
            <m:num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2</m:t>
              </m:r>
            </m:num>
            <m:den>
              <m:rad>
                <m:radPr>
                  <m:degHide m:val="1"/>
                  <m:ctrlPr>
                    <w:rPr>
                      <w:rStyle w:val="1c"/>
                      <w:rFonts w:ascii="Cambria Math" w:eastAsiaTheme="minorEastAsia" w:hAnsi="Cambria Math"/>
                      <w:iCs/>
                      <w:lang w:val="ru-RU"/>
                    </w:rPr>
                  </m:ctrlPr>
                </m:radPr>
                <m:deg/>
                <m:e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π</m:t>
                  </m:r>
                </m:e>
              </m:rad>
            </m:den>
          </m:f>
          <m:nary>
            <m:naryPr>
              <m:limLoc m:val="subSup"/>
              <m:ctrlPr>
                <w:rPr>
                  <w:rStyle w:val="1c"/>
                  <w:rFonts w:ascii="Cambria Math" w:eastAsiaTheme="minorEastAsia" w:hAnsi="Cambria Math"/>
                  <w:iCs/>
                  <w:lang w:val="ru-RU"/>
                </w:rPr>
              </m:ctrlPr>
            </m:naryPr>
            <m:sub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z</m:t>
              </m:r>
            </m:sub>
            <m:sup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∞</m:t>
              </m:r>
            </m:sup>
            <m:e>
              <m:sSup>
                <m:sSupPr>
                  <m:ctrlPr>
                    <w:rPr>
                      <w:rStyle w:val="1c"/>
                      <w:rFonts w:ascii="Cambria Math" w:eastAsiaTheme="minorEastAsia" w:hAnsi="Cambria Math"/>
                      <w:iCs/>
                      <w:lang w:val="ru-RU"/>
                    </w:rPr>
                  </m:ctrlPr>
                </m:sSupPr>
                <m:e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e</m:t>
                  </m:r>
                </m:e>
                <m:sup>
                  <m:r>
                    <w:rPr>
                      <w:rStyle w:val="1c"/>
                      <w:rFonts w:ascii="Cambria Math" w:eastAsiaTheme="minorEastAsia" w:hAnsi="Cambria Math"/>
                      <w:lang w:val="ru-RU"/>
                    </w:rPr>
                    <m:t>-</m:t>
                  </m:r>
                  <m:sSup>
                    <m:sSupPr>
                      <m:ctrlPr>
                        <w:rPr>
                          <w:rStyle w:val="1c"/>
                          <w:rFonts w:ascii="Cambria Math" w:eastAsiaTheme="minorEastAsia" w:hAnsi="Cambria Math"/>
                          <w:iCs/>
                          <w:lang w:val="ru-RU"/>
                        </w:rPr>
                      </m:ctrlPr>
                    </m:sSupPr>
                    <m:e>
                      <m:r>
                        <w:rPr>
                          <w:rStyle w:val="1c"/>
                          <w:rFonts w:ascii="Cambria Math" w:eastAsiaTheme="minorEastAsia" w:hAnsi="Cambria Math"/>
                          <w:lang w:val="ru-RU"/>
                        </w:rPr>
                        <m:t>ξ</m:t>
                      </m:r>
                    </m:e>
                    <m:sup>
                      <m:r>
                        <w:rPr>
                          <w:rStyle w:val="1c"/>
                          <w:rFonts w:ascii="Cambria Math" w:eastAsiaTheme="minorEastAsia" w:hAnsi="Cambria Math"/>
                          <w:lang w:val="ru-RU"/>
                        </w:rPr>
                        <m:t>2</m:t>
                      </m:r>
                    </m:sup>
                  </m:sSup>
                </m:sup>
              </m:sSup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dξ</m:t>
              </m:r>
            </m:e>
          </m:nary>
          <m:r>
            <w:rPr>
              <w:rStyle w:val="1c"/>
              <w:rFonts w:ascii="Cambria Math" w:eastAsiaTheme="minorEastAsia" w:hAnsi="Cambria Math"/>
              <w:lang w:val="ru-RU"/>
            </w:rPr>
            <m:t>.</m:t>
          </m:r>
        </m:oMath>
      </m:oMathPara>
    </w:p>
    <w:p w14:paraId="1BD9A531" w14:textId="0AF87DCA" w:rsidR="001D3033" w:rsidRDefault="00991AB3" w:rsidP="001D3033">
      <w:pPr>
        <w:ind w:firstLine="709"/>
        <w:rPr>
          <w:rStyle w:val="1c"/>
          <w:iCs/>
          <w:lang w:val="ru-RU"/>
        </w:rPr>
      </w:pPr>
      <w:r w:rsidRPr="006034A2">
        <w:rPr>
          <w:rStyle w:val="1e"/>
        </w:rPr>
        <w:lastRenderedPageBreak/>
        <w:t>Теорема 5.1.</w:t>
      </w:r>
      <w:r>
        <w:rPr>
          <w:rStyle w:val="1c"/>
          <w:iCs/>
          <w:lang w:val="ru-RU"/>
        </w:rPr>
        <w:t xml:space="preserve"> </w:t>
      </w:r>
      <w:r w:rsidR="001D3033" w:rsidRPr="001D3033">
        <w:rPr>
          <w:lang w:val="ru-RU"/>
        </w:rPr>
        <w:t xml:space="preserve">Для любых </w:t>
      </w:r>
      <m:oMath>
        <m:r>
          <w:rPr>
            <w:rFonts w:ascii="Cambria Math" w:hAnsi="Cambria Math"/>
          </w:rPr>
          <m:t>φ</m:t>
        </m:r>
        <m:r>
          <w:rPr>
            <w:rStyle w:val="1c"/>
            <w:rFonts w:ascii="Cambria Math" w:hAnsi="Cambria Math"/>
            <w:lang w:val="ru-RU"/>
          </w:rPr>
          <m:t>∈</m:t>
        </m:r>
        <m:sSup>
          <m:s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p>
            <m:r>
              <w:rPr>
                <w:rStyle w:val="1c"/>
                <w:rFonts w:ascii="Cambria Math" w:hAnsi="Cambria Math"/>
                <w:lang w:val="ru-RU"/>
              </w:rPr>
              <m:t>2+α</m:t>
            </m:r>
          </m:sup>
        </m:sSup>
        <m:d>
          <m:dPr>
            <m:begChr m:val="["/>
            <m:endChr m:val="]"/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0,l</m:t>
            </m:r>
          </m:e>
        </m:d>
      </m:oMath>
      <w:r w:rsidR="001D3033">
        <w:rPr>
          <w:rStyle w:val="1c"/>
          <w:iCs/>
          <w:lang w:val="ru-RU"/>
        </w:rPr>
        <w:t xml:space="preserve">, </w:t>
      </w:r>
      <m:oMath>
        <m:r>
          <w:rPr>
            <w:rStyle w:val="1c"/>
            <w:rFonts w:ascii="Cambria Math" w:hAnsi="Cambria Math"/>
            <w:lang w:val="ru-RU"/>
          </w:rPr>
          <m:t>f∈</m:t>
        </m:r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α, 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 w:rsidR="001D3033">
        <w:rPr>
          <w:rStyle w:val="1c"/>
          <w:iCs/>
          <w:lang w:val="ru-RU"/>
        </w:rPr>
        <w:t>, не удовлетворяющих условиям согласования нулевого</w:t>
      </w:r>
      <w:r w:rsidR="00B91364" w:rsidRPr="00B91364">
        <w:rPr>
          <w:rStyle w:val="1c"/>
          <w:iCs/>
          <w:lang w:val="ru-RU"/>
        </w:rPr>
        <w:t xml:space="preserve"> </w:t>
      </w:r>
      <w:r w:rsidR="00B91364">
        <w:rPr>
          <w:rStyle w:val="1c"/>
          <w:iCs/>
          <w:lang w:val="ru-RU"/>
        </w:rPr>
        <w:t>и</w:t>
      </w:r>
      <w:r w:rsidR="001D3033">
        <w:rPr>
          <w:rStyle w:val="1c"/>
          <w:iCs/>
          <w:lang w:val="ru-RU"/>
        </w:rPr>
        <w:t xml:space="preserve"> первого порядков (5.4)-(5.</w:t>
      </w:r>
      <w:r w:rsidR="00B91364">
        <w:rPr>
          <w:rStyle w:val="1c"/>
          <w:iCs/>
          <w:lang w:val="ru-RU"/>
        </w:rPr>
        <w:t>5</w:t>
      </w:r>
      <w:r w:rsidR="001D3033">
        <w:rPr>
          <w:rStyle w:val="1c"/>
          <w:iCs/>
          <w:lang w:val="ru-RU"/>
        </w:rPr>
        <w:t xml:space="preserve">), задача (5.1)-(5.3) имеет единственное решение </w:t>
      </w:r>
    </w:p>
    <w:p w14:paraId="0F4703C9" w14:textId="73E0832A" w:rsidR="001D3033" w:rsidRPr="00103933" w:rsidRDefault="001D3033" w:rsidP="00103933">
      <w:pPr>
        <w:pStyle w:val="1b"/>
        <w:rPr>
          <w:rStyle w:val="1c"/>
          <w:iCs/>
          <w:lang w:val="ru-RU"/>
        </w:rPr>
      </w:pPr>
      <m:oMath>
        <m:r>
          <w:rPr>
            <w:rStyle w:val="1c"/>
            <w:rFonts w:ascii="Cambria Math" w:hAnsi="Cambria Math"/>
          </w:rPr>
          <m:t>u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  <w:lang w:val="ru-RU"/>
          </w:rPr>
          <m:t>=</m:t>
        </m:r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  <w:lang w:val="ru-RU"/>
          </w:rPr>
          <m:t>+</m:t>
        </m:r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1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  <w:lang w:val="ru-RU"/>
          </w:rPr>
          <m:t>+v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  <w:lang w:val="ru-RU"/>
          </w:rPr>
          <m:t>,</m:t>
        </m:r>
      </m:oMath>
      <w:r w:rsidR="00103933">
        <w:rPr>
          <w:rStyle w:val="1c"/>
          <w:lang w:val="ru-RU"/>
        </w:rPr>
        <w:tab/>
      </w:r>
      <w:r w:rsidR="00103933">
        <w:rPr>
          <w:rStyle w:val="1c"/>
          <w:lang w:val="ru-RU"/>
        </w:rPr>
        <w:tab/>
      </w:r>
      <w:r w:rsidR="00103933">
        <w:rPr>
          <w:rStyle w:val="1c"/>
          <w:lang w:val="ru-RU"/>
        </w:rPr>
        <w:tab/>
      </w:r>
      <w:r w:rsidR="00103933">
        <w:rPr>
          <w:rStyle w:val="1c"/>
          <w:iCs/>
          <w:lang w:val="ru-RU"/>
        </w:rPr>
        <w:tab/>
        <w:t>(5.7)</w:t>
      </w:r>
    </w:p>
    <w:p w14:paraId="36E43EDA" w14:textId="441BBED3" w:rsidR="001D3033" w:rsidRDefault="001D3033" w:rsidP="001D3033">
      <w:pPr>
        <w:rPr>
          <w:rStyle w:val="1c"/>
          <w:lang w:val="ru-RU"/>
        </w:rPr>
      </w:pPr>
      <w:r>
        <w:rPr>
          <w:rStyle w:val="1c"/>
          <w:iCs/>
          <w:lang w:val="ru-RU"/>
        </w:rPr>
        <w:t xml:space="preserve">где функции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1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– </w:t>
      </w:r>
      <w:r w:rsidR="001D5FF2">
        <w:rPr>
          <w:rStyle w:val="1c"/>
          <w:lang w:val="ru-RU"/>
        </w:rPr>
        <w:t>нере</w:t>
      </w:r>
      <w:r>
        <w:rPr>
          <w:rStyle w:val="1c"/>
          <w:lang w:val="ru-RU"/>
        </w:rPr>
        <w:t>гулярные части решения, определяемые формулами</w:t>
      </w:r>
    </w:p>
    <w:p w14:paraId="1714FE85" w14:textId="66D262B6" w:rsidR="001D3033" w:rsidRPr="006D22B6" w:rsidRDefault="00DB6B6A" w:rsidP="006D22B6">
      <w:pPr>
        <w:pStyle w:val="1b"/>
        <w:rPr>
          <w:rStyle w:val="1c"/>
          <w:iCs/>
        </w:rPr>
      </w:pPr>
      <m:oMath>
        <m:sSub>
          <m:sSubPr>
            <m:ctrlPr>
              <w:rPr>
                <w:rStyle w:val="1c"/>
                <w:rFonts w:ascii="Cambria Math" w:hAnsi="Cambria Math"/>
                <w:i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V</m:t>
            </m:r>
          </m:e>
          <m:sub>
            <m:r>
              <w:rPr>
                <w:rStyle w:val="1c"/>
                <w:rFonts w:ascii="Cambria Math" w:hAnsi="Cambria Math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i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</w:rPr>
          <m:t>=-</m:t>
        </m:r>
        <m:f>
          <m:fPr>
            <m:ctrlPr>
              <w:rPr>
                <w:rStyle w:val="1c"/>
                <w:rFonts w:ascii="Cambria Math" w:hAnsi="Cambria Math"/>
                <w:i/>
              </w:rPr>
            </m:ctrlPr>
          </m:fPr>
          <m:num>
            <m:r>
              <w:rPr>
                <w:rStyle w:val="1c"/>
                <w:rFonts w:ascii="Cambria Math" w:hAnsi="Cambria Math"/>
              </w:rPr>
              <m:t>1</m:t>
            </m:r>
          </m:num>
          <m:den>
            <m:r>
              <w:rPr>
                <w:rStyle w:val="1c"/>
                <w:rFonts w:ascii="Cambria Math" w:hAnsi="Cambria Math"/>
              </w:rPr>
              <m:t>2</m:t>
            </m:r>
          </m:den>
        </m:f>
        <m:sSub>
          <m:sSubPr>
            <m:ctrlPr>
              <w:rPr>
                <w:rStyle w:val="1c"/>
                <w:rFonts w:ascii="Cambria Math" w:hAnsi="Cambria Math"/>
                <w:i/>
              </w:rPr>
            </m:ctrlPr>
          </m:sSubPr>
          <m:e>
            <m:r>
              <w:rPr>
                <w:rStyle w:val="1c"/>
                <w:rFonts w:ascii="Cambria Math" w:hAnsi="Cambria Math"/>
              </w:rPr>
              <m:t>A</m:t>
            </m:r>
          </m:e>
          <m:sub>
            <m:r>
              <w:rPr>
                <w:rStyle w:val="1c"/>
                <w:rFonts w:ascii="Cambria Math" w:hAnsi="Cambria Math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Style w:val="1c"/>
                <w:rFonts w:ascii="Cambria Math" w:hAnsi="Cambria Math"/>
              </w:rPr>
              <m:t>erfc</m:t>
            </m:r>
            <m:f>
              <m:fPr>
                <m:ctrlPr>
                  <w:rPr>
                    <w:rStyle w:val="1c"/>
                    <w:rFonts w:ascii="Cambria Math" w:hAnsi="Cambria Math"/>
                    <w:i/>
                  </w:rPr>
                </m:ctrlPr>
              </m:fPr>
              <m:num>
                <m:r>
                  <w:rPr>
                    <w:rStyle w:val="1c"/>
                    <w:rFonts w:ascii="Cambria Math" w:hAnsi="Cambria Math"/>
                  </w:rPr>
                  <m:t>x</m:t>
                </m:r>
              </m:num>
              <m:den>
                <m:r>
                  <w:rPr>
                    <w:rStyle w:val="1c"/>
                    <w:rFonts w:ascii="Cambria Math" w:hAnsi="Cambria Math"/>
                  </w:rPr>
                  <m:t>2k</m:t>
                </m:r>
                <m:rad>
                  <m:radPr>
                    <m:degHide m:val="1"/>
                    <m:ctrlPr>
                      <w:rPr>
                        <w:rStyle w:val="1c"/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Style w:val="1c"/>
                        <w:rFonts w:ascii="Cambria Math" w:hAnsi="Cambria Math"/>
                      </w:rPr>
                      <m:t>t</m:t>
                    </m:r>
                  </m:e>
                </m:rad>
              </m:den>
            </m:f>
            <m:r>
              <w:rPr>
                <w:rStyle w:val="1c"/>
                <w:rFonts w:ascii="Cambria Math" w:hAnsi="Cambria Math"/>
              </w:rPr>
              <m:t>-</m:t>
            </m:r>
            <m:r>
              <m:rPr>
                <m:sty m:val="p"/>
              </m:rPr>
              <w:rPr>
                <w:rStyle w:val="1c"/>
                <w:rFonts w:ascii="Cambria Math" w:hAnsi="Cambria Math"/>
              </w:rPr>
              <m:t>erfc</m:t>
            </m:r>
            <m:f>
              <m:fPr>
                <m:ctrlPr>
                  <w:rPr>
                    <w:rStyle w:val="1c"/>
                    <w:rFonts w:ascii="Cambria Math" w:hAnsi="Cambria Math"/>
                    <w:i/>
                  </w:rPr>
                </m:ctrlPr>
              </m:fPr>
              <m:num>
                <m:r>
                  <w:rPr>
                    <w:rStyle w:val="1c"/>
                    <w:rFonts w:ascii="Cambria Math" w:hAnsi="Cambria Math"/>
                  </w:rPr>
                  <m:t>l-x</m:t>
                </m:r>
              </m:num>
              <m:den>
                <m:r>
                  <w:rPr>
                    <w:rStyle w:val="1c"/>
                    <w:rFonts w:ascii="Cambria Math" w:hAnsi="Cambria Math"/>
                  </w:rPr>
                  <m:t>2k</m:t>
                </m:r>
                <m:rad>
                  <m:radPr>
                    <m:degHide m:val="1"/>
                    <m:ctrlPr>
                      <w:rPr>
                        <w:rStyle w:val="1c"/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Style w:val="1c"/>
                        <w:rFonts w:ascii="Cambria Math" w:hAnsi="Cambria Math"/>
                      </w:rPr>
                      <m:t>t</m:t>
                    </m:r>
                  </m:e>
                </m:rad>
              </m:den>
            </m:f>
          </m:e>
        </m:d>
        <m:r>
          <w:rPr>
            <w:rStyle w:val="1c"/>
            <w:rFonts w:ascii="Cambria Math" w:hAnsi="Cambria Math"/>
          </w:rPr>
          <m:t>,</m:t>
        </m:r>
      </m:oMath>
      <w:r w:rsidR="006D22B6" w:rsidRPr="006D22B6">
        <w:rPr>
          <w:rStyle w:val="1c"/>
          <w:rFonts w:ascii="Cambria Math" w:hAnsi="Cambria Math"/>
        </w:rPr>
        <w:tab/>
      </w:r>
      <w:r w:rsidR="006D22B6" w:rsidRPr="006D22B6">
        <w:rPr>
          <w:rStyle w:val="1c"/>
          <w:rFonts w:ascii="Cambria Math" w:hAnsi="Cambria Math"/>
        </w:rPr>
        <w:tab/>
      </w:r>
      <w:r w:rsidR="006D22B6" w:rsidRPr="006D22B6">
        <w:rPr>
          <w:rStyle w:val="1c"/>
          <w:iCs/>
        </w:rPr>
        <w:tab/>
      </w:r>
      <w:r w:rsidR="006D22B6" w:rsidRPr="006D22B6">
        <w:rPr>
          <w:rStyle w:val="1c"/>
          <w:iCs/>
        </w:rPr>
        <w:tab/>
        <w:t>(5.8)</w:t>
      </w:r>
    </w:p>
    <w:p w14:paraId="0144EB3E" w14:textId="5D5C38FD" w:rsidR="006D22B6" w:rsidRPr="006D22B6" w:rsidRDefault="00DB6B6A" w:rsidP="006D22B6">
      <w:pPr>
        <w:pStyle w:val="1b"/>
        <w:rPr>
          <w:rStyle w:val="1c"/>
          <w:iCs/>
        </w:rPr>
      </w:pPr>
      <m:oMath>
        <m:sSub>
          <m:sSubPr>
            <m:ctrlPr>
              <w:rPr>
                <w:rStyle w:val="1c"/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</w:rPr>
              <m:t>V</m:t>
            </m:r>
          </m:e>
          <m:sub>
            <m:r>
              <w:rPr>
                <w:rStyle w:val="1c"/>
                <w:rFonts w:ascii="Cambria Math" w:eastAsiaTheme="minorEastAsia" w:hAnsi="Cambria Math"/>
              </w:rPr>
              <m:t>1</m:t>
            </m:r>
          </m:sub>
        </m:sSub>
        <m:d>
          <m:dPr>
            <m:ctrlPr>
              <w:rPr>
                <w:rStyle w:val="1c"/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</w:rPr>
              <m:t>x</m:t>
            </m:r>
            <m:r>
              <w:rPr>
                <w:rStyle w:val="1c"/>
                <w:rFonts w:ascii="Cambria Math" w:eastAsiaTheme="minorEastAsia" w:hAnsi="Cambria Math"/>
              </w:rPr>
              <m:t>,</m:t>
            </m:r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</w:rPr>
              <m:t>t</m:t>
            </m:r>
          </m:e>
        </m:d>
        <m:r>
          <w:rPr>
            <w:rStyle w:val="1c"/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k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t</m:t>
            </m:r>
          </m:e>
        </m:rad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ierfc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/>
              </w:rPr>
              <m:t>+ierfc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l-x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</m:e>
        </m:d>
        <m:r>
          <m:rPr>
            <m:sty m:val="p"/>
          </m:rPr>
          <w:rPr>
            <w:rFonts w:ascii="Cambria Math" w:hAnsi="Cambria Math"/>
          </w:rPr>
          <m:t>,</m:t>
        </m:r>
      </m:oMath>
      <w:r w:rsidR="006D22B6" w:rsidRPr="006D22B6">
        <w:rPr>
          <w:i/>
        </w:rPr>
        <w:t xml:space="preserve"> </w:t>
      </w:r>
      <w:r w:rsidR="006D22B6" w:rsidRPr="006D22B6">
        <w:rPr>
          <w:rStyle w:val="1c"/>
          <w:iCs/>
        </w:rPr>
        <w:tab/>
      </w:r>
      <w:r w:rsidR="006D22B6">
        <w:rPr>
          <w:rStyle w:val="1c"/>
          <w:iCs/>
        </w:rPr>
        <w:tab/>
      </w:r>
      <w:r w:rsidR="006D22B6">
        <w:rPr>
          <w:rStyle w:val="1c"/>
          <w:iCs/>
        </w:rPr>
        <w:tab/>
      </w:r>
      <w:r w:rsidR="006D22B6" w:rsidRPr="006D22B6">
        <w:rPr>
          <w:rStyle w:val="1c"/>
          <w:iCs/>
        </w:rPr>
        <w:tab/>
        <w:t>(5.9)</w:t>
      </w:r>
    </w:p>
    <w:p w14:paraId="6F0FA6DD" w14:textId="6E9DBC11" w:rsidR="001D3033" w:rsidRDefault="001D3033" w:rsidP="001D3033">
      <w:pPr>
        <w:rPr>
          <w:rStyle w:val="1c"/>
          <w:iCs/>
          <w:lang w:val="ru-RU"/>
        </w:rPr>
      </w:pPr>
      <w:r>
        <w:rPr>
          <w:rStyle w:val="1c"/>
          <w:lang w:val="ru-RU"/>
        </w:rPr>
        <w:t xml:space="preserve">а </w:t>
      </w:r>
      <m:oMath>
        <m:r>
          <w:rPr>
            <w:rStyle w:val="1c"/>
            <w:rFonts w:ascii="Cambria Math" w:hAnsi="Cambria Math"/>
            <w:lang w:val="ru-RU"/>
          </w:rPr>
          <m:t>v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принадлежит классу </w:t>
      </w:r>
      <m:oMath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2+α,1+α/2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 w:rsidR="003D6146">
        <w:rPr>
          <w:rStyle w:val="1c"/>
          <w:iCs/>
          <w:lang w:val="ru-RU"/>
        </w:rPr>
        <w:t xml:space="preserve"> и для неё справедлива оценка</w:t>
      </w:r>
    </w:p>
    <w:p w14:paraId="3444C400" w14:textId="64C35B82" w:rsidR="00B91364" w:rsidRPr="001D5FF2" w:rsidRDefault="00DB6B6A" w:rsidP="006D22B6">
      <w:pPr>
        <w:pStyle w:val="1b"/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v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Ω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(</m:t>
            </m:r>
            <m:r>
              <w:rPr>
                <w:rStyle w:val="1c"/>
                <w:rFonts w:ascii="Cambria Math" w:hAnsi="Cambria Math"/>
                <w:lang w:val="ru-RU"/>
              </w:rPr>
              <m:t>2+α,1+α/2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sup>
        </m:sSubSup>
        <m:r>
          <m:rPr>
            <m:sty m:val="p"/>
          </m:rPr>
          <w:rPr>
            <w:rFonts w:ascii="Cambria Math" w:hAnsi="Cambria Math"/>
          </w:rPr>
          <m:t>≤</m:t>
        </m:r>
        <m:r>
          <w:rPr>
            <w:rFonts w:ascii="Cambria Math" w:hAnsi="Cambria Math"/>
          </w:rPr>
          <m:t>C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φ</m:t>
                    </m:r>
                  </m:e>
                </m:d>
              </m:e>
              <m:sub>
                <m:d>
                  <m:dPr>
                    <m:begChr m:val="["/>
                    <m:endChr m:val="]"/>
                    <m:ctrlPr>
                      <w:rPr>
                        <w:rStyle w:val="1c"/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dPr>
                  <m:e>
                    <m:r>
                      <w:rPr>
                        <w:rStyle w:val="1c"/>
                        <w:rFonts w:ascii="Cambria Math" w:hAnsi="Cambria Math"/>
                        <w:lang w:val="ru-RU"/>
                      </w:rPr>
                      <m:t>0,l</m:t>
                    </m:r>
                  </m:e>
                </m:d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Style w:val="1c"/>
                    <w:rFonts w:ascii="Cambria Math" w:hAnsi="Cambria Math"/>
                    <w:lang w:val="ru-RU"/>
                  </w:rPr>
                  <m:t>2+α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d>
                  <m:dPr>
                    <m:begChr m:val="‖"/>
                    <m:endChr m:val="‖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Ω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(</m:t>
                </m:r>
                <m:r>
                  <w:rPr>
                    <w:rStyle w:val="1c"/>
                    <w:rFonts w:ascii="Cambria Math" w:hAnsi="Cambria Math"/>
                    <w:lang w:val="ru-RU"/>
                  </w:rPr>
                  <m:t>α,α/2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)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</w:rPr>
          <m:t>.</m:t>
        </m:r>
      </m:oMath>
      <w:r w:rsidR="006D22B6">
        <w:tab/>
      </w:r>
      <w:r w:rsidR="006D22B6">
        <w:tab/>
      </w:r>
      <w:r w:rsidR="006D22B6">
        <w:tab/>
        <w:t>(5.10)</w:t>
      </w:r>
    </w:p>
    <w:p w14:paraId="74A6AD3F" w14:textId="24688198" w:rsidR="001D5FF2" w:rsidRPr="001D5FF2" w:rsidRDefault="001D5FF2" w:rsidP="001D5FF2">
      <w:pPr>
        <w:ind w:firstLine="709"/>
        <w:rPr>
          <w:rStyle w:val="1c"/>
          <w:lang w:val="ru-RU"/>
        </w:rPr>
      </w:pPr>
      <w:r>
        <w:rPr>
          <w:rStyle w:val="1c"/>
          <w:lang w:val="ru-RU"/>
        </w:rPr>
        <w:t xml:space="preserve">Термин «нерегулярные слагаемые» применяется здесь потому, что функции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, хотя и являются ограниченными, но не имеют предела в точках </w:t>
      </w:r>
      <m:oMath>
        <m:d>
          <m:d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0,0</m:t>
            </m:r>
          </m:e>
        </m:d>
      </m:oMath>
      <w:r>
        <w:rPr>
          <w:rStyle w:val="1c"/>
          <w:lang w:val="ru-RU"/>
        </w:rPr>
        <w:t xml:space="preserve"> и </w:t>
      </w:r>
      <m:oMath>
        <m:d>
          <m:d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l,0</m:t>
            </m:r>
          </m:e>
        </m:d>
      </m:oMath>
      <w:r>
        <w:rPr>
          <w:rStyle w:val="1c"/>
          <w:lang w:val="ru-RU"/>
        </w:rPr>
        <w:t>.</w:t>
      </w:r>
    </w:p>
    <w:p w14:paraId="550CE099" w14:textId="3D54AE12" w:rsidR="001D5FF2" w:rsidRPr="001D5FF2" w:rsidRDefault="001D5FF2" w:rsidP="001D5FF2">
      <w:pPr>
        <w:ind w:firstLine="709"/>
        <w:rPr>
          <w:rStyle w:val="1c"/>
          <w:lang w:val="ru-RU"/>
        </w:rPr>
      </w:pPr>
      <w:r>
        <w:rPr>
          <w:rStyle w:val="1c"/>
          <w:lang w:val="ru-RU"/>
        </w:rPr>
        <w:t xml:space="preserve">Отметим, что в </w:t>
      </w:r>
      <w:r w:rsidRPr="001D5FF2">
        <w:rPr>
          <w:rStyle w:val="1c"/>
          <w:lang w:val="ru-RU"/>
        </w:rPr>
        <w:t>[2</w:t>
      </w:r>
      <w:r>
        <w:rPr>
          <w:rStyle w:val="1c"/>
          <w:lang w:val="ru-RU"/>
        </w:rPr>
        <w:t>4</w:t>
      </w:r>
      <w:r w:rsidRPr="001D5FF2">
        <w:rPr>
          <w:rStyle w:val="1c"/>
          <w:lang w:val="ru-RU"/>
        </w:rPr>
        <w:t>]</w:t>
      </w:r>
      <w:r>
        <w:rPr>
          <w:rStyle w:val="1c"/>
          <w:lang w:val="ru-RU"/>
        </w:rPr>
        <w:t xml:space="preserve"> было показано, что и первая и вторая начально-краевые задачи при рассогласовании начальных и граничных данных первого и второго порядков, имели в составе решения только по одному нерегулярному слагаемому. В отличие от </w:t>
      </w:r>
      <w:r w:rsidRPr="001D5FF2">
        <w:rPr>
          <w:rStyle w:val="1c"/>
          <w:lang w:val="ru-RU"/>
        </w:rPr>
        <w:t>[24]</w:t>
      </w:r>
      <w:r>
        <w:rPr>
          <w:rStyle w:val="1c"/>
          <w:lang w:val="ru-RU"/>
        </w:rPr>
        <w:t>, как показывает теорема 5.1, решение начально-краевой задачи с периодическими краевыми условиями содержит два нерегулярных слагаемых.</w:t>
      </w:r>
    </w:p>
    <w:p w14:paraId="3095817C" w14:textId="766DB95F" w:rsidR="00B91364" w:rsidRDefault="00B91364" w:rsidP="00B91364">
      <w:pPr>
        <w:ind w:firstLine="709"/>
        <w:rPr>
          <w:rStyle w:val="1c"/>
          <w:iCs/>
          <w:lang w:val="ru-RU"/>
        </w:rPr>
      </w:pPr>
      <w:r w:rsidRPr="006034A2">
        <w:rPr>
          <w:rStyle w:val="1e"/>
        </w:rPr>
        <w:t>Теорема 5.</w:t>
      </w:r>
      <w:r w:rsidRPr="001D5FF2">
        <w:rPr>
          <w:rStyle w:val="1e"/>
          <w:lang w:val="ru-RU"/>
        </w:rPr>
        <w:t>2</w:t>
      </w:r>
      <w:r w:rsidRPr="006034A2">
        <w:rPr>
          <w:rStyle w:val="1e"/>
        </w:rPr>
        <w:t>.</w:t>
      </w:r>
      <w:r>
        <w:rPr>
          <w:rStyle w:val="1c"/>
          <w:iCs/>
          <w:lang w:val="ru-RU"/>
        </w:rPr>
        <w:t xml:space="preserve"> </w:t>
      </w:r>
      <w:r w:rsidRPr="001D3033">
        <w:rPr>
          <w:lang w:val="ru-RU"/>
        </w:rPr>
        <w:t xml:space="preserve">Для любых </w:t>
      </w:r>
      <m:oMath>
        <m:r>
          <w:rPr>
            <w:rFonts w:ascii="Cambria Math" w:hAnsi="Cambria Math"/>
          </w:rPr>
          <m:t>φ</m:t>
        </m:r>
        <m:r>
          <w:rPr>
            <w:rStyle w:val="1c"/>
            <w:rFonts w:ascii="Cambria Math" w:hAnsi="Cambria Math"/>
            <w:lang w:val="ru-RU"/>
          </w:rPr>
          <m:t>∈</m:t>
        </m:r>
        <m:sSup>
          <m:s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p>
            <m:r>
              <w:rPr>
                <w:rStyle w:val="1c"/>
                <w:rFonts w:ascii="Cambria Math" w:hAnsi="Cambria Math"/>
                <w:lang w:val="ru-RU"/>
              </w:rPr>
              <m:t>2+α</m:t>
            </m:r>
          </m:sup>
        </m:sSup>
        <m:d>
          <m:dPr>
            <m:begChr m:val="["/>
            <m:endChr m:val="]"/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  <w:lang w:val="ru-RU"/>
              </w:rPr>
              <m:t>0,l</m:t>
            </m:r>
          </m:e>
        </m:d>
      </m:oMath>
      <w:r>
        <w:rPr>
          <w:rStyle w:val="1c"/>
          <w:iCs/>
          <w:lang w:val="ru-RU"/>
        </w:rPr>
        <w:t xml:space="preserve">, </w:t>
      </w:r>
      <m:oMath>
        <m:r>
          <w:rPr>
            <w:rStyle w:val="1c"/>
            <w:rFonts w:ascii="Cambria Math" w:hAnsi="Cambria Math"/>
            <w:lang w:val="ru-RU"/>
          </w:rPr>
          <m:t>f∈</m:t>
        </m:r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α, 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>
        <w:rPr>
          <w:rStyle w:val="1c"/>
          <w:iCs/>
          <w:lang w:val="ru-RU"/>
        </w:rPr>
        <w:t xml:space="preserve">, не удовлетворяющих условиям согласования нулевого, первого и второго порядков (5.4)-(5.6), задача (5.1)-(5.3) имеет единственное решение </w:t>
      </w:r>
    </w:p>
    <w:p w14:paraId="7295467D" w14:textId="1238AFDE" w:rsidR="00B91364" w:rsidRPr="001D3033" w:rsidRDefault="00B91364" w:rsidP="00A87A1D">
      <w:pPr>
        <w:pStyle w:val="2f"/>
        <w:rPr>
          <w:rStyle w:val="1c"/>
          <w:rFonts w:eastAsiaTheme="minorEastAsia"/>
          <w:i w:val="0"/>
          <w:lang w:val="ru-RU"/>
        </w:rPr>
      </w:pPr>
      <m:oMathPara>
        <m:oMath>
          <m:r>
            <w:rPr>
              <w:rStyle w:val="1c"/>
              <w:rFonts w:ascii="Cambria Math" w:eastAsiaTheme="minorEastAsia" w:hAnsi="Cambria Math"/>
            </w:rPr>
            <m:t>u</m:t>
          </m:r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=</m:t>
          </m:r>
          <m:sSub>
            <m:sSubPr>
              <m:ctrlPr>
                <w:rPr>
                  <w:rStyle w:val="1c"/>
                  <w:rFonts w:ascii="Cambria Math" w:eastAsiaTheme="minorEastAsia" w:hAnsi="Cambria Math"/>
                  <w:i w:val="0"/>
                  <w:lang w:val="ru-RU"/>
                </w:rPr>
              </m:ctrlPr>
            </m:sSubPr>
            <m:e>
              <m:r>
                <w:rPr>
                  <w:rStyle w:val="1c"/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0</m:t>
              </m:r>
            </m:sub>
          </m:sSub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+</m:t>
          </m:r>
          <m:sSub>
            <m:sSub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sSubPr>
            <m:e>
              <m:r>
                <w:rPr>
                  <w:rStyle w:val="1c"/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1</m:t>
              </m:r>
            </m:sub>
          </m:sSub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+</m:t>
          </m:r>
          <m:sSub>
            <m:sSubPr>
              <m:ctrlPr>
                <w:rPr>
                  <w:rStyle w:val="1c"/>
                  <w:rFonts w:ascii="Cambria Math" w:eastAsiaTheme="minorEastAsia" w:hAnsi="Cambria Math"/>
                  <w:i w:val="0"/>
                  <w:lang w:val="ru-RU"/>
                </w:rPr>
              </m:ctrlPr>
            </m:sSubPr>
            <m:e>
              <m:r>
                <w:rPr>
                  <w:rStyle w:val="1c"/>
                  <w:rFonts w:ascii="Cambria Math" w:eastAsiaTheme="minorEastAsia" w:hAnsi="Cambria Math"/>
                  <w:lang w:val="en-US"/>
                </w:rPr>
                <m:t>V</m:t>
              </m:r>
            </m:e>
            <m:sub>
              <m:r>
                <w:rPr>
                  <w:rStyle w:val="1c"/>
                  <w:rFonts w:ascii="Cambria Math" w:eastAsiaTheme="minorEastAsia" w:hAnsi="Cambria Math"/>
                  <w:lang w:val="ru-RU"/>
                </w:rPr>
                <m:t>2</m:t>
              </m:r>
            </m:sub>
          </m:sSub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+v</m:t>
          </m:r>
          <m:d>
            <m:dPr>
              <m:ctrlPr>
                <w:rPr>
                  <w:rStyle w:val="1c"/>
                  <w:rFonts w:ascii="Cambria Math" w:eastAsiaTheme="minorEastAsia" w:hAnsi="Cambria Math"/>
                  <w:lang w:val="ru-RU"/>
                </w:rPr>
              </m:ctrlPr>
            </m:dPr>
            <m:e>
              <m:r>
                <w:rPr>
                  <w:rStyle w:val="1c"/>
                  <w:rFonts w:ascii="Cambria Math" w:eastAsiaTheme="minorEastAsia" w:hAnsi="Cambria Math"/>
                </w:rPr>
                <m:t>x,t</m:t>
              </m:r>
            </m:e>
          </m:d>
          <m:r>
            <w:rPr>
              <w:rStyle w:val="1c"/>
              <w:rFonts w:ascii="Cambria Math" w:eastAsiaTheme="minorEastAsia" w:hAnsi="Cambria Math"/>
              <w:lang w:val="ru-RU"/>
            </w:rPr>
            <m:t>,</m:t>
          </m:r>
        </m:oMath>
      </m:oMathPara>
    </w:p>
    <w:p w14:paraId="63BE1E72" w14:textId="1401A7A1" w:rsidR="00B91364" w:rsidRDefault="00B91364" w:rsidP="00B91364">
      <w:pPr>
        <w:rPr>
          <w:rStyle w:val="1c"/>
          <w:lang w:val="ru-RU"/>
        </w:rPr>
      </w:pPr>
      <w:r>
        <w:rPr>
          <w:rStyle w:val="1c"/>
          <w:iCs/>
          <w:lang w:val="ru-RU"/>
        </w:rPr>
        <w:t xml:space="preserve">где функции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0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 w:rsidR="007F509F">
        <w:rPr>
          <w:rStyle w:val="1c"/>
          <w:lang w:val="ru-RU"/>
        </w:rPr>
        <w:t xml:space="preserve">, </w:t>
      </w:r>
      <m:oMath>
        <m:sSub>
          <m:sSubPr>
            <m:ctrlPr>
              <w:rPr>
                <w:rStyle w:val="1c"/>
                <w:rFonts w:ascii="Cambria Math" w:hAnsi="Cambria Math"/>
                <w:lang w:val="ru-RU"/>
              </w:rPr>
            </m:ctrlPr>
          </m:sSubPr>
          <m:e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eastAsiaTheme="minorEastAsia" w:hAnsi="Cambria Math"/>
                <w:lang w:val="ru-RU"/>
              </w:rPr>
              <m:t>1</m:t>
            </m:r>
          </m:sub>
        </m:sSub>
        <m:d>
          <m:dPr>
            <m:ctrlPr>
              <w:rPr>
                <w:rStyle w:val="1c"/>
                <w:rFonts w:ascii="Cambria Math" w:eastAsiaTheme="minorEastAsia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</w:rPr>
              <m:t>x</m:t>
            </m:r>
            <m:r>
              <w:rPr>
                <w:rStyle w:val="1c"/>
                <w:rFonts w:ascii="Cambria Math" w:eastAsiaTheme="minorEastAsia" w:hAnsi="Cambria Math"/>
              </w:rPr>
              <m:t>,</m:t>
            </m:r>
            <m:r>
              <m:rPr>
                <m:sty m:val="p"/>
              </m:rPr>
              <w:rPr>
                <w:rStyle w:val="1c"/>
                <w:rFonts w:ascii="Cambria Math" w:eastAsiaTheme="minorEastAsia" w:hAnsi="Cambria Math"/>
              </w:rPr>
              <m:t>t</m:t>
            </m:r>
          </m:e>
        </m:d>
      </m:oMath>
      <w:r>
        <w:rPr>
          <w:rStyle w:val="1c"/>
          <w:lang w:val="ru-RU"/>
        </w:rPr>
        <w:t xml:space="preserve"> и </w:t>
      </w: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– </w:t>
      </w:r>
      <w:r w:rsidR="007F509F">
        <w:rPr>
          <w:rStyle w:val="1c"/>
          <w:lang w:val="ru-RU"/>
        </w:rPr>
        <w:t>нере</w:t>
      </w:r>
      <w:r>
        <w:rPr>
          <w:rStyle w:val="1c"/>
          <w:lang w:val="ru-RU"/>
        </w:rPr>
        <w:t>гулярные части решения, определяемые формулами</w:t>
      </w:r>
      <w:r w:rsidR="00BB12A1">
        <w:rPr>
          <w:rStyle w:val="1c"/>
          <w:lang w:val="ru-RU"/>
        </w:rPr>
        <w:t xml:space="preserve"> (5.8), (5.9) и </w:t>
      </w:r>
    </w:p>
    <w:p w14:paraId="0FA2F121" w14:textId="3DC75607" w:rsidR="00B91364" w:rsidRPr="00BB12A1" w:rsidRDefault="00DB6B6A" w:rsidP="00BB12A1">
      <w:pPr>
        <w:pStyle w:val="1b"/>
        <w:rPr>
          <w:lang w:val="ru-RU"/>
        </w:rPr>
      </w:pPr>
      <m:oMath>
        <m:sSub>
          <m:sSubPr>
            <m:ctrlPr>
              <w:rPr>
                <w:rStyle w:val="1c"/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Style w:val="1c"/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Style w:val="1c"/>
                <w:rFonts w:ascii="Cambria Math" w:hAnsi="Cambria Math"/>
                <w:lang w:val="ru-RU"/>
              </w:rPr>
              <m:t>2</m:t>
            </m:r>
          </m:sub>
        </m:sSub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  <m:r>
          <w:rPr>
            <w:rStyle w:val="1c"/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m:rPr>
                <m:sty m:val="p"/>
              </m:rPr>
              <w:rPr>
                <w:rFonts w:asci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t</m:t>
            </m:r>
          </m:num>
          <m:den>
            <m:func>
              <m:funcPr>
                <m:ctrlPr>
                  <w:rPr>
                    <w:rStyle w:val="1c"/>
                    <w:rFonts w:ascii="Cambria Math" w:hAnsi="Cambria Math"/>
                    <w:i/>
                    <w:iCs/>
                    <w:lang w:val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iCs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/>
                        <w:lang w:val="en-US"/>
                      </w:rPr>
                      <m:t>i</m:t>
                    </m:r>
                  </m:e>
                  <m:sup>
                    <m:r>
                      <w:rPr>
                        <w:rFonts w:ascii="Cambria Math"/>
                        <w:lang w:val="ru-RU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erfc</m:t>
                </m:r>
              </m:fName>
              <m:e>
                <m:r>
                  <w:rPr>
                    <w:rStyle w:val="1c"/>
                    <w:rFonts w:ascii="Cambria Math" w:hAnsi="Cambria Math"/>
                    <w:lang w:val="ru-RU"/>
                  </w:rPr>
                  <m:t>0</m:t>
                </m:r>
              </m:e>
            </m:func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i</m:t>
                </m:r>
              </m:e>
              <m:sup>
                <m:r>
                  <w:rPr>
                    <w:rFonts w:asci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erfc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lang w:val="en-US"/>
                  </w:rPr>
                  <m:t>i</m:t>
                </m:r>
              </m:e>
              <m:sup>
                <m:r>
                  <w:rPr>
                    <w:rFonts w:ascii="Cambria Math"/>
                    <w:lang w:val="ru-RU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erfc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l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</w:rPr>
                  <m:t>x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k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rad>
              </m:den>
            </m:f>
          </m:e>
        </m:d>
        <m:r>
          <w:rPr>
            <w:rFonts w:ascii="Cambria Math"/>
          </w:rPr>
          <m:t>.</m:t>
        </m:r>
      </m:oMath>
      <w:r w:rsidR="00BB12A1">
        <w:tab/>
      </w:r>
      <w:r w:rsidR="00BB12A1">
        <w:tab/>
      </w:r>
      <w:r w:rsidR="00BB12A1">
        <w:tab/>
      </w:r>
      <w:r w:rsidR="00BB12A1" w:rsidRPr="00BB12A1">
        <w:rPr>
          <w:lang w:val="ru-RU"/>
        </w:rPr>
        <w:t>(5.11)</w:t>
      </w:r>
    </w:p>
    <w:p w14:paraId="7909402C" w14:textId="594943C4" w:rsidR="00B91364" w:rsidRDefault="00B91364" w:rsidP="00B91364">
      <w:pPr>
        <w:rPr>
          <w:rStyle w:val="1c"/>
          <w:iCs/>
          <w:lang w:val="ru-RU"/>
        </w:rPr>
      </w:pPr>
      <w:r>
        <w:rPr>
          <w:rStyle w:val="1c"/>
          <w:lang w:val="ru-RU"/>
        </w:rPr>
        <w:t xml:space="preserve">а </w:t>
      </w:r>
      <m:oMath>
        <m:r>
          <w:rPr>
            <w:rStyle w:val="1c"/>
            <w:rFonts w:ascii="Cambria Math" w:hAnsi="Cambria Math"/>
            <w:lang w:val="ru-RU"/>
          </w:rPr>
          <m:t>v</m:t>
        </m:r>
        <m:d>
          <m:dPr>
            <m:ctrlPr>
              <w:rPr>
                <w:rStyle w:val="1c"/>
                <w:rFonts w:ascii="Cambria Math" w:hAnsi="Cambria Math"/>
                <w:lang w:val="ru-RU"/>
              </w:rPr>
            </m:ctrlPr>
          </m:dPr>
          <m:e>
            <m:r>
              <w:rPr>
                <w:rStyle w:val="1c"/>
                <w:rFonts w:ascii="Cambria Math" w:hAnsi="Cambria Math"/>
              </w:rPr>
              <m:t>x,t</m:t>
            </m:r>
          </m:e>
        </m:d>
      </m:oMath>
      <w:r>
        <w:rPr>
          <w:rStyle w:val="1c"/>
          <w:lang w:val="ru-RU"/>
        </w:rPr>
        <w:t xml:space="preserve"> принадлежит классу </w:t>
      </w:r>
      <m:oMath>
        <m:sSubSup>
          <m:sSubSup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sSubSupPr>
          <m:e>
            <m:r>
              <w:rPr>
                <w:rStyle w:val="1c"/>
                <w:rFonts w:ascii="Cambria Math" w:hAnsi="Cambria Math"/>
                <w:lang w:val="ru-RU"/>
              </w:rPr>
              <m:t>C</m:t>
            </m:r>
          </m:e>
          <m:sub>
            <m:r>
              <w:rPr>
                <w:rStyle w:val="1c"/>
                <w:rFonts w:ascii="Cambria Math" w:hAnsi="Cambria Math"/>
                <w:lang w:val="en-US"/>
              </w:rPr>
              <m:t>x</m:t>
            </m:r>
            <m:r>
              <w:rPr>
                <w:rStyle w:val="1c"/>
                <w:rFonts w:ascii="Cambria Math" w:hAnsi="Cambria Math"/>
                <w:lang w:val="ru-RU"/>
              </w:rPr>
              <m:t>,</m:t>
            </m:r>
            <m:r>
              <w:rPr>
                <w:rStyle w:val="1c"/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Style w:val="1c"/>
                <w:rFonts w:ascii="Cambria Math" w:hAnsi="Cambria Math"/>
                <w:lang w:val="ru-RU"/>
              </w:rPr>
              <m:t>2+α,1+α/2</m:t>
            </m:r>
          </m:sup>
        </m:sSubSup>
        <m:d>
          <m:dPr>
            <m:ctrlPr>
              <w:rPr>
                <w:rStyle w:val="1c"/>
                <w:rFonts w:ascii="Cambria Math" w:hAnsi="Cambria Math"/>
                <w:i/>
                <w:iCs/>
                <w:lang w:val="ru-RU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lang w:val="ru-RU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Ω</m:t>
                </m:r>
              </m:e>
            </m:acc>
          </m:e>
        </m:d>
      </m:oMath>
      <w:r>
        <w:rPr>
          <w:rStyle w:val="1c"/>
          <w:iCs/>
          <w:lang w:val="ru-RU"/>
        </w:rPr>
        <w:t xml:space="preserve"> и для неё справедлива оценка</w:t>
      </w:r>
      <w:r w:rsidR="00BB12A1" w:rsidRPr="00BB12A1">
        <w:rPr>
          <w:rStyle w:val="1c"/>
          <w:iCs/>
          <w:lang w:val="ru-RU"/>
        </w:rPr>
        <w:t xml:space="preserve"> (5.10).</w:t>
      </w:r>
    </w:p>
    <w:p w14:paraId="4DF73B15" w14:textId="7302CCDB" w:rsidR="003C2688" w:rsidRDefault="00B525C1" w:rsidP="00633418">
      <w:pPr>
        <w:ind w:firstLine="709"/>
        <w:rPr>
          <w:rFonts w:eastAsiaTheme="minorEastAsia"/>
          <w:lang w:val="ru-RU"/>
        </w:rPr>
      </w:pPr>
      <w:r>
        <w:rPr>
          <w:rFonts w:eastAsiaTheme="minorEastAsia"/>
          <w:lang w:val="ru-RU"/>
        </w:rPr>
        <w:t>Работа по данному разделу календарного плана выполнена полностью.</w:t>
      </w:r>
    </w:p>
    <w:p w14:paraId="29B443ED" w14:textId="70B4D7B7" w:rsidR="00016C56" w:rsidRPr="001D039F" w:rsidRDefault="003C2688" w:rsidP="003C2688">
      <w:pPr>
        <w:spacing w:after="200" w:line="276" w:lineRule="auto"/>
        <w:jc w:val="center"/>
        <w:rPr>
          <w:b/>
          <w:bCs w:val="0"/>
        </w:rPr>
      </w:pPr>
      <w:r>
        <w:rPr>
          <w:rFonts w:eastAsiaTheme="minorEastAsia"/>
          <w:lang w:val="ru-RU"/>
        </w:rPr>
        <w:br w:type="page"/>
      </w:r>
      <w:r w:rsidR="00016C56" w:rsidRPr="001D039F">
        <w:rPr>
          <w:b/>
        </w:rPr>
        <w:lastRenderedPageBreak/>
        <w:t>ЗАКЛЮЧЕНИЕ</w:t>
      </w:r>
    </w:p>
    <w:p w14:paraId="039E9579" w14:textId="77777777" w:rsidR="00016C56" w:rsidRDefault="00016C56" w:rsidP="00016C56">
      <w:pPr>
        <w:ind w:firstLine="709"/>
      </w:pPr>
      <w:r w:rsidRPr="00E22FB3">
        <w:t xml:space="preserve">Таким образом, </w:t>
      </w:r>
      <w:r>
        <w:t>в</w:t>
      </w:r>
      <w:r w:rsidRPr="00F201A5">
        <w:t xml:space="preserve"> этом </w:t>
      </w:r>
      <w:r>
        <w:t>промежуточном</w:t>
      </w:r>
      <w:r w:rsidRPr="00F201A5">
        <w:t xml:space="preserve"> отчете (</w:t>
      </w:r>
      <w:r>
        <w:t xml:space="preserve">трех месяцев первого года </w:t>
      </w:r>
      <w:r w:rsidRPr="00F201A5">
        <w:t xml:space="preserve">проекта) изложены результаты </w:t>
      </w:r>
      <w:r>
        <w:t>по исследованию задач теплопроводности с кусочно-постоянным коэффициентом теплопроводности. В качестве модельной задачи выбрана двухфазная задача.</w:t>
      </w:r>
    </w:p>
    <w:p w14:paraId="75D8E32C" w14:textId="77777777" w:rsidR="00016C56" w:rsidRDefault="00016C56" w:rsidP="00016C56">
      <w:pPr>
        <w:ind w:right="-1" w:firstLine="709"/>
      </w:pPr>
      <w:r w:rsidRPr="00EC7F25">
        <w:rPr>
          <w:rStyle w:val="aff2"/>
        </w:rPr>
        <w:t xml:space="preserve">Центральным результатом </w:t>
      </w:r>
      <w:r>
        <w:rPr>
          <w:rStyle w:val="aff2"/>
        </w:rPr>
        <w:t>проекта</w:t>
      </w:r>
      <w:r w:rsidRPr="00770E99">
        <w:rPr>
          <w:rStyle w:val="aff2"/>
        </w:rPr>
        <w:t xml:space="preserve"> </w:t>
      </w:r>
      <w:r w:rsidRPr="004F4ECB">
        <w:t xml:space="preserve">является </w:t>
      </w:r>
      <w:r>
        <w:t>п</w:t>
      </w:r>
      <w:r w:rsidRPr="00D93572">
        <w:rPr>
          <w:rFonts w:eastAsia="Calibri"/>
        </w:rPr>
        <w:t xml:space="preserve">остановка и исследование </w:t>
      </w:r>
      <w:r>
        <w:rPr>
          <w:rFonts w:eastAsia="Calibri"/>
        </w:rPr>
        <w:t>нового класса</w:t>
      </w:r>
      <w:r w:rsidRPr="00D93572">
        <w:rPr>
          <w:rFonts w:eastAsia="Calibri"/>
        </w:rPr>
        <w:t xml:space="preserve"> </w:t>
      </w:r>
      <w:r w:rsidRPr="00A46A8E">
        <w:rPr>
          <w:rFonts w:eastAsia="Calibri"/>
        </w:rPr>
        <w:t>общих</w:t>
      </w:r>
      <w:r w:rsidRPr="00D93572">
        <w:rPr>
          <w:rFonts w:eastAsia="Calibri"/>
        </w:rPr>
        <w:t xml:space="preserve"> нелокальных краевых задач </w:t>
      </w:r>
      <w:r>
        <w:t>теплопроводности с кусочно-постоянным коэффициентом теплопроводности.</w:t>
      </w:r>
      <w:r>
        <w:rPr>
          <w:rFonts w:eastAsia="Calibri"/>
        </w:rPr>
        <w:t xml:space="preserve"> </w:t>
      </w:r>
      <w:r w:rsidRPr="004F4ECB">
        <w:t>Полученны</w:t>
      </w:r>
      <w:r>
        <w:t>е в настоящем отчете результаты являются промежуточными на пути к достижению целей проекта.</w:t>
      </w:r>
    </w:p>
    <w:p w14:paraId="1C90133C" w14:textId="77777777" w:rsidR="00016C56" w:rsidRPr="00E22FB3" w:rsidRDefault="00016C56" w:rsidP="00016C56">
      <w:pPr>
        <w:ind w:firstLine="709"/>
      </w:pPr>
      <w:r w:rsidRPr="00E22FB3">
        <w:rPr>
          <w:rStyle w:val="aff2"/>
        </w:rPr>
        <w:t>Степень новизны полученных результатов</w:t>
      </w:r>
      <w:r w:rsidRPr="00E22FB3">
        <w:t xml:space="preserve">. Все приведенные в отчете научные результаты являются новыми. </w:t>
      </w:r>
    </w:p>
    <w:p w14:paraId="5E3EAF33" w14:textId="77777777" w:rsidR="00016C56" w:rsidRPr="004F4ECB" w:rsidRDefault="00016C56" w:rsidP="00016C56">
      <w:pPr>
        <w:ind w:firstLine="709"/>
      </w:pPr>
      <w:r w:rsidRPr="00394F22">
        <w:rPr>
          <w:rStyle w:val="ac"/>
        </w:rPr>
        <w:t>Степень выполнения поставленных в проекте задач</w:t>
      </w:r>
      <w:r w:rsidRPr="004F4ECB">
        <w:t>. Все предусмотренные в календарном плане по проекту задачи выполнены, все намеченные цели достигнуты.</w:t>
      </w:r>
    </w:p>
    <w:p w14:paraId="25D41F88" w14:textId="77777777" w:rsidR="00016C56" w:rsidRDefault="00016C56" w:rsidP="00016C56">
      <w:pPr>
        <w:pStyle w:val="af"/>
        <w:ind w:left="0" w:firstLine="709"/>
      </w:pPr>
      <w:r w:rsidRPr="005861E2">
        <w:rPr>
          <w:rStyle w:val="ac"/>
          <w:rFonts w:eastAsia="Arial Unicode MS"/>
        </w:rPr>
        <w:t>Завершенность результатов</w:t>
      </w:r>
      <w:r>
        <w:t xml:space="preserve">. Сформулированные и приведенные в отчете результаты являются полностью доказанными. Из-за ограничения по объему отчета эти доказательства в отчете не приводятся. </w:t>
      </w:r>
    </w:p>
    <w:p w14:paraId="55CA5C60" w14:textId="77777777" w:rsidR="00016C56" w:rsidRDefault="00016C56" w:rsidP="00016C56">
      <w:pPr>
        <w:tabs>
          <w:tab w:val="center" w:pos="4800"/>
          <w:tab w:val="right" w:pos="9500"/>
        </w:tabs>
        <w:ind w:firstLine="709"/>
        <w:rPr>
          <w:noProof/>
        </w:rPr>
      </w:pPr>
      <w:r w:rsidRPr="005C0C65">
        <w:rPr>
          <w:rStyle w:val="ac"/>
          <w:rFonts w:eastAsia="Arial Unicode MS"/>
        </w:rPr>
        <w:t>Научные публикации.</w:t>
      </w:r>
      <w:r w:rsidRPr="005C0C65">
        <w:t xml:space="preserve"> </w:t>
      </w:r>
      <w:r>
        <w:t xml:space="preserve">По результатам исследований получены важные результаты, которые </w:t>
      </w:r>
      <w:r>
        <w:rPr>
          <w:noProof/>
        </w:rPr>
        <w:t>являются вспомогательными в проекте, поэтому пока еще никакие его результаты не опубликованы.</w:t>
      </w:r>
    </w:p>
    <w:p w14:paraId="4F46C303" w14:textId="77777777" w:rsidR="00016C56" w:rsidRDefault="00016C56" w:rsidP="00016C56">
      <w:pPr>
        <w:tabs>
          <w:tab w:val="center" w:pos="4800"/>
          <w:tab w:val="right" w:pos="9500"/>
        </w:tabs>
        <w:ind w:firstLine="709"/>
        <w:rPr>
          <w:noProof/>
        </w:rPr>
      </w:pPr>
      <w:r>
        <w:rPr>
          <w:noProof/>
        </w:rPr>
        <w:t>Исследования будут продолжены в следующие годы согласно календарного плана.</w:t>
      </w:r>
    </w:p>
    <w:p w14:paraId="342FD2BC" w14:textId="263F0A37" w:rsidR="00016C56" w:rsidRDefault="00016C56">
      <w:pPr>
        <w:spacing w:after="200" w:line="276" w:lineRule="auto"/>
        <w:jc w:val="left"/>
        <w:rPr>
          <w:rStyle w:val="1c"/>
          <w:iCs/>
        </w:rPr>
      </w:pPr>
      <w:r>
        <w:rPr>
          <w:rStyle w:val="1c"/>
          <w:iCs/>
        </w:rPr>
        <w:br w:type="page"/>
      </w:r>
    </w:p>
    <w:p w14:paraId="75D33133" w14:textId="77777777" w:rsidR="00016C56" w:rsidRPr="007B5468" w:rsidRDefault="00016C56" w:rsidP="00016C56">
      <w:pPr>
        <w:pStyle w:val="af"/>
        <w:jc w:val="center"/>
        <w:rPr>
          <w:rFonts w:eastAsiaTheme="minorEastAsia"/>
          <w:b/>
          <w:bCs w:val="0"/>
        </w:rPr>
      </w:pPr>
      <w:r w:rsidRPr="007B5468">
        <w:rPr>
          <w:rFonts w:eastAsiaTheme="minorEastAsia"/>
          <w:b/>
        </w:rPr>
        <w:lastRenderedPageBreak/>
        <w:t>СПИСОК ИСПОЛЬЗОВАННЫХ ИСТОЧНИКОВ</w:t>
      </w:r>
    </w:p>
    <w:p w14:paraId="421379AC" w14:textId="68989D4A" w:rsidR="00016C56" w:rsidRPr="00016C56" w:rsidRDefault="00016C56" w:rsidP="00824A36">
      <w:pPr>
        <w:ind w:firstLine="709"/>
      </w:pPr>
      <w:r w:rsidRPr="00016C56">
        <w:t>1</w:t>
      </w:r>
      <w:r w:rsidRPr="00016C56">
        <w:tab/>
        <w:t>Samarskii A.A., Vabischevich P.N. Vychislitelnaya teploperedacha. – Editorial URSS. – Moskow. – 2003.</w:t>
      </w:r>
    </w:p>
    <w:p w14:paraId="002F96FA" w14:textId="41D70AE1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 xml:space="preserve">2 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Samarskii</w:t>
      </w:r>
      <w:proofErr w:type="spellEnd"/>
      <w:r w:rsidRPr="003B7DD1">
        <w:rPr>
          <w:lang w:val="en-US"/>
        </w:rPr>
        <w:t xml:space="preserve"> A.A. Parabolic equations with discontinuity coefficients // </w:t>
      </w:r>
      <w:proofErr w:type="spellStart"/>
      <w:r w:rsidRPr="003B7DD1">
        <w:rPr>
          <w:lang w:val="en-US"/>
        </w:rPr>
        <w:t>Dokl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Akad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Nauk</w:t>
      </w:r>
      <w:proofErr w:type="spellEnd"/>
      <w:r w:rsidRPr="003B7DD1">
        <w:rPr>
          <w:lang w:val="en-US"/>
        </w:rPr>
        <w:t xml:space="preserve"> SSSR. – 1958. – V</w:t>
      </w:r>
      <w:r>
        <w:rPr>
          <w:lang w:val="en-US"/>
        </w:rPr>
        <w:t>ol</w:t>
      </w:r>
      <w:r w:rsidRPr="003B7DD1">
        <w:rPr>
          <w:lang w:val="en-US"/>
        </w:rPr>
        <w:t xml:space="preserve">. 121, </w:t>
      </w:r>
      <w:r w:rsidR="00070405">
        <w:rPr>
          <w:lang w:val="en-US"/>
        </w:rPr>
        <w:t>№</w:t>
      </w:r>
      <w:r w:rsidRPr="003B7DD1">
        <w:rPr>
          <w:lang w:val="en-US"/>
        </w:rPr>
        <w:t>. 2. – P. 225–228.</w:t>
      </w:r>
    </w:p>
    <w:p w14:paraId="3CBF9FFB" w14:textId="71C94243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 xml:space="preserve">3 </w:t>
      </w:r>
      <w:r w:rsidRPr="003B7DD1">
        <w:rPr>
          <w:lang w:val="en-US"/>
        </w:rPr>
        <w:tab/>
        <w:t xml:space="preserve">Kim E.I., </w:t>
      </w:r>
      <w:proofErr w:type="spellStart"/>
      <w:r w:rsidRPr="003B7DD1">
        <w:rPr>
          <w:lang w:val="en-US"/>
        </w:rPr>
        <w:t>Baimukha</w:t>
      </w:r>
      <w:r w:rsidR="00070405">
        <w:rPr>
          <w:lang w:val="en-US"/>
        </w:rPr>
        <w:t>№</w:t>
      </w:r>
      <w:r w:rsidRPr="003B7DD1">
        <w:rPr>
          <w:lang w:val="en-US"/>
        </w:rPr>
        <w:t>v</w:t>
      </w:r>
      <w:proofErr w:type="spellEnd"/>
      <w:r w:rsidRPr="003B7DD1">
        <w:rPr>
          <w:lang w:val="en-US"/>
        </w:rPr>
        <w:t xml:space="preserve"> B.B. The temperature distribution in a piecewise homogeneous semi-infinite plate // </w:t>
      </w:r>
      <w:proofErr w:type="spellStart"/>
      <w:r w:rsidRPr="003B7DD1">
        <w:rPr>
          <w:lang w:val="en-US"/>
        </w:rPr>
        <w:t>Dokl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Akad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Nauk</w:t>
      </w:r>
      <w:proofErr w:type="spellEnd"/>
      <w:r w:rsidRPr="003B7DD1">
        <w:rPr>
          <w:lang w:val="en-US"/>
        </w:rPr>
        <w:t xml:space="preserve"> SSSR. – 1958. – </w:t>
      </w:r>
      <w:r>
        <w:rPr>
          <w:lang w:val="en-US"/>
        </w:rPr>
        <w:t>V</w:t>
      </w:r>
      <w:r w:rsidR="00070405">
        <w:rPr>
          <w:lang w:val="en-US"/>
        </w:rPr>
        <w:t>ol</w:t>
      </w:r>
      <w:r>
        <w:rPr>
          <w:lang w:val="en-US"/>
        </w:rPr>
        <w:t>.</w:t>
      </w:r>
      <w:r w:rsidRPr="003B7DD1">
        <w:rPr>
          <w:lang w:val="en-US"/>
        </w:rPr>
        <w:t xml:space="preserve"> 140, </w:t>
      </w:r>
      <w:r w:rsidR="00070405">
        <w:rPr>
          <w:lang w:val="en-US"/>
        </w:rPr>
        <w:t>№</w:t>
      </w:r>
      <w:r w:rsidRPr="003B7DD1">
        <w:rPr>
          <w:lang w:val="en-US"/>
        </w:rPr>
        <w:t>. 2. – P. 333–336.</w:t>
      </w:r>
    </w:p>
    <w:p w14:paraId="1E692BA4" w14:textId="50FFED17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4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Kesel’man</w:t>
      </w:r>
      <w:proofErr w:type="spellEnd"/>
      <w:r w:rsidRPr="003B7DD1">
        <w:rPr>
          <w:lang w:val="en-US"/>
        </w:rPr>
        <w:t xml:space="preserve"> G.M. On the unconditional convergence of eigenfunction expansions of certain </w:t>
      </w:r>
      <w:proofErr w:type="spellStart"/>
      <w:r w:rsidRPr="003B7DD1">
        <w:rPr>
          <w:lang w:val="en-US"/>
        </w:rPr>
        <w:t>differen-tial</w:t>
      </w:r>
      <w:proofErr w:type="spellEnd"/>
      <w:r w:rsidRPr="003B7DD1">
        <w:rPr>
          <w:lang w:val="en-US"/>
        </w:rPr>
        <w:t xml:space="preserve"> operators // </w:t>
      </w:r>
      <w:proofErr w:type="spellStart"/>
      <w:r w:rsidRPr="003B7DD1">
        <w:rPr>
          <w:lang w:val="en-US"/>
        </w:rPr>
        <w:t>Iz</w:t>
      </w:r>
      <w:r>
        <w:rPr>
          <w:lang w:val="en-US"/>
        </w:rPr>
        <w:t>v</w:t>
      </w:r>
      <w:proofErr w:type="spellEnd"/>
      <w:r>
        <w:rPr>
          <w:lang w:val="en-US"/>
        </w:rPr>
        <w:t>.</w:t>
      </w:r>
      <w:r w:rsidRPr="003B7DD1">
        <w:rPr>
          <w:lang w:val="en-US"/>
        </w:rPr>
        <w:t xml:space="preserve"> </w:t>
      </w:r>
      <w:proofErr w:type="spellStart"/>
      <w:r w:rsidRPr="003B7DD1">
        <w:rPr>
          <w:lang w:val="en-US"/>
        </w:rPr>
        <w:t>Vyssh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Uchebn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Zaved</w:t>
      </w:r>
      <w:proofErr w:type="spellEnd"/>
      <w:r w:rsidRPr="003B7DD1">
        <w:rPr>
          <w:lang w:val="en-US"/>
        </w:rPr>
        <w:t xml:space="preserve">. Mat. – 1964. – </w:t>
      </w:r>
      <w:r w:rsidR="00070405">
        <w:rPr>
          <w:lang w:val="en-US"/>
        </w:rPr>
        <w:t>№</w:t>
      </w:r>
      <w:r w:rsidRPr="003B7DD1">
        <w:rPr>
          <w:lang w:val="en-US"/>
        </w:rPr>
        <w:t>. 2. – P. 82-93.</w:t>
      </w:r>
    </w:p>
    <w:p w14:paraId="43BBF112" w14:textId="053762CD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5</w:t>
      </w:r>
      <w:r w:rsidRPr="003B7DD1">
        <w:rPr>
          <w:lang w:val="en-US"/>
        </w:rPr>
        <w:tab/>
        <w:t xml:space="preserve">Mikhailov </w:t>
      </w:r>
      <w:r>
        <w:rPr>
          <w:lang w:val="en-US"/>
        </w:rPr>
        <w:t>V.</w:t>
      </w:r>
      <w:r w:rsidRPr="003B7DD1">
        <w:rPr>
          <w:lang w:val="en-US"/>
        </w:rPr>
        <w:t xml:space="preserve">P. On Riesz basis in L2(0, 1) // </w:t>
      </w:r>
      <w:proofErr w:type="spellStart"/>
      <w:r w:rsidRPr="003B7DD1">
        <w:rPr>
          <w:lang w:val="en-US"/>
        </w:rPr>
        <w:t>Dokl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Akad</w:t>
      </w:r>
      <w:proofErr w:type="spellEnd"/>
      <w:r w:rsidRPr="003B7DD1">
        <w:rPr>
          <w:lang w:val="en-US"/>
        </w:rPr>
        <w:t xml:space="preserve">. </w:t>
      </w:r>
      <w:proofErr w:type="spellStart"/>
      <w:r w:rsidRPr="003B7DD1">
        <w:rPr>
          <w:lang w:val="en-US"/>
        </w:rPr>
        <w:t>Nauk</w:t>
      </w:r>
      <w:proofErr w:type="spellEnd"/>
      <w:r w:rsidRPr="003B7DD1">
        <w:rPr>
          <w:lang w:val="en-US"/>
        </w:rPr>
        <w:t xml:space="preserve"> SSSR. – 1962. – </w:t>
      </w:r>
      <w:r>
        <w:rPr>
          <w:lang w:val="en-US"/>
        </w:rPr>
        <w:t>Vol.</w:t>
      </w:r>
      <w:r w:rsidRPr="003B7DD1">
        <w:rPr>
          <w:lang w:val="en-US"/>
        </w:rPr>
        <w:t xml:space="preserve"> 144, </w:t>
      </w:r>
      <w:r w:rsidR="00070405">
        <w:rPr>
          <w:lang w:val="en-US"/>
        </w:rPr>
        <w:t>№</w:t>
      </w:r>
      <w:r w:rsidRPr="003B7DD1">
        <w:rPr>
          <w:lang w:val="en-US"/>
        </w:rPr>
        <w:t>. 5. – P. 981-984.</w:t>
      </w:r>
    </w:p>
    <w:p w14:paraId="1C1C05C0" w14:textId="38D604FA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6</w:t>
      </w:r>
      <w:r w:rsidRPr="003B7DD1">
        <w:rPr>
          <w:lang w:val="en-US"/>
        </w:rPr>
        <w:tab/>
        <w:t>Dunford N., Schwartz J.T. Linear Operators. Part III, Spectral Operators. – Wiley, New York. – 1971.</w:t>
      </w:r>
    </w:p>
    <w:p w14:paraId="7A1551CA" w14:textId="0589AEA2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7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Ionkin</w:t>
      </w:r>
      <w:proofErr w:type="spellEnd"/>
      <w:r w:rsidRPr="003B7DD1">
        <w:rPr>
          <w:lang w:val="en-US"/>
        </w:rPr>
        <w:t xml:space="preserve"> N.I., </w:t>
      </w:r>
      <w:proofErr w:type="spellStart"/>
      <w:r w:rsidRPr="003B7DD1">
        <w:rPr>
          <w:lang w:val="en-US"/>
        </w:rPr>
        <w:t>Moisseev</w:t>
      </w:r>
      <w:proofErr w:type="spellEnd"/>
      <w:r w:rsidRPr="003B7DD1">
        <w:rPr>
          <w:lang w:val="en-US"/>
        </w:rPr>
        <w:t xml:space="preserve"> E.I. A problem for the heat equation with two-point boundary conditions // Differential Equations. – 1979. – </w:t>
      </w:r>
      <w:r>
        <w:rPr>
          <w:lang w:val="en-US"/>
        </w:rPr>
        <w:t>Vol.</w:t>
      </w:r>
      <w:r w:rsidRPr="003B7DD1">
        <w:rPr>
          <w:lang w:val="en-US"/>
        </w:rPr>
        <w:t xml:space="preserve"> 15. – P. 1284–1295.</w:t>
      </w:r>
    </w:p>
    <w:p w14:paraId="1EEFB7AF" w14:textId="0DFD3F17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 xml:space="preserve">8 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Ionkin</w:t>
      </w:r>
      <w:proofErr w:type="spellEnd"/>
      <w:r w:rsidRPr="003B7DD1">
        <w:rPr>
          <w:lang w:val="en-US"/>
        </w:rPr>
        <w:t xml:space="preserve"> N.I. Solution of a boundary-value problem in heat conduction with a </w:t>
      </w:r>
      <w:r w:rsidR="00070405">
        <w:rPr>
          <w:lang w:val="en-US"/>
        </w:rPr>
        <w:t>№</w:t>
      </w:r>
      <w:r w:rsidRPr="003B7DD1">
        <w:rPr>
          <w:lang w:val="en-US"/>
        </w:rPr>
        <w:t xml:space="preserve">n-classical boundary condition // Differential Equations. – 1977. – </w:t>
      </w:r>
      <w:r>
        <w:rPr>
          <w:lang w:val="en-US"/>
        </w:rPr>
        <w:t>Vol.</w:t>
      </w:r>
      <w:r w:rsidRPr="003B7DD1">
        <w:rPr>
          <w:lang w:val="en-US"/>
        </w:rPr>
        <w:t xml:space="preserve"> 13. – P. 204–211.</w:t>
      </w:r>
    </w:p>
    <w:p w14:paraId="6D666D71" w14:textId="476A1EB6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9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Ionkin</w:t>
      </w:r>
      <w:proofErr w:type="spellEnd"/>
      <w:r w:rsidRPr="003B7DD1">
        <w:rPr>
          <w:lang w:val="en-US"/>
        </w:rPr>
        <w:t xml:space="preserve"> N.I., </w:t>
      </w:r>
      <w:proofErr w:type="spellStart"/>
      <w:r w:rsidRPr="003B7DD1">
        <w:rPr>
          <w:lang w:val="en-US"/>
        </w:rPr>
        <w:t>Morozova</w:t>
      </w:r>
      <w:proofErr w:type="spellEnd"/>
      <w:r w:rsidRPr="003B7DD1">
        <w:rPr>
          <w:lang w:val="en-US"/>
        </w:rPr>
        <w:t xml:space="preserve"> </w:t>
      </w:r>
      <w:r>
        <w:rPr>
          <w:lang w:val="en-US"/>
        </w:rPr>
        <w:t>V.</w:t>
      </w:r>
      <w:r w:rsidRPr="003B7DD1">
        <w:rPr>
          <w:lang w:val="en-US"/>
        </w:rPr>
        <w:t xml:space="preserve">A. The two-dimensional heat equation with </w:t>
      </w:r>
      <w:r w:rsidR="00070405">
        <w:rPr>
          <w:lang w:val="en-US"/>
        </w:rPr>
        <w:t>№</w:t>
      </w:r>
      <w:proofErr w:type="spellStart"/>
      <w:r w:rsidRPr="003B7DD1">
        <w:rPr>
          <w:lang w:val="en-US"/>
        </w:rPr>
        <w:t>nlocal</w:t>
      </w:r>
      <w:proofErr w:type="spellEnd"/>
      <w:r w:rsidRPr="003B7DD1">
        <w:rPr>
          <w:lang w:val="en-US"/>
        </w:rPr>
        <w:t xml:space="preserve"> boundary conditions // Differential Equations. – 2000. – </w:t>
      </w:r>
      <w:r>
        <w:rPr>
          <w:lang w:val="en-US"/>
        </w:rPr>
        <w:t>Vol</w:t>
      </w:r>
      <w:r w:rsidRPr="003B7DD1">
        <w:rPr>
          <w:lang w:val="en-US"/>
        </w:rPr>
        <w:t>. 36. – P. 982-987.</w:t>
      </w:r>
    </w:p>
    <w:p w14:paraId="0D818316" w14:textId="18C04AF9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1</w:t>
      </w:r>
      <w:r w:rsidR="001B69AA" w:rsidRPr="001B69AA">
        <w:rPr>
          <w:lang w:val="en-US"/>
        </w:rPr>
        <w:t>0</w:t>
      </w:r>
      <w:r w:rsidRPr="003B7DD1">
        <w:rPr>
          <w:lang w:val="en-US"/>
        </w:rPr>
        <w:t xml:space="preserve"> 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Orazov</w:t>
      </w:r>
      <w:proofErr w:type="spellEnd"/>
      <w:r w:rsidRPr="003B7DD1">
        <w:rPr>
          <w:lang w:val="en-US"/>
        </w:rPr>
        <w:t xml:space="preserve"> I., Sadybekov M.A. On a class of problems of determining the temperature and density of heat sources given initial and final temperature // Siberian Mathematical Journal. – 2012. – </w:t>
      </w:r>
      <w:r>
        <w:rPr>
          <w:lang w:val="en-US"/>
        </w:rPr>
        <w:t>Vol.</w:t>
      </w:r>
      <w:r w:rsidRPr="003B7DD1">
        <w:rPr>
          <w:lang w:val="en-US"/>
        </w:rPr>
        <w:t xml:space="preserve"> 53, </w:t>
      </w:r>
      <w:r w:rsidR="00070405">
        <w:rPr>
          <w:lang w:val="en-US"/>
        </w:rPr>
        <w:t>№</w:t>
      </w:r>
      <w:r w:rsidRPr="003B7DD1">
        <w:rPr>
          <w:lang w:val="en-US"/>
        </w:rPr>
        <w:t>. 1. – P. 146-151.</w:t>
      </w:r>
    </w:p>
    <w:p w14:paraId="3C8EA05C" w14:textId="2408DF57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11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Orazov</w:t>
      </w:r>
      <w:proofErr w:type="spellEnd"/>
      <w:r w:rsidRPr="003B7DD1">
        <w:rPr>
          <w:lang w:val="en-US"/>
        </w:rPr>
        <w:t xml:space="preserve"> I., Sadybekov M.A. One </w:t>
      </w:r>
      <w:r w:rsidR="00070405">
        <w:rPr>
          <w:lang w:val="en-US"/>
        </w:rPr>
        <w:t>№</w:t>
      </w:r>
      <w:proofErr w:type="spellStart"/>
      <w:r w:rsidRPr="003B7DD1">
        <w:rPr>
          <w:lang w:val="en-US"/>
        </w:rPr>
        <w:t>nlocal</w:t>
      </w:r>
      <w:proofErr w:type="spellEnd"/>
      <w:r w:rsidRPr="003B7DD1">
        <w:rPr>
          <w:lang w:val="en-US"/>
        </w:rPr>
        <w:t xml:space="preserve"> problem of determination of the temperature and density of heat sources // Russian Mathematics (</w:t>
      </w:r>
      <w:proofErr w:type="spellStart"/>
      <w:r w:rsidRPr="003B7DD1">
        <w:rPr>
          <w:lang w:val="en-US"/>
        </w:rPr>
        <w:t>Iz</w:t>
      </w:r>
      <w:proofErr w:type="spellEnd"/>
      <w:r w:rsidRPr="003B7DD1">
        <w:rPr>
          <w:lang w:val="en-US"/>
        </w:rPr>
        <w:t xml:space="preserve">. VUZ). – 2012. – Vol. 56, </w:t>
      </w:r>
      <w:r w:rsidR="00070405">
        <w:rPr>
          <w:lang w:val="en-US"/>
        </w:rPr>
        <w:t>№</w:t>
      </w:r>
      <w:r w:rsidRPr="003B7DD1">
        <w:rPr>
          <w:lang w:val="en-US"/>
        </w:rPr>
        <w:t>. 2. – P. 60–64</w:t>
      </w:r>
    </w:p>
    <w:p w14:paraId="46AABA32" w14:textId="036CDEE1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12</w:t>
      </w:r>
      <w:r w:rsidRPr="003B7DD1">
        <w:rPr>
          <w:lang w:val="en-US"/>
        </w:rPr>
        <w:tab/>
        <w:t xml:space="preserve">Sadybekov M.A. Initial-Boundary Value Problem for a Heat Equation with </w:t>
      </w:r>
      <w:r w:rsidR="00070405">
        <w:rPr>
          <w:lang w:val="en-US"/>
        </w:rPr>
        <w:t>№</w:t>
      </w:r>
      <w:r w:rsidRPr="003B7DD1">
        <w:rPr>
          <w:lang w:val="en-US"/>
        </w:rPr>
        <w:t xml:space="preserve">t Strongly Regular Boundary Conditions // Functional Analysis in Interdisciplinary Applications. – Springer Proceedings in Mathematics &amp; Statistics. – 2017.  – </w:t>
      </w:r>
      <w:r>
        <w:rPr>
          <w:lang w:val="en-US"/>
        </w:rPr>
        <w:t>Vol.</w:t>
      </w:r>
      <w:r w:rsidRPr="003B7DD1">
        <w:rPr>
          <w:lang w:val="en-US"/>
        </w:rPr>
        <w:t xml:space="preserve"> 216. – P. 330–348.</w:t>
      </w:r>
    </w:p>
    <w:p w14:paraId="1EB5E2AA" w14:textId="02AF2227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 xml:space="preserve">13 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Orazov</w:t>
      </w:r>
      <w:proofErr w:type="spellEnd"/>
      <w:r w:rsidRPr="003B7DD1">
        <w:rPr>
          <w:lang w:val="en-US"/>
        </w:rPr>
        <w:t xml:space="preserve"> I., Sadybekov M.A. On an inverse problem of mathematical modeling of the extraction process of polydisperse porous materials. – AIP Conference Proceedings. – 2015. – </w:t>
      </w:r>
      <w:r>
        <w:rPr>
          <w:lang w:val="en-US"/>
        </w:rPr>
        <w:t>Vol.</w:t>
      </w:r>
      <w:r w:rsidRPr="003B7DD1">
        <w:rPr>
          <w:lang w:val="en-US"/>
        </w:rPr>
        <w:t xml:space="preserve"> 1676, 020005. – 4 pp.</w:t>
      </w:r>
    </w:p>
    <w:p w14:paraId="42C546B6" w14:textId="13BDDF6D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 xml:space="preserve">14 </w:t>
      </w:r>
      <w:r w:rsidRPr="003B7DD1">
        <w:rPr>
          <w:lang w:val="en-US"/>
        </w:rPr>
        <w:tab/>
      </w:r>
      <w:proofErr w:type="spellStart"/>
      <w:r w:rsidRPr="003B7DD1">
        <w:rPr>
          <w:lang w:val="en-US"/>
        </w:rPr>
        <w:t>Orazov</w:t>
      </w:r>
      <w:proofErr w:type="spellEnd"/>
      <w:r w:rsidRPr="003B7DD1">
        <w:rPr>
          <w:lang w:val="en-US"/>
        </w:rPr>
        <w:t xml:space="preserve"> I., Sadybekov M.A. One-dimensional Diffusion Problem with </w:t>
      </w:r>
      <w:r w:rsidR="00070405">
        <w:rPr>
          <w:lang w:val="en-US"/>
        </w:rPr>
        <w:t>№</w:t>
      </w:r>
      <w:r w:rsidRPr="003B7DD1">
        <w:rPr>
          <w:lang w:val="en-US"/>
        </w:rPr>
        <w:t xml:space="preserve">t Strengthened Regular Boundary Conditions // AIP Conference Proceedings. – 2015. – </w:t>
      </w:r>
      <w:r>
        <w:rPr>
          <w:lang w:val="en-US"/>
        </w:rPr>
        <w:t>Vol.</w:t>
      </w:r>
      <w:r w:rsidRPr="003B7DD1">
        <w:rPr>
          <w:lang w:val="en-US"/>
        </w:rPr>
        <w:t xml:space="preserve"> 1690, 040007. – 6 pp.</w:t>
      </w:r>
    </w:p>
    <w:p w14:paraId="25367B60" w14:textId="76312759" w:rsidR="00016C56" w:rsidRPr="003B7DD1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lastRenderedPageBreak/>
        <w:t>15</w:t>
      </w:r>
      <w:r w:rsidRPr="003B7DD1">
        <w:rPr>
          <w:lang w:val="en-US"/>
        </w:rPr>
        <w:tab/>
        <w:t xml:space="preserve">Lang P., Locker J. Spectral theory of two-point differential operators determined by −D2// J. Math. Anal. Appl. – 1990. – </w:t>
      </w:r>
      <w:r>
        <w:rPr>
          <w:lang w:val="en-US"/>
        </w:rPr>
        <w:t>Vol.</w:t>
      </w:r>
      <w:r w:rsidRPr="003B7DD1">
        <w:rPr>
          <w:lang w:val="en-US"/>
        </w:rPr>
        <w:t xml:space="preserve"> 146, </w:t>
      </w:r>
      <w:r w:rsidR="00070405">
        <w:rPr>
          <w:lang w:val="en-US"/>
        </w:rPr>
        <w:t>№</w:t>
      </w:r>
      <w:r w:rsidRPr="003B7DD1">
        <w:rPr>
          <w:lang w:val="en-US"/>
        </w:rPr>
        <w:t>. 1. – P. 148-191.</w:t>
      </w:r>
    </w:p>
    <w:p w14:paraId="3627E1C0" w14:textId="56BF6E80" w:rsidR="00016C56" w:rsidRDefault="00016C56" w:rsidP="00824A36">
      <w:pPr>
        <w:ind w:firstLine="709"/>
        <w:rPr>
          <w:lang w:val="en-US"/>
        </w:rPr>
      </w:pPr>
      <w:r w:rsidRPr="003B7DD1">
        <w:rPr>
          <w:lang w:val="en-US"/>
        </w:rPr>
        <w:t>16</w:t>
      </w:r>
      <w:r w:rsidRPr="003B7DD1">
        <w:rPr>
          <w:lang w:val="en-US"/>
        </w:rPr>
        <w:tab/>
        <w:t xml:space="preserve">Makin A.S. On spectral decompositions corresponding to </w:t>
      </w:r>
      <w:r w:rsidR="00070405">
        <w:rPr>
          <w:lang w:val="en-US"/>
        </w:rPr>
        <w:t>№</w:t>
      </w:r>
      <w:r w:rsidRPr="003B7DD1">
        <w:rPr>
          <w:lang w:val="en-US"/>
        </w:rPr>
        <w:t xml:space="preserve">n-self-adjoint Sturm-Liouville operators // </w:t>
      </w:r>
      <w:proofErr w:type="spellStart"/>
      <w:r w:rsidRPr="003B7DD1">
        <w:rPr>
          <w:lang w:val="en-US"/>
        </w:rPr>
        <w:t>Doklady</w:t>
      </w:r>
      <w:proofErr w:type="spellEnd"/>
      <w:r w:rsidRPr="003B7DD1">
        <w:rPr>
          <w:lang w:val="en-US"/>
        </w:rPr>
        <w:t xml:space="preserve"> Mathematics. – 2006. – </w:t>
      </w:r>
      <w:r>
        <w:rPr>
          <w:lang w:val="en-US"/>
        </w:rPr>
        <w:t>Vol.</w:t>
      </w:r>
      <w:r w:rsidRPr="003B7DD1">
        <w:rPr>
          <w:lang w:val="en-US"/>
        </w:rPr>
        <w:t xml:space="preserve"> 73, </w:t>
      </w:r>
      <w:r w:rsidR="00070405">
        <w:rPr>
          <w:lang w:val="en-US"/>
        </w:rPr>
        <w:t>№</w:t>
      </w:r>
      <w:r w:rsidRPr="003B7DD1">
        <w:rPr>
          <w:lang w:val="en-US"/>
        </w:rPr>
        <w:t>. 1. – P. 15-18.</w:t>
      </w:r>
    </w:p>
    <w:p w14:paraId="330C4E5B" w14:textId="08FF175E" w:rsidR="00016C56" w:rsidRPr="00DE261E" w:rsidRDefault="00016C56" w:rsidP="00824A36">
      <w:pPr>
        <w:ind w:firstLine="709"/>
        <w:rPr>
          <w:lang w:val="en-US"/>
        </w:rPr>
      </w:pPr>
      <w:r w:rsidRPr="00DE261E">
        <w:rPr>
          <w:lang w:val="en-US"/>
        </w:rPr>
        <w:t>17</w:t>
      </w:r>
      <w:r w:rsidRPr="00DE261E">
        <w:rPr>
          <w:lang w:val="en-US"/>
        </w:rPr>
        <w:tab/>
      </w:r>
      <w:r w:rsidRPr="009E14B7">
        <w:rPr>
          <w:lang w:val="en-US"/>
        </w:rPr>
        <w:t xml:space="preserve">Marchenko </w:t>
      </w:r>
      <w:r>
        <w:rPr>
          <w:lang w:val="en-US"/>
        </w:rPr>
        <w:t>V.</w:t>
      </w:r>
      <w:r w:rsidRPr="009E14B7">
        <w:rPr>
          <w:lang w:val="en-US"/>
        </w:rPr>
        <w:t xml:space="preserve">A. Sturm-Liouville Operators and Their Applications. </w:t>
      </w:r>
      <w:r>
        <w:rPr>
          <w:lang w:val="en-US"/>
        </w:rPr>
        <w:t>–</w:t>
      </w:r>
      <w:r w:rsidRPr="009E14B7">
        <w:rPr>
          <w:lang w:val="en-US"/>
        </w:rPr>
        <w:t xml:space="preserve"> </w:t>
      </w:r>
      <w:proofErr w:type="spellStart"/>
      <w:r w:rsidRPr="009E14B7">
        <w:rPr>
          <w:lang w:val="en-US"/>
        </w:rPr>
        <w:t>Naukova</w:t>
      </w:r>
      <w:proofErr w:type="spellEnd"/>
      <w:r w:rsidRPr="009E14B7">
        <w:rPr>
          <w:lang w:val="en-US"/>
        </w:rPr>
        <w:t xml:space="preserve"> Dumka, Kiev, Ukraine. – 1977. English translation: </w:t>
      </w:r>
      <w:proofErr w:type="spellStart"/>
      <w:r w:rsidRPr="009E14B7">
        <w:rPr>
          <w:lang w:val="en-US"/>
        </w:rPr>
        <w:t>Birkhauser</w:t>
      </w:r>
      <w:proofErr w:type="spellEnd"/>
      <w:r w:rsidRPr="009E14B7">
        <w:rPr>
          <w:lang w:val="en-US"/>
        </w:rPr>
        <w:t>, Basel, Switzerland</w:t>
      </w:r>
      <w:r w:rsidRPr="00DE261E">
        <w:rPr>
          <w:lang w:val="en-US"/>
        </w:rPr>
        <w:t xml:space="preserve">. – </w:t>
      </w:r>
      <w:r w:rsidRPr="009E14B7">
        <w:rPr>
          <w:lang w:val="en-US"/>
        </w:rPr>
        <w:t>1986</w:t>
      </w:r>
      <w:r w:rsidRPr="00DE261E">
        <w:rPr>
          <w:lang w:val="en-US"/>
        </w:rPr>
        <w:t>.</w:t>
      </w:r>
    </w:p>
    <w:p w14:paraId="7A26B719" w14:textId="3D303615" w:rsidR="00016C56" w:rsidRPr="00044754" w:rsidRDefault="00016C56" w:rsidP="00824A36">
      <w:pPr>
        <w:ind w:firstLine="709"/>
        <w:rPr>
          <w:lang w:val="ru-RU"/>
        </w:rPr>
      </w:pPr>
      <w:r w:rsidRPr="00FD53D8">
        <w:rPr>
          <w:lang w:val="en-US"/>
        </w:rPr>
        <w:t>18</w:t>
      </w:r>
      <w:r w:rsidRPr="00DE261E">
        <w:rPr>
          <w:lang w:val="en-US"/>
        </w:rPr>
        <w:t xml:space="preserve"> </w:t>
      </w:r>
      <w:r w:rsidRPr="00DE261E">
        <w:rPr>
          <w:lang w:val="en-US"/>
        </w:rPr>
        <w:tab/>
        <w:t xml:space="preserve">Kirane M., Sadybekov M.A., </w:t>
      </w:r>
      <w:proofErr w:type="spellStart"/>
      <w:r w:rsidRPr="00DE261E">
        <w:rPr>
          <w:lang w:val="en-US"/>
        </w:rPr>
        <w:t>Sarsenbi</w:t>
      </w:r>
      <w:proofErr w:type="spellEnd"/>
      <w:r>
        <w:rPr>
          <w:lang w:val="en-US"/>
        </w:rPr>
        <w:t xml:space="preserve"> </w:t>
      </w:r>
      <w:r w:rsidRPr="00DE261E">
        <w:rPr>
          <w:lang w:val="en-US"/>
        </w:rPr>
        <w:t xml:space="preserve">A.A. On an inverse problem of reconstructing a </w:t>
      </w:r>
      <w:proofErr w:type="spellStart"/>
      <w:r w:rsidRPr="00DE261E">
        <w:rPr>
          <w:lang w:val="en-US"/>
        </w:rPr>
        <w:t>subdiffusion</w:t>
      </w:r>
      <w:proofErr w:type="spellEnd"/>
      <w:r w:rsidRPr="00DE261E">
        <w:rPr>
          <w:lang w:val="en-US"/>
        </w:rPr>
        <w:t xml:space="preserve"> process from </w:t>
      </w:r>
      <w:r w:rsidR="00070405">
        <w:rPr>
          <w:lang w:val="en-US"/>
        </w:rPr>
        <w:t>№</w:t>
      </w:r>
      <w:proofErr w:type="spellStart"/>
      <w:r w:rsidRPr="00DE261E">
        <w:rPr>
          <w:lang w:val="en-US"/>
        </w:rPr>
        <w:t>nlocal</w:t>
      </w:r>
      <w:proofErr w:type="spellEnd"/>
      <w:r w:rsidRPr="00DE261E">
        <w:rPr>
          <w:lang w:val="en-US"/>
        </w:rPr>
        <w:t xml:space="preserve"> data // Mathematical Methods in the Applied Sciences. – 2019. – </w:t>
      </w:r>
      <w:r>
        <w:rPr>
          <w:lang w:val="en-US"/>
        </w:rPr>
        <w:t>Vol.</w:t>
      </w:r>
      <w:r w:rsidRPr="00DE261E">
        <w:rPr>
          <w:lang w:val="en-US"/>
        </w:rPr>
        <w:t xml:space="preserve"> 42, </w:t>
      </w:r>
      <w:r w:rsidR="00070405">
        <w:rPr>
          <w:lang w:val="en-US"/>
        </w:rPr>
        <w:t>№</w:t>
      </w:r>
      <w:r w:rsidRPr="00DE261E">
        <w:rPr>
          <w:lang w:val="en-US"/>
        </w:rPr>
        <w:t xml:space="preserve">. </w:t>
      </w:r>
      <w:r w:rsidRPr="00044754">
        <w:rPr>
          <w:lang w:val="ru-RU"/>
        </w:rPr>
        <w:t xml:space="preserve">6. – </w:t>
      </w:r>
      <w:r w:rsidRPr="00DE261E">
        <w:rPr>
          <w:lang w:val="en-US"/>
        </w:rPr>
        <w:t>P</w:t>
      </w:r>
      <w:r w:rsidRPr="00044754">
        <w:rPr>
          <w:lang w:val="ru-RU"/>
        </w:rPr>
        <w:t>. 2043–2052.</w:t>
      </w:r>
    </w:p>
    <w:p w14:paraId="3A4B2335" w14:textId="7D97A1A9" w:rsidR="00016C56" w:rsidRDefault="00016C56" w:rsidP="00824A36">
      <w:pPr>
        <w:ind w:firstLine="709"/>
      </w:pPr>
      <w:r>
        <w:t>19</w:t>
      </w:r>
      <w:r>
        <w:tab/>
      </w:r>
      <w:r w:rsidRPr="00FD53D8">
        <w:t xml:space="preserve">Садыбеков М.А., Оралсын Г. Обратная коэффициентная задача теплопроводности с нелокальным условием типа Самарского-Ионкина // Математический журнал. – 2015. </w:t>
      </w:r>
      <w:r>
        <w:t xml:space="preserve">– </w:t>
      </w:r>
      <w:r w:rsidRPr="00FD53D8">
        <w:t>Т</w:t>
      </w:r>
      <w:r>
        <w:t xml:space="preserve">. </w:t>
      </w:r>
      <w:r w:rsidRPr="00FD53D8">
        <w:t>15</w:t>
      </w:r>
      <w:r>
        <w:t>,</w:t>
      </w:r>
      <w:r w:rsidRPr="00FD53D8">
        <w:t xml:space="preserve"> № 2. – С. 99 - 112. </w:t>
      </w:r>
    </w:p>
    <w:p w14:paraId="6F927C19" w14:textId="3D21CF06" w:rsidR="00016C56" w:rsidRDefault="00016C56" w:rsidP="00824A36">
      <w:pPr>
        <w:ind w:firstLine="709"/>
        <w:rPr>
          <w:lang w:val="en-US"/>
        </w:rPr>
      </w:pPr>
      <w:r w:rsidRPr="00FD53D8">
        <w:rPr>
          <w:lang w:val="en-US"/>
        </w:rPr>
        <w:t>20</w:t>
      </w:r>
      <w:r w:rsidRPr="00FD53D8">
        <w:rPr>
          <w:lang w:val="en-US"/>
        </w:rPr>
        <w:tab/>
        <w:t xml:space="preserve">Oralsyn G., Sadybekov M. A. An inverse coefficient problem of heat conductivity with a </w:t>
      </w:r>
      <w:r w:rsidR="00070405">
        <w:rPr>
          <w:lang w:val="en-US"/>
        </w:rPr>
        <w:t>№</w:t>
      </w:r>
      <w:proofErr w:type="spellStart"/>
      <w:r w:rsidRPr="00FD53D8">
        <w:rPr>
          <w:lang w:val="en-US"/>
        </w:rPr>
        <w:t>nlocal</w:t>
      </w:r>
      <w:proofErr w:type="spellEnd"/>
      <w:r w:rsidRPr="00FD53D8">
        <w:rPr>
          <w:lang w:val="en-US"/>
        </w:rPr>
        <w:t xml:space="preserve"> </w:t>
      </w:r>
      <w:proofErr w:type="spellStart"/>
      <w:r w:rsidRPr="00FD53D8">
        <w:rPr>
          <w:lang w:val="en-US"/>
        </w:rPr>
        <w:t>Samarskii-Ionkin</w:t>
      </w:r>
      <w:proofErr w:type="spellEnd"/>
      <w:r w:rsidRPr="00FD53D8">
        <w:rPr>
          <w:lang w:val="en-US"/>
        </w:rPr>
        <w:t xml:space="preserve"> type condition // AIP Conf. Proc. – 2015. –</w:t>
      </w:r>
      <w:r w:rsidRPr="00445E9A">
        <w:rPr>
          <w:lang w:val="en-US"/>
        </w:rPr>
        <w:t xml:space="preserve"> </w:t>
      </w:r>
      <w:r w:rsidRPr="00FD53D8">
        <w:rPr>
          <w:lang w:val="en-US"/>
        </w:rPr>
        <w:t>V</w:t>
      </w:r>
      <w:r>
        <w:rPr>
          <w:lang w:val="en-US"/>
        </w:rPr>
        <w:t>ol</w:t>
      </w:r>
      <w:r w:rsidRPr="00FD53D8">
        <w:rPr>
          <w:lang w:val="en-US"/>
        </w:rPr>
        <w:t xml:space="preserve">. 1676. – P. 020016. http://dx.doi.org/10.1063/1.4930442 </w:t>
      </w:r>
    </w:p>
    <w:p w14:paraId="61AFAEBC" w14:textId="550FF21E" w:rsidR="00016C56" w:rsidRDefault="00016C56" w:rsidP="00824A36">
      <w:pPr>
        <w:ind w:firstLine="709"/>
        <w:rPr>
          <w:lang w:val="en-US"/>
        </w:rPr>
      </w:pPr>
      <w:r>
        <w:rPr>
          <w:lang w:val="en-US"/>
        </w:rPr>
        <w:t>21</w:t>
      </w:r>
      <w:r>
        <w:rPr>
          <w:lang w:val="en-US"/>
        </w:rPr>
        <w:tab/>
      </w:r>
      <w:r w:rsidRPr="004A65BE">
        <w:rPr>
          <w:lang w:val="en-US"/>
        </w:rPr>
        <w:t xml:space="preserve">Sadybekov M.A., Oralsyn G., </w:t>
      </w:r>
      <w:proofErr w:type="spellStart"/>
      <w:r w:rsidRPr="004A65BE">
        <w:rPr>
          <w:lang w:val="en-US"/>
        </w:rPr>
        <w:t>Ismailov</w:t>
      </w:r>
      <w:proofErr w:type="spellEnd"/>
      <w:r w:rsidRPr="004A65BE">
        <w:rPr>
          <w:lang w:val="en-US"/>
        </w:rPr>
        <w:t xml:space="preserve"> M. An inverse problem of finding the time-depend-</w:t>
      </w:r>
      <w:proofErr w:type="spellStart"/>
      <w:r w:rsidRPr="004A65BE">
        <w:rPr>
          <w:lang w:val="en-US"/>
        </w:rPr>
        <w:t>ent</w:t>
      </w:r>
      <w:proofErr w:type="spellEnd"/>
      <w:r w:rsidRPr="004A65BE">
        <w:rPr>
          <w:lang w:val="en-US"/>
        </w:rPr>
        <w:t xml:space="preserve"> heat transfer coefficient from an integral condition // International Journal of Pure and Applied Mathematics. – 2017. – V</w:t>
      </w:r>
      <w:r>
        <w:rPr>
          <w:lang w:val="en-US"/>
        </w:rPr>
        <w:t>ol</w:t>
      </w:r>
      <w:r w:rsidRPr="004A65BE">
        <w:rPr>
          <w:lang w:val="en-US"/>
        </w:rPr>
        <w:t xml:space="preserve">. 113, </w:t>
      </w:r>
      <w:r w:rsidR="00070405">
        <w:rPr>
          <w:lang w:val="en-US"/>
        </w:rPr>
        <w:t>№</w:t>
      </w:r>
      <w:r w:rsidRPr="004A65BE">
        <w:rPr>
          <w:lang w:val="en-US"/>
        </w:rPr>
        <w:t xml:space="preserve">. 4. – P. 139–149. </w:t>
      </w:r>
    </w:p>
    <w:p w14:paraId="2BCF529E" w14:textId="5FC85A0A" w:rsidR="00016C56" w:rsidRPr="00445E9A" w:rsidRDefault="00016C56" w:rsidP="00824A36">
      <w:pPr>
        <w:ind w:firstLine="709"/>
      </w:pPr>
      <w:r w:rsidRPr="00314011">
        <w:rPr>
          <w:lang w:val="en-US"/>
        </w:rPr>
        <w:t>22</w:t>
      </w:r>
      <w:r w:rsidRPr="00314011">
        <w:rPr>
          <w:lang w:val="en-US"/>
        </w:rPr>
        <w:tab/>
        <w:t xml:space="preserve">Denisov A. M. Uniqueness of the solution of some inverse problems for the heat equation with a piecewise-constant coefficient // </w:t>
      </w:r>
      <w:r w:rsidRPr="00E71E3E">
        <w:rPr>
          <w:lang w:val="en-US"/>
        </w:rPr>
        <w:t xml:space="preserve">U.S.S.R. </w:t>
      </w:r>
      <w:proofErr w:type="spellStart"/>
      <w:r w:rsidRPr="00E71E3E">
        <w:rPr>
          <w:lang w:val="en-US"/>
        </w:rPr>
        <w:t>Comput</w:t>
      </w:r>
      <w:proofErr w:type="spellEnd"/>
      <w:r w:rsidRPr="00E71E3E">
        <w:rPr>
          <w:lang w:val="en-US"/>
        </w:rPr>
        <w:t>. Math</w:t>
      </w:r>
      <w:r w:rsidRPr="00E71E3E">
        <w:t xml:space="preserve">. </w:t>
      </w:r>
      <w:r w:rsidRPr="00E71E3E">
        <w:rPr>
          <w:lang w:val="en-US"/>
        </w:rPr>
        <w:t>Math</w:t>
      </w:r>
      <w:r w:rsidRPr="00E71E3E">
        <w:t xml:space="preserve">. </w:t>
      </w:r>
      <w:r w:rsidRPr="00E71E3E">
        <w:rPr>
          <w:lang w:val="en-US"/>
        </w:rPr>
        <w:t>Phys</w:t>
      </w:r>
      <w:r w:rsidRPr="00E71E3E">
        <w:t>.</w:t>
      </w:r>
      <w:r>
        <w:t xml:space="preserve"> – </w:t>
      </w:r>
      <w:r w:rsidRPr="00445E9A">
        <w:t xml:space="preserve">1982. – </w:t>
      </w:r>
      <w:r>
        <w:rPr>
          <w:lang w:val="en-US"/>
        </w:rPr>
        <w:t>Vol</w:t>
      </w:r>
      <w:r w:rsidRPr="00445E9A">
        <w:t xml:space="preserve">. 22, </w:t>
      </w:r>
      <w:r>
        <w:t>№4</w:t>
      </w:r>
      <w:r w:rsidRPr="00445E9A">
        <w:t xml:space="preserve">. – </w:t>
      </w:r>
      <w:r>
        <w:rPr>
          <w:lang w:val="en-US"/>
        </w:rPr>
        <w:t>P</w:t>
      </w:r>
      <w:r w:rsidRPr="00445E9A">
        <w:t>. 92–99.</w:t>
      </w:r>
    </w:p>
    <w:p w14:paraId="4BA13597" w14:textId="2433161D" w:rsidR="00016C56" w:rsidRDefault="00016C56" w:rsidP="00824A36">
      <w:pPr>
        <w:ind w:firstLine="709"/>
      </w:pPr>
      <w:r>
        <w:t xml:space="preserve">23 </w:t>
      </w:r>
      <w:r>
        <w:tab/>
      </w:r>
      <w:r w:rsidRPr="000E4840">
        <w:t xml:space="preserve">Садыбеков М.А., Дилдабек Г., Тенгаева А.А. Функция Грина задачи теплопроводности с периодическим краевым условием // Математический журнал. – 2016. – Т. 16, № 1. – С. 135-144. </w:t>
      </w:r>
    </w:p>
    <w:p w14:paraId="0291B28F" w14:textId="56E42043" w:rsidR="00016C56" w:rsidRDefault="00016C56" w:rsidP="00824A36">
      <w:pPr>
        <w:ind w:firstLine="709"/>
        <w:rPr>
          <w:lang w:val="en-US"/>
        </w:rPr>
      </w:pPr>
      <w:r w:rsidRPr="00191B8C">
        <w:rPr>
          <w:lang w:val="en-US"/>
        </w:rPr>
        <w:t>24</w:t>
      </w:r>
      <w:r>
        <w:rPr>
          <w:lang w:val="en-US"/>
        </w:rPr>
        <w:tab/>
      </w:r>
      <w:proofErr w:type="spellStart"/>
      <w:r w:rsidRPr="00191B8C">
        <w:rPr>
          <w:lang w:val="en-US"/>
        </w:rPr>
        <w:t>Bizha</w:t>
      </w:r>
      <w:r w:rsidR="00EA5420">
        <w:rPr>
          <w:lang w:val="en-US"/>
        </w:rPr>
        <w:t>no</w:t>
      </w:r>
      <w:r w:rsidRPr="00191B8C">
        <w:rPr>
          <w:lang w:val="en-US"/>
        </w:rPr>
        <w:t>va</w:t>
      </w:r>
      <w:proofErr w:type="spellEnd"/>
      <w:r w:rsidRPr="00191B8C">
        <w:rPr>
          <w:lang w:val="en-US"/>
        </w:rPr>
        <w:t xml:space="preserve"> G.I. Solutions in </w:t>
      </w:r>
      <w:proofErr w:type="spellStart"/>
      <w:r w:rsidRPr="00191B8C">
        <w:rPr>
          <w:lang w:val="en-US"/>
        </w:rPr>
        <w:t>Hölder</w:t>
      </w:r>
      <w:proofErr w:type="spellEnd"/>
      <w:r w:rsidRPr="00191B8C">
        <w:rPr>
          <w:lang w:val="en-US"/>
        </w:rPr>
        <w:t xml:space="preserve"> spaces of boundary-value problems for parabolic equations with </w:t>
      </w:r>
      <w:r w:rsidR="00070405">
        <w:rPr>
          <w:lang w:val="en-US"/>
        </w:rPr>
        <w:t>№</w:t>
      </w:r>
      <w:proofErr w:type="spellStart"/>
      <w:r w:rsidRPr="00191B8C">
        <w:rPr>
          <w:lang w:val="en-US"/>
        </w:rPr>
        <w:t>nconjugate</w:t>
      </w:r>
      <w:proofErr w:type="spellEnd"/>
      <w:r w:rsidRPr="00191B8C">
        <w:rPr>
          <w:lang w:val="en-US"/>
        </w:rPr>
        <w:t xml:space="preserve"> initial and boundary data // Journal of Mathematical Sciences. – 2010. – </w:t>
      </w:r>
      <w:r>
        <w:rPr>
          <w:lang w:val="en-US"/>
        </w:rPr>
        <w:t>Vol.</w:t>
      </w:r>
      <w:r w:rsidRPr="00191B8C">
        <w:rPr>
          <w:lang w:val="en-US"/>
        </w:rPr>
        <w:t xml:space="preserve"> 171</w:t>
      </w:r>
      <w:r>
        <w:rPr>
          <w:lang w:val="en-US"/>
        </w:rPr>
        <w:t xml:space="preserve">, </w:t>
      </w:r>
      <w:r w:rsidRPr="0011584B">
        <w:rPr>
          <w:lang w:val="en-US"/>
        </w:rPr>
        <w:t xml:space="preserve">№ </w:t>
      </w:r>
      <w:r w:rsidRPr="00191B8C">
        <w:rPr>
          <w:lang w:val="en-US"/>
        </w:rPr>
        <w:t>1</w:t>
      </w:r>
      <w:r>
        <w:rPr>
          <w:lang w:val="en-US"/>
        </w:rPr>
        <w:t xml:space="preserve">. – P. </w:t>
      </w:r>
      <w:r w:rsidRPr="00191B8C">
        <w:rPr>
          <w:lang w:val="en-US"/>
        </w:rPr>
        <w:t>9–21</w:t>
      </w:r>
      <w:r>
        <w:rPr>
          <w:lang w:val="en-US"/>
        </w:rPr>
        <w:t>.</w:t>
      </w:r>
    </w:p>
    <w:p w14:paraId="2A7BBD1E" w14:textId="08B6A05B" w:rsidR="00016C56" w:rsidRPr="00EA5420" w:rsidRDefault="00016C56" w:rsidP="00824A36">
      <w:pPr>
        <w:ind w:firstLine="709"/>
        <w:rPr>
          <w:lang w:val="ru-RU"/>
        </w:rPr>
      </w:pPr>
      <w:r w:rsidRPr="00EA5420">
        <w:rPr>
          <w:lang w:val="ru-RU"/>
        </w:rPr>
        <w:t>25</w:t>
      </w:r>
      <w:r w:rsidRPr="00EA5420">
        <w:rPr>
          <w:lang w:val="ru-RU"/>
        </w:rPr>
        <w:tab/>
      </w:r>
      <w:r w:rsidR="00EA5420" w:rsidRPr="00EA5420">
        <w:t>Справочник по специальным функциям</w:t>
      </w:r>
      <w:r w:rsidR="00EA5420">
        <w:rPr>
          <w:lang w:val="ru-RU"/>
        </w:rPr>
        <w:t xml:space="preserve">. – </w:t>
      </w:r>
      <w:r w:rsidR="00EA5420" w:rsidRPr="00EA5420">
        <w:t>под</w:t>
      </w:r>
      <w:r w:rsidR="00EA5420">
        <w:rPr>
          <w:lang w:val="ru-RU"/>
        </w:rPr>
        <w:t xml:space="preserve"> </w:t>
      </w:r>
      <w:r w:rsidR="00EA5420" w:rsidRPr="00EA5420">
        <w:t xml:space="preserve">ред. М. Абрамовиц и И. Стиган. </w:t>
      </w:r>
      <w:r w:rsidR="00EA5420">
        <w:rPr>
          <w:lang w:val="ru-RU"/>
        </w:rPr>
        <w:t xml:space="preserve">– 1979. – </w:t>
      </w:r>
      <w:r w:rsidR="00EA5420" w:rsidRPr="00EA5420">
        <w:t>М.: Наука</w:t>
      </w:r>
      <w:r w:rsidR="00EA5420" w:rsidRPr="00EA5420">
        <w:rPr>
          <w:lang w:val="ru-RU"/>
        </w:rPr>
        <w:t xml:space="preserve">. – </w:t>
      </w:r>
      <w:r w:rsidR="00EA5420" w:rsidRPr="00EA5420">
        <w:t>832</w:t>
      </w:r>
      <w:r w:rsidR="00EA5420" w:rsidRPr="00EA5420">
        <w:rPr>
          <w:lang w:val="ru-RU"/>
        </w:rPr>
        <w:t xml:space="preserve"> </w:t>
      </w:r>
      <w:r w:rsidR="00EA5420">
        <w:rPr>
          <w:lang w:val="ru-RU"/>
        </w:rPr>
        <w:t>с.</w:t>
      </w:r>
    </w:p>
    <w:p w14:paraId="6812DEF9" w14:textId="77777777" w:rsidR="00016C56" w:rsidRPr="00EA5420" w:rsidRDefault="00016C56" w:rsidP="00016C56">
      <w:pPr>
        <w:rPr>
          <w:lang w:val="ru-RU"/>
        </w:rPr>
      </w:pPr>
    </w:p>
    <w:p w14:paraId="3700D458" w14:textId="77777777" w:rsidR="00016C56" w:rsidRPr="00EA5420" w:rsidRDefault="00016C56" w:rsidP="00016C56">
      <w:pPr>
        <w:rPr>
          <w:lang w:val="ru-RU"/>
        </w:rPr>
      </w:pPr>
    </w:p>
    <w:p w14:paraId="35DEFE4C" w14:textId="77777777" w:rsidR="00016C56" w:rsidRPr="00EA5420" w:rsidRDefault="00016C56" w:rsidP="00016C56">
      <w:pPr>
        <w:rPr>
          <w:lang w:val="ru-RU"/>
        </w:rPr>
      </w:pPr>
    </w:p>
    <w:p w14:paraId="46CE8AA4" w14:textId="77777777" w:rsidR="00016C56" w:rsidRPr="00EA5420" w:rsidRDefault="00016C56" w:rsidP="00016C56">
      <w:pPr>
        <w:rPr>
          <w:lang w:val="ru-RU"/>
        </w:rPr>
      </w:pPr>
    </w:p>
    <w:p w14:paraId="7CA99808" w14:textId="77777777" w:rsidR="00016C56" w:rsidRPr="00EA5420" w:rsidRDefault="00016C56" w:rsidP="00016C56">
      <w:pPr>
        <w:ind w:left="360"/>
        <w:rPr>
          <w:lang w:val="ru-RU"/>
        </w:rPr>
      </w:pPr>
    </w:p>
    <w:p w14:paraId="6BB0BEAD" w14:textId="77777777" w:rsidR="00A3000D" w:rsidRPr="00DC17ED" w:rsidRDefault="00A3000D" w:rsidP="00A3000D">
      <w:pPr>
        <w:pStyle w:val="aff1"/>
        <w:ind w:firstLine="567"/>
        <w:jc w:val="center"/>
        <w:rPr>
          <w:b/>
          <w:bCs w:val="0"/>
          <w:lang w:val="ru-RU"/>
        </w:rPr>
      </w:pPr>
      <w:r w:rsidRPr="00DC17ED">
        <w:rPr>
          <w:b/>
        </w:rPr>
        <w:lastRenderedPageBreak/>
        <w:t xml:space="preserve">ПРИЛОЖЕНИЕ </w:t>
      </w:r>
      <w:r w:rsidRPr="00DC17ED">
        <w:rPr>
          <w:b/>
          <w:lang w:val="ru-RU"/>
        </w:rPr>
        <w:t>А</w:t>
      </w:r>
    </w:p>
    <w:p w14:paraId="768FEB1B" w14:textId="77777777" w:rsidR="00A3000D" w:rsidRPr="00DC17ED" w:rsidRDefault="00A3000D" w:rsidP="00A3000D">
      <w:pPr>
        <w:ind w:firstLine="567"/>
        <w:jc w:val="center"/>
        <w:rPr>
          <w:b/>
          <w:bCs w:val="0"/>
        </w:rPr>
      </w:pPr>
      <w:r w:rsidRPr="00DC17ED">
        <w:rPr>
          <w:b/>
        </w:rPr>
        <w:t>Техническая спецификация и календарный план работ</w:t>
      </w:r>
    </w:p>
    <w:p w14:paraId="0A3B592E" w14:textId="77777777" w:rsidR="00A3000D" w:rsidRDefault="00A3000D" w:rsidP="00A3000D">
      <w:pPr>
        <w:spacing w:after="200" w:line="276" w:lineRule="auto"/>
      </w:pPr>
      <w:r w:rsidRPr="00F25703">
        <w:rPr>
          <w:noProof/>
        </w:rPr>
        <w:drawing>
          <wp:anchor distT="0" distB="0" distL="114300" distR="114300" simplePos="0" relativeHeight="251666432" behindDoc="0" locked="0" layoutInCell="1" allowOverlap="1" wp14:anchorId="35A9A717" wp14:editId="487BFE2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6124162" cy="862965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4062"/>
                    <a:stretch/>
                  </pic:blipFill>
                  <pic:spPr bwMode="auto">
                    <a:xfrm>
                      <a:off x="0" y="0"/>
                      <a:ext cx="6131824" cy="864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1D9029E" w14:textId="77777777" w:rsidR="00A3000D" w:rsidRDefault="00A3000D" w:rsidP="00A3000D">
      <w:pPr>
        <w:spacing w:after="200" w:line="276" w:lineRule="auto"/>
      </w:pPr>
      <w:r w:rsidRPr="00F2570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D25ECF" wp14:editId="3C8C04F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135407" cy="89058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214" cy="89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463720" w14:textId="77777777" w:rsidR="00A3000D" w:rsidRDefault="00A3000D" w:rsidP="00A3000D">
      <w:pPr>
        <w:spacing w:after="200" w:line="276" w:lineRule="auto"/>
      </w:pPr>
      <w:r w:rsidRPr="00F25703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2A7426F" wp14:editId="45AC79D6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000380" cy="8286750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380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BD844B" w14:textId="77777777" w:rsidR="00A3000D" w:rsidRDefault="00A3000D" w:rsidP="00A3000D">
      <w:pPr>
        <w:jc w:val="center"/>
      </w:pPr>
      <w:r w:rsidRPr="00F2570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4CAD499" wp14:editId="744A9A7D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6197208" cy="77438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208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8F787" w14:textId="77777777" w:rsidR="00A3000D" w:rsidRDefault="00A3000D" w:rsidP="00A3000D">
      <w:pPr>
        <w:jc w:val="center"/>
      </w:pPr>
    </w:p>
    <w:p w14:paraId="2F8CDE6B" w14:textId="77777777" w:rsidR="00A3000D" w:rsidRDefault="00A3000D" w:rsidP="00A3000D">
      <w:pPr>
        <w:jc w:val="center"/>
      </w:pPr>
    </w:p>
    <w:p w14:paraId="4A3D89AF" w14:textId="77777777" w:rsidR="00A3000D" w:rsidRDefault="00A3000D" w:rsidP="00A3000D">
      <w:pPr>
        <w:jc w:val="center"/>
      </w:pPr>
    </w:p>
    <w:p w14:paraId="35D7DE1C" w14:textId="77777777" w:rsidR="00A3000D" w:rsidRDefault="00A3000D" w:rsidP="00A3000D">
      <w:pPr>
        <w:jc w:val="center"/>
      </w:pPr>
    </w:p>
    <w:p w14:paraId="3570A25A" w14:textId="77777777" w:rsidR="00A3000D" w:rsidRDefault="00A3000D" w:rsidP="00A3000D">
      <w:pPr>
        <w:jc w:val="center"/>
      </w:pPr>
    </w:p>
    <w:p w14:paraId="3D1129CB" w14:textId="77777777" w:rsidR="00A3000D" w:rsidRDefault="00A3000D" w:rsidP="00A3000D">
      <w:pPr>
        <w:jc w:val="center"/>
      </w:pPr>
    </w:p>
    <w:p w14:paraId="567D1514" w14:textId="77777777" w:rsidR="00A3000D" w:rsidRDefault="00A3000D" w:rsidP="00A3000D">
      <w:pPr>
        <w:jc w:val="center"/>
      </w:pPr>
    </w:p>
    <w:p w14:paraId="179E9349" w14:textId="77777777" w:rsidR="00A3000D" w:rsidRDefault="00A3000D" w:rsidP="00A3000D">
      <w:pPr>
        <w:jc w:val="center"/>
      </w:pPr>
    </w:p>
    <w:p w14:paraId="39850407" w14:textId="77777777" w:rsidR="00A3000D" w:rsidRDefault="00A3000D" w:rsidP="00A3000D">
      <w:pPr>
        <w:jc w:val="center"/>
      </w:pPr>
    </w:p>
    <w:p w14:paraId="3EF85656" w14:textId="77777777" w:rsidR="00A3000D" w:rsidRDefault="00A3000D" w:rsidP="00A3000D">
      <w:pPr>
        <w:jc w:val="center"/>
      </w:pPr>
    </w:p>
    <w:p w14:paraId="5814FA41" w14:textId="77777777" w:rsidR="00A3000D" w:rsidRDefault="00A3000D" w:rsidP="00A3000D">
      <w:pPr>
        <w:jc w:val="center"/>
      </w:pPr>
    </w:p>
    <w:p w14:paraId="37D187B9" w14:textId="77777777" w:rsidR="00A3000D" w:rsidRDefault="00A3000D" w:rsidP="00A3000D">
      <w:pPr>
        <w:jc w:val="center"/>
      </w:pPr>
    </w:p>
    <w:p w14:paraId="7C50A490" w14:textId="77777777" w:rsidR="00A3000D" w:rsidRDefault="00A3000D" w:rsidP="00A3000D">
      <w:pPr>
        <w:jc w:val="center"/>
      </w:pPr>
    </w:p>
    <w:p w14:paraId="3CC618C8" w14:textId="77777777" w:rsidR="00A3000D" w:rsidRDefault="00A3000D" w:rsidP="00A3000D">
      <w:pPr>
        <w:jc w:val="center"/>
      </w:pPr>
    </w:p>
    <w:p w14:paraId="16B17CDC" w14:textId="77777777" w:rsidR="00A3000D" w:rsidRDefault="00A3000D" w:rsidP="00A3000D">
      <w:pPr>
        <w:spacing w:after="200" w:line="276" w:lineRule="auto"/>
      </w:pPr>
      <w:r>
        <w:br w:type="page"/>
      </w:r>
    </w:p>
    <w:p w14:paraId="320FD359" w14:textId="77777777" w:rsidR="00A3000D" w:rsidRDefault="00A3000D" w:rsidP="00A3000D">
      <w:pPr>
        <w:jc w:val="center"/>
      </w:pPr>
      <w:r w:rsidRPr="00F25703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D15B45B" wp14:editId="74B4E62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189859" cy="8772525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859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BC57D" w14:textId="77777777" w:rsidR="00A3000D" w:rsidRDefault="00A3000D" w:rsidP="00A3000D">
      <w:pPr>
        <w:spacing w:after="200" w:line="276" w:lineRule="auto"/>
      </w:pPr>
      <w:r>
        <w:br w:type="page"/>
      </w:r>
    </w:p>
    <w:p w14:paraId="3E44232D" w14:textId="77777777" w:rsidR="00A3000D" w:rsidRDefault="00A3000D" w:rsidP="00A3000D">
      <w:pPr>
        <w:jc w:val="center"/>
      </w:pPr>
      <w:r w:rsidRPr="00F25703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AEDE03F" wp14:editId="72C0C3C0">
            <wp:simplePos x="0" y="0"/>
            <wp:positionH relativeFrom="margin">
              <wp:align>left</wp:align>
            </wp:positionH>
            <wp:positionV relativeFrom="paragraph">
              <wp:posOffset>260984</wp:posOffset>
            </wp:positionV>
            <wp:extent cx="6173480" cy="78581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8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65C39" w14:textId="77777777" w:rsidR="00A3000D" w:rsidRDefault="00A3000D" w:rsidP="00A3000D">
      <w:pPr>
        <w:spacing w:after="200" w:line="276" w:lineRule="auto"/>
      </w:pPr>
      <w:r>
        <w:br w:type="page"/>
      </w:r>
    </w:p>
    <w:p w14:paraId="2A0CDF9C" w14:textId="77777777" w:rsidR="00A3000D" w:rsidRDefault="00A3000D" w:rsidP="00A3000D">
      <w:pPr>
        <w:jc w:val="center"/>
      </w:pPr>
      <w:r w:rsidRPr="00F25703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822880C" wp14:editId="0FCA1266">
            <wp:simplePos x="0" y="0"/>
            <wp:positionH relativeFrom="margin">
              <wp:align>left</wp:align>
            </wp:positionH>
            <wp:positionV relativeFrom="paragraph">
              <wp:posOffset>3809</wp:posOffset>
            </wp:positionV>
            <wp:extent cx="6057227" cy="8848725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227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B2289" w14:textId="77777777" w:rsidR="00A3000D" w:rsidRDefault="00A3000D" w:rsidP="00A3000D">
      <w:pPr>
        <w:spacing w:after="200" w:line="276" w:lineRule="auto"/>
      </w:pPr>
      <w:r>
        <w:br w:type="page"/>
      </w:r>
    </w:p>
    <w:p w14:paraId="3998CAD2" w14:textId="77777777" w:rsidR="00A3000D" w:rsidRDefault="00A3000D" w:rsidP="00A3000D">
      <w:pPr>
        <w:jc w:val="center"/>
      </w:pPr>
      <w:r w:rsidRPr="00F2570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63084F5" wp14:editId="1E6983C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44344" cy="8553450"/>
            <wp:effectExtent l="0" t="0" r="444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344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A5EAC" w14:textId="77777777" w:rsidR="00016C56" w:rsidRPr="00A3000D" w:rsidRDefault="00016C56" w:rsidP="00016C56">
      <w:pPr>
        <w:ind w:left="360"/>
      </w:pPr>
    </w:p>
    <w:p w14:paraId="5B77AC42" w14:textId="25A0E716" w:rsidR="005A7AC8" w:rsidRDefault="005A7AC8">
      <w:pPr>
        <w:spacing w:after="200" w:line="276" w:lineRule="auto"/>
        <w:jc w:val="left"/>
        <w:rPr>
          <w:rStyle w:val="1c"/>
          <w:iCs/>
          <w:lang w:val="ru-RU"/>
        </w:rPr>
      </w:pPr>
      <w:r>
        <w:rPr>
          <w:rStyle w:val="1c"/>
          <w:iCs/>
          <w:lang w:val="ru-RU"/>
        </w:rPr>
        <w:br w:type="page"/>
      </w:r>
    </w:p>
    <w:p w14:paraId="28CDF496" w14:textId="32B72F73" w:rsidR="00016C56" w:rsidRPr="00A3000D" w:rsidRDefault="005A7AC8" w:rsidP="005A7AC8">
      <w:pPr>
        <w:rPr>
          <w:rStyle w:val="1c"/>
          <w:iCs/>
          <w:lang w:val="ru-RU"/>
        </w:rPr>
      </w:pPr>
      <w:r w:rsidRPr="005A7AC8">
        <w:rPr>
          <w:rStyle w:val="1c"/>
          <w:iCs/>
          <w:noProof/>
          <w:lang w:val="ru-RU"/>
        </w:rPr>
        <w:lastRenderedPageBreak/>
        <w:drawing>
          <wp:anchor distT="0" distB="0" distL="114300" distR="114300" simplePos="0" relativeHeight="251675648" behindDoc="0" locked="0" layoutInCell="1" allowOverlap="1" wp14:anchorId="38A4137D" wp14:editId="45B9ECB3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29350" cy="6229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6C56" w:rsidRPr="00A3000D" w:rsidSect="00016C56">
      <w:footerReference w:type="default" r:id="rId28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1E74C" w14:textId="77777777" w:rsidR="00DB6B6A" w:rsidRDefault="00DB6B6A" w:rsidP="00623377">
      <w:r>
        <w:separator/>
      </w:r>
    </w:p>
  </w:endnote>
  <w:endnote w:type="continuationSeparator" w:id="0">
    <w:p w14:paraId="302F67B4" w14:textId="77777777" w:rsidR="00DB6B6A" w:rsidRDefault="00DB6B6A" w:rsidP="00623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9472275"/>
      <w:docPartObj>
        <w:docPartGallery w:val="Page Numbers (Bottom of Page)"/>
        <w:docPartUnique/>
      </w:docPartObj>
    </w:sdtPr>
    <w:sdtEndPr/>
    <w:sdtContent>
      <w:p w14:paraId="104D7528" w14:textId="7E0B4A2E" w:rsidR="00070405" w:rsidRDefault="0007040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FCF7480" w14:textId="77777777" w:rsidR="00070405" w:rsidRDefault="00070405" w:rsidP="0062337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B93245" w14:textId="77777777" w:rsidR="00DB6B6A" w:rsidRDefault="00DB6B6A" w:rsidP="00623377">
      <w:r>
        <w:separator/>
      </w:r>
    </w:p>
  </w:footnote>
  <w:footnote w:type="continuationSeparator" w:id="0">
    <w:p w14:paraId="070681E5" w14:textId="77777777" w:rsidR="00DB6B6A" w:rsidRDefault="00DB6B6A" w:rsidP="006233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26C6CD9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EC11AE"/>
    <w:multiLevelType w:val="hybridMultilevel"/>
    <w:tmpl w:val="7E50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5153F"/>
    <w:multiLevelType w:val="hybridMultilevel"/>
    <w:tmpl w:val="BF40A4E4"/>
    <w:lvl w:ilvl="0" w:tplc="03620596">
      <w:start w:val="1"/>
      <w:numFmt w:val="decimal"/>
      <w:lvlText w:val="%1 "/>
      <w:lvlJc w:val="left"/>
      <w:pPr>
        <w:ind w:left="92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965FEE"/>
    <w:multiLevelType w:val="hybridMultilevel"/>
    <w:tmpl w:val="CDC0C2D4"/>
    <w:lvl w:ilvl="0" w:tplc="D6D4363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B0EA0"/>
    <w:multiLevelType w:val="hybridMultilevel"/>
    <w:tmpl w:val="7E50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D73"/>
    <w:multiLevelType w:val="hybridMultilevel"/>
    <w:tmpl w:val="5C2EBBC6"/>
    <w:lvl w:ilvl="0" w:tplc="9BA6A4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3915B35"/>
    <w:multiLevelType w:val="hybridMultilevel"/>
    <w:tmpl w:val="6FC8C5AA"/>
    <w:lvl w:ilvl="0" w:tplc="EAA2CF6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06663F"/>
    <w:multiLevelType w:val="hybridMultilevel"/>
    <w:tmpl w:val="CDC0C2D4"/>
    <w:lvl w:ilvl="0" w:tplc="D6D4363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C60E9"/>
    <w:multiLevelType w:val="hybridMultilevel"/>
    <w:tmpl w:val="0D34C2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2468AD"/>
    <w:multiLevelType w:val="hybridMultilevel"/>
    <w:tmpl w:val="FFD40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B315D"/>
    <w:multiLevelType w:val="hybridMultilevel"/>
    <w:tmpl w:val="F8A2121A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B232796"/>
    <w:multiLevelType w:val="hybridMultilevel"/>
    <w:tmpl w:val="34C850EE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3E3431"/>
    <w:multiLevelType w:val="hybridMultilevel"/>
    <w:tmpl w:val="5C8CC406"/>
    <w:lvl w:ilvl="0" w:tplc="B240D20E">
      <w:start w:val="1"/>
      <w:numFmt w:val="decimal"/>
      <w:lvlText w:val="%1"/>
      <w:lvlJc w:val="left"/>
      <w:pPr>
        <w:ind w:left="1004" w:hanging="360"/>
      </w:pPr>
      <w:rPr>
        <w:rFonts w:hint="default"/>
        <w:color w:val="auto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C1EAF"/>
    <w:multiLevelType w:val="hybridMultilevel"/>
    <w:tmpl w:val="BDCE1254"/>
    <w:lvl w:ilvl="0" w:tplc="4050898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3924CB"/>
    <w:multiLevelType w:val="hybridMultilevel"/>
    <w:tmpl w:val="62446042"/>
    <w:lvl w:ilvl="0" w:tplc="EAA2CF62">
      <w:start w:val="1"/>
      <w:numFmt w:val="bullet"/>
      <w:lvlText w:val="-"/>
      <w:lvlJc w:val="left"/>
      <w:pPr>
        <w:ind w:left="142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7DA6146"/>
    <w:multiLevelType w:val="hybridMultilevel"/>
    <w:tmpl w:val="EBA2348E"/>
    <w:lvl w:ilvl="0" w:tplc="AB5C96D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72774"/>
    <w:multiLevelType w:val="hybridMultilevel"/>
    <w:tmpl w:val="73EA70A8"/>
    <w:lvl w:ilvl="0" w:tplc="155A725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734AE"/>
    <w:multiLevelType w:val="hybridMultilevel"/>
    <w:tmpl w:val="7E50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77905"/>
    <w:multiLevelType w:val="hybridMultilevel"/>
    <w:tmpl w:val="7E50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7E0B81"/>
    <w:multiLevelType w:val="hybridMultilevel"/>
    <w:tmpl w:val="EF760F28"/>
    <w:lvl w:ilvl="0" w:tplc="EAA2CF6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25E49"/>
    <w:multiLevelType w:val="hybridMultilevel"/>
    <w:tmpl w:val="F3C42838"/>
    <w:lvl w:ilvl="0" w:tplc="6C68404C">
      <w:start w:val="6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7570A"/>
    <w:multiLevelType w:val="hybridMultilevel"/>
    <w:tmpl w:val="D02E24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F3DB5"/>
    <w:multiLevelType w:val="multilevel"/>
    <w:tmpl w:val="F64421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3" w15:restartNumberingAfterBreak="0">
    <w:nsid w:val="4DE1722F"/>
    <w:multiLevelType w:val="hybridMultilevel"/>
    <w:tmpl w:val="A7AC24E6"/>
    <w:lvl w:ilvl="0" w:tplc="EAA2CF62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B12A31"/>
    <w:multiLevelType w:val="multilevel"/>
    <w:tmpl w:val="B6A0CE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7065818"/>
    <w:multiLevelType w:val="hybridMultilevel"/>
    <w:tmpl w:val="57085D52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88060C5"/>
    <w:multiLevelType w:val="hybridMultilevel"/>
    <w:tmpl w:val="5C2EBBC6"/>
    <w:lvl w:ilvl="0" w:tplc="9BA6A4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EED0396"/>
    <w:multiLevelType w:val="hybridMultilevel"/>
    <w:tmpl w:val="C52237C6"/>
    <w:lvl w:ilvl="0" w:tplc="9BA6A4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3103377"/>
    <w:multiLevelType w:val="hybridMultilevel"/>
    <w:tmpl w:val="13945566"/>
    <w:lvl w:ilvl="0" w:tplc="3FEEEEDC">
      <w:start w:val="1"/>
      <w:numFmt w:val="upperLetter"/>
      <w:lvlText w:val="(%1)"/>
      <w:lvlJc w:val="left"/>
      <w:pPr>
        <w:ind w:left="460" w:hanging="40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9" w15:restartNumberingAfterBreak="0">
    <w:nsid w:val="66B92209"/>
    <w:multiLevelType w:val="hybridMultilevel"/>
    <w:tmpl w:val="60D646CE"/>
    <w:lvl w:ilvl="0" w:tplc="155A725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C06B52"/>
    <w:multiLevelType w:val="hybridMultilevel"/>
    <w:tmpl w:val="5B903584"/>
    <w:lvl w:ilvl="0" w:tplc="757CB594">
      <w:start w:val="1"/>
      <w:numFmt w:val="upperLetter"/>
      <w:lvlText w:val="%1."/>
      <w:lvlJc w:val="left"/>
      <w:pPr>
        <w:ind w:left="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1" w15:restartNumberingAfterBreak="0">
    <w:nsid w:val="6A39484B"/>
    <w:multiLevelType w:val="hybridMultilevel"/>
    <w:tmpl w:val="619C162A"/>
    <w:lvl w:ilvl="0" w:tplc="EAA2CF62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B5C7E23"/>
    <w:multiLevelType w:val="hybridMultilevel"/>
    <w:tmpl w:val="C0D0A424"/>
    <w:lvl w:ilvl="0" w:tplc="A5CCFA2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1E0F0F"/>
    <w:multiLevelType w:val="hybridMultilevel"/>
    <w:tmpl w:val="EDAA4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67643"/>
    <w:multiLevelType w:val="hybridMultilevel"/>
    <w:tmpl w:val="70143B16"/>
    <w:lvl w:ilvl="0" w:tplc="0419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7141356"/>
    <w:multiLevelType w:val="hybridMultilevel"/>
    <w:tmpl w:val="7E506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D91723"/>
    <w:multiLevelType w:val="hybridMultilevel"/>
    <w:tmpl w:val="831A10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421F6"/>
    <w:multiLevelType w:val="hybridMultilevel"/>
    <w:tmpl w:val="FACE577C"/>
    <w:lvl w:ilvl="0" w:tplc="AC8C0B12">
      <w:start w:val="57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E740C23"/>
    <w:multiLevelType w:val="hybridMultilevel"/>
    <w:tmpl w:val="BC1E48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28"/>
  </w:num>
  <w:num w:numId="4">
    <w:abstractNumId w:val="21"/>
  </w:num>
  <w:num w:numId="5">
    <w:abstractNumId w:val="29"/>
  </w:num>
  <w:num w:numId="6">
    <w:abstractNumId w:val="2"/>
  </w:num>
  <w:num w:numId="7">
    <w:abstractNumId w:val="23"/>
  </w:num>
  <w:num w:numId="8">
    <w:abstractNumId w:val="36"/>
  </w:num>
  <w:num w:numId="9">
    <w:abstractNumId w:val="11"/>
  </w:num>
  <w:num w:numId="10">
    <w:abstractNumId w:val="25"/>
  </w:num>
  <w:num w:numId="11">
    <w:abstractNumId w:val="34"/>
  </w:num>
  <w:num w:numId="12">
    <w:abstractNumId w:val="10"/>
  </w:num>
  <w:num w:numId="13">
    <w:abstractNumId w:val="33"/>
  </w:num>
  <w:num w:numId="14">
    <w:abstractNumId w:val="8"/>
  </w:num>
  <w:num w:numId="15">
    <w:abstractNumId w:val="19"/>
  </w:num>
  <w:num w:numId="16">
    <w:abstractNumId w:val="12"/>
  </w:num>
  <w:num w:numId="17">
    <w:abstractNumId w:val="22"/>
  </w:num>
  <w:num w:numId="18">
    <w:abstractNumId w:val="6"/>
  </w:num>
  <w:num w:numId="19">
    <w:abstractNumId w:val="31"/>
  </w:num>
  <w:num w:numId="20">
    <w:abstractNumId w:val="16"/>
  </w:num>
  <w:num w:numId="21">
    <w:abstractNumId w:val="38"/>
  </w:num>
  <w:num w:numId="22">
    <w:abstractNumId w:val="24"/>
  </w:num>
  <w:num w:numId="23">
    <w:abstractNumId w:val="32"/>
  </w:num>
  <w:num w:numId="24">
    <w:abstractNumId w:val="15"/>
  </w:num>
  <w:num w:numId="25">
    <w:abstractNumId w:val="3"/>
  </w:num>
  <w:num w:numId="26">
    <w:abstractNumId w:val="37"/>
  </w:num>
  <w:num w:numId="27">
    <w:abstractNumId w:val="7"/>
  </w:num>
  <w:num w:numId="28">
    <w:abstractNumId w:val="5"/>
  </w:num>
  <w:num w:numId="29">
    <w:abstractNumId w:val="27"/>
  </w:num>
  <w:num w:numId="30">
    <w:abstractNumId w:val="20"/>
  </w:num>
  <w:num w:numId="31">
    <w:abstractNumId w:val="2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</w:num>
  <w:num w:numId="33">
    <w:abstractNumId w:val="17"/>
  </w:num>
  <w:num w:numId="34">
    <w:abstractNumId w:val="18"/>
  </w:num>
  <w:num w:numId="35">
    <w:abstractNumId w:val="35"/>
  </w:num>
  <w:num w:numId="36">
    <w:abstractNumId w:val="4"/>
  </w:num>
  <w:num w:numId="37">
    <w:abstractNumId w:val="1"/>
  </w:num>
  <w:num w:numId="38">
    <w:abstractNumId w:val="9"/>
  </w:num>
  <w:num w:numId="39">
    <w:abstractNumId w:val="13"/>
  </w:num>
  <w:num w:numId="40">
    <w:abstractNumId w:val="3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displayBackgroundShape/>
  <w:hideSpellingErrors/>
  <w:proofState w:spelling="clean" w:grammar="clean"/>
  <w:defaultTabStop w:val="709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659"/>
    <w:rsid w:val="000017D7"/>
    <w:rsid w:val="00001E12"/>
    <w:rsid w:val="00002A19"/>
    <w:rsid w:val="0000341E"/>
    <w:rsid w:val="00004B56"/>
    <w:rsid w:val="000054A9"/>
    <w:rsid w:val="000056A0"/>
    <w:rsid w:val="00005F57"/>
    <w:rsid w:val="00005FB0"/>
    <w:rsid w:val="00006A06"/>
    <w:rsid w:val="00006A45"/>
    <w:rsid w:val="00006C36"/>
    <w:rsid w:val="0000700B"/>
    <w:rsid w:val="000125A8"/>
    <w:rsid w:val="00013C0B"/>
    <w:rsid w:val="00013EE5"/>
    <w:rsid w:val="000155ED"/>
    <w:rsid w:val="00016C56"/>
    <w:rsid w:val="000205D2"/>
    <w:rsid w:val="0002202C"/>
    <w:rsid w:val="00022489"/>
    <w:rsid w:val="000235BF"/>
    <w:rsid w:val="00024A19"/>
    <w:rsid w:val="00024B38"/>
    <w:rsid w:val="00024EA8"/>
    <w:rsid w:val="00030184"/>
    <w:rsid w:val="0003243E"/>
    <w:rsid w:val="00032C8D"/>
    <w:rsid w:val="00032DF5"/>
    <w:rsid w:val="000336D2"/>
    <w:rsid w:val="00035DB9"/>
    <w:rsid w:val="000374A8"/>
    <w:rsid w:val="0004255E"/>
    <w:rsid w:val="00042A6C"/>
    <w:rsid w:val="00044754"/>
    <w:rsid w:val="0004747E"/>
    <w:rsid w:val="000476D0"/>
    <w:rsid w:val="0004783B"/>
    <w:rsid w:val="00050B1D"/>
    <w:rsid w:val="00051640"/>
    <w:rsid w:val="000525C8"/>
    <w:rsid w:val="000539F7"/>
    <w:rsid w:val="00053C87"/>
    <w:rsid w:val="000559AE"/>
    <w:rsid w:val="00057912"/>
    <w:rsid w:val="00057FD7"/>
    <w:rsid w:val="00060B82"/>
    <w:rsid w:val="00060E40"/>
    <w:rsid w:val="000610D2"/>
    <w:rsid w:val="00065D8E"/>
    <w:rsid w:val="00066055"/>
    <w:rsid w:val="00070405"/>
    <w:rsid w:val="00070898"/>
    <w:rsid w:val="00070CC4"/>
    <w:rsid w:val="00071EB4"/>
    <w:rsid w:val="000723F1"/>
    <w:rsid w:val="00073CB1"/>
    <w:rsid w:val="0007712C"/>
    <w:rsid w:val="00077DEB"/>
    <w:rsid w:val="000804A8"/>
    <w:rsid w:val="0008446B"/>
    <w:rsid w:val="00084643"/>
    <w:rsid w:val="00084BE1"/>
    <w:rsid w:val="00085E60"/>
    <w:rsid w:val="00087AC0"/>
    <w:rsid w:val="00090EFF"/>
    <w:rsid w:val="00091A7A"/>
    <w:rsid w:val="00091C31"/>
    <w:rsid w:val="000966D0"/>
    <w:rsid w:val="000972CD"/>
    <w:rsid w:val="000A054F"/>
    <w:rsid w:val="000A27EB"/>
    <w:rsid w:val="000A4FA2"/>
    <w:rsid w:val="000A5D94"/>
    <w:rsid w:val="000A62AA"/>
    <w:rsid w:val="000A7D2D"/>
    <w:rsid w:val="000B26BA"/>
    <w:rsid w:val="000B3131"/>
    <w:rsid w:val="000B380C"/>
    <w:rsid w:val="000B3991"/>
    <w:rsid w:val="000B45EE"/>
    <w:rsid w:val="000B4B1E"/>
    <w:rsid w:val="000B4B2C"/>
    <w:rsid w:val="000B5A09"/>
    <w:rsid w:val="000C262D"/>
    <w:rsid w:val="000C403D"/>
    <w:rsid w:val="000C5C77"/>
    <w:rsid w:val="000D1809"/>
    <w:rsid w:val="000D3DB0"/>
    <w:rsid w:val="000D4614"/>
    <w:rsid w:val="000E00FA"/>
    <w:rsid w:val="000E0B27"/>
    <w:rsid w:val="000E2975"/>
    <w:rsid w:val="000E3E21"/>
    <w:rsid w:val="000E4648"/>
    <w:rsid w:val="000E5D1C"/>
    <w:rsid w:val="000F4299"/>
    <w:rsid w:val="000F4410"/>
    <w:rsid w:val="000F5A5A"/>
    <w:rsid w:val="000F5F93"/>
    <w:rsid w:val="000F6177"/>
    <w:rsid w:val="000F7BED"/>
    <w:rsid w:val="001003F4"/>
    <w:rsid w:val="00101203"/>
    <w:rsid w:val="00102F8C"/>
    <w:rsid w:val="001031FD"/>
    <w:rsid w:val="00103933"/>
    <w:rsid w:val="0010498F"/>
    <w:rsid w:val="00104F8F"/>
    <w:rsid w:val="00105B0F"/>
    <w:rsid w:val="00106B71"/>
    <w:rsid w:val="00106C9F"/>
    <w:rsid w:val="00107859"/>
    <w:rsid w:val="0011394B"/>
    <w:rsid w:val="00115C10"/>
    <w:rsid w:val="001164D6"/>
    <w:rsid w:val="00117272"/>
    <w:rsid w:val="00121D62"/>
    <w:rsid w:val="00122FD7"/>
    <w:rsid w:val="00125432"/>
    <w:rsid w:val="00127378"/>
    <w:rsid w:val="001279CC"/>
    <w:rsid w:val="001305EB"/>
    <w:rsid w:val="0013064B"/>
    <w:rsid w:val="00131C5D"/>
    <w:rsid w:val="00133086"/>
    <w:rsid w:val="001345F1"/>
    <w:rsid w:val="00136597"/>
    <w:rsid w:val="00141280"/>
    <w:rsid w:val="001426CD"/>
    <w:rsid w:val="00142899"/>
    <w:rsid w:val="001436E1"/>
    <w:rsid w:val="00146DC2"/>
    <w:rsid w:val="001477C8"/>
    <w:rsid w:val="001504E1"/>
    <w:rsid w:val="00151534"/>
    <w:rsid w:val="00151E28"/>
    <w:rsid w:val="00152725"/>
    <w:rsid w:val="00155874"/>
    <w:rsid w:val="00156D00"/>
    <w:rsid w:val="00156F30"/>
    <w:rsid w:val="001570FF"/>
    <w:rsid w:val="001636B4"/>
    <w:rsid w:val="00163BA6"/>
    <w:rsid w:val="001646BE"/>
    <w:rsid w:val="0016530F"/>
    <w:rsid w:val="00165376"/>
    <w:rsid w:val="001658B4"/>
    <w:rsid w:val="0016615F"/>
    <w:rsid w:val="001719F7"/>
    <w:rsid w:val="00173435"/>
    <w:rsid w:val="00176153"/>
    <w:rsid w:val="0018192D"/>
    <w:rsid w:val="001835A5"/>
    <w:rsid w:val="00184A03"/>
    <w:rsid w:val="00187C53"/>
    <w:rsid w:val="00193B0B"/>
    <w:rsid w:val="0019586D"/>
    <w:rsid w:val="001958AF"/>
    <w:rsid w:val="001A1726"/>
    <w:rsid w:val="001A1BB9"/>
    <w:rsid w:val="001A2852"/>
    <w:rsid w:val="001A2E90"/>
    <w:rsid w:val="001A3129"/>
    <w:rsid w:val="001A385B"/>
    <w:rsid w:val="001A4A79"/>
    <w:rsid w:val="001A6D3C"/>
    <w:rsid w:val="001A7733"/>
    <w:rsid w:val="001A78A8"/>
    <w:rsid w:val="001B09A5"/>
    <w:rsid w:val="001B233C"/>
    <w:rsid w:val="001B2498"/>
    <w:rsid w:val="001B25FB"/>
    <w:rsid w:val="001B361C"/>
    <w:rsid w:val="001B3E73"/>
    <w:rsid w:val="001B69AA"/>
    <w:rsid w:val="001B7D5C"/>
    <w:rsid w:val="001C075C"/>
    <w:rsid w:val="001C39E1"/>
    <w:rsid w:val="001C3D41"/>
    <w:rsid w:val="001C50C2"/>
    <w:rsid w:val="001C672F"/>
    <w:rsid w:val="001D02B9"/>
    <w:rsid w:val="001D0C6C"/>
    <w:rsid w:val="001D1553"/>
    <w:rsid w:val="001D1E01"/>
    <w:rsid w:val="001D25AB"/>
    <w:rsid w:val="001D3033"/>
    <w:rsid w:val="001D3294"/>
    <w:rsid w:val="001D3C4C"/>
    <w:rsid w:val="001D499D"/>
    <w:rsid w:val="001D562A"/>
    <w:rsid w:val="001D576F"/>
    <w:rsid w:val="001D5FF2"/>
    <w:rsid w:val="001D6906"/>
    <w:rsid w:val="001D72DC"/>
    <w:rsid w:val="001D7FED"/>
    <w:rsid w:val="001E100D"/>
    <w:rsid w:val="001E1BF1"/>
    <w:rsid w:val="001E258D"/>
    <w:rsid w:val="001E4672"/>
    <w:rsid w:val="001E7B1D"/>
    <w:rsid w:val="001F0DF6"/>
    <w:rsid w:val="001F0FFA"/>
    <w:rsid w:val="00201721"/>
    <w:rsid w:val="00201DB4"/>
    <w:rsid w:val="002027CA"/>
    <w:rsid w:val="00203ED5"/>
    <w:rsid w:val="002041AF"/>
    <w:rsid w:val="00205109"/>
    <w:rsid w:val="002059BD"/>
    <w:rsid w:val="002109E7"/>
    <w:rsid w:val="00210D74"/>
    <w:rsid w:val="00211A63"/>
    <w:rsid w:val="002121AC"/>
    <w:rsid w:val="00212CED"/>
    <w:rsid w:val="002141B7"/>
    <w:rsid w:val="0021533A"/>
    <w:rsid w:val="00215E3A"/>
    <w:rsid w:val="00222800"/>
    <w:rsid w:val="0022318E"/>
    <w:rsid w:val="00223C53"/>
    <w:rsid w:val="0022497B"/>
    <w:rsid w:val="002278F5"/>
    <w:rsid w:val="00227D1A"/>
    <w:rsid w:val="002302C5"/>
    <w:rsid w:val="00231EBB"/>
    <w:rsid w:val="00232067"/>
    <w:rsid w:val="002353BE"/>
    <w:rsid w:val="00236F10"/>
    <w:rsid w:val="00240075"/>
    <w:rsid w:val="002402F2"/>
    <w:rsid w:val="00241B2C"/>
    <w:rsid w:val="00241BF1"/>
    <w:rsid w:val="0024783C"/>
    <w:rsid w:val="00254011"/>
    <w:rsid w:val="00254A75"/>
    <w:rsid w:val="00254EFC"/>
    <w:rsid w:val="00254F87"/>
    <w:rsid w:val="00256F6C"/>
    <w:rsid w:val="00257E05"/>
    <w:rsid w:val="00260A30"/>
    <w:rsid w:val="00262AC7"/>
    <w:rsid w:val="00263B85"/>
    <w:rsid w:val="002661C9"/>
    <w:rsid w:val="00266838"/>
    <w:rsid w:val="00273F3D"/>
    <w:rsid w:val="00274277"/>
    <w:rsid w:val="00276E31"/>
    <w:rsid w:val="00277E2E"/>
    <w:rsid w:val="002800CE"/>
    <w:rsid w:val="00285C91"/>
    <w:rsid w:val="002865A8"/>
    <w:rsid w:val="002870E5"/>
    <w:rsid w:val="00287395"/>
    <w:rsid w:val="00287517"/>
    <w:rsid w:val="00290880"/>
    <w:rsid w:val="00292A9F"/>
    <w:rsid w:val="00295F43"/>
    <w:rsid w:val="002A079A"/>
    <w:rsid w:val="002A380D"/>
    <w:rsid w:val="002A5511"/>
    <w:rsid w:val="002A594E"/>
    <w:rsid w:val="002A5BF1"/>
    <w:rsid w:val="002A5DD4"/>
    <w:rsid w:val="002A7A2C"/>
    <w:rsid w:val="002B136C"/>
    <w:rsid w:val="002B4940"/>
    <w:rsid w:val="002B4A1D"/>
    <w:rsid w:val="002B588A"/>
    <w:rsid w:val="002C08D9"/>
    <w:rsid w:val="002C12C2"/>
    <w:rsid w:val="002C34E1"/>
    <w:rsid w:val="002C4070"/>
    <w:rsid w:val="002C52DC"/>
    <w:rsid w:val="002C59DF"/>
    <w:rsid w:val="002C60E1"/>
    <w:rsid w:val="002C73D6"/>
    <w:rsid w:val="002D12C3"/>
    <w:rsid w:val="002D1B85"/>
    <w:rsid w:val="002D486E"/>
    <w:rsid w:val="002D4E88"/>
    <w:rsid w:val="002D558C"/>
    <w:rsid w:val="002D5D35"/>
    <w:rsid w:val="002E10F3"/>
    <w:rsid w:val="002E4CA6"/>
    <w:rsid w:val="002E7010"/>
    <w:rsid w:val="002F55C1"/>
    <w:rsid w:val="002F7E88"/>
    <w:rsid w:val="00301D48"/>
    <w:rsid w:val="00303EC6"/>
    <w:rsid w:val="00304066"/>
    <w:rsid w:val="00304C6C"/>
    <w:rsid w:val="00305949"/>
    <w:rsid w:val="003059CE"/>
    <w:rsid w:val="00307981"/>
    <w:rsid w:val="00307B47"/>
    <w:rsid w:val="003102B9"/>
    <w:rsid w:val="00310E74"/>
    <w:rsid w:val="00310F4E"/>
    <w:rsid w:val="0031159B"/>
    <w:rsid w:val="00311C04"/>
    <w:rsid w:val="003129AE"/>
    <w:rsid w:val="00312B75"/>
    <w:rsid w:val="00312DEF"/>
    <w:rsid w:val="00313351"/>
    <w:rsid w:val="0031535E"/>
    <w:rsid w:val="0031536A"/>
    <w:rsid w:val="00315531"/>
    <w:rsid w:val="003160AE"/>
    <w:rsid w:val="00317AF2"/>
    <w:rsid w:val="00317F35"/>
    <w:rsid w:val="0032047D"/>
    <w:rsid w:val="00324C9E"/>
    <w:rsid w:val="00325095"/>
    <w:rsid w:val="00325E70"/>
    <w:rsid w:val="00327481"/>
    <w:rsid w:val="00331B3F"/>
    <w:rsid w:val="00333010"/>
    <w:rsid w:val="00335DD6"/>
    <w:rsid w:val="0033652F"/>
    <w:rsid w:val="00336F4E"/>
    <w:rsid w:val="00341BB3"/>
    <w:rsid w:val="00341E88"/>
    <w:rsid w:val="00344F19"/>
    <w:rsid w:val="00345815"/>
    <w:rsid w:val="00346D4D"/>
    <w:rsid w:val="003512A9"/>
    <w:rsid w:val="00352F6B"/>
    <w:rsid w:val="00353811"/>
    <w:rsid w:val="003554F1"/>
    <w:rsid w:val="0035571F"/>
    <w:rsid w:val="00356583"/>
    <w:rsid w:val="00357116"/>
    <w:rsid w:val="00357415"/>
    <w:rsid w:val="00360870"/>
    <w:rsid w:val="00367B8C"/>
    <w:rsid w:val="00370FB2"/>
    <w:rsid w:val="003711FD"/>
    <w:rsid w:val="00372699"/>
    <w:rsid w:val="00375963"/>
    <w:rsid w:val="00381A2D"/>
    <w:rsid w:val="00381DED"/>
    <w:rsid w:val="00383508"/>
    <w:rsid w:val="0038465F"/>
    <w:rsid w:val="003848D9"/>
    <w:rsid w:val="00386CD0"/>
    <w:rsid w:val="00387A45"/>
    <w:rsid w:val="00391545"/>
    <w:rsid w:val="00393EC5"/>
    <w:rsid w:val="00394F22"/>
    <w:rsid w:val="00395076"/>
    <w:rsid w:val="00395B37"/>
    <w:rsid w:val="003A0752"/>
    <w:rsid w:val="003A17BB"/>
    <w:rsid w:val="003A5396"/>
    <w:rsid w:val="003A65F7"/>
    <w:rsid w:val="003B1EEE"/>
    <w:rsid w:val="003B7C1E"/>
    <w:rsid w:val="003B7D67"/>
    <w:rsid w:val="003C13B7"/>
    <w:rsid w:val="003C2688"/>
    <w:rsid w:val="003C4425"/>
    <w:rsid w:val="003C6441"/>
    <w:rsid w:val="003C6E08"/>
    <w:rsid w:val="003C7F99"/>
    <w:rsid w:val="003D1395"/>
    <w:rsid w:val="003D5792"/>
    <w:rsid w:val="003D6146"/>
    <w:rsid w:val="003D7052"/>
    <w:rsid w:val="003D7D67"/>
    <w:rsid w:val="003E07FE"/>
    <w:rsid w:val="003E0B17"/>
    <w:rsid w:val="003E1E7D"/>
    <w:rsid w:val="003E23FB"/>
    <w:rsid w:val="003E28B7"/>
    <w:rsid w:val="003E4255"/>
    <w:rsid w:val="003E4405"/>
    <w:rsid w:val="003E5EC9"/>
    <w:rsid w:val="003E7A98"/>
    <w:rsid w:val="003F1869"/>
    <w:rsid w:val="003F3972"/>
    <w:rsid w:val="003F44E9"/>
    <w:rsid w:val="003F5B50"/>
    <w:rsid w:val="003F6F2E"/>
    <w:rsid w:val="003F70FE"/>
    <w:rsid w:val="00400477"/>
    <w:rsid w:val="00402921"/>
    <w:rsid w:val="00403467"/>
    <w:rsid w:val="004047CA"/>
    <w:rsid w:val="00407F20"/>
    <w:rsid w:val="00411A93"/>
    <w:rsid w:val="00411F18"/>
    <w:rsid w:val="004147E5"/>
    <w:rsid w:val="00420F44"/>
    <w:rsid w:val="004222D9"/>
    <w:rsid w:val="00422EC9"/>
    <w:rsid w:val="00425B32"/>
    <w:rsid w:val="0042615D"/>
    <w:rsid w:val="00426777"/>
    <w:rsid w:val="00430588"/>
    <w:rsid w:val="004306EF"/>
    <w:rsid w:val="0043674F"/>
    <w:rsid w:val="00436B19"/>
    <w:rsid w:val="00440270"/>
    <w:rsid w:val="00440769"/>
    <w:rsid w:val="00441E53"/>
    <w:rsid w:val="00443FA2"/>
    <w:rsid w:val="00445C7C"/>
    <w:rsid w:val="00446CD3"/>
    <w:rsid w:val="00450A09"/>
    <w:rsid w:val="00450B77"/>
    <w:rsid w:val="00451054"/>
    <w:rsid w:val="004528E8"/>
    <w:rsid w:val="00452FFD"/>
    <w:rsid w:val="00453590"/>
    <w:rsid w:val="004539FE"/>
    <w:rsid w:val="00454668"/>
    <w:rsid w:val="00455901"/>
    <w:rsid w:val="00455FD2"/>
    <w:rsid w:val="0045618B"/>
    <w:rsid w:val="00460805"/>
    <w:rsid w:val="00460B49"/>
    <w:rsid w:val="00460F31"/>
    <w:rsid w:val="004622C8"/>
    <w:rsid w:val="00463C5E"/>
    <w:rsid w:val="0046568D"/>
    <w:rsid w:val="00472886"/>
    <w:rsid w:val="004728F1"/>
    <w:rsid w:val="00475216"/>
    <w:rsid w:val="004775F8"/>
    <w:rsid w:val="00480D02"/>
    <w:rsid w:val="00481C20"/>
    <w:rsid w:val="004840F8"/>
    <w:rsid w:val="004842CA"/>
    <w:rsid w:val="00484B93"/>
    <w:rsid w:val="004872F0"/>
    <w:rsid w:val="00487D89"/>
    <w:rsid w:val="00490267"/>
    <w:rsid w:val="004903C4"/>
    <w:rsid w:val="00490857"/>
    <w:rsid w:val="00490DD3"/>
    <w:rsid w:val="00491988"/>
    <w:rsid w:val="00493AD4"/>
    <w:rsid w:val="00495208"/>
    <w:rsid w:val="00497359"/>
    <w:rsid w:val="004973DA"/>
    <w:rsid w:val="004974DB"/>
    <w:rsid w:val="004A1F9F"/>
    <w:rsid w:val="004A2503"/>
    <w:rsid w:val="004A2F08"/>
    <w:rsid w:val="004A5C17"/>
    <w:rsid w:val="004A6657"/>
    <w:rsid w:val="004B1768"/>
    <w:rsid w:val="004B35E7"/>
    <w:rsid w:val="004B4FF5"/>
    <w:rsid w:val="004B7073"/>
    <w:rsid w:val="004B76E7"/>
    <w:rsid w:val="004B78B2"/>
    <w:rsid w:val="004B7A68"/>
    <w:rsid w:val="004B7D55"/>
    <w:rsid w:val="004C0EDD"/>
    <w:rsid w:val="004C1C68"/>
    <w:rsid w:val="004C4350"/>
    <w:rsid w:val="004C4FE7"/>
    <w:rsid w:val="004C564D"/>
    <w:rsid w:val="004D0775"/>
    <w:rsid w:val="004D1F44"/>
    <w:rsid w:val="004D3035"/>
    <w:rsid w:val="004D3D7A"/>
    <w:rsid w:val="004D4DFC"/>
    <w:rsid w:val="004D5940"/>
    <w:rsid w:val="004E3124"/>
    <w:rsid w:val="004E4735"/>
    <w:rsid w:val="004E56C0"/>
    <w:rsid w:val="004E586D"/>
    <w:rsid w:val="004E742D"/>
    <w:rsid w:val="004F1135"/>
    <w:rsid w:val="004F188B"/>
    <w:rsid w:val="004F21A5"/>
    <w:rsid w:val="004F4ECB"/>
    <w:rsid w:val="004F524B"/>
    <w:rsid w:val="004F5A8E"/>
    <w:rsid w:val="004F5BE8"/>
    <w:rsid w:val="004F6DF0"/>
    <w:rsid w:val="004F6EAA"/>
    <w:rsid w:val="004F70E9"/>
    <w:rsid w:val="004F77F9"/>
    <w:rsid w:val="004F7B07"/>
    <w:rsid w:val="00500B74"/>
    <w:rsid w:val="00503496"/>
    <w:rsid w:val="0050408C"/>
    <w:rsid w:val="005049C2"/>
    <w:rsid w:val="00506F47"/>
    <w:rsid w:val="005106A1"/>
    <w:rsid w:val="00512224"/>
    <w:rsid w:val="00512E35"/>
    <w:rsid w:val="00514E8D"/>
    <w:rsid w:val="00516433"/>
    <w:rsid w:val="00520CC2"/>
    <w:rsid w:val="0052178D"/>
    <w:rsid w:val="005253D4"/>
    <w:rsid w:val="00526CA9"/>
    <w:rsid w:val="00531964"/>
    <w:rsid w:val="0053273C"/>
    <w:rsid w:val="00533750"/>
    <w:rsid w:val="005367CE"/>
    <w:rsid w:val="00541655"/>
    <w:rsid w:val="00543B6D"/>
    <w:rsid w:val="00543B92"/>
    <w:rsid w:val="00545924"/>
    <w:rsid w:val="00545EAD"/>
    <w:rsid w:val="00546C74"/>
    <w:rsid w:val="00547240"/>
    <w:rsid w:val="0055058A"/>
    <w:rsid w:val="00551892"/>
    <w:rsid w:val="0055393D"/>
    <w:rsid w:val="00553A36"/>
    <w:rsid w:val="005555AF"/>
    <w:rsid w:val="005565DB"/>
    <w:rsid w:val="0055694C"/>
    <w:rsid w:val="00557787"/>
    <w:rsid w:val="00561812"/>
    <w:rsid w:val="00564BD3"/>
    <w:rsid w:val="0056582C"/>
    <w:rsid w:val="0056690F"/>
    <w:rsid w:val="00571ADF"/>
    <w:rsid w:val="005738CE"/>
    <w:rsid w:val="00574EC1"/>
    <w:rsid w:val="005757CF"/>
    <w:rsid w:val="00576C57"/>
    <w:rsid w:val="00577D5C"/>
    <w:rsid w:val="00580EAE"/>
    <w:rsid w:val="0058247E"/>
    <w:rsid w:val="005867DE"/>
    <w:rsid w:val="005900C6"/>
    <w:rsid w:val="005915A9"/>
    <w:rsid w:val="00592014"/>
    <w:rsid w:val="00594632"/>
    <w:rsid w:val="005962C5"/>
    <w:rsid w:val="00597C5B"/>
    <w:rsid w:val="00597F15"/>
    <w:rsid w:val="005A7803"/>
    <w:rsid w:val="005A7AC8"/>
    <w:rsid w:val="005B0A1E"/>
    <w:rsid w:val="005B0C19"/>
    <w:rsid w:val="005B2179"/>
    <w:rsid w:val="005B258A"/>
    <w:rsid w:val="005B4681"/>
    <w:rsid w:val="005B46A1"/>
    <w:rsid w:val="005B5746"/>
    <w:rsid w:val="005B590D"/>
    <w:rsid w:val="005B6122"/>
    <w:rsid w:val="005B6D18"/>
    <w:rsid w:val="005B6E92"/>
    <w:rsid w:val="005B7167"/>
    <w:rsid w:val="005B7866"/>
    <w:rsid w:val="005C19EA"/>
    <w:rsid w:val="005C4FC7"/>
    <w:rsid w:val="005C4FEB"/>
    <w:rsid w:val="005C6053"/>
    <w:rsid w:val="005C6F4C"/>
    <w:rsid w:val="005D060C"/>
    <w:rsid w:val="005D12CA"/>
    <w:rsid w:val="005D15AD"/>
    <w:rsid w:val="005D1623"/>
    <w:rsid w:val="005D17B9"/>
    <w:rsid w:val="005D300B"/>
    <w:rsid w:val="005D335D"/>
    <w:rsid w:val="005D4D31"/>
    <w:rsid w:val="005D56FD"/>
    <w:rsid w:val="005D5FF1"/>
    <w:rsid w:val="005D6B06"/>
    <w:rsid w:val="005E0940"/>
    <w:rsid w:val="005E2886"/>
    <w:rsid w:val="005E2C1C"/>
    <w:rsid w:val="005F23CB"/>
    <w:rsid w:val="005F31FE"/>
    <w:rsid w:val="005F33B0"/>
    <w:rsid w:val="005F3EFC"/>
    <w:rsid w:val="005F40B1"/>
    <w:rsid w:val="005F42CF"/>
    <w:rsid w:val="005F501B"/>
    <w:rsid w:val="005F549B"/>
    <w:rsid w:val="005F5D75"/>
    <w:rsid w:val="005F6786"/>
    <w:rsid w:val="005F7A78"/>
    <w:rsid w:val="00600860"/>
    <w:rsid w:val="00600EE8"/>
    <w:rsid w:val="0060322A"/>
    <w:rsid w:val="006034A2"/>
    <w:rsid w:val="00604A84"/>
    <w:rsid w:val="00605B38"/>
    <w:rsid w:val="006064F9"/>
    <w:rsid w:val="00607DB0"/>
    <w:rsid w:val="00610659"/>
    <w:rsid w:val="006120F4"/>
    <w:rsid w:val="00612EDA"/>
    <w:rsid w:val="00615C29"/>
    <w:rsid w:val="0062120C"/>
    <w:rsid w:val="00623377"/>
    <w:rsid w:val="00624D41"/>
    <w:rsid w:val="00625C07"/>
    <w:rsid w:val="00630653"/>
    <w:rsid w:val="00630E3C"/>
    <w:rsid w:val="00632984"/>
    <w:rsid w:val="00633418"/>
    <w:rsid w:val="00634047"/>
    <w:rsid w:val="00634279"/>
    <w:rsid w:val="00634E91"/>
    <w:rsid w:val="00635C16"/>
    <w:rsid w:val="00636476"/>
    <w:rsid w:val="0063659C"/>
    <w:rsid w:val="00636DAA"/>
    <w:rsid w:val="006419BD"/>
    <w:rsid w:val="0064629E"/>
    <w:rsid w:val="006511FB"/>
    <w:rsid w:val="006515CE"/>
    <w:rsid w:val="00652A9B"/>
    <w:rsid w:val="00652BCC"/>
    <w:rsid w:val="00653150"/>
    <w:rsid w:val="00653586"/>
    <w:rsid w:val="00654FE4"/>
    <w:rsid w:val="00657BBA"/>
    <w:rsid w:val="00660118"/>
    <w:rsid w:val="00660F79"/>
    <w:rsid w:val="00663D82"/>
    <w:rsid w:val="006658B7"/>
    <w:rsid w:val="00665A82"/>
    <w:rsid w:val="00667005"/>
    <w:rsid w:val="006679D3"/>
    <w:rsid w:val="00670451"/>
    <w:rsid w:val="00670640"/>
    <w:rsid w:val="006709B7"/>
    <w:rsid w:val="006729F6"/>
    <w:rsid w:val="00673F51"/>
    <w:rsid w:val="00674543"/>
    <w:rsid w:val="00675D84"/>
    <w:rsid w:val="0068345B"/>
    <w:rsid w:val="0068582A"/>
    <w:rsid w:val="006866FE"/>
    <w:rsid w:val="006900E1"/>
    <w:rsid w:val="0069252A"/>
    <w:rsid w:val="0069347A"/>
    <w:rsid w:val="00697E3E"/>
    <w:rsid w:val="006A0265"/>
    <w:rsid w:val="006A17D5"/>
    <w:rsid w:val="006A5787"/>
    <w:rsid w:val="006A6177"/>
    <w:rsid w:val="006B0D5C"/>
    <w:rsid w:val="006B0ED6"/>
    <w:rsid w:val="006B3AD3"/>
    <w:rsid w:val="006B44D7"/>
    <w:rsid w:val="006B4C68"/>
    <w:rsid w:val="006B5264"/>
    <w:rsid w:val="006C1717"/>
    <w:rsid w:val="006C17EA"/>
    <w:rsid w:val="006C2A8C"/>
    <w:rsid w:val="006C453B"/>
    <w:rsid w:val="006C67DD"/>
    <w:rsid w:val="006D0BB5"/>
    <w:rsid w:val="006D22B6"/>
    <w:rsid w:val="006D2B76"/>
    <w:rsid w:val="006D2FE7"/>
    <w:rsid w:val="006D683B"/>
    <w:rsid w:val="006D7898"/>
    <w:rsid w:val="006E433B"/>
    <w:rsid w:val="006E5530"/>
    <w:rsid w:val="006E7248"/>
    <w:rsid w:val="006F0840"/>
    <w:rsid w:val="006F10EF"/>
    <w:rsid w:val="006F2B17"/>
    <w:rsid w:val="006F3335"/>
    <w:rsid w:val="006F59AE"/>
    <w:rsid w:val="006F656E"/>
    <w:rsid w:val="006F7948"/>
    <w:rsid w:val="00702315"/>
    <w:rsid w:val="007026A7"/>
    <w:rsid w:val="00703729"/>
    <w:rsid w:val="00703EB4"/>
    <w:rsid w:val="00705626"/>
    <w:rsid w:val="00706682"/>
    <w:rsid w:val="007123BE"/>
    <w:rsid w:val="00712771"/>
    <w:rsid w:val="00713052"/>
    <w:rsid w:val="007159DB"/>
    <w:rsid w:val="007209EB"/>
    <w:rsid w:val="007215D6"/>
    <w:rsid w:val="0072324D"/>
    <w:rsid w:val="00723718"/>
    <w:rsid w:val="007266E7"/>
    <w:rsid w:val="007270C8"/>
    <w:rsid w:val="007275AC"/>
    <w:rsid w:val="00731978"/>
    <w:rsid w:val="0073231F"/>
    <w:rsid w:val="00732DD5"/>
    <w:rsid w:val="00733025"/>
    <w:rsid w:val="00736608"/>
    <w:rsid w:val="00736F01"/>
    <w:rsid w:val="00737859"/>
    <w:rsid w:val="007409E8"/>
    <w:rsid w:val="007420EA"/>
    <w:rsid w:val="007503ED"/>
    <w:rsid w:val="00753E5C"/>
    <w:rsid w:val="007540FD"/>
    <w:rsid w:val="00754AC9"/>
    <w:rsid w:val="00756559"/>
    <w:rsid w:val="007577B9"/>
    <w:rsid w:val="00757B08"/>
    <w:rsid w:val="00757F04"/>
    <w:rsid w:val="00765137"/>
    <w:rsid w:val="0076569C"/>
    <w:rsid w:val="00766792"/>
    <w:rsid w:val="007678CD"/>
    <w:rsid w:val="00770901"/>
    <w:rsid w:val="00770E99"/>
    <w:rsid w:val="00771099"/>
    <w:rsid w:val="00771A54"/>
    <w:rsid w:val="007725F8"/>
    <w:rsid w:val="0077398A"/>
    <w:rsid w:val="00775CB9"/>
    <w:rsid w:val="0077642C"/>
    <w:rsid w:val="00777DA9"/>
    <w:rsid w:val="00783BC4"/>
    <w:rsid w:val="00785BAA"/>
    <w:rsid w:val="007863B6"/>
    <w:rsid w:val="0079030B"/>
    <w:rsid w:val="00791C8B"/>
    <w:rsid w:val="00794150"/>
    <w:rsid w:val="0079658D"/>
    <w:rsid w:val="007A2EE8"/>
    <w:rsid w:val="007A3808"/>
    <w:rsid w:val="007A63E5"/>
    <w:rsid w:val="007B0043"/>
    <w:rsid w:val="007B1ADE"/>
    <w:rsid w:val="007B4E3E"/>
    <w:rsid w:val="007B5F49"/>
    <w:rsid w:val="007C379F"/>
    <w:rsid w:val="007C707D"/>
    <w:rsid w:val="007D10E9"/>
    <w:rsid w:val="007D1EF6"/>
    <w:rsid w:val="007D44A6"/>
    <w:rsid w:val="007D6B57"/>
    <w:rsid w:val="007D78B2"/>
    <w:rsid w:val="007E428F"/>
    <w:rsid w:val="007E43A6"/>
    <w:rsid w:val="007E60BF"/>
    <w:rsid w:val="007F08EF"/>
    <w:rsid w:val="007F09C3"/>
    <w:rsid w:val="007F1E0E"/>
    <w:rsid w:val="007F2C3E"/>
    <w:rsid w:val="007F373C"/>
    <w:rsid w:val="007F509F"/>
    <w:rsid w:val="00800D8E"/>
    <w:rsid w:val="00802AD3"/>
    <w:rsid w:val="0080312E"/>
    <w:rsid w:val="00803FCD"/>
    <w:rsid w:val="008043CC"/>
    <w:rsid w:val="00804605"/>
    <w:rsid w:val="00804E1B"/>
    <w:rsid w:val="00805626"/>
    <w:rsid w:val="00806296"/>
    <w:rsid w:val="00810FB6"/>
    <w:rsid w:val="00811540"/>
    <w:rsid w:val="008125A7"/>
    <w:rsid w:val="00812C26"/>
    <w:rsid w:val="00813EA0"/>
    <w:rsid w:val="008144BB"/>
    <w:rsid w:val="00821A04"/>
    <w:rsid w:val="008222C3"/>
    <w:rsid w:val="00824A36"/>
    <w:rsid w:val="008256B1"/>
    <w:rsid w:val="008305B9"/>
    <w:rsid w:val="00830D19"/>
    <w:rsid w:val="008317B9"/>
    <w:rsid w:val="0083208C"/>
    <w:rsid w:val="00833C64"/>
    <w:rsid w:val="00834C72"/>
    <w:rsid w:val="00836892"/>
    <w:rsid w:val="00837824"/>
    <w:rsid w:val="00840216"/>
    <w:rsid w:val="0084097E"/>
    <w:rsid w:val="0084300F"/>
    <w:rsid w:val="008444D6"/>
    <w:rsid w:val="00845479"/>
    <w:rsid w:val="00845534"/>
    <w:rsid w:val="00847746"/>
    <w:rsid w:val="00851155"/>
    <w:rsid w:val="0085163F"/>
    <w:rsid w:val="00851C16"/>
    <w:rsid w:val="00860340"/>
    <w:rsid w:val="008618D2"/>
    <w:rsid w:val="00861EC2"/>
    <w:rsid w:val="00863668"/>
    <w:rsid w:val="00863AFB"/>
    <w:rsid w:val="0087048D"/>
    <w:rsid w:val="00871876"/>
    <w:rsid w:val="00872F55"/>
    <w:rsid w:val="0087354D"/>
    <w:rsid w:val="008735B4"/>
    <w:rsid w:val="008735C4"/>
    <w:rsid w:val="00874882"/>
    <w:rsid w:val="00875CD0"/>
    <w:rsid w:val="00876C72"/>
    <w:rsid w:val="00880B9A"/>
    <w:rsid w:val="00880D42"/>
    <w:rsid w:val="00882136"/>
    <w:rsid w:val="00882865"/>
    <w:rsid w:val="00883384"/>
    <w:rsid w:val="0088398F"/>
    <w:rsid w:val="00886111"/>
    <w:rsid w:val="008865C7"/>
    <w:rsid w:val="008903C0"/>
    <w:rsid w:val="00890517"/>
    <w:rsid w:val="00895CC7"/>
    <w:rsid w:val="00896933"/>
    <w:rsid w:val="008A20FB"/>
    <w:rsid w:val="008A229C"/>
    <w:rsid w:val="008A2843"/>
    <w:rsid w:val="008A34D9"/>
    <w:rsid w:val="008A42F4"/>
    <w:rsid w:val="008A45D9"/>
    <w:rsid w:val="008A57E2"/>
    <w:rsid w:val="008A6EF5"/>
    <w:rsid w:val="008B0848"/>
    <w:rsid w:val="008B089C"/>
    <w:rsid w:val="008B0B0F"/>
    <w:rsid w:val="008B2083"/>
    <w:rsid w:val="008B4FAE"/>
    <w:rsid w:val="008B5B1B"/>
    <w:rsid w:val="008B72DD"/>
    <w:rsid w:val="008C2BC4"/>
    <w:rsid w:val="008C385C"/>
    <w:rsid w:val="008C3972"/>
    <w:rsid w:val="008C3A06"/>
    <w:rsid w:val="008C49C1"/>
    <w:rsid w:val="008C6D92"/>
    <w:rsid w:val="008D01C7"/>
    <w:rsid w:val="008D0E40"/>
    <w:rsid w:val="008D4C56"/>
    <w:rsid w:val="008D7C16"/>
    <w:rsid w:val="008E06C8"/>
    <w:rsid w:val="008E0994"/>
    <w:rsid w:val="008E1A1E"/>
    <w:rsid w:val="008E2086"/>
    <w:rsid w:val="008E466A"/>
    <w:rsid w:val="008F201F"/>
    <w:rsid w:val="008F20CD"/>
    <w:rsid w:val="008F2BE3"/>
    <w:rsid w:val="008F2DFB"/>
    <w:rsid w:val="008F3205"/>
    <w:rsid w:val="008F3756"/>
    <w:rsid w:val="008F3ABB"/>
    <w:rsid w:val="008F5D0B"/>
    <w:rsid w:val="008F7011"/>
    <w:rsid w:val="008F74F8"/>
    <w:rsid w:val="008F750C"/>
    <w:rsid w:val="008F7B73"/>
    <w:rsid w:val="009001FE"/>
    <w:rsid w:val="009020E1"/>
    <w:rsid w:val="009022FB"/>
    <w:rsid w:val="00902CB3"/>
    <w:rsid w:val="0090478D"/>
    <w:rsid w:val="00904A19"/>
    <w:rsid w:val="00904C64"/>
    <w:rsid w:val="00905887"/>
    <w:rsid w:val="009069E8"/>
    <w:rsid w:val="009107CF"/>
    <w:rsid w:val="00911411"/>
    <w:rsid w:val="0091172D"/>
    <w:rsid w:val="00911DBD"/>
    <w:rsid w:val="00915DDE"/>
    <w:rsid w:val="00915FB1"/>
    <w:rsid w:val="0091728B"/>
    <w:rsid w:val="00920B9C"/>
    <w:rsid w:val="0092102B"/>
    <w:rsid w:val="00922806"/>
    <w:rsid w:val="00923C68"/>
    <w:rsid w:val="009255B7"/>
    <w:rsid w:val="009256EB"/>
    <w:rsid w:val="00934626"/>
    <w:rsid w:val="009365B2"/>
    <w:rsid w:val="0093661C"/>
    <w:rsid w:val="0093691D"/>
    <w:rsid w:val="00936EA6"/>
    <w:rsid w:val="00937DC1"/>
    <w:rsid w:val="00937EC3"/>
    <w:rsid w:val="009413F8"/>
    <w:rsid w:val="009443BE"/>
    <w:rsid w:val="009454DE"/>
    <w:rsid w:val="0094560F"/>
    <w:rsid w:val="00945C81"/>
    <w:rsid w:val="00946820"/>
    <w:rsid w:val="00947F35"/>
    <w:rsid w:val="009510FF"/>
    <w:rsid w:val="009515D4"/>
    <w:rsid w:val="00951F4A"/>
    <w:rsid w:val="00954B9E"/>
    <w:rsid w:val="0095616E"/>
    <w:rsid w:val="00961639"/>
    <w:rsid w:val="009619D0"/>
    <w:rsid w:val="00963086"/>
    <w:rsid w:val="00965617"/>
    <w:rsid w:val="0096605C"/>
    <w:rsid w:val="00967057"/>
    <w:rsid w:val="00967F31"/>
    <w:rsid w:val="0097171C"/>
    <w:rsid w:val="00971920"/>
    <w:rsid w:val="00971BF5"/>
    <w:rsid w:val="00971D25"/>
    <w:rsid w:val="00971EAE"/>
    <w:rsid w:val="0097241A"/>
    <w:rsid w:val="00973062"/>
    <w:rsid w:val="00973BA2"/>
    <w:rsid w:val="00974090"/>
    <w:rsid w:val="00974C3F"/>
    <w:rsid w:val="00975D40"/>
    <w:rsid w:val="009761FF"/>
    <w:rsid w:val="009778C7"/>
    <w:rsid w:val="00977C06"/>
    <w:rsid w:val="009813DF"/>
    <w:rsid w:val="00982593"/>
    <w:rsid w:val="00982F4F"/>
    <w:rsid w:val="00983AF7"/>
    <w:rsid w:val="00987C89"/>
    <w:rsid w:val="009901B2"/>
    <w:rsid w:val="00991113"/>
    <w:rsid w:val="00991AB3"/>
    <w:rsid w:val="009924DC"/>
    <w:rsid w:val="00992600"/>
    <w:rsid w:val="00993199"/>
    <w:rsid w:val="00994230"/>
    <w:rsid w:val="00994694"/>
    <w:rsid w:val="00995197"/>
    <w:rsid w:val="009965B6"/>
    <w:rsid w:val="009A1095"/>
    <w:rsid w:val="009A30EF"/>
    <w:rsid w:val="009A42C0"/>
    <w:rsid w:val="009A5A34"/>
    <w:rsid w:val="009A5FAF"/>
    <w:rsid w:val="009A79E8"/>
    <w:rsid w:val="009A7E3A"/>
    <w:rsid w:val="009B1835"/>
    <w:rsid w:val="009B4719"/>
    <w:rsid w:val="009B51ED"/>
    <w:rsid w:val="009B5AF2"/>
    <w:rsid w:val="009C09F3"/>
    <w:rsid w:val="009C16FC"/>
    <w:rsid w:val="009C2F48"/>
    <w:rsid w:val="009C6BE9"/>
    <w:rsid w:val="009C75B1"/>
    <w:rsid w:val="009D168D"/>
    <w:rsid w:val="009D2B20"/>
    <w:rsid w:val="009D5897"/>
    <w:rsid w:val="009D6022"/>
    <w:rsid w:val="009D7C82"/>
    <w:rsid w:val="009D7D1C"/>
    <w:rsid w:val="009E0370"/>
    <w:rsid w:val="009E0792"/>
    <w:rsid w:val="009E0C0C"/>
    <w:rsid w:val="009E27E1"/>
    <w:rsid w:val="009E36D1"/>
    <w:rsid w:val="009F0364"/>
    <w:rsid w:val="009F05B4"/>
    <w:rsid w:val="009F0DA3"/>
    <w:rsid w:val="009F37AC"/>
    <w:rsid w:val="009F54B0"/>
    <w:rsid w:val="009F7B79"/>
    <w:rsid w:val="009F7ED2"/>
    <w:rsid w:val="00A0202B"/>
    <w:rsid w:val="00A03585"/>
    <w:rsid w:val="00A0389C"/>
    <w:rsid w:val="00A0628C"/>
    <w:rsid w:val="00A07035"/>
    <w:rsid w:val="00A07B0B"/>
    <w:rsid w:val="00A11379"/>
    <w:rsid w:val="00A133F5"/>
    <w:rsid w:val="00A13FAA"/>
    <w:rsid w:val="00A14837"/>
    <w:rsid w:val="00A14C94"/>
    <w:rsid w:val="00A156D7"/>
    <w:rsid w:val="00A15DCF"/>
    <w:rsid w:val="00A16D8E"/>
    <w:rsid w:val="00A20423"/>
    <w:rsid w:val="00A22626"/>
    <w:rsid w:val="00A25F41"/>
    <w:rsid w:val="00A2719B"/>
    <w:rsid w:val="00A3000D"/>
    <w:rsid w:val="00A30C02"/>
    <w:rsid w:val="00A30EC5"/>
    <w:rsid w:val="00A30F34"/>
    <w:rsid w:val="00A3112D"/>
    <w:rsid w:val="00A33F97"/>
    <w:rsid w:val="00A344B9"/>
    <w:rsid w:val="00A34B7F"/>
    <w:rsid w:val="00A3737E"/>
    <w:rsid w:val="00A40801"/>
    <w:rsid w:val="00A40A04"/>
    <w:rsid w:val="00A429A3"/>
    <w:rsid w:val="00A42BA5"/>
    <w:rsid w:val="00A4319F"/>
    <w:rsid w:val="00A46FB0"/>
    <w:rsid w:val="00A55618"/>
    <w:rsid w:val="00A5651D"/>
    <w:rsid w:val="00A56F45"/>
    <w:rsid w:val="00A608A6"/>
    <w:rsid w:val="00A60ABF"/>
    <w:rsid w:val="00A60B7D"/>
    <w:rsid w:val="00A64F28"/>
    <w:rsid w:val="00A7051D"/>
    <w:rsid w:val="00A70815"/>
    <w:rsid w:val="00A7226A"/>
    <w:rsid w:val="00A73617"/>
    <w:rsid w:val="00A73F71"/>
    <w:rsid w:val="00A74365"/>
    <w:rsid w:val="00A75BBE"/>
    <w:rsid w:val="00A7693E"/>
    <w:rsid w:val="00A76DE8"/>
    <w:rsid w:val="00A86DEC"/>
    <w:rsid w:val="00A87017"/>
    <w:rsid w:val="00A87584"/>
    <w:rsid w:val="00A87A1D"/>
    <w:rsid w:val="00A900B3"/>
    <w:rsid w:val="00A90958"/>
    <w:rsid w:val="00A93CC0"/>
    <w:rsid w:val="00A97D7C"/>
    <w:rsid w:val="00AA27C9"/>
    <w:rsid w:val="00AA2B0F"/>
    <w:rsid w:val="00AA3936"/>
    <w:rsid w:val="00AA5783"/>
    <w:rsid w:val="00AA5876"/>
    <w:rsid w:val="00AA5C01"/>
    <w:rsid w:val="00AA64B1"/>
    <w:rsid w:val="00AA6AE1"/>
    <w:rsid w:val="00AA7F82"/>
    <w:rsid w:val="00AB16B3"/>
    <w:rsid w:val="00AB4611"/>
    <w:rsid w:val="00AB4E5B"/>
    <w:rsid w:val="00AB57E3"/>
    <w:rsid w:val="00AB586D"/>
    <w:rsid w:val="00AB5F64"/>
    <w:rsid w:val="00AB64CD"/>
    <w:rsid w:val="00AB6FC0"/>
    <w:rsid w:val="00AC1D22"/>
    <w:rsid w:val="00AC320C"/>
    <w:rsid w:val="00AD0CEE"/>
    <w:rsid w:val="00AD1162"/>
    <w:rsid w:val="00AD2CD4"/>
    <w:rsid w:val="00AD514C"/>
    <w:rsid w:val="00AD5E64"/>
    <w:rsid w:val="00AD6324"/>
    <w:rsid w:val="00AD7CCF"/>
    <w:rsid w:val="00AE07C0"/>
    <w:rsid w:val="00AE0E62"/>
    <w:rsid w:val="00AE4CCD"/>
    <w:rsid w:val="00AE566B"/>
    <w:rsid w:val="00AE6D33"/>
    <w:rsid w:val="00AF31FB"/>
    <w:rsid w:val="00AF3FD6"/>
    <w:rsid w:val="00AF41AC"/>
    <w:rsid w:val="00AF4AE3"/>
    <w:rsid w:val="00AF686D"/>
    <w:rsid w:val="00AF7C7B"/>
    <w:rsid w:val="00B116D0"/>
    <w:rsid w:val="00B1353A"/>
    <w:rsid w:val="00B13B3F"/>
    <w:rsid w:val="00B1708D"/>
    <w:rsid w:val="00B172A7"/>
    <w:rsid w:val="00B17622"/>
    <w:rsid w:val="00B176D6"/>
    <w:rsid w:val="00B2055B"/>
    <w:rsid w:val="00B2122B"/>
    <w:rsid w:val="00B2290E"/>
    <w:rsid w:val="00B24D58"/>
    <w:rsid w:val="00B258A2"/>
    <w:rsid w:val="00B305D4"/>
    <w:rsid w:val="00B33751"/>
    <w:rsid w:val="00B35CD6"/>
    <w:rsid w:val="00B410E0"/>
    <w:rsid w:val="00B43AFD"/>
    <w:rsid w:val="00B44146"/>
    <w:rsid w:val="00B44813"/>
    <w:rsid w:val="00B449F0"/>
    <w:rsid w:val="00B449FE"/>
    <w:rsid w:val="00B44A2F"/>
    <w:rsid w:val="00B466F5"/>
    <w:rsid w:val="00B471B1"/>
    <w:rsid w:val="00B47C71"/>
    <w:rsid w:val="00B525C1"/>
    <w:rsid w:val="00B54F02"/>
    <w:rsid w:val="00B61566"/>
    <w:rsid w:val="00B64C15"/>
    <w:rsid w:val="00B657E0"/>
    <w:rsid w:val="00B65815"/>
    <w:rsid w:val="00B67089"/>
    <w:rsid w:val="00B67F52"/>
    <w:rsid w:val="00B75544"/>
    <w:rsid w:val="00B75AC3"/>
    <w:rsid w:val="00B7663D"/>
    <w:rsid w:val="00B7780F"/>
    <w:rsid w:val="00B8012B"/>
    <w:rsid w:val="00B8016D"/>
    <w:rsid w:val="00B8050E"/>
    <w:rsid w:val="00B835C9"/>
    <w:rsid w:val="00B91364"/>
    <w:rsid w:val="00B91840"/>
    <w:rsid w:val="00B925A1"/>
    <w:rsid w:val="00B93228"/>
    <w:rsid w:val="00B93447"/>
    <w:rsid w:val="00B939D2"/>
    <w:rsid w:val="00B94B33"/>
    <w:rsid w:val="00B9697B"/>
    <w:rsid w:val="00B96BA8"/>
    <w:rsid w:val="00BA2362"/>
    <w:rsid w:val="00BA7B0F"/>
    <w:rsid w:val="00BB12A1"/>
    <w:rsid w:val="00BB57C9"/>
    <w:rsid w:val="00BB6F28"/>
    <w:rsid w:val="00BC1414"/>
    <w:rsid w:val="00BC5882"/>
    <w:rsid w:val="00BC69ED"/>
    <w:rsid w:val="00BD02D5"/>
    <w:rsid w:val="00BD1F19"/>
    <w:rsid w:val="00BD5070"/>
    <w:rsid w:val="00BD6B89"/>
    <w:rsid w:val="00BF0606"/>
    <w:rsid w:val="00BF0D92"/>
    <w:rsid w:val="00BF1A71"/>
    <w:rsid w:val="00C011EA"/>
    <w:rsid w:val="00C0231E"/>
    <w:rsid w:val="00C062F5"/>
    <w:rsid w:val="00C0792D"/>
    <w:rsid w:val="00C11E97"/>
    <w:rsid w:val="00C135D4"/>
    <w:rsid w:val="00C1423C"/>
    <w:rsid w:val="00C14C17"/>
    <w:rsid w:val="00C14CA8"/>
    <w:rsid w:val="00C15F30"/>
    <w:rsid w:val="00C16A3E"/>
    <w:rsid w:val="00C16E77"/>
    <w:rsid w:val="00C17578"/>
    <w:rsid w:val="00C217BA"/>
    <w:rsid w:val="00C22090"/>
    <w:rsid w:val="00C22B56"/>
    <w:rsid w:val="00C25396"/>
    <w:rsid w:val="00C25B28"/>
    <w:rsid w:val="00C27A05"/>
    <w:rsid w:val="00C330FB"/>
    <w:rsid w:val="00C34F53"/>
    <w:rsid w:val="00C40E93"/>
    <w:rsid w:val="00C41E27"/>
    <w:rsid w:val="00C430F6"/>
    <w:rsid w:val="00C43534"/>
    <w:rsid w:val="00C4658E"/>
    <w:rsid w:val="00C46FDC"/>
    <w:rsid w:val="00C47DF8"/>
    <w:rsid w:val="00C50FB7"/>
    <w:rsid w:val="00C53E12"/>
    <w:rsid w:val="00C545A2"/>
    <w:rsid w:val="00C62666"/>
    <w:rsid w:val="00C626E8"/>
    <w:rsid w:val="00C65E88"/>
    <w:rsid w:val="00C661A3"/>
    <w:rsid w:val="00C663D5"/>
    <w:rsid w:val="00C67F84"/>
    <w:rsid w:val="00C7069E"/>
    <w:rsid w:val="00C724B7"/>
    <w:rsid w:val="00C7251B"/>
    <w:rsid w:val="00C734AE"/>
    <w:rsid w:val="00C738E3"/>
    <w:rsid w:val="00C744A4"/>
    <w:rsid w:val="00C753CF"/>
    <w:rsid w:val="00C758B2"/>
    <w:rsid w:val="00C770B1"/>
    <w:rsid w:val="00C7790C"/>
    <w:rsid w:val="00C804F2"/>
    <w:rsid w:val="00C81566"/>
    <w:rsid w:val="00C8187A"/>
    <w:rsid w:val="00C820A6"/>
    <w:rsid w:val="00C82B87"/>
    <w:rsid w:val="00C84728"/>
    <w:rsid w:val="00C86277"/>
    <w:rsid w:val="00C87375"/>
    <w:rsid w:val="00C91700"/>
    <w:rsid w:val="00C91B09"/>
    <w:rsid w:val="00C91FF2"/>
    <w:rsid w:val="00C927AB"/>
    <w:rsid w:val="00C92A4C"/>
    <w:rsid w:val="00C9525A"/>
    <w:rsid w:val="00C9584F"/>
    <w:rsid w:val="00CA13DA"/>
    <w:rsid w:val="00CA5548"/>
    <w:rsid w:val="00CA57DB"/>
    <w:rsid w:val="00CA5AC1"/>
    <w:rsid w:val="00CA5F7A"/>
    <w:rsid w:val="00CA6913"/>
    <w:rsid w:val="00CA74D2"/>
    <w:rsid w:val="00CB00E9"/>
    <w:rsid w:val="00CB1980"/>
    <w:rsid w:val="00CB2136"/>
    <w:rsid w:val="00CB4D2E"/>
    <w:rsid w:val="00CB62AB"/>
    <w:rsid w:val="00CB66E0"/>
    <w:rsid w:val="00CC1464"/>
    <w:rsid w:val="00CC27A9"/>
    <w:rsid w:val="00CC3C7B"/>
    <w:rsid w:val="00CC417C"/>
    <w:rsid w:val="00CC4D3F"/>
    <w:rsid w:val="00CC51D6"/>
    <w:rsid w:val="00CD0610"/>
    <w:rsid w:val="00CD222C"/>
    <w:rsid w:val="00CD3741"/>
    <w:rsid w:val="00CD37D1"/>
    <w:rsid w:val="00CD6D58"/>
    <w:rsid w:val="00CE1418"/>
    <w:rsid w:val="00CE1CED"/>
    <w:rsid w:val="00CE24CB"/>
    <w:rsid w:val="00CE2D4A"/>
    <w:rsid w:val="00CE3007"/>
    <w:rsid w:val="00CE33BE"/>
    <w:rsid w:val="00CE56FD"/>
    <w:rsid w:val="00CE5B17"/>
    <w:rsid w:val="00CE7830"/>
    <w:rsid w:val="00CF1A74"/>
    <w:rsid w:val="00CF1AC4"/>
    <w:rsid w:val="00CF1E9F"/>
    <w:rsid w:val="00CF4690"/>
    <w:rsid w:val="00CF4D66"/>
    <w:rsid w:val="00CF6237"/>
    <w:rsid w:val="00CF69C4"/>
    <w:rsid w:val="00D01E91"/>
    <w:rsid w:val="00D03933"/>
    <w:rsid w:val="00D03FD4"/>
    <w:rsid w:val="00D0471D"/>
    <w:rsid w:val="00D04A7C"/>
    <w:rsid w:val="00D06225"/>
    <w:rsid w:val="00D062BD"/>
    <w:rsid w:val="00D06FAE"/>
    <w:rsid w:val="00D101FC"/>
    <w:rsid w:val="00D11733"/>
    <w:rsid w:val="00D12F69"/>
    <w:rsid w:val="00D12FB5"/>
    <w:rsid w:val="00D1416A"/>
    <w:rsid w:val="00D164BD"/>
    <w:rsid w:val="00D20B5A"/>
    <w:rsid w:val="00D20EC4"/>
    <w:rsid w:val="00D21B64"/>
    <w:rsid w:val="00D22CF6"/>
    <w:rsid w:val="00D242DE"/>
    <w:rsid w:val="00D27D30"/>
    <w:rsid w:val="00D3037F"/>
    <w:rsid w:val="00D30872"/>
    <w:rsid w:val="00D3326F"/>
    <w:rsid w:val="00D3482F"/>
    <w:rsid w:val="00D3618B"/>
    <w:rsid w:val="00D423C0"/>
    <w:rsid w:val="00D4355F"/>
    <w:rsid w:val="00D441BE"/>
    <w:rsid w:val="00D45692"/>
    <w:rsid w:val="00D46289"/>
    <w:rsid w:val="00D46CD3"/>
    <w:rsid w:val="00D478C8"/>
    <w:rsid w:val="00D51E79"/>
    <w:rsid w:val="00D52EDB"/>
    <w:rsid w:val="00D55192"/>
    <w:rsid w:val="00D567B8"/>
    <w:rsid w:val="00D626D2"/>
    <w:rsid w:val="00D630FB"/>
    <w:rsid w:val="00D70A43"/>
    <w:rsid w:val="00D70B3C"/>
    <w:rsid w:val="00D70C34"/>
    <w:rsid w:val="00D71C62"/>
    <w:rsid w:val="00D725FC"/>
    <w:rsid w:val="00D72A82"/>
    <w:rsid w:val="00D743E1"/>
    <w:rsid w:val="00D76937"/>
    <w:rsid w:val="00D809B2"/>
    <w:rsid w:val="00D80E4A"/>
    <w:rsid w:val="00D822CF"/>
    <w:rsid w:val="00D874E7"/>
    <w:rsid w:val="00D8788A"/>
    <w:rsid w:val="00D87FD6"/>
    <w:rsid w:val="00D9161F"/>
    <w:rsid w:val="00D93D14"/>
    <w:rsid w:val="00D93E40"/>
    <w:rsid w:val="00D93EA9"/>
    <w:rsid w:val="00D97101"/>
    <w:rsid w:val="00D97190"/>
    <w:rsid w:val="00D97A1F"/>
    <w:rsid w:val="00D97ECA"/>
    <w:rsid w:val="00DA092C"/>
    <w:rsid w:val="00DA09B3"/>
    <w:rsid w:val="00DA20E8"/>
    <w:rsid w:val="00DA3699"/>
    <w:rsid w:val="00DA478C"/>
    <w:rsid w:val="00DA51E0"/>
    <w:rsid w:val="00DB0816"/>
    <w:rsid w:val="00DB3398"/>
    <w:rsid w:val="00DB3BFE"/>
    <w:rsid w:val="00DB6B6A"/>
    <w:rsid w:val="00DB6FB1"/>
    <w:rsid w:val="00DB7E74"/>
    <w:rsid w:val="00DC079E"/>
    <w:rsid w:val="00DC09B7"/>
    <w:rsid w:val="00DC0C74"/>
    <w:rsid w:val="00DC1107"/>
    <w:rsid w:val="00DC4DCB"/>
    <w:rsid w:val="00DC6003"/>
    <w:rsid w:val="00DC6B4D"/>
    <w:rsid w:val="00DD04EA"/>
    <w:rsid w:val="00DD1368"/>
    <w:rsid w:val="00DD2D15"/>
    <w:rsid w:val="00DD2E50"/>
    <w:rsid w:val="00DD2FF2"/>
    <w:rsid w:val="00DD30C1"/>
    <w:rsid w:val="00DD62AE"/>
    <w:rsid w:val="00DD7B1B"/>
    <w:rsid w:val="00DE0B0E"/>
    <w:rsid w:val="00DE2314"/>
    <w:rsid w:val="00DE2EF2"/>
    <w:rsid w:val="00DE3170"/>
    <w:rsid w:val="00DE5822"/>
    <w:rsid w:val="00DF0093"/>
    <w:rsid w:val="00DF0856"/>
    <w:rsid w:val="00DF3006"/>
    <w:rsid w:val="00DF332B"/>
    <w:rsid w:val="00DF4C13"/>
    <w:rsid w:val="00DF4D1F"/>
    <w:rsid w:val="00DF4D8B"/>
    <w:rsid w:val="00DF6242"/>
    <w:rsid w:val="00DF7307"/>
    <w:rsid w:val="00DF732B"/>
    <w:rsid w:val="00DF770F"/>
    <w:rsid w:val="00DF7B51"/>
    <w:rsid w:val="00DF7BA0"/>
    <w:rsid w:val="00DF7DCA"/>
    <w:rsid w:val="00E01804"/>
    <w:rsid w:val="00E0492C"/>
    <w:rsid w:val="00E05952"/>
    <w:rsid w:val="00E136E7"/>
    <w:rsid w:val="00E14137"/>
    <w:rsid w:val="00E14590"/>
    <w:rsid w:val="00E15E93"/>
    <w:rsid w:val="00E17E14"/>
    <w:rsid w:val="00E2057E"/>
    <w:rsid w:val="00E2385A"/>
    <w:rsid w:val="00E2502C"/>
    <w:rsid w:val="00E271BC"/>
    <w:rsid w:val="00E27EFC"/>
    <w:rsid w:val="00E3268F"/>
    <w:rsid w:val="00E33DE7"/>
    <w:rsid w:val="00E359BD"/>
    <w:rsid w:val="00E3644F"/>
    <w:rsid w:val="00E368A5"/>
    <w:rsid w:val="00E373DF"/>
    <w:rsid w:val="00E4223D"/>
    <w:rsid w:val="00E43096"/>
    <w:rsid w:val="00E432F8"/>
    <w:rsid w:val="00E521CB"/>
    <w:rsid w:val="00E52E6F"/>
    <w:rsid w:val="00E55E23"/>
    <w:rsid w:val="00E56F24"/>
    <w:rsid w:val="00E60C6B"/>
    <w:rsid w:val="00E62AA1"/>
    <w:rsid w:val="00E64009"/>
    <w:rsid w:val="00E65316"/>
    <w:rsid w:val="00E67CC5"/>
    <w:rsid w:val="00E707E7"/>
    <w:rsid w:val="00E70F30"/>
    <w:rsid w:val="00E7376E"/>
    <w:rsid w:val="00E7520B"/>
    <w:rsid w:val="00E77795"/>
    <w:rsid w:val="00E77D20"/>
    <w:rsid w:val="00E77F9E"/>
    <w:rsid w:val="00E83D12"/>
    <w:rsid w:val="00E84600"/>
    <w:rsid w:val="00E84976"/>
    <w:rsid w:val="00E84EA3"/>
    <w:rsid w:val="00E850DA"/>
    <w:rsid w:val="00E8598C"/>
    <w:rsid w:val="00E86DC4"/>
    <w:rsid w:val="00E872B0"/>
    <w:rsid w:val="00E901A0"/>
    <w:rsid w:val="00E90AAE"/>
    <w:rsid w:val="00E9261F"/>
    <w:rsid w:val="00E92D4E"/>
    <w:rsid w:val="00E936C3"/>
    <w:rsid w:val="00E93B41"/>
    <w:rsid w:val="00E96602"/>
    <w:rsid w:val="00E97C51"/>
    <w:rsid w:val="00EA2457"/>
    <w:rsid w:val="00EA290E"/>
    <w:rsid w:val="00EA29A9"/>
    <w:rsid w:val="00EA3B93"/>
    <w:rsid w:val="00EA5420"/>
    <w:rsid w:val="00EA705A"/>
    <w:rsid w:val="00EB0080"/>
    <w:rsid w:val="00EB12BF"/>
    <w:rsid w:val="00EB21FE"/>
    <w:rsid w:val="00EB4C80"/>
    <w:rsid w:val="00EC001D"/>
    <w:rsid w:val="00EC0312"/>
    <w:rsid w:val="00EC439E"/>
    <w:rsid w:val="00EC46BE"/>
    <w:rsid w:val="00EC47BA"/>
    <w:rsid w:val="00EC723F"/>
    <w:rsid w:val="00EC7F1A"/>
    <w:rsid w:val="00EC7F25"/>
    <w:rsid w:val="00ED0595"/>
    <w:rsid w:val="00ED193F"/>
    <w:rsid w:val="00ED1FFB"/>
    <w:rsid w:val="00ED2448"/>
    <w:rsid w:val="00ED33D4"/>
    <w:rsid w:val="00ED3A81"/>
    <w:rsid w:val="00ED3FEA"/>
    <w:rsid w:val="00ED6F8B"/>
    <w:rsid w:val="00ED7143"/>
    <w:rsid w:val="00EE0D7B"/>
    <w:rsid w:val="00EE11A8"/>
    <w:rsid w:val="00EE24AA"/>
    <w:rsid w:val="00EE346C"/>
    <w:rsid w:val="00EE3CEB"/>
    <w:rsid w:val="00EE4775"/>
    <w:rsid w:val="00EE4F9F"/>
    <w:rsid w:val="00EE6667"/>
    <w:rsid w:val="00EE68C9"/>
    <w:rsid w:val="00EE76D8"/>
    <w:rsid w:val="00EF0168"/>
    <w:rsid w:val="00EF0566"/>
    <w:rsid w:val="00EF1DCB"/>
    <w:rsid w:val="00EF3085"/>
    <w:rsid w:val="00EF3ACF"/>
    <w:rsid w:val="00EF5298"/>
    <w:rsid w:val="00EF5C6F"/>
    <w:rsid w:val="00F00984"/>
    <w:rsid w:val="00F01AE6"/>
    <w:rsid w:val="00F041CA"/>
    <w:rsid w:val="00F04B57"/>
    <w:rsid w:val="00F06300"/>
    <w:rsid w:val="00F06AB2"/>
    <w:rsid w:val="00F10B29"/>
    <w:rsid w:val="00F10DC2"/>
    <w:rsid w:val="00F14C16"/>
    <w:rsid w:val="00F152BC"/>
    <w:rsid w:val="00F157F2"/>
    <w:rsid w:val="00F30036"/>
    <w:rsid w:val="00F316F3"/>
    <w:rsid w:val="00F34B51"/>
    <w:rsid w:val="00F35E22"/>
    <w:rsid w:val="00F35E76"/>
    <w:rsid w:val="00F361E1"/>
    <w:rsid w:val="00F36E93"/>
    <w:rsid w:val="00F42A3F"/>
    <w:rsid w:val="00F43A11"/>
    <w:rsid w:val="00F43FE0"/>
    <w:rsid w:val="00F44432"/>
    <w:rsid w:val="00F477D9"/>
    <w:rsid w:val="00F503DE"/>
    <w:rsid w:val="00F520C2"/>
    <w:rsid w:val="00F533EC"/>
    <w:rsid w:val="00F5385D"/>
    <w:rsid w:val="00F54360"/>
    <w:rsid w:val="00F5488B"/>
    <w:rsid w:val="00F56952"/>
    <w:rsid w:val="00F56B4C"/>
    <w:rsid w:val="00F57FE5"/>
    <w:rsid w:val="00F62378"/>
    <w:rsid w:val="00F629A7"/>
    <w:rsid w:val="00F62A5A"/>
    <w:rsid w:val="00F67D95"/>
    <w:rsid w:val="00F702BC"/>
    <w:rsid w:val="00F70CFD"/>
    <w:rsid w:val="00F73789"/>
    <w:rsid w:val="00F74AE1"/>
    <w:rsid w:val="00F74D46"/>
    <w:rsid w:val="00F7569B"/>
    <w:rsid w:val="00F77F7F"/>
    <w:rsid w:val="00F80308"/>
    <w:rsid w:val="00F82789"/>
    <w:rsid w:val="00F83133"/>
    <w:rsid w:val="00F831F2"/>
    <w:rsid w:val="00F83855"/>
    <w:rsid w:val="00F83B1A"/>
    <w:rsid w:val="00F8474E"/>
    <w:rsid w:val="00F84E37"/>
    <w:rsid w:val="00F858F7"/>
    <w:rsid w:val="00F87BC2"/>
    <w:rsid w:val="00F87E67"/>
    <w:rsid w:val="00F90955"/>
    <w:rsid w:val="00F918CB"/>
    <w:rsid w:val="00F945C9"/>
    <w:rsid w:val="00F954A3"/>
    <w:rsid w:val="00F97308"/>
    <w:rsid w:val="00F97F41"/>
    <w:rsid w:val="00FA01A0"/>
    <w:rsid w:val="00FA53EA"/>
    <w:rsid w:val="00FA6216"/>
    <w:rsid w:val="00FA7307"/>
    <w:rsid w:val="00FB1407"/>
    <w:rsid w:val="00FB250E"/>
    <w:rsid w:val="00FB2B6A"/>
    <w:rsid w:val="00FB36FA"/>
    <w:rsid w:val="00FB5D98"/>
    <w:rsid w:val="00FB7197"/>
    <w:rsid w:val="00FB76FA"/>
    <w:rsid w:val="00FC140D"/>
    <w:rsid w:val="00FC2688"/>
    <w:rsid w:val="00FC3104"/>
    <w:rsid w:val="00FC35BA"/>
    <w:rsid w:val="00FC5255"/>
    <w:rsid w:val="00FD2462"/>
    <w:rsid w:val="00FD3B45"/>
    <w:rsid w:val="00FD4BE3"/>
    <w:rsid w:val="00FD60BA"/>
    <w:rsid w:val="00FD60D3"/>
    <w:rsid w:val="00FD620D"/>
    <w:rsid w:val="00FD7F95"/>
    <w:rsid w:val="00FE0205"/>
    <w:rsid w:val="00FE0AB6"/>
    <w:rsid w:val="00FE2942"/>
    <w:rsid w:val="00FF0A62"/>
    <w:rsid w:val="00FF1428"/>
    <w:rsid w:val="00FF1429"/>
    <w:rsid w:val="00FF6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A70F9"/>
  <w15:docId w15:val="{41826C82-2DAC-4EF6-B079-090AB5F10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C707D"/>
    <w:pPr>
      <w:spacing w:after="0" w:line="360" w:lineRule="auto"/>
      <w:jc w:val="both"/>
    </w:pPr>
    <w:rPr>
      <w:rFonts w:ascii="Times New Roman" w:eastAsia="Times New Roman" w:hAnsi="Times New Roman" w:cs="Times New Roman"/>
      <w:bCs/>
      <w:color w:val="000000"/>
      <w:sz w:val="24"/>
      <w:szCs w:val="24"/>
      <w:lang w:val="kk-KZ" w:eastAsia="ru-RU"/>
    </w:rPr>
  </w:style>
  <w:style w:type="paragraph" w:styleId="1">
    <w:name w:val="heading 1"/>
    <w:basedOn w:val="a0"/>
    <w:link w:val="10"/>
    <w:uiPriority w:val="9"/>
    <w:qFormat/>
    <w:rsid w:val="004B76E7"/>
    <w:pPr>
      <w:spacing w:before="100" w:beforeAutospacing="1" w:after="100" w:afterAutospacing="1" w:line="288" w:lineRule="atLeast"/>
      <w:outlineLvl w:val="0"/>
    </w:pPr>
    <w:rPr>
      <w:kern w:val="36"/>
      <w:sz w:val="36"/>
      <w:szCs w:val="36"/>
    </w:rPr>
  </w:style>
  <w:style w:type="paragraph" w:styleId="2">
    <w:name w:val="heading 2"/>
    <w:basedOn w:val="a0"/>
    <w:next w:val="a0"/>
    <w:link w:val="20"/>
    <w:uiPriority w:val="9"/>
    <w:qFormat/>
    <w:rsid w:val="00101203"/>
    <w:pPr>
      <w:keepNext/>
      <w:jc w:val="center"/>
      <w:outlineLvl w:val="1"/>
    </w:pPr>
    <w:rPr>
      <w:szCs w:val="20"/>
      <w:lang w:val="en-US"/>
    </w:rPr>
  </w:style>
  <w:style w:type="paragraph" w:styleId="3">
    <w:name w:val="heading 3"/>
    <w:basedOn w:val="a0"/>
    <w:link w:val="30"/>
    <w:uiPriority w:val="9"/>
    <w:qFormat/>
    <w:rsid w:val="004B76E7"/>
    <w:pPr>
      <w:spacing w:before="100" w:beforeAutospacing="1" w:after="100" w:afterAutospacing="1"/>
      <w:outlineLvl w:val="2"/>
    </w:pPr>
    <w:rPr>
      <w:b/>
      <w:bCs w:val="0"/>
      <w:sz w:val="27"/>
      <w:szCs w:val="27"/>
    </w:rPr>
  </w:style>
  <w:style w:type="paragraph" w:styleId="4">
    <w:name w:val="heading 4"/>
    <w:basedOn w:val="a0"/>
    <w:next w:val="a0"/>
    <w:link w:val="40"/>
    <w:uiPriority w:val="9"/>
    <w:qFormat/>
    <w:rsid w:val="00101203"/>
    <w:pPr>
      <w:keepNext/>
      <w:jc w:val="center"/>
      <w:outlineLvl w:val="3"/>
    </w:pPr>
    <w:rPr>
      <w:i/>
      <w:sz w:val="28"/>
      <w:szCs w:val="20"/>
    </w:rPr>
  </w:style>
  <w:style w:type="paragraph" w:styleId="5">
    <w:name w:val="heading 5"/>
    <w:basedOn w:val="a0"/>
    <w:next w:val="a0"/>
    <w:link w:val="50"/>
    <w:uiPriority w:val="9"/>
    <w:qFormat/>
    <w:rsid w:val="00101203"/>
    <w:pPr>
      <w:keepNext/>
      <w:jc w:val="center"/>
      <w:outlineLvl w:val="4"/>
    </w:pPr>
    <w:rPr>
      <w:b/>
      <w:sz w:val="28"/>
      <w:szCs w:val="20"/>
      <w:lang w:val="en-US"/>
    </w:rPr>
  </w:style>
  <w:style w:type="paragraph" w:styleId="6">
    <w:name w:val="heading 6"/>
    <w:basedOn w:val="a0"/>
    <w:next w:val="a0"/>
    <w:link w:val="60"/>
    <w:uiPriority w:val="9"/>
    <w:qFormat/>
    <w:rsid w:val="00101203"/>
    <w:pPr>
      <w:spacing w:before="240" w:after="60"/>
      <w:outlineLvl w:val="5"/>
    </w:pPr>
    <w:rPr>
      <w:b/>
      <w:bCs w:val="0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C707D"/>
    <w:pPr>
      <w:tabs>
        <w:tab w:val="num" w:pos="5040"/>
      </w:tabs>
      <w:spacing w:before="240" w:after="60" w:line="240" w:lineRule="auto"/>
      <w:ind w:left="5040" w:hanging="720"/>
      <w:jc w:val="left"/>
      <w:outlineLvl w:val="6"/>
    </w:pPr>
    <w:rPr>
      <w:rFonts w:asciiTheme="minorHAnsi" w:eastAsiaTheme="minorEastAsia" w:hAnsiTheme="minorHAnsi" w:cstheme="minorBidi"/>
      <w:bCs w:val="0"/>
      <w:color w:val="auto"/>
      <w:lang w:val="en-US" w:eastAsia="en-US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C707D"/>
    <w:pPr>
      <w:tabs>
        <w:tab w:val="num" w:pos="5760"/>
      </w:tabs>
      <w:spacing w:before="240" w:after="60" w:line="240" w:lineRule="auto"/>
      <w:ind w:left="5760" w:hanging="720"/>
      <w:jc w:val="left"/>
      <w:outlineLvl w:val="7"/>
    </w:pPr>
    <w:rPr>
      <w:rFonts w:asciiTheme="minorHAnsi" w:eastAsiaTheme="minorEastAsia" w:hAnsiTheme="minorHAnsi" w:cstheme="minorBidi"/>
      <w:bCs w:val="0"/>
      <w:i/>
      <w:iCs/>
      <w:color w:val="auto"/>
      <w:lang w:val="en-US" w:eastAsia="en-US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C707D"/>
    <w:pPr>
      <w:tabs>
        <w:tab w:val="num" w:pos="6480"/>
      </w:tabs>
      <w:spacing w:before="240" w:after="60" w:line="240" w:lineRule="auto"/>
      <w:ind w:left="6480" w:hanging="720"/>
      <w:jc w:val="left"/>
      <w:outlineLvl w:val="8"/>
    </w:pPr>
    <w:rPr>
      <w:rFonts w:asciiTheme="majorHAnsi" w:eastAsiaTheme="majorEastAsia" w:hAnsiTheme="majorHAnsi" w:cstheme="majorBidi"/>
      <w:bCs w:val="0"/>
      <w:color w:val="auto"/>
      <w:sz w:val="22"/>
      <w:szCs w:val="22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D0471D"/>
    <w:pPr>
      <w:spacing w:after="0" w:line="36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0"/>
    <w:link w:val="a6"/>
    <w:uiPriority w:val="99"/>
    <w:rsid w:val="00D0471D"/>
  </w:style>
  <w:style w:type="character" w:customStyle="1" w:styleId="a6">
    <w:name w:val="Основной текст Знак"/>
    <w:basedOn w:val="a1"/>
    <w:link w:val="a5"/>
    <w:uiPriority w:val="99"/>
    <w:rsid w:val="00D0471D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Body Text Indent"/>
    <w:basedOn w:val="a0"/>
    <w:link w:val="a8"/>
    <w:uiPriority w:val="99"/>
    <w:rsid w:val="00D0471D"/>
    <w:pPr>
      <w:spacing w:after="120"/>
      <w:ind w:left="283"/>
    </w:pPr>
  </w:style>
  <w:style w:type="character" w:customStyle="1" w:styleId="a8">
    <w:name w:val="Основной текст с отступом Знак"/>
    <w:basedOn w:val="a1"/>
    <w:link w:val="a7"/>
    <w:uiPriority w:val="99"/>
    <w:rsid w:val="00D04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0"/>
    <w:link w:val="aa"/>
    <w:uiPriority w:val="99"/>
    <w:semiHidden/>
    <w:unhideWhenUsed/>
    <w:rsid w:val="00D0471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D0471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iPriority w:val="99"/>
    <w:unhideWhenUsed/>
    <w:rsid w:val="0031553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31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31553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3155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34"/>
    <w:qFormat/>
    <w:rsid w:val="00F77F7F"/>
    <w:pPr>
      <w:ind w:left="720"/>
      <w:contextualSpacing/>
    </w:pPr>
  </w:style>
  <w:style w:type="character" w:styleId="af1">
    <w:name w:val="Placeholder Text"/>
    <w:basedOn w:val="a1"/>
    <w:uiPriority w:val="99"/>
    <w:semiHidden/>
    <w:rsid w:val="00F77F7F"/>
    <w:rPr>
      <w:color w:val="808080"/>
    </w:rPr>
  </w:style>
  <w:style w:type="paragraph" w:styleId="af2">
    <w:name w:val="footnote text"/>
    <w:basedOn w:val="a0"/>
    <w:link w:val="af3"/>
    <w:uiPriority w:val="99"/>
    <w:semiHidden/>
    <w:unhideWhenUsed/>
    <w:rsid w:val="00E77F9E"/>
    <w:pPr>
      <w:ind w:firstLine="539"/>
    </w:pPr>
    <w:rPr>
      <w:rFonts w:eastAsia="Calibri"/>
      <w:sz w:val="20"/>
      <w:szCs w:val="20"/>
      <w:lang w:eastAsia="en-US"/>
    </w:rPr>
  </w:style>
  <w:style w:type="character" w:customStyle="1" w:styleId="af3">
    <w:name w:val="Текст сноски Знак"/>
    <w:basedOn w:val="a1"/>
    <w:link w:val="af2"/>
    <w:uiPriority w:val="99"/>
    <w:semiHidden/>
    <w:rsid w:val="00E77F9E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0"/>
    <w:link w:val="22"/>
    <w:uiPriority w:val="99"/>
    <w:rsid w:val="00F97308"/>
    <w:rPr>
      <w:szCs w:val="20"/>
    </w:rPr>
  </w:style>
  <w:style w:type="character" w:customStyle="1" w:styleId="22">
    <w:name w:val="Основной текст 2 Знак"/>
    <w:basedOn w:val="a1"/>
    <w:link w:val="21"/>
    <w:uiPriority w:val="99"/>
    <w:rsid w:val="00F97308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4B76E7"/>
    <w:rPr>
      <w:rFonts w:ascii="Times New Roman" w:eastAsia="Times New Roman" w:hAnsi="Times New Roman" w:cs="Times New Roman"/>
      <w:kern w:val="36"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B76E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4">
    <w:name w:val="page number"/>
    <w:basedOn w:val="a1"/>
    <w:uiPriority w:val="99"/>
    <w:rsid w:val="004B76E7"/>
  </w:style>
  <w:style w:type="paragraph" w:styleId="af5">
    <w:name w:val="Plain Text"/>
    <w:basedOn w:val="a0"/>
    <w:link w:val="af6"/>
    <w:uiPriority w:val="99"/>
    <w:rsid w:val="004B76E7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4B76E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1">
    <w:name w:val="Текст1"/>
    <w:basedOn w:val="a0"/>
    <w:uiPriority w:val="99"/>
    <w:rsid w:val="004B76E7"/>
    <w:rPr>
      <w:rFonts w:ascii="Courier New" w:hAnsi="Courier New"/>
      <w:sz w:val="20"/>
      <w:szCs w:val="20"/>
    </w:rPr>
  </w:style>
  <w:style w:type="character" w:styleId="af7">
    <w:name w:val="Hyperlink"/>
    <w:basedOn w:val="a1"/>
    <w:uiPriority w:val="99"/>
    <w:rsid w:val="004B76E7"/>
    <w:rPr>
      <w:color w:val="0000FF"/>
      <w:u w:val="single"/>
    </w:rPr>
  </w:style>
  <w:style w:type="paragraph" w:customStyle="1" w:styleId="12">
    <w:name w:val="1 Знак"/>
    <w:basedOn w:val="a0"/>
    <w:autoRedefine/>
    <w:uiPriority w:val="99"/>
    <w:rsid w:val="004B76E7"/>
    <w:pPr>
      <w:spacing w:after="160" w:line="240" w:lineRule="exact"/>
    </w:pPr>
    <w:rPr>
      <w:rFonts w:eastAsia="MS Mincho"/>
      <w:sz w:val="28"/>
      <w:szCs w:val="28"/>
      <w:lang w:val="en-US" w:eastAsia="en-US"/>
    </w:rPr>
  </w:style>
  <w:style w:type="character" w:customStyle="1" w:styleId="hpsatn">
    <w:name w:val="hps atn"/>
    <w:basedOn w:val="a1"/>
    <w:rsid w:val="004B76E7"/>
  </w:style>
  <w:style w:type="character" w:customStyle="1" w:styleId="hps">
    <w:name w:val="hps"/>
    <w:basedOn w:val="a1"/>
    <w:rsid w:val="004B76E7"/>
  </w:style>
  <w:style w:type="paragraph" w:customStyle="1" w:styleId="authors">
    <w:name w:val="authors"/>
    <w:basedOn w:val="a0"/>
    <w:uiPriority w:val="99"/>
    <w:rsid w:val="004B76E7"/>
    <w:pPr>
      <w:spacing w:before="100" w:beforeAutospacing="1" w:after="100" w:afterAutospacing="1"/>
    </w:pPr>
  </w:style>
  <w:style w:type="character" w:customStyle="1" w:styleId="shorttext">
    <w:name w:val="short_text"/>
    <w:basedOn w:val="a1"/>
    <w:rsid w:val="004B76E7"/>
  </w:style>
  <w:style w:type="character" w:customStyle="1" w:styleId="af8">
    <w:name w:val="Знак Знак"/>
    <w:basedOn w:val="a1"/>
    <w:rsid w:val="004B76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4B76E7"/>
  </w:style>
  <w:style w:type="character" w:customStyle="1" w:styleId="af9">
    <w:name w:val="Текст примечания Знак"/>
    <w:basedOn w:val="a1"/>
    <w:link w:val="afa"/>
    <w:uiPriority w:val="99"/>
    <w:semiHidden/>
    <w:rsid w:val="00D06225"/>
    <w:rPr>
      <w:sz w:val="20"/>
      <w:szCs w:val="20"/>
    </w:rPr>
  </w:style>
  <w:style w:type="paragraph" w:styleId="afa">
    <w:name w:val="annotation text"/>
    <w:basedOn w:val="a0"/>
    <w:link w:val="af9"/>
    <w:uiPriority w:val="99"/>
    <w:semiHidden/>
    <w:unhideWhenUsed/>
    <w:rsid w:val="00D06225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3">
    <w:name w:val="Текст примечания Знак1"/>
    <w:basedOn w:val="a1"/>
    <w:uiPriority w:val="99"/>
    <w:semiHidden/>
    <w:rsid w:val="00D0622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9"/>
    <w:link w:val="afc"/>
    <w:uiPriority w:val="99"/>
    <w:semiHidden/>
    <w:rsid w:val="00D06225"/>
    <w:rPr>
      <w:b/>
      <w:bCs/>
      <w:sz w:val="20"/>
      <w:szCs w:val="20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D06225"/>
    <w:rPr>
      <w:b/>
      <w:bCs w:val="0"/>
    </w:rPr>
  </w:style>
  <w:style w:type="character" w:customStyle="1" w:styleId="14">
    <w:name w:val="Тема примечания Знак1"/>
    <w:basedOn w:val="13"/>
    <w:uiPriority w:val="99"/>
    <w:semiHidden/>
    <w:rsid w:val="00D062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d">
    <w:name w:val="annotation reference"/>
    <w:basedOn w:val="a1"/>
    <w:uiPriority w:val="99"/>
    <w:semiHidden/>
    <w:unhideWhenUsed/>
    <w:rsid w:val="00624D41"/>
    <w:rPr>
      <w:sz w:val="16"/>
      <w:szCs w:val="16"/>
    </w:rPr>
  </w:style>
  <w:style w:type="paragraph" w:customStyle="1" w:styleId="afe">
    <w:name w:val="Знак"/>
    <w:basedOn w:val="a0"/>
    <w:autoRedefine/>
    <w:uiPriority w:val="99"/>
    <w:rsid w:val="00D8788A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aff">
    <w:name w:val="....."/>
    <w:basedOn w:val="a0"/>
    <w:next w:val="a0"/>
    <w:uiPriority w:val="99"/>
    <w:rsid w:val="004F5BE8"/>
    <w:pPr>
      <w:autoSpaceDE w:val="0"/>
      <w:autoSpaceDN w:val="0"/>
      <w:adjustRightInd w:val="0"/>
    </w:pPr>
    <w:rPr>
      <w:rFonts w:eastAsia="SimSun"/>
    </w:rPr>
  </w:style>
  <w:style w:type="paragraph" w:customStyle="1" w:styleId="MTDisplayEquation">
    <w:name w:val="MTDisplayEquation"/>
    <w:basedOn w:val="a0"/>
    <w:next w:val="a0"/>
    <w:link w:val="MTDisplayEquation0"/>
    <w:uiPriority w:val="99"/>
    <w:rsid w:val="004F5BE8"/>
    <w:pPr>
      <w:tabs>
        <w:tab w:val="center" w:pos="4820"/>
        <w:tab w:val="right" w:pos="9640"/>
      </w:tabs>
    </w:pPr>
  </w:style>
  <w:style w:type="character" w:styleId="aff0">
    <w:name w:val="Emphasis"/>
    <w:uiPriority w:val="20"/>
    <w:qFormat/>
    <w:rsid w:val="004F5BE8"/>
    <w:rPr>
      <w:i/>
      <w:iCs/>
    </w:rPr>
  </w:style>
  <w:style w:type="paragraph" w:customStyle="1" w:styleId="aff1">
    <w:name w:val="Теорема"/>
    <w:basedOn w:val="a0"/>
    <w:link w:val="aff2"/>
    <w:qFormat/>
    <w:rsid w:val="004F5BE8"/>
    <w:pPr>
      <w:ind w:right="71"/>
    </w:pPr>
    <w:rPr>
      <w:spacing w:val="20"/>
    </w:rPr>
  </w:style>
  <w:style w:type="character" w:customStyle="1" w:styleId="aff2">
    <w:name w:val="Теорема Знак"/>
    <w:basedOn w:val="a1"/>
    <w:link w:val="aff1"/>
    <w:rsid w:val="004F5BE8"/>
    <w:rPr>
      <w:rFonts w:ascii="Times New Roman" w:eastAsia="Times New Roman" w:hAnsi="Times New Roman" w:cs="Times New Roman"/>
      <w:spacing w:val="20"/>
      <w:sz w:val="24"/>
      <w:szCs w:val="24"/>
      <w:lang w:val="kk-KZ" w:eastAsia="ru-RU"/>
    </w:rPr>
  </w:style>
  <w:style w:type="character" w:customStyle="1" w:styleId="41">
    <w:name w:val="Основной текст (4)_"/>
    <w:basedOn w:val="a1"/>
    <w:link w:val="42"/>
    <w:uiPriority w:val="99"/>
    <w:locked/>
    <w:rsid w:val="000F7BED"/>
    <w:rPr>
      <w:rFonts w:ascii="Century Schoolbook" w:hAnsi="Century Schoolbook" w:cs="Century Schoolbook"/>
      <w:sz w:val="16"/>
      <w:szCs w:val="16"/>
      <w:shd w:val="clear" w:color="auto" w:fill="FFFFFF"/>
    </w:rPr>
  </w:style>
  <w:style w:type="paragraph" w:customStyle="1" w:styleId="42">
    <w:name w:val="Основной текст (4)"/>
    <w:basedOn w:val="a0"/>
    <w:link w:val="41"/>
    <w:uiPriority w:val="99"/>
    <w:rsid w:val="000F7BED"/>
    <w:pPr>
      <w:widowControl w:val="0"/>
      <w:shd w:val="clear" w:color="auto" w:fill="FFFFFF"/>
      <w:spacing w:line="216" w:lineRule="exact"/>
    </w:pPr>
    <w:rPr>
      <w:rFonts w:ascii="Century Schoolbook" w:eastAsiaTheme="minorHAnsi" w:hAnsi="Century Schoolbook" w:cs="Century Schoolbook"/>
      <w:sz w:val="16"/>
      <w:szCs w:val="16"/>
      <w:lang w:eastAsia="en-US"/>
    </w:rPr>
  </w:style>
  <w:style w:type="character" w:customStyle="1" w:styleId="15">
    <w:name w:val="Основной текст Знак1"/>
    <w:basedOn w:val="a1"/>
    <w:uiPriority w:val="99"/>
    <w:locked/>
    <w:rsid w:val="003E28B7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aff3">
    <w:name w:val="Колонтитул_"/>
    <w:basedOn w:val="a1"/>
    <w:link w:val="aff4"/>
    <w:uiPriority w:val="99"/>
    <w:locked/>
    <w:rsid w:val="003E28B7"/>
    <w:rPr>
      <w:rFonts w:ascii="Tahoma" w:hAnsi="Tahoma" w:cs="Tahoma"/>
      <w:noProof/>
      <w:sz w:val="17"/>
      <w:szCs w:val="17"/>
      <w:shd w:val="clear" w:color="auto" w:fill="FFFFFF"/>
    </w:rPr>
  </w:style>
  <w:style w:type="paragraph" w:customStyle="1" w:styleId="aff4">
    <w:name w:val="Колонтитул"/>
    <w:basedOn w:val="a0"/>
    <w:link w:val="aff3"/>
    <w:uiPriority w:val="99"/>
    <w:rsid w:val="003E28B7"/>
    <w:pPr>
      <w:widowControl w:val="0"/>
      <w:shd w:val="clear" w:color="auto" w:fill="FFFFFF"/>
      <w:spacing w:line="240" w:lineRule="atLeast"/>
    </w:pPr>
    <w:rPr>
      <w:rFonts w:ascii="Tahoma" w:eastAsiaTheme="minorHAnsi" w:hAnsi="Tahoma" w:cs="Tahoma"/>
      <w:noProof/>
      <w:sz w:val="17"/>
      <w:szCs w:val="17"/>
      <w:lang w:eastAsia="en-US"/>
    </w:rPr>
  </w:style>
  <w:style w:type="character" w:customStyle="1" w:styleId="Impact">
    <w:name w:val="Колонтитул + Impact"/>
    <w:aliases w:val="8 pt"/>
    <w:basedOn w:val="aff3"/>
    <w:uiPriority w:val="99"/>
    <w:rsid w:val="003E28B7"/>
    <w:rPr>
      <w:rFonts w:ascii="Impact" w:hAnsi="Impact" w:cs="Impact"/>
      <w:noProof/>
      <w:sz w:val="16"/>
      <w:szCs w:val="16"/>
      <w:shd w:val="clear" w:color="auto" w:fill="FFFFFF"/>
    </w:rPr>
  </w:style>
  <w:style w:type="character" w:customStyle="1" w:styleId="23">
    <w:name w:val="Основной текст (2)_"/>
    <w:basedOn w:val="a1"/>
    <w:link w:val="210"/>
    <w:uiPriority w:val="99"/>
    <w:locked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paragraph" w:customStyle="1" w:styleId="210">
    <w:name w:val="Основной текст (2)1"/>
    <w:basedOn w:val="a0"/>
    <w:link w:val="23"/>
    <w:uiPriority w:val="99"/>
    <w:rsid w:val="003E28B7"/>
    <w:pPr>
      <w:widowControl w:val="0"/>
      <w:shd w:val="clear" w:color="auto" w:fill="FFFFFF"/>
      <w:spacing w:before="180" w:after="180" w:line="240" w:lineRule="exact"/>
      <w:jc w:val="center"/>
    </w:pPr>
    <w:rPr>
      <w:rFonts w:ascii="Century Schoolbook" w:eastAsiaTheme="minorHAnsi" w:hAnsi="Century Schoolbook" w:cs="Century Schoolbook"/>
      <w:b/>
      <w:bCs w:val="0"/>
      <w:sz w:val="18"/>
      <w:szCs w:val="18"/>
      <w:lang w:eastAsia="en-US"/>
    </w:rPr>
  </w:style>
  <w:style w:type="character" w:customStyle="1" w:styleId="24">
    <w:name w:val="Основной текст (2)"/>
    <w:basedOn w:val="23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5">
    <w:name w:val="Основной текст + Полужирный"/>
    <w:basedOn w:val="15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aff6">
    <w:name w:val="Основной текст + Курсив"/>
    <w:basedOn w:val="1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aff7">
    <w:name w:val="Оглавление_"/>
    <w:basedOn w:val="a1"/>
    <w:link w:val="aff8"/>
    <w:uiPriority w:val="99"/>
    <w:locked/>
    <w:rsid w:val="003E28B7"/>
    <w:rPr>
      <w:rFonts w:ascii="Century Schoolbook" w:hAnsi="Century Schoolbook" w:cs="Century Schoolbook"/>
      <w:sz w:val="18"/>
      <w:szCs w:val="18"/>
      <w:shd w:val="clear" w:color="auto" w:fill="FFFFFF"/>
      <w:lang w:val="en-US"/>
    </w:rPr>
  </w:style>
  <w:style w:type="paragraph" w:customStyle="1" w:styleId="aff8">
    <w:name w:val="Оглавление"/>
    <w:basedOn w:val="a0"/>
    <w:link w:val="aff7"/>
    <w:uiPriority w:val="99"/>
    <w:rsid w:val="003E28B7"/>
    <w:pPr>
      <w:widowControl w:val="0"/>
      <w:shd w:val="clear" w:color="auto" w:fill="FFFFFF"/>
      <w:spacing w:line="134" w:lineRule="exact"/>
    </w:pPr>
    <w:rPr>
      <w:rFonts w:ascii="Century Schoolbook" w:eastAsiaTheme="minorHAnsi" w:hAnsi="Century Schoolbook" w:cs="Century Schoolbook"/>
      <w:sz w:val="18"/>
      <w:szCs w:val="18"/>
      <w:lang w:val="en-US" w:eastAsia="en-US"/>
    </w:rPr>
  </w:style>
  <w:style w:type="character" w:customStyle="1" w:styleId="25">
    <w:name w:val="Оглавление (2)_"/>
    <w:basedOn w:val="a1"/>
    <w:link w:val="211"/>
    <w:uiPriority w:val="99"/>
    <w:locked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211">
    <w:name w:val="Оглавление (2)1"/>
    <w:basedOn w:val="a0"/>
    <w:link w:val="25"/>
    <w:uiPriority w:val="99"/>
    <w:rsid w:val="003E28B7"/>
    <w:pPr>
      <w:widowControl w:val="0"/>
      <w:shd w:val="clear" w:color="auto" w:fill="FFFFFF"/>
      <w:spacing w:before="180" w:line="240" w:lineRule="atLeast"/>
    </w:pPr>
    <w:rPr>
      <w:rFonts w:ascii="Century Schoolbook" w:eastAsiaTheme="minorHAnsi" w:hAnsi="Century Schoolbook" w:cs="Century Schoolbook"/>
      <w:i/>
      <w:iCs/>
      <w:sz w:val="18"/>
      <w:szCs w:val="18"/>
      <w:lang w:eastAsia="en-US"/>
    </w:rPr>
  </w:style>
  <w:style w:type="character" w:customStyle="1" w:styleId="26">
    <w:name w:val="Оглавление (2)"/>
    <w:basedOn w:val="2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27">
    <w:name w:val="Оглавление (2) + Не курсив"/>
    <w:basedOn w:val="25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1">
    <w:name w:val="Основной текст (3)_"/>
    <w:basedOn w:val="a1"/>
    <w:link w:val="310"/>
    <w:uiPriority w:val="99"/>
    <w:locked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310">
    <w:name w:val="Основной текст (3)1"/>
    <w:basedOn w:val="a0"/>
    <w:link w:val="31"/>
    <w:uiPriority w:val="99"/>
    <w:rsid w:val="003E28B7"/>
    <w:pPr>
      <w:widowControl w:val="0"/>
      <w:shd w:val="clear" w:color="auto" w:fill="FFFFFF"/>
      <w:spacing w:before="240" w:after="120" w:line="240" w:lineRule="exact"/>
    </w:pPr>
    <w:rPr>
      <w:rFonts w:ascii="Century Schoolbook" w:eastAsiaTheme="minorHAnsi" w:hAnsi="Century Schoolbook" w:cs="Century Schoolbook"/>
      <w:i/>
      <w:iCs/>
      <w:sz w:val="18"/>
      <w:szCs w:val="18"/>
      <w:lang w:eastAsia="en-US"/>
    </w:rPr>
  </w:style>
  <w:style w:type="character" w:customStyle="1" w:styleId="32">
    <w:name w:val="Основной текст (3) + Полужирный"/>
    <w:aliases w:val="Не курсив"/>
    <w:basedOn w:val="31"/>
    <w:uiPriority w:val="99"/>
    <w:rsid w:val="003E28B7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33">
    <w:name w:val="Основной текст (3) + Не курсив"/>
    <w:basedOn w:val="31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  <w:lang w:val="en-US" w:eastAsia="en-US"/>
    </w:rPr>
  </w:style>
  <w:style w:type="character" w:customStyle="1" w:styleId="34">
    <w:name w:val="Основной текст (3)"/>
    <w:basedOn w:val="31"/>
    <w:uiPriority w:val="99"/>
    <w:rsid w:val="003E28B7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37">
    <w:name w:val="Основной текст (3) + 7"/>
    <w:aliases w:val="5 pt,Не курсив3,Интервал 1 pt"/>
    <w:basedOn w:val="31"/>
    <w:uiPriority w:val="99"/>
    <w:rsid w:val="003E28B7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70">
    <w:name w:val="Оглавление (2) + 7"/>
    <w:aliases w:val="5 pt9,Не курсив2,Интервал 1 pt6"/>
    <w:basedOn w:val="25"/>
    <w:uiPriority w:val="99"/>
    <w:rsid w:val="003E28B7"/>
    <w:rPr>
      <w:rFonts w:ascii="Century Schoolbook" w:hAnsi="Century Schoolbook" w:cs="Century Schoolbook"/>
      <w:i/>
      <w:iCs/>
      <w:noProof/>
      <w:spacing w:val="20"/>
      <w:sz w:val="15"/>
      <w:szCs w:val="15"/>
      <w:shd w:val="clear" w:color="auto" w:fill="FFFFFF"/>
    </w:rPr>
  </w:style>
  <w:style w:type="character" w:customStyle="1" w:styleId="28">
    <w:name w:val="Оглавление (2) + Полужирный"/>
    <w:aliases w:val="Не курсив1"/>
    <w:basedOn w:val="25"/>
    <w:uiPriority w:val="99"/>
    <w:rsid w:val="003E28B7"/>
    <w:rPr>
      <w:rFonts w:ascii="Century Schoolbook" w:hAnsi="Century Schoolbook" w:cs="Century Schoolbook"/>
      <w:b/>
      <w:bCs/>
      <w:i/>
      <w:iCs/>
      <w:sz w:val="18"/>
      <w:szCs w:val="18"/>
      <w:shd w:val="clear" w:color="auto" w:fill="FFFFFF"/>
    </w:rPr>
  </w:style>
  <w:style w:type="character" w:customStyle="1" w:styleId="71">
    <w:name w:val="Основной текст + 71"/>
    <w:aliases w:val="5 pt1,Интервал 1 pt2"/>
    <w:basedOn w:val="15"/>
    <w:uiPriority w:val="99"/>
    <w:rsid w:val="003E28B7"/>
    <w:rPr>
      <w:rFonts w:ascii="Century Schoolbook" w:hAnsi="Century Schoolbook" w:cs="Century Schoolbook"/>
      <w:spacing w:val="20"/>
      <w:sz w:val="15"/>
      <w:szCs w:val="15"/>
      <w:shd w:val="clear" w:color="auto" w:fill="FFFFFF"/>
      <w:lang w:val="en-US" w:eastAsia="en-US"/>
    </w:rPr>
  </w:style>
  <w:style w:type="character" w:customStyle="1" w:styleId="29">
    <w:name w:val="Основной текст (2) + Не полужирный"/>
    <w:basedOn w:val="23"/>
    <w:uiPriority w:val="99"/>
    <w:rsid w:val="003E28B7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character" w:customStyle="1" w:styleId="2pt1">
    <w:name w:val="Основной текст + Интервал 2 pt1"/>
    <w:basedOn w:val="15"/>
    <w:uiPriority w:val="99"/>
    <w:rsid w:val="003E28B7"/>
    <w:rPr>
      <w:rFonts w:ascii="Century Schoolbook" w:hAnsi="Century Schoolbook" w:cs="Century Schoolbook"/>
      <w:spacing w:val="40"/>
      <w:sz w:val="18"/>
      <w:szCs w:val="18"/>
      <w:shd w:val="clear" w:color="auto" w:fill="FFFFFF"/>
      <w:lang w:val="en-US" w:eastAsia="en-US"/>
    </w:rPr>
  </w:style>
  <w:style w:type="paragraph" w:customStyle="1" w:styleId="BodyL">
    <w:name w:val="BodyL."/>
    <w:basedOn w:val="a0"/>
    <w:uiPriority w:val="99"/>
    <w:rsid w:val="00DA51E0"/>
    <w:pPr>
      <w:ind w:firstLine="567"/>
    </w:pPr>
    <w:rPr>
      <w:szCs w:val="20"/>
      <w:lang w:eastAsia="en-US"/>
    </w:rPr>
  </w:style>
  <w:style w:type="paragraph" w:customStyle="1" w:styleId="BodyLNoTab">
    <w:name w:val="BodyL.NoTab"/>
    <w:basedOn w:val="BodyL"/>
    <w:next w:val="BodyL"/>
    <w:uiPriority w:val="99"/>
    <w:rsid w:val="00DA51E0"/>
    <w:pPr>
      <w:ind w:firstLine="0"/>
    </w:pPr>
  </w:style>
  <w:style w:type="paragraph" w:customStyle="1" w:styleId="EquationNoNum">
    <w:name w:val="EquationNoNum"/>
    <w:basedOn w:val="Equation"/>
    <w:uiPriority w:val="99"/>
    <w:rsid w:val="00DA51E0"/>
    <w:pPr>
      <w:jc w:val="center"/>
    </w:pPr>
  </w:style>
  <w:style w:type="paragraph" w:customStyle="1" w:styleId="Equation">
    <w:name w:val="Equation"/>
    <w:basedOn w:val="a0"/>
    <w:uiPriority w:val="99"/>
    <w:rsid w:val="00DA51E0"/>
    <w:pPr>
      <w:tabs>
        <w:tab w:val="center" w:pos="4536"/>
        <w:tab w:val="right" w:pos="9078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noProof/>
      <w:szCs w:val="28"/>
      <w:lang w:val="en-US" w:eastAsia="de-DE"/>
    </w:rPr>
  </w:style>
  <w:style w:type="paragraph" w:customStyle="1" w:styleId="EquationNum1">
    <w:name w:val="EquationNum+1"/>
    <w:basedOn w:val="Equation"/>
    <w:uiPriority w:val="99"/>
    <w:rsid w:val="00DA51E0"/>
  </w:style>
  <w:style w:type="paragraph" w:customStyle="1" w:styleId="Footnote">
    <w:name w:val="Footnote"/>
    <w:basedOn w:val="a0"/>
    <w:uiPriority w:val="99"/>
    <w:rsid w:val="00F152BC"/>
    <w:rPr>
      <w:sz w:val="20"/>
      <w:szCs w:val="20"/>
      <w:lang w:eastAsia="en-US"/>
    </w:rPr>
  </w:style>
  <w:style w:type="character" w:styleId="aff9">
    <w:name w:val="footnote reference"/>
    <w:basedOn w:val="a1"/>
    <w:uiPriority w:val="99"/>
    <w:semiHidden/>
    <w:unhideWhenUsed/>
    <w:rsid w:val="00F152BC"/>
    <w:rPr>
      <w:vertAlign w:val="superscript"/>
    </w:rPr>
  </w:style>
  <w:style w:type="paragraph" w:styleId="affa">
    <w:name w:val="Subtitle"/>
    <w:basedOn w:val="a0"/>
    <w:next w:val="a0"/>
    <w:link w:val="affb"/>
    <w:uiPriority w:val="99"/>
    <w:qFormat/>
    <w:rsid w:val="00DF0856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1"/>
    <w:link w:val="affa"/>
    <w:uiPriority w:val="99"/>
    <w:rsid w:val="00DF085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2a">
    <w:name w:val="Знак2"/>
    <w:basedOn w:val="a0"/>
    <w:autoRedefine/>
    <w:uiPriority w:val="99"/>
    <w:rsid w:val="00A87584"/>
    <w:pPr>
      <w:spacing w:after="160" w:line="240" w:lineRule="exact"/>
    </w:pPr>
    <w:rPr>
      <w:rFonts w:eastAsia="SimSun"/>
      <w:b/>
      <w:sz w:val="28"/>
      <w:lang w:val="en-US" w:eastAsia="en-US"/>
    </w:rPr>
  </w:style>
  <w:style w:type="character" w:customStyle="1" w:styleId="atn">
    <w:name w:val="atn"/>
    <w:basedOn w:val="a1"/>
    <w:rsid w:val="00A87584"/>
  </w:style>
  <w:style w:type="character" w:customStyle="1" w:styleId="snsep">
    <w:name w:val="snsep"/>
    <w:basedOn w:val="a1"/>
    <w:rsid w:val="00A87584"/>
  </w:style>
  <w:style w:type="character" w:customStyle="1" w:styleId="authornotfaded">
    <w:name w:val="author notfaded"/>
    <w:basedOn w:val="a1"/>
    <w:rsid w:val="00A87584"/>
  </w:style>
  <w:style w:type="character" w:customStyle="1" w:styleId="a-size-large">
    <w:name w:val="a-size-large"/>
    <w:basedOn w:val="a1"/>
    <w:rsid w:val="00A87584"/>
  </w:style>
  <w:style w:type="paragraph" w:styleId="affc">
    <w:name w:val="No Spacing"/>
    <w:link w:val="affd"/>
    <w:uiPriority w:val="1"/>
    <w:qFormat/>
    <w:rsid w:val="001B25FB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Default">
    <w:name w:val="Default"/>
    <w:uiPriority w:val="99"/>
    <w:rsid w:val="00FC52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0"/>
    <w:uiPriority w:val="99"/>
    <w:rsid w:val="00101203"/>
    <w:pPr>
      <w:widowControl w:val="0"/>
      <w:autoSpaceDE w:val="0"/>
      <w:autoSpaceDN w:val="0"/>
      <w:adjustRightInd w:val="0"/>
      <w:spacing w:line="206" w:lineRule="exact"/>
      <w:ind w:firstLine="144"/>
    </w:pPr>
    <w:rPr>
      <w:rFonts w:ascii="Century Schoolbook" w:hAnsi="Century Schoolbook"/>
    </w:rPr>
  </w:style>
  <w:style w:type="paragraph" w:customStyle="1" w:styleId="Style2">
    <w:name w:val="Style2"/>
    <w:basedOn w:val="a0"/>
    <w:uiPriority w:val="99"/>
    <w:rsid w:val="0010120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paragraph" w:customStyle="1" w:styleId="Style3">
    <w:name w:val="Style3"/>
    <w:basedOn w:val="a0"/>
    <w:uiPriority w:val="99"/>
    <w:rsid w:val="00101203"/>
    <w:pPr>
      <w:widowControl w:val="0"/>
      <w:autoSpaceDE w:val="0"/>
      <w:autoSpaceDN w:val="0"/>
      <w:adjustRightInd w:val="0"/>
      <w:spacing w:line="125" w:lineRule="exact"/>
      <w:ind w:firstLine="154"/>
    </w:pPr>
    <w:rPr>
      <w:rFonts w:ascii="Century Schoolbook" w:hAnsi="Century Schoolbook"/>
    </w:rPr>
  </w:style>
  <w:style w:type="paragraph" w:customStyle="1" w:styleId="Style4">
    <w:name w:val="Style4"/>
    <w:basedOn w:val="a0"/>
    <w:uiPriority w:val="99"/>
    <w:rsid w:val="00101203"/>
    <w:pPr>
      <w:widowControl w:val="0"/>
      <w:autoSpaceDE w:val="0"/>
      <w:autoSpaceDN w:val="0"/>
      <w:adjustRightInd w:val="0"/>
    </w:pPr>
    <w:rPr>
      <w:rFonts w:ascii="Century Schoolbook" w:hAnsi="Century Schoolbook"/>
    </w:rPr>
  </w:style>
  <w:style w:type="character" w:customStyle="1" w:styleId="Style7">
    <w:name w:val="Style7 Знак"/>
    <w:basedOn w:val="a1"/>
    <w:link w:val="Style70"/>
    <w:locked/>
    <w:rsid w:val="00101203"/>
    <w:rPr>
      <w:rFonts w:ascii="Century Schoolbook" w:hAnsi="Century Schoolbook"/>
      <w:sz w:val="24"/>
      <w:szCs w:val="24"/>
    </w:rPr>
  </w:style>
  <w:style w:type="paragraph" w:customStyle="1" w:styleId="Style70">
    <w:name w:val="Style7"/>
    <w:basedOn w:val="a0"/>
    <w:link w:val="Style7"/>
    <w:rsid w:val="00101203"/>
    <w:pPr>
      <w:widowControl w:val="0"/>
      <w:autoSpaceDE w:val="0"/>
      <w:autoSpaceDN w:val="0"/>
      <w:adjustRightInd w:val="0"/>
    </w:pPr>
    <w:rPr>
      <w:rFonts w:ascii="Century Schoolbook" w:eastAsiaTheme="minorHAnsi" w:hAnsi="Century Schoolbook" w:cstheme="minorBidi"/>
      <w:lang w:eastAsia="en-US"/>
    </w:rPr>
  </w:style>
  <w:style w:type="character" w:customStyle="1" w:styleId="FontStyle25">
    <w:name w:val="Font Style25"/>
    <w:basedOn w:val="a1"/>
    <w:rsid w:val="00101203"/>
    <w:rPr>
      <w:rFonts w:ascii="Arial Narrow" w:hAnsi="Arial Narrow" w:cs="Arial Narrow" w:hint="default"/>
      <w:b/>
      <w:bCs/>
      <w:sz w:val="14"/>
      <w:szCs w:val="14"/>
    </w:rPr>
  </w:style>
  <w:style w:type="character" w:customStyle="1" w:styleId="FontStyle27">
    <w:name w:val="Font Style27"/>
    <w:basedOn w:val="a1"/>
    <w:rsid w:val="00101203"/>
    <w:rPr>
      <w:rFonts w:ascii="Century Schoolbook" w:hAnsi="Century Schoolbook" w:cs="Century Schoolbook" w:hint="default"/>
      <w:sz w:val="10"/>
      <w:szCs w:val="10"/>
    </w:rPr>
  </w:style>
  <w:style w:type="paragraph" w:customStyle="1" w:styleId="16">
    <w:name w:val="Знак1"/>
    <w:basedOn w:val="a0"/>
    <w:autoRedefine/>
    <w:uiPriority w:val="99"/>
    <w:rsid w:val="00101203"/>
    <w:pPr>
      <w:spacing w:after="160" w:line="240" w:lineRule="exact"/>
    </w:pPr>
    <w:rPr>
      <w:sz w:val="28"/>
      <w:szCs w:val="20"/>
      <w:lang w:val="en-US" w:eastAsia="en-US"/>
    </w:rPr>
  </w:style>
  <w:style w:type="character" w:customStyle="1" w:styleId="MapleInput">
    <w:name w:val="Maple Input"/>
    <w:rsid w:val="00101203"/>
    <w:rPr>
      <w:rFonts w:ascii="Courier New" w:hAnsi="Courier New" w:cs="Courier New"/>
      <w:b/>
      <w:bCs/>
      <w:color w:val="FF0000"/>
    </w:rPr>
  </w:style>
  <w:style w:type="paragraph" w:customStyle="1" w:styleId="MapleOutput">
    <w:name w:val="Maple Output"/>
    <w:uiPriority w:val="99"/>
    <w:rsid w:val="00101203"/>
    <w:pPr>
      <w:autoSpaceDE w:val="0"/>
      <w:autoSpaceDN w:val="0"/>
      <w:adjustRightInd w:val="0"/>
      <w:spacing w:after="0" w:line="36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customStyle="1" w:styleId="MaplePlot">
    <w:name w:val="Maple Plot"/>
    <w:next w:val="MapleOutput"/>
    <w:uiPriority w:val="99"/>
    <w:rsid w:val="00101203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/>
    </w:rPr>
  </w:style>
  <w:style w:type="paragraph" w:styleId="2b">
    <w:name w:val="Body Text Indent 2"/>
    <w:basedOn w:val="a0"/>
    <w:link w:val="2c"/>
    <w:uiPriority w:val="99"/>
    <w:semiHidden/>
    <w:unhideWhenUsed/>
    <w:rsid w:val="00101203"/>
    <w:pPr>
      <w:spacing w:after="120" w:line="480" w:lineRule="auto"/>
      <w:ind w:left="283"/>
    </w:pPr>
    <w:rPr>
      <w:rFonts w:eastAsiaTheme="minorHAnsi" w:cstheme="minorBidi"/>
      <w:sz w:val="28"/>
      <w:szCs w:val="22"/>
      <w:lang w:eastAsia="en-US"/>
    </w:rPr>
  </w:style>
  <w:style w:type="character" w:customStyle="1" w:styleId="2c">
    <w:name w:val="Основной текст с отступом 2 Знак"/>
    <w:basedOn w:val="a1"/>
    <w:link w:val="2b"/>
    <w:uiPriority w:val="99"/>
    <w:semiHidden/>
    <w:rsid w:val="00101203"/>
    <w:rPr>
      <w:rFonts w:ascii="Times New Roman" w:hAnsi="Times New Roman"/>
      <w:sz w:val="28"/>
    </w:rPr>
  </w:style>
  <w:style w:type="paragraph" w:styleId="35">
    <w:name w:val="Body Text Indent 3"/>
    <w:basedOn w:val="a0"/>
    <w:link w:val="36"/>
    <w:uiPriority w:val="99"/>
    <w:semiHidden/>
    <w:unhideWhenUsed/>
    <w:rsid w:val="00101203"/>
    <w:pPr>
      <w:spacing w:after="120"/>
      <w:ind w:left="283"/>
    </w:pPr>
    <w:rPr>
      <w:rFonts w:eastAsiaTheme="minorHAnsi" w:cstheme="minorBid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semiHidden/>
    <w:rsid w:val="00101203"/>
    <w:rPr>
      <w:rFonts w:ascii="Times New Roman" w:hAnsi="Times New Roman"/>
      <w:sz w:val="16"/>
      <w:szCs w:val="16"/>
    </w:rPr>
  </w:style>
  <w:style w:type="paragraph" w:styleId="affe">
    <w:name w:val="caption"/>
    <w:basedOn w:val="a0"/>
    <w:next w:val="a0"/>
    <w:uiPriority w:val="35"/>
    <w:qFormat/>
    <w:rsid w:val="00101203"/>
    <w:rPr>
      <w:sz w:val="28"/>
    </w:rPr>
  </w:style>
  <w:style w:type="paragraph" w:styleId="2d">
    <w:name w:val="List 2"/>
    <w:basedOn w:val="a0"/>
    <w:uiPriority w:val="99"/>
    <w:rsid w:val="00101203"/>
    <w:pPr>
      <w:ind w:left="566" w:hanging="283"/>
    </w:pPr>
  </w:style>
  <w:style w:type="character" w:customStyle="1" w:styleId="61">
    <w:name w:val="Знак Знак6"/>
    <w:basedOn w:val="a1"/>
    <w:rsid w:val="00101203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20">
    <w:name w:val="Заголовок 2 Знак"/>
    <w:basedOn w:val="a1"/>
    <w:link w:val="2"/>
    <w:uiPriority w:val="9"/>
    <w:rsid w:val="0010120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1"/>
    <w:link w:val="4"/>
    <w:uiPriority w:val="9"/>
    <w:rsid w:val="00101203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101203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60">
    <w:name w:val="Заголовок 6 Знак"/>
    <w:basedOn w:val="a1"/>
    <w:link w:val="6"/>
    <w:uiPriority w:val="9"/>
    <w:rsid w:val="00101203"/>
    <w:rPr>
      <w:rFonts w:ascii="Times New Roman" w:eastAsia="Times New Roman" w:hAnsi="Times New Roman" w:cs="Times New Roman"/>
      <w:b/>
      <w:bCs/>
      <w:lang w:eastAsia="ru-RU"/>
    </w:rPr>
  </w:style>
  <w:style w:type="character" w:styleId="afff">
    <w:name w:val="FollowedHyperlink"/>
    <w:basedOn w:val="a1"/>
    <w:uiPriority w:val="99"/>
    <w:semiHidden/>
    <w:unhideWhenUsed/>
    <w:rsid w:val="00101203"/>
    <w:rPr>
      <w:color w:val="800080" w:themeColor="followedHyperlink"/>
      <w:u w:val="single"/>
    </w:rPr>
  </w:style>
  <w:style w:type="paragraph" w:styleId="afff0">
    <w:name w:val="Normal (Web)"/>
    <w:basedOn w:val="a0"/>
    <w:uiPriority w:val="99"/>
    <w:unhideWhenUsed/>
    <w:rsid w:val="00101203"/>
    <w:pPr>
      <w:spacing w:before="100" w:beforeAutospacing="1" w:after="100" w:afterAutospacing="1"/>
    </w:pPr>
  </w:style>
  <w:style w:type="paragraph" w:styleId="38">
    <w:name w:val="Body Text 3"/>
    <w:basedOn w:val="a0"/>
    <w:link w:val="39"/>
    <w:uiPriority w:val="99"/>
    <w:rsid w:val="00101203"/>
    <w:rPr>
      <w:sz w:val="28"/>
      <w:szCs w:val="20"/>
      <w:lang w:val="en-US"/>
    </w:rPr>
  </w:style>
  <w:style w:type="character" w:customStyle="1" w:styleId="39">
    <w:name w:val="Основной текст 3 Знак"/>
    <w:basedOn w:val="a1"/>
    <w:link w:val="38"/>
    <w:uiPriority w:val="99"/>
    <w:rsid w:val="00101203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numbering" w:customStyle="1" w:styleId="17">
    <w:name w:val="Нет списка1"/>
    <w:next w:val="a3"/>
    <w:uiPriority w:val="99"/>
    <w:semiHidden/>
    <w:unhideWhenUsed/>
    <w:rsid w:val="00101203"/>
  </w:style>
  <w:style w:type="table" w:customStyle="1" w:styleId="18">
    <w:name w:val="Сетка таблицы1"/>
    <w:basedOn w:val="a2"/>
    <w:next w:val="a4"/>
    <w:uiPriority w:val="59"/>
    <w:rsid w:val="00101203"/>
    <w:pPr>
      <w:spacing w:after="0" w:line="360" w:lineRule="auto"/>
      <w:jc w:val="both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ff1">
    <w:name w:val="Strong"/>
    <w:basedOn w:val="a1"/>
    <w:uiPriority w:val="22"/>
    <w:qFormat/>
    <w:rsid w:val="00101203"/>
    <w:rPr>
      <w:b/>
      <w:bCs/>
    </w:rPr>
  </w:style>
  <w:style w:type="character" w:customStyle="1" w:styleId="s5h3first">
    <w:name w:val="s5_h3_first"/>
    <w:basedOn w:val="a1"/>
    <w:rsid w:val="00101203"/>
  </w:style>
  <w:style w:type="paragraph" w:styleId="HTML">
    <w:name w:val="HTML Preformatted"/>
    <w:basedOn w:val="a0"/>
    <w:link w:val="HTML0"/>
    <w:uiPriority w:val="99"/>
    <w:unhideWhenUsed/>
    <w:rsid w:val="0010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kk-KZ"/>
    </w:rPr>
  </w:style>
  <w:style w:type="character" w:customStyle="1" w:styleId="HTML0">
    <w:name w:val="Стандартный HTML Знак"/>
    <w:basedOn w:val="a1"/>
    <w:link w:val="HTML"/>
    <w:uiPriority w:val="99"/>
    <w:rsid w:val="00101203"/>
    <w:rPr>
      <w:rFonts w:ascii="Courier New" w:eastAsia="Times New Roman" w:hAnsi="Courier New" w:cs="Courier New"/>
      <w:sz w:val="20"/>
      <w:szCs w:val="20"/>
      <w:lang w:val="kk-KZ" w:eastAsia="kk-KZ"/>
    </w:rPr>
  </w:style>
  <w:style w:type="character" w:customStyle="1" w:styleId="hl">
    <w:name w:val="hl"/>
    <w:basedOn w:val="a1"/>
    <w:rsid w:val="00101203"/>
  </w:style>
  <w:style w:type="paragraph" w:customStyle="1" w:styleId="Style5">
    <w:name w:val="Style5"/>
    <w:basedOn w:val="a0"/>
    <w:uiPriority w:val="99"/>
    <w:rsid w:val="00EE11A8"/>
    <w:pPr>
      <w:widowControl w:val="0"/>
      <w:autoSpaceDE w:val="0"/>
      <w:autoSpaceDN w:val="0"/>
      <w:adjustRightInd w:val="0"/>
    </w:pPr>
    <w:rPr>
      <w:rFonts w:ascii="Consolas" w:hAnsi="Consolas"/>
    </w:rPr>
  </w:style>
  <w:style w:type="paragraph" w:customStyle="1" w:styleId="Style6">
    <w:name w:val="Style6"/>
    <w:basedOn w:val="a0"/>
    <w:uiPriority w:val="99"/>
    <w:rsid w:val="00EE11A8"/>
    <w:pPr>
      <w:widowControl w:val="0"/>
      <w:autoSpaceDE w:val="0"/>
      <w:autoSpaceDN w:val="0"/>
      <w:adjustRightInd w:val="0"/>
    </w:pPr>
    <w:rPr>
      <w:rFonts w:ascii="Consolas" w:hAnsi="Consolas"/>
    </w:rPr>
  </w:style>
  <w:style w:type="character" w:customStyle="1" w:styleId="FontStyle11">
    <w:name w:val="Font Style11"/>
    <w:basedOn w:val="a1"/>
    <w:uiPriority w:val="99"/>
    <w:rsid w:val="00EE11A8"/>
    <w:rPr>
      <w:rFonts w:ascii="Consolas" w:hAnsi="Consolas" w:cs="Consolas" w:hint="default"/>
      <w:b/>
      <w:bCs/>
      <w:smallCaps/>
      <w:sz w:val="18"/>
      <w:szCs w:val="18"/>
    </w:rPr>
  </w:style>
  <w:style w:type="character" w:customStyle="1" w:styleId="FontStyle12">
    <w:name w:val="Font Style12"/>
    <w:basedOn w:val="a1"/>
    <w:uiPriority w:val="99"/>
    <w:rsid w:val="00EE11A8"/>
    <w:rPr>
      <w:rFonts w:ascii="Century Schoolbook" w:hAnsi="Century Schoolbook" w:cs="Century Schoolbook" w:hint="default"/>
      <w:b/>
      <w:bCs/>
      <w:i/>
      <w:iCs/>
      <w:spacing w:val="-20"/>
      <w:sz w:val="16"/>
      <w:szCs w:val="16"/>
    </w:rPr>
  </w:style>
  <w:style w:type="character" w:customStyle="1" w:styleId="FontStyle13">
    <w:name w:val="Font Style13"/>
    <w:basedOn w:val="a1"/>
    <w:uiPriority w:val="99"/>
    <w:rsid w:val="00EE11A8"/>
    <w:rPr>
      <w:rFonts w:ascii="Courier New" w:hAnsi="Courier New" w:cs="Courier New" w:hint="default"/>
      <w:b/>
      <w:bCs/>
      <w:spacing w:val="-20"/>
      <w:sz w:val="20"/>
      <w:szCs w:val="20"/>
    </w:rPr>
  </w:style>
  <w:style w:type="character" w:customStyle="1" w:styleId="FontStyle14">
    <w:name w:val="Font Style14"/>
    <w:basedOn w:val="a1"/>
    <w:uiPriority w:val="99"/>
    <w:rsid w:val="00EE11A8"/>
    <w:rPr>
      <w:rFonts w:ascii="Century Schoolbook" w:hAnsi="Century Schoolbook" w:cs="Century Schoolbook" w:hint="default"/>
      <w:i/>
      <w:iCs/>
      <w:sz w:val="24"/>
      <w:szCs w:val="24"/>
    </w:rPr>
  </w:style>
  <w:style w:type="character" w:customStyle="1" w:styleId="FontStyle15">
    <w:name w:val="Font Style15"/>
    <w:basedOn w:val="a1"/>
    <w:uiPriority w:val="99"/>
    <w:rsid w:val="00EE11A8"/>
    <w:rPr>
      <w:rFonts w:ascii="Trebuchet MS" w:hAnsi="Trebuchet MS" w:cs="Trebuchet MS" w:hint="default"/>
      <w:spacing w:val="30"/>
      <w:sz w:val="24"/>
      <w:szCs w:val="24"/>
    </w:rPr>
  </w:style>
  <w:style w:type="character" w:customStyle="1" w:styleId="FontStyle16">
    <w:name w:val="Font Style16"/>
    <w:basedOn w:val="a1"/>
    <w:uiPriority w:val="99"/>
    <w:rsid w:val="00EE11A8"/>
    <w:rPr>
      <w:rFonts w:ascii="Courier New" w:hAnsi="Courier New" w:cs="Courier New" w:hint="default"/>
      <w:spacing w:val="-20"/>
      <w:sz w:val="20"/>
      <w:szCs w:val="20"/>
    </w:rPr>
  </w:style>
  <w:style w:type="paragraph" w:customStyle="1" w:styleId="19">
    <w:name w:val="1_Раздел"/>
    <w:basedOn w:val="a0"/>
    <w:link w:val="1a"/>
    <w:qFormat/>
    <w:rsid w:val="000125A8"/>
    <w:pPr>
      <w:ind w:right="-1" w:firstLine="567"/>
    </w:pPr>
    <w:rPr>
      <w:spacing w:val="20"/>
      <w:lang w:eastAsia="ar-SA"/>
    </w:rPr>
  </w:style>
  <w:style w:type="paragraph" w:customStyle="1" w:styleId="1b">
    <w:name w:val="1_Формула"/>
    <w:basedOn w:val="a0"/>
    <w:link w:val="1c"/>
    <w:qFormat/>
    <w:rsid w:val="0072324D"/>
    <w:pPr>
      <w:spacing w:before="240" w:after="240"/>
      <w:ind w:left="709"/>
      <w:jc w:val="right"/>
    </w:pPr>
  </w:style>
  <w:style w:type="character" w:customStyle="1" w:styleId="1a">
    <w:name w:val="1_Раздел Знак"/>
    <w:basedOn w:val="a1"/>
    <w:link w:val="19"/>
    <w:rsid w:val="000125A8"/>
    <w:rPr>
      <w:rFonts w:ascii="Times New Roman" w:eastAsia="Times New Roman" w:hAnsi="Times New Roman" w:cs="Times New Roman"/>
      <w:spacing w:val="20"/>
      <w:sz w:val="24"/>
      <w:szCs w:val="24"/>
      <w:lang w:eastAsia="ar-SA"/>
    </w:rPr>
  </w:style>
  <w:style w:type="paragraph" w:customStyle="1" w:styleId="1d">
    <w:name w:val="1_Теорема"/>
    <w:basedOn w:val="a0"/>
    <w:link w:val="1e"/>
    <w:qFormat/>
    <w:rsid w:val="00987C89"/>
    <w:pPr>
      <w:spacing w:before="240"/>
      <w:contextualSpacing/>
    </w:pPr>
    <w:rPr>
      <w:spacing w:val="20"/>
    </w:rPr>
  </w:style>
  <w:style w:type="character" w:customStyle="1" w:styleId="1c">
    <w:name w:val="1_Формула Знак"/>
    <w:basedOn w:val="a1"/>
    <w:link w:val="1b"/>
    <w:rsid w:val="0072324D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customStyle="1" w:styleId="1f">
    <w:name w:val="1_Теор_Текст"/>
    <w:basedOn w:val="a0"/>
    <w:link w:val="1f0"/>
    <w:qFormat/>
    <w:rsid w:val="00987C89"/>
    <w:pPr>
      <w:spacing w:before="240"/>
      <w:contextualSpacing/>
    </w:pPr>
    <w:rPr>
      <w:rFonts w:eastAsiaTheme="minorEastAsia"/>
      <w:i/>
    </w:rPr>
  </w:style>
  <w:style w:type="character" w:customStyle="1" w:styleId="1e">
    <w:name w:val="1_Теорема Знак"/>
    <w:basedOn w:val="a1"/>
    <w:link w:val="1d"/>
    <w:rsid w:val="00987C89"/>
    <w:rPr>
      <w:rFonts w:ascii="Times New Roman" w:eastAsia="Times New Roman" w:hAnsi="Times New Roman" w:cs="Times New Roman"/>
      <w:spacing w:val="20"/>
      <w:sz w:val="24"/>
      <w:szCs w:val="24"/>
      <w:lang w:eastAsia="ru-RU"/>
    </w:rPr>
  </w:style>
  <w:style w:type="character" w:customStyle="1" w:styleId="1f0">
    <w:name w:val="1_Теор_Текст Знак"/>
    <w:basedOn w:val="a1"/>
    <w:link w:val="1f"/>
    <w:rsid w:val="00987C89"/>
    <w:rPr>
      <w:rFonts w:ascii="Times New Roman" w:eastAsiaTheme="minorEastAsia" w:hAnsi="Times New Roman" w:cs="Times New Roman"/>
      <w:i/>
      <w:sz w:val="24"/>
      <w:szCs w:val="24"/>
      <w:lang w:eastAsia="ru-RU"/>
    </w:rPr>
  </w:style>
  <w:style w:type="table" w:customStyle="1" w:styleId="1f1">
    <w:name w:val="Моя таблица 1"/>
    <w:basedOn w:val="-51"/>
    <w:uiPriority w:val="99"/>
    <w:rsid w:val="00FF0A62"/>
    <w:pPr>
      <w:jc w:val="center"/>
    </w:pPr>
    <w:rPr>
      <w:rFonts w:ascii="Times New Roman" w:hAnsi="Times New Roman"/>
      <w:sz w:val="24"/>
      <w:szCs w:val="20"/>
      <w:lang w:eastAsia="ru-RU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  <w:tcPr>
      <w:shd w:val="clear" w:color="auto" w:fill="DBE5F1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cBorders>
        <w:shd w:val="clear" w:color="auto" w:fill="4F81BD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cBorders>
        <w:shd w:val="clear" w:color="auto" w:fill="4F81BD" w:themeFill="accent1"/>
      </w:tcPr>
    </w:tblStylePr>
    <w:tblStylePr w:type="firstCol">
      <w:pPr>
        <w:jc w:val="left"/>
      </w:pPr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rPr>
        <w:rFonts w:cs="Times New Roman"/>
      </w:rPr>
      <w:tblPr/>
      <w:tcPr>
        <w:shd w:val="clear" w:color="auto" w:fill="B8CCE4" w:themeFill="accent1" w:themeFillTint="66"/>
      </w:tcPr>
    </w:tblStylePr>
    <w:tblStylePr w:type="band1Horz">
      <w:rPr>
        <w:rFonts w:cs="Times New Roman"/>
      </w:rPr>
      <w:tblPr/>
      <w:tcPr>
        <w:shd w:val="clear" w:color="auto" w:fill="B8CCE4" w:themeFill="accent1" w:themeFillTint="66"/>
      </w:tcPr>
    </w:tblStylePr>
  </w:style>
  <w:style w:type="table" w:styleId="-51">
    <w:name w:val="Grid Table 5 Dark Accent 1"/>
    <w:basedOn w:val="a2"/>
    <w:uiPriority w:val="50"/>
    <w:rsid w:val="00FF0A62"/>
    <w:pPr>
      <w:spacing w:after="0" w:line="240" w:lineRule="auto"/>
    </w:pPr>
    <w:rPr>
      <w:rFonts w:eastAsia="Times New Roman" w:cs="Times New Roman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rFonts w:cs="Times New Roman"/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rFonts w:cs="Times New Roman"/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rPr>
        <w:rFonts w:cs="Times New Roman"/>
      </w:rPr>
      <w:tblPr/>
      <w:tcPr>
        <w:shd w:val="clear" w:color="auto" w:fill="B8CCE4" w:themeFill="accent1" w:themeFillTint="66"/>
      </w:tcPr>
    </w:tblStylePr>
    <w:tblStylePr w:type="band1Horz">
      <w:rPr>
        <w:rFonts w:cs="Times New Roman"/>
      </w:rPr>
      <w:tblPr/>
      <w:tcPr>
        <w:shd w:val="clear" w:color="auto" w:fill="B8CCE4" w:themeFill="accent1" w:themeFillTint="66"/>
      </w:tcPr>
    </w:tblStylePr>
  </w:style>
  <w:style w:type="paragraph" w:customStyle="1" w:styleId="msonormalcxspmiddle">
    <w:name w:val="msonormalcxspmiddle"/>
    <w:basedOn w:val="a0"/>
    <w:rsid w:val="00A87017"/>
    <w:pPr>
      <w:spacing w:before="100" w:beforeAutospacing="1" w:after="100" w:afterAutospacing="1"/>
    </w:pPr>
  </w:style>
  <w:style w:type="character" w:customStyle="1" w:styleId="af0">
    <w:name w:val="Абзац списка Знак"/>
    <w:basedOn w:val="a1"/>
    <w:link w:val="af"/>
    <w:uiPriority w:val="34"/>
    <w:rsid w:val="00A87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TDisplayEquation0">
    <w:name w:val="MTDisplayEquation Знак"/>
    <w:basedOn w:val="a1"/>
    <w:link w:val="MTDisplayEquation"/>
    <w:rsid w:val="00A87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Текст примечания Знак11"/>
    <w:basedOn w:val="a1"/>
    <w:uiPriority w:val="99"/>
    <w:semiHidden/>
    <w:rsid w:val="00A87017"/>
    <w:rPr>
      <w:rFonts w:ascii="Times New Roman" w:hAnsi="Times New Roman" w:cs="Times New Roman"/>
      <w:sz w:val="20"/>
      <w:szCs w:val="20"/>
    </w:rPr>
  </w:style>
  <w:style w:type="character" w:customStyle="1" w:styleId="111">
    <w:name w:val="Тема примечания Знак11"/>
    <w:basedOn w:val="110"/>
    <w:uiPriority w:val="99"/>
    <w:semiHidden/>
    <w:rsid w:val="00A87017"/>
    <w:rPr>
      <w:rFonts w:ascii="Times New Roman" w:hAnsi="Times New Roman" w:cs="Times New Roman"/>
      <w:b/>
      <w:bCs/>
      <w:sz w:val="20"/>
      <w:szCs w:val="20"/>
    </w:rPr>
  </w:style>
  <w:style w:type="character" w:customStyle="1" w:styleId="120">
    <w:name w:val="Текст примечания Знак12"/>
    <w:basedOn w:val="a1"/>
    <w:uiPriority w:val="99"/>
    <w:semiHidden/>
    <w:rsid w:val="00A87017"/>
    <w:rPr>
      <w:rFonts w:ascii="Times New Roman" w:hAnsi="Times New Roman" w:cs="Times New Roman"/>
      <w:sz w:val="20"/>
      <w:szCs w:val="20"/>
    </w:rPr>
  </w:style>
  <w:style w:type="character" w:customStyle="1" w:styleId="121">
    <w:name w:val="Тема примечания Знак12"/>
    <w:basedOn w:val="120"/>
    <w:uiPriority w:val="99"/>
    <w:semiHidden/>
    <w:rsid w:val="00A87017"/>
    <w:rPr>
      <w:rFonts w:ascii="Times New Roman" w:hAnsi="Times New Roman" w:cs="Times New Roman"/>
      <w:b/>
      <w:bCs/>
      <w:sz w:val="20"/>
      <w:szCs w:val="20"/>
    </w:rPr>
  </w:style>
  <w:style w:type="character" w:customStyle="1" w:styleId="130">
    <w:name w:val="Текст примечания Знак13"/>
    <w:basedOn w:val="a1"/>
    <w:uiPriority w:val="99"/>
    <w:semiHidden/>
    <w:rsid w:val="00F70CFD"/>
    <w:rPr>
      <w:rFonts w:ascii="Times New Roman" w:hAnsi="Times New Roman" w:cs="Times New Roman"/>
      <w:sz w:val="20"/>
      <w:szCs w:val="20"/>
    </w:rPr>
  </w:style>
  <w:style w:type="character" w:customStyle="1" w:styleId="131">
    <w:name w:val="Тема примечания Знак13"/>
    <w:basedOn w:val="130"/>
    <w:uiPriority w:val="99"/>
    <w:semiHidden/>
    <w:rsid w:val="00F70CFD"/>
    <w:rPr>
      <w:rFonts w:ascii="Times New Roman" w:hAnsi="Times New Roman" w:cs="Times New Roman"/>
      <w:b/>
      <w:bCs/>
      <w:sz w:val="20"/>
      <w:szCs w:val="20"/>
    </w:rPr>
  </w:style>
  <w:style w:type="paragraph" w:styleId="afff2">
    <w:name w:val="Title"/>
    <w:basedOn w:val="a0"/>
    <w:link w:val="afff3"/>
    <w:uiPriority w:val="99"/>
    <w:qFormat/>
    <w:rsid w:val="002109E7"/>
    <w:pPr>
      <w:jc w:val="center"/>
    </w:pPr>
    <w:rPr>
      <w:b/>
      <w:sz w:val="26"/>
    </w:rPr>
  </w:style>
  <w:style w:type="character" w:customStyle="1" w:styleId="afff3">
    <w:name w:val="Заголовок Знак"/>
    <w:basedOn w:val="a1"/>
    <w:link w:val="afff2"/>
    <w:uiPriority w:val="99"/>
    <w:rsid w:val="002109E7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character" w:customStyle="1" w:styleId="articletitle">
    <w:name w:val="articletitle"/>
    <w:basedOn w:val="a1"/>
    <w:rsid w:val="002109E7"/>
  </w:style>
  <w:style w:type="character" w:customStyle="1" w:styleId="meta-value">
    <w:name w:val="meta-value"/>
    <w:basedOn w:val="a1"/>
    <w:rsid w:val="002109E7"/>
  </w:style>
  <w:style w:type="character" w:customStyle="1" w:styleId="volumeissue">
    <w:name w:val="volumeissue"/>
    <w:basedOn w:val="a1"/>
    <w:rsid w:val="002109E7"/>
  </w:style>
  <w:style w:type="character" w:customStyle="1" w:styleId="sourcesep">
    <w:name w:val="sourcesep"/>
    <w:basedOn w:val="a1"/>
    <w:rsid w:val="002109E7"/>
  </w:style>
  <w:style w:type="character" w:customStyle="1" w:styleId="pubdate">
    <w:name w:val="pubdate"/>
    <w:basedOn w:val="a1"/>
    <w:rsid w:val="002109E7"/>
  </w:style>
  <w:style w:type="character" w:customStyle="1" w:styleId="sourceterminator">
    <w:name w:val="sourceterminator"/>
    <w:basedOn w:val="a1"/>
    <w:rsid w:val="002109E7"/>
  </w:style>
  <w:style w:type="paragraph" w:customStyle="1" w:styleId="afff4">
    <w:name w:val="ОбычныйАбзац"/>
    <w:basedOn w:val="a0"/>
    <w:autoRedefine/>
    <w:uiPriority w:val="99"/>
    <w:rsid w:val="002109E7"/>
    <w:pPr>
      <w:ind w:firstLine="709"/>
    </w:pPr>
    <w:rPr>
      <w:position w:val="-28"/>
      <w:sz w:val="28"/>
    </w:rPr>
  </w:style>
  <w:style w:type="paragraph" w:customStyle="1" w:styleId="afff5">
    <w:name w:val="Абзац обычный"/>
    <w:basedOn w:val="a0"/>
    <w:autoRedefine/>
    <w:uiPriority w:val="99"/>
    <w:rsid w:val="002109E7"/>
    <w:pPr>
      <w:ind w:right="-82" w:firstLine="709"/>
    </w:pPr>
    <w:rPr>
      <w:sz w:val="28"/>
    </w:rPr>
  </w:style>
  <w:style w:type="paragraph" w:customStyle="1" w:styleId="afff6">
    <w:name w:val="Пояснения"/>
    <w:basedOn w:val="a0"/>
    <w:uiPriority w:val="99"/>
    <w:rsid w:val="002109E7"/>
    <w:pPr>
      <w:tabs>
        <w:tab w:val="left" w:pos="567"/>
      </w:tabs>
    </w:pPr>
    <w:rPr>
      <w:sz w:val="28"/>
    </w:rPr>
  </w:style>
  <w:style w:type="character" w:customStyle="1" w:styleId="afff7">
    <w:name w:val="Основной текст_"/>
    <w:link w:val="2e"/>
    <w:rsid w:val="002109E7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e">
    <w:name w:val="Основной текст2"/>
    <w:basedOn w:val="a0"/>
    <w:link w:val="afff7"/>
    <w:rsid w:val="002109E7"/>
    <w:pPr>
      <w:widowControl w:val="0"/>
      <w:shd w:val="clear" w:color="auto" w:fill="FFFFFF"/>
      <w:spacing w:after="720" w:line="238" w:lineRule="exact"/>
      <w:ind w:hanging="260"/>
      <w:jc w:val="center"/>
    </w:pPr>
    <w:rPr>
      <w:rFonts w:cstheme="minorBidi"/>
      <w:sz w:val="19"/>
      <w:szCs w:val="19"/>
      <w:lang w:eastAsia="en-US"/>
    </w:rPr>
  </w:style>
  <w:style w:type="paragraph" w:styleId="a">
    <w:name w:val="List Bullet"/>
    <w:basedOn w:val="a0"/>
    <w:uiPriority w:val="99"/>
    <w:unhideWhenUsed/>
    <w:rsid w:val="002109E7"/>
    <w:pPr>
      <w:numPr>
        <w:numId w:val="1"/>
      </w:numPr>
      <w:spacing w:after="160" w:line="259" w:lineRule="auto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d">
    <w:name w:val="Без интервала Знак"/>
    <w:basedOn w:val="a1"/>
    <w:link w:val="affc"/>
    <w:uiPriority w:val="1"/>
    <w:locked/>
    <w:rsid w:val="00106B71"/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112">
    <w:name w:val="1_Раздел_1"/>
    <w:basedOn w:val="19"/>
    <w:link w:val="113"/>
    <w:rsid w:val="00DD62AE"/>
    <w:pPr>
      <w:ind w:left="851" w:hanging="142"/>
    </w:pPr>
    <w:rPr>
      <w:b/>
      <w:spacing w:val="0"/>
      <w:lang w:eastAsia="ru-RU"/>
    </w:rPr>
  </w:style>
  <w:style w:type="character" w:customStyle="1" w:styleId="113">
    <w:name w:val="1_Раздел_1 Знак"/>
    <w:basedOn w:val="1a"/>
    <w:link w:val="112"/>
    <w:rsid w:val="00DD62AE"/>
    <w:rPr>
      <w:rFonts w:ascii="Times New Roman" w:eastAsia="Times New Roman" w:hAnsi="Times New Roman" w:cs="Times New Roman"/>
      <w:b/>
      <w:color w:val="000000"/>
      <w:spacing w:val="20"/>
      <w:sz w:val="24"/>
      <w:szCs w:val="24"/>
      <w:lang w:eastAsia="ru-RU"/>
    </w:rPr>
  </w:style>
  <w:style w:type="paragraph" w:customStyle="1" w:styleId="122">
    <w:name w:val="1_Раздел_2"/>
    <w:basedOn w:val="112"/>
    <w:link w:val="123"/>
    <w:qFormat/>
    <w:rsid w:val="001E1BF1"/>
    <w:pPr>
      <w:ind w:left="0" w:firstLine="709"/>
    </w:pPr>
  </w:style>
  <w:style w:type="character" w:customStyle="1" w:styleId="123">
    <w:name w:val="1_Раздел_2 Знак"/>
    <w:basedOn w:val="113"/>
    <w:link w:val="122"/>
    <w:rsid w:val="001E1BF1"/>
    <w:rPr>
      <w:rFonts w:ascii="Times New Roman" w:eastAsia="Times New Roman" w:hAnsi="Times New Roman" w:cs="Times New Roman"/>
      <w:b/>
      <w:color w:val="000000"/>
      <w:spacing w:val="20"/>
      <w:sz w:val="24"/>
      <w:szCs w:val="24"/>
      <w:lang w:eastAsia="ru-RU"/>
    </w:rPr>
  </w:style>
  <w:style w:type="paragraph" w:customStyle="1" w:styleId="2f">
    <w:name w:val="2_Формула"/>
    <w:basedOn w:val="1b"/>
    <w:link w:val="2f0"/>
    <w:qFormat/>
    <w:rsid w:val="008D01C7"/>
    <w:pPr>
      <w:ind w:left="0"/>
      <w:jc w:val="center"/>
    </w:pPr>
    <w:rPr>
      <w:rFonts w:ascii="Cambria Math" w:eastAsiaTheme="minorEastAsia" w:hAnsi="Cambria Math"/>
      <w:i/>
      <w:lang w:val="ru-RU"/>
    </w:rPr>
  </w:style>
  <w:style w:type="character" w:customStyle="1" w:styleId="2f0">
    <w:name w:val="2_Формула Знак"/>
    <w:basedOn w:val="1c"/>
    <w:link w:val="2f"/>
    <w:rsid w:val="008D01C7"/>
    <w:rPr>
      <w:rFonts w:ascii="Cambria Math" w:eastAsiaTheme="minorEastAsia" w:hAnsi="Cambria Math" w:cs="Times New Roman"/>
      <w:bCs/>
      <w:i/>
      <w:color w:val="000000"/>
      <w:sz w:val="24"/>
      <w:szCs w:val="24"/>
      <w:lang w:val="kk-KZ" w:eastAsia="ru-RU"/>
    </w:rPr>
  </w:style>
  <w:style w:type="character" w:customStyle="1" w:styleId="70">
    <w:name w:val="Заголовок 7 Знак"/>
    <w:basedOn w:val="a1"/>
    <w:link w:val="7"/>
    <w:uiPriority w:val="9"/>
    <w:semiHidden/>
    <w:rsid w:val="007C707D"/>
    <w:rPr>
      <w:rFonts w:eastAsiaTheme="minorEastAsia"/>
      <w:sz w:val="24"/>
      <w:szCs w:val="24"/>
      <w:lang w:val="en-US"/>
    </w:rPr>
  </w:style>
  <w:style w:type="character" w:customStyle="1" w:styleId="80">
    <w:name w:val="Заголовок 8 Знак"/>
    <w:basedOn w:val="a1"/>
    <w:link w:val="8"/>
    <w:uiPriority w:val="9"/>
    <w:semiHidden/>
    <w:rsid w:val="007C707D"/>
    <w:rPr>
      <w:rFonts w:eastAsiaTheme="minorEastAsia"/>
      <w:i/>
      <w:iCs/>
      <w:sz w:val="24"/>
      <w:szCs w:val="24"/>
      <w:lang w:val="en-US"/>
    </w:rPr>
  </w:style>
  <w:style w:type="character" w:customStyle="1" w:styleId="90">
    <w:name w:val="Заголовок 9 Знак"/>
    <w:basedOn w:val="a1"/>
    <w:link w:val="9"/>
    <w:uiPriority w:val="9"/>
    <w:semiHidden/>
    <w:rsid w:val="007C707D"/>
    <w:rPr>
      <w:rFonts w:asciiTheme="majorHAnsi" w:eastAsiaTheme="majorEastAsia" w:hAnsiTheme="majorHAnsi" w:cstheme="majorBidi"/>
      <w:lang w:val="en-US"/>
    </w:rPr>
  </w:style>
  <w:style w:type="paragraph" w:customStyle="1" w:styleId="1f2">
    <w:name w:val="Название1"/>
    <w:basedOn w:val="a0"/>
    <w:uiPriority w:val="99"/>
    <w:rsid w:val="007C707D"/>
    <w:pPr>
      <w:spacing w:before="100" w:beforeAutospacing="1" w:after="100" w:afterAutospacing="1" w:line="240" w:lineRule="auto"/>
      <w:jc w:val="left"/>
    </w:pPr>
    <w:rPr>
      <w:bCs w:val="0"/>
      <w:color w:val="auto"/>
      <w:lang w:val="ru-RU"/>
    </w:rPr>
  </w:style>
  <w:style w:type="paragraph" w:customStyle="1" w:styleId="enumeration">
    <w:name w:val="enumeration"/>
    <w:basedOn w:val="a0"/>
    <w:uiPriority w:val="99"/>
    <w:rsid w:val="007C707D"/>
    <w:pPr>
      <w:spacing w:before="100" w:beforeAutospacing="1" w:after="100" w:afterAutospacing="1" w:line="240" w:lineRule="auto"/>
      <w:jc w:val="left"/>
    </w:pPr>
    <w:rPr>
      <w:bCs w:val="0"/>
      <w:color w:val="auto"/>
      <w:lang w:val="ru-RU"/>
    </w:rPr>
  </w:style>
  <w:style w:type="paragraph" w:customStyle="1" w:styleId="Abstract">
    <w:name w:val="Abstract"/>
    <w:basedOn w:val="a0"/>
    <w:uiPriority w:val="99"/>
    <w:rsid w:val="007C707D"/>
    <w:pPr>
      <w:spacing w:before="120" w:after="120" w:line="240" w:lineRule="auto"/>
    </w:pPr>
    <w:rPr>
      <w:bCs w:val="0"/>
      <w:color w:val="auto"/>
      <w:sz w:val="20"/>
      <w:szCs w:val="20"/>
      <w:lang w:val="ru-RU" w:eastAsia="en-US"/>
    </w:rPr>
  </w:style>
  <w:style w:type="paragraph" w:customStyle="1" w:styleId="frfield">
    <w:name w:val="fr_field"/>
    <w:basedOn w:val="a0"/>
    <w:uiPriority w:val="99"/>
    <w:rsid w:val="007C707D"/>
    <w:pPr>
      <w:spacing w:before="100" w:beforeAutospacing="1" w:after="100" w:afterAutospacing="1" w:line="240" w:lineRule="auto"/>
      <w:jc w:val="left"/>
    </w:pPr>
    <w:rPr>
      <w:bCs w:val="0"/>
      <w:color w:val="auto"/>
      <w:lang w:val="ru-RU"/>
    </w:rPr>
  </w:style>
  <w:style w:type="paragraph" w:customStyle="1" w:styleId="sourcetitle">
    <w:name w:val="sourcetitle"/>
    <w:basedOn w:val="a0"/>
    <w:uiPriority w:val="99"/>
    <w:rsid w:val="007C707D"/>
    <w:pPr>
      <w:spacing w:before="100" w:beforeAutospacing="1" w:after="100" w:afterAutospacing="1" w:line="240" w:lineRule="auto"/>
      <w:jc w:val="left"/>
    </w:pPr>
    <w:rPr>
      <w:bCs w:val="0"/>
      <w:color w:val="auto"/>
      <w:lang w:val="ru-RU"/>
    </w:rPr>
  </w:style>
  <w:style w:type="paragraph" w:customStyle="1" w:styleId="LB1">
    <w:name w:val="LB_1"/>
    <w:basedOn w:val="a0"/>
    <w:uiPriority w:val="99"/>
    <w:rsid w:val="007C707D"/>
    <w:pPr>
      <w:spacing w:line="240" w:lineRule="auto"/>
      <w:ind w:firstLine="567"/>
    </w:pPr>
    <w:rPr>
      <w:rFonts w:ascii="Arial" w:hAnsi="Arial"/>
      <w:bCs w:val="0"/>
      <w:color w:val="auto"/>
      <w:sz w:val="20"/>
      <w:szCs w:val="20"/>
      <w:lang w:val="ru-RU"/>
    </w:rPr>
  </w:style>
  <w:style w:type="character" w:customStyle="1" w:styleId="searchword">
    <w:name w:val="searchword"/>
    <w:basedOn w:val="a1"/>
    <w:rsid w:val="007C707D"/>
  </w:style>
  <w:style w:type="character" w:customStyle="1" w:styleId="publication">
    <w:name w:val="publication"/>
    <w:basedOn w:val="a1"/>
    <w:rsid w:val="007C707D"/>
  </w:style>
  <w:style w:type="character" w:customStyle="1" w:styleId="volume">
    <w:name w:val="volume"/>
    <w:basedOn w:val="a1"/>
    <w:rsid w:val="007C707D"/>
  </w:style>
  <w:style w:type="character" w:customStyle="1" w:styleId="part">
    <w:name w:val="part"/>
    <w:basedOn w:val="a1"/>
    <w:rsid w:val="007C707D"/>
  </w:style>
  <w:style w:type="character" w:customStyle="1" w:styleId="contribution">
    <w:name w:val="contribution"/>
    <w:basedOn w:val="a1"/>
    <w:rsid w:val="007C707D"/>
  </w:style>
  <w:style w:type="character" w:customStyle="1" w:styleId="pagination">
    <w:name w:val="pagination"/>
    <w:basedOn w:val="a1"/>
    <w:rsid w:val="007C707D"/>
  </w:style>
  <w:style w:type="character" w:customStyle="1" w:styleId="doi">
    <w:name w:val="doi"/>
    <w:basedOn w:val="a1"/>
    <w:rsid w:val="007C707D"/>
  </w:style>
  <w:style w:type="character" w:customStyle="1" w:styleId="frlabel">
    <w:name w:val="fr_label"/>
    <w:rsid w:val="007C707D"/>
  </w:style>
  <w:style w:type="character" w:customStyle="1" w:styleId="hithilite">
    <w:name w:val="hithilite"/>
    <w:rsid w:val="007C707D"/>
  </w:style>
  <w:style w:type="character" w:customStyle="1" w:styleId="s20">
    <w:name w:val="s20"/>
    <w:rsid w:val="007C707D"/>
    <w:rPr>
      <w:shd w:val="clear" w:color="auto" w:fill="FFFFFF"/>
    </w:rPr>
  </w:style>
  <w:style w:type="character" w:customStyle="1" w:styleId="HTML1">
    <w:name w:val="Стандартный HTML Знак1"/>
    <w:basedOn w:val="a1"/>
    <w:uiPriority w:val="99"/>
    <w:semiHidden/>
    <w:rsid w:val="007C707D"/>
    <w:rPr>
      <w:rFonts w:ascii="Courier New" w:hAnsi="Courier New" w:cs="Courier New"/>
      <w:sz w:val="20"/>
      <w:szCs w:val="20"/>
    </w:rPr>
  </w:style>
  <w:style w:type="character" w:customStyle="1" w:styleId="HTML11">
    <w:name w:val="Стандартный HTML Знак11"/>
    <w:basedOn w:val="a1"/>
    <w:uiPriority w:val="99"/>
    <w:semiHidden/>
    <w:rsid w:val="007C707D"/>
    <w:rPr>
      <w:rFonts w:ascii="Consolas" w:hAnsi="Consolas" w:cs="Times New Roman"/>
      <w:sz w:val="20"/>
      <w:szCs w:val="20"/>
    </w:rPr>
  </w:style>
  <w:style w:type="character" w:customStyle="1" w:styleId="1f3">
    <w:name w:val="Текст сноски Знак1"/>
    <w:basedOn w:val="a1"/>
    <w:uiPriority w:val="99"/>
    <w:semiHidden/>
    <w:rsid w:val="007C707D"/>
    <w:rPr>
      <w:rFonts w:ascii="Times New Roman" w:hAnsi="Times New Roman" w:cs="Times New Roman"/>
      <w:sz w:val="20"/>
      <w:szCs w:val="20"/>
    </w:rPr>
  </w:style>
  <w:style w:type="character" w:customStyle="1" w:styleId="114">
    <w:name w:val="Текст сноски Знак11"/>
    <w:basedOn w:val="a1"/>
    <w:uiPriority w:val="99"/>
    <w:semiHidden/>
    <w:rsid w:val="007C707D"/>
    <w:rPr>
      <w:rFonts w:ascii="Times New Roman" w:hAnsi="Times New Roman" w:cs="Times New Roman"/>
      <w:sz w:val="20"/>
      <w:szCs w:val="20"/>
    </w:rPr>
  </w:style>
  <w:style w:type="character" w:customStyle="1" w:styleId="1f4">
    <w:name w:val="Верхний колонтитул Знак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15">
    <w:name w:val="Верхний колонтитул Знак1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f5">
    <w:name w:val="Нижний колонтитул Знак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16">
    <w:name w:val="Нижний колонтитул Знак1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17">
    <w:name w:val="Основной текст Знак11"/>
    <w:basedOn w:val="a1"/>
    <w:uiPriority w:val="99"/>
    <w:rsid w:val="007C707D"/>
    <w:rPr>
      <w:rFonts w:ascii="Times New Roman" w:hAnsi="Times New Roman" w:cs="Times New Roman"/>
      <w:sz w:val="24"/>
    </w:rPr>
  </w:style>
  <w:style w:type="character" w:customStyle="1" w:styleId="1f6">
    <w:name w:val="Основной текст с отступом Знак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18">
    <w:name w:val="Основной текст с отступом Знак1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212">
    <w:name w:val="Основной текст 2 Знак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2110">
    <w:name w:val="Основной текст 2 Знак1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311">
    <w:name w:val="Основной текст 3 Знак1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3110">
    <w:name w:val="Основной текст 3 Знак11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213">
    <w:name w:val="Основной текст с отступом 2 Знак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2111">
    <w:name w:val="Основной текст с отступом 2 Знак11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312">
    <w:name w:val="Основной текст с отступом 3 Знак1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3111">
    <w:name w:val="Основной текст с отступом 3 Знак11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1f7">
    <w:name w:val="Текст Знак1"/>
    <w:basedOn w:val="a1"/>
    <w:uiPriority w:val="99"/>
    <w:semiHidden/>
    <w:rsid w:val="007C707D"/>
    <w:rPr>
      <w:rFonts w:ascii="Courier New" w:hAnsi="Courier New" w:cs="Courier New"/>
      <w:sz w:val="20"/>
      <w:szCs w:val="20"/>
    </w:rPr>
  </w:style>
  <w:style w:type="character" w:customStyle="1" w:styleId="119">
    <w:name w:val="Текст Знак11"/>
    <w:basedOn w:val="a1"/>
    <w:uiPriority w:val="99"/>
    <w:semiHidden/>
    <w:rsid w:val="007C707D"/>
    <w:rPr>
      <w:rFonts w:ascii="Consolas" w:hAnsi="Consolas" w:cs="Times New Roman"/>
      <w:sz w:val="21"/>
      <w:szCs w:val="21"/>
    </w:rPr>
  </w:style>
  <w:style w:type="character" w:customStyle="1" w:styleId="1f8">
    <w:name w:val="Текст выноски Знак1"/>
    <w:basedOn w:val="a1"/>
    <w:uiPriority w:val="99"/>
    <w:semiHidden/>
    <w:rsid w:val="007C707D"/>
    <w:rPr>
      <w:rFonts w:ascii="Segoe UI" w:hAnsi="Segoe UI" w:cs="Segoe UI"/>
      <w:sz w:val="18"/>
      <w:szCs w:val="18"/>
    </w:rPr>
  </w:style>
  <w:style w:type="character" w:customStyle="1" w:styleId="11a">
    <w:name w:val="Текст выноски Знак11"/>
    <w:basedOn w:val="a1"/>
    <w:uiPriority w:val="99"/>
    <w:semiHidden/>
    <w:rsid w:val="007C707D"/>
    <w:rPr>
      <w:rFonts w:ascii="Segoe UI" w:hAnsi="Segoe UI" w:cs="Segoe UI"/>
      <w:sz w:val="18"/>
      <w:szCs w:val="18"/>
    </w:rPr>
  </w:style>
  <w:style w:type="character" w:customStyle="1" w:styleId="HTML12">
    <w:name w:val="Стандартный HTML Знак12"/>
    <w:basedOn w:val="a1"/>
    <w:uiPriority w:val="99"/>
    <w:semiHidden/>
    <w:rsid w:val="007C707D"/>
    <w:rPr>
      <w:rFonts w:ascii="Consolas" w:hAnsi="Consolas" w:cs="Consolas"/>
      <w:sz w:val="20"/>
      <w:szCs w:val="20"/>
    </w:rPr>
  </w:style>
  <w:style w:type="character" w:customStyle="1" w:styleId="124">
    <w:name w:val="Текст сноски Знак12"/>
    <w:basedOn w:val="a1"/>
    <w:uiPriority w:val="99"/>
    <w:semiHidden/>
    <w:rsid w:val="007C707D"/>
    <w:rPr>
      <w:rFonts w:ascii="Times New Roman" w:hAnsi="Times New Roman" w:cs="Times New Roman"/>
      <w:sz w:val="20"/>
      <w:szCs w:val="20"/>
    </w:rPr>
  </w:style>
  <w:style w:type="character" w:customStyle="1" w:styleId="125">
    <w:name w:val="Верхний колонтитул Знак12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26">
    <w:name w:val="Нижний колонтитул Знак12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127">
    <w:name w:val="Основной текст Знак12"/>
    <w:basedOn w:val="a1"/>
    <w:uiPriority w:val="99"/>
    <w:rsid w:val="007C707D"/>
    <w:rPr>
      <w:rFonts w:ascii="Times New Roman" w:hAnsi="Times New Roman" w:cs="Times New Roman"/>
      <w:sz w:val="24"/>
    </w:rPr>
  </w:style>
  <w:style w:type="character" w:customStyle="1" w:styleId="128">
    <w:name w:val="Основной текст с отступом Знак12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2120">
    <w:name w:val="Основной текст 2 Знак12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3120">
    <w:name w:val="Основной текст 3 Знак12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2121">
    <w:name w:val="Основной текст с отступом 2 Знак12"/>
    <w:basedOn w:val="a1"/>
    <w:uiPriority w:val="99"/>
    <w:semiHidden/>
    <w:rsid w:val="007C707D"/>
    <w:rPr>
      <w:rFonts w:ascii="Times New Roman" w:hAnsi="Times New Roman" w:cs="Times New Roman"/>
      <w:sz w:val="24"/>
    </w:rPr>
  </w:style>
  <w:style w:type="character" w:customStyle="1" w:styleId="3121">
    <w:name w:val="Основной текст с отступом 3 Знак12"/>
    <w:basedOn w:val="a1"/>
    <w:uiPriority w:val="99"/>
    <w:semiHidden/>
    <w:rsid w:val="007C707D"/>
    <w:rPr>
      <w:rFonts w:ascii="Times New Roman" w:hAnsi="Times New Roman" w:cs="Times New Roman"/>
      <w:sz w:val="16"/>
      <w:szCs w:val="16"/>
    </w:rPr>
  </w:style>
  <w:style w:type="character" w:customStyle="1" w:styleId="129">
    <w:name w:val="Текст Знак12"/>
    <w:basedOn w:val="a1"/>
    <w:uiPriority w:val="99"/>
    <w:semiHidden/>
    <w:rsid w:val="007C707D"/>
    <w:rPr>
      <w:rFonts w:ascii="Consolas" w:hAnsi="Consolas" w:cs="Consolas"/>
      <w:sz w:val="21"/>
      <w:szCs w:val="21"/>
    </w:rPr>
  </w:style>
  <w:style w:type="character" w:customStyle="1" w:styleId="12a">
    <w:name w:val="Текст выноски Знак12"/>
    <w:basedOn w:val="a1"/>
    <w:uiPriority w:val="99"/>
    <w:semiHidden/>
    <w:rsid w:val="007C707D"/>
    <w:rPr>
      <w:rFonts w:ascii="Segoe UI" w:hAnsi="Segoe UI" w:cs="Segoe UI"/>
      <w:sz w:val="18"/>
      <w:szCs w:val="18"/>
    </w:rPr>
  </w:style>
  <w:style w:type="paragraph" w:customStyle="1" w:styleId="2f1">
    <w:name w:val="2_Оглавление"/>
    <w:basedOn w:val="a0"/>
    <w:link w:val="2f2"/>
    <w:qFormat/>
    <w:rsid w:val="00016C56"/>
    <w:pPr>
      <w:spacing w:line="336" w:lineRule="auto"/>
      <w:ind w:left="589" w:hanging="589"/>
    </w:pPr>
    <w:rPr>
      <w:bCs w:val="0"/>
      <w:color w:val="auto"/>
      <w:lang w:val="ru-RU"/>
    </w:rPr>
  </w:style>
  <w:style w:type="character" w:customStyle="1" w:styleId="2f2">
    <w:name w:val="2_Оглавление Знак"/>
    <w:basedOn w:val="a1"/>
    <w:link w:val="2f1"/>
    <w:rsid w:val="00016C5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10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microsoft.com/office/2007/relationships/hdphoto" Target="media/hdphoto6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microsoft.com/office/2007/relationships/hdphoto" Target="media/hdphoto8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9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82DAA-6261-46B0-8DAF-882016531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35</Pages>
  <Words>6883</Words>
  <Characters>39238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Махмуд</cp:lastModifiedBy>
  <cp:revision>20</cp:revision>
  <cp:lastPrinted>2020-11-23T08:37:00Z</cp:lastPrinted>
  <dcterms:created xsi:type="dcterms:W3CDTF">2020-11-24T03:55:00Z</dcterms:created>
  <dcterms:modified xsi:type="dcterms:W3CDTF">2020-11-30T06:46:00Z</dcterms:modified>
</cp:coreProperties>
</file>